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282EA31" w14:textId="1E0361EA" w:rsidR="00C6623C" w:rsidRPr="00663AE4" w:rsidRDefault="0082482C" w:rsidP="00F34054">
      <w:pPr>
        <w:spacing w:after="0"/>
        <w:jc w:val="both"/>
        <w:rPr>
          <w:rFonts w:ascii="Verdana" w:hAnsi="Verdana" w:cs="Times New Roman"/>
          <w:sz w:val="24"/>
          <w:szCs w:val="24"/>
        </w:rPr>
      </w:pPr>
      <w:r w:rsidRPr="00663AE4">
        <w:rPr>
          <w:rFonts w:ascii="Verdana" w:eastAsia="Calibri" w:hAnsi="Verdana" w:cs="Times New Roman"/>
          <w:sz w:val="24"/>
          <w:szCs w:val="24"/>
        </w:rPr>
        <w:t>ROGM.005</w:t>
      </w:r>
      <w:r w:rsidR="006A73F0" w:rsidRPr="00663AE4">
        <w:rPr>
          <w:rFonts w:ascii="Verdana" w:eastAsia="Calibri" w:hAnsi="Verdana" w:cs="Times New Roman"/>
          <w:sz w:val="24"/>
          <w:szCs w:val="24"/>
        </w:rPr>
        <w:t>8</w:t>
      </w:r>
      <w:r w:rsidRPr="00663AE4">
        <w:rPr>
          <w:rFonts w:ascii="Verdana" w:eastAsia="Calibri" w:hAnsi="Verdana" w:cs="Times New Roman"/>
          <w:sz w:val="24"/>
          <w:szCs w:val="24"/>
        </w:rPr>
        <w:t>.</w:t>
      </w:r>
      <w:r w:rsidR="00706AFC" w:rsidRPr="00663AE4">
        <w:rPr>
          <w:rFonts w:ascii="Verdana" w:eastAsia="Calibri" w:hAnsi="Verdana" w:cs="Times New Roman"/>
          <w:sz w:val="24"/>
          <w:szCs w:val="24"/>
        </w:rPr>
        <w:t>5</w:t>
      </w:r>
      <w:r w:rsidR="00456F59" w:rsidRPr="00663AE4">
        <w:rPr>
          <w:rFonts w:ascii="Verdana" w:eastAsia="Calibri" w:hAnsi="Verdana" w:cs="Times New Roman"/>
          <w:sz w:val="24"/>
          <w:szCs w:val="24"/>
        </w:rPr>
        <w:t>.202</w:t>
      </w:r>
      <w:r w:rsidR="008B2FDA" w:rsidRPr="00663AE4">
        <w:rPr>
          <w:rFonts w:ascii="Verdana" w:eastAsia="Calibri" w:hAnsi="Verdana" w:cs="Times New Roman"/>
          <w:sz w:val="24"/>
          <w:szCs w:val="24"/>
        </w:rPr>
        <w:t>2</w:t>
      </w:r>
    </w:p>
    <w:p w14:paraId="535F4147" w14:textId="77777777" w:rsidR="00C6623C" w:rsidRPr="00E14D46" w:rsidRDefault="00C6623C" w:rsidP="00F34054">
      <w:pPr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085814B7" w14:textId="77777777" w:rsidR="00C6623C" w:rsidRPr="00E14D46" w:rsidRDefault="00714CAE" w:rsidP="00CB23E2">
      <w:pPr>
        <w:pStyle w:val="Nagwek1"/>
        <w:rPr>
          <w:rFonts w:eastAsia="Calibri"/>
        </w:rPr>
      </w:pPr>
      <w:r w:rsidRPr="00E14D46">
        <w:rPr>
          <w:rFonts w:eastAsia="Calibri"/>
        </w:rPr>
        <w:t>Informacja Prezydenta Miasta</w:t>
      </w:r>
    </w:p>
    <w:p w14:paraId="361F74BE" w14:textId="77777777" w:rsidR="00C6623C" w:rsidRPr="00E14D46" w:rsidRDefault="00714CAE" w:rsidP="00CB23E2">
      <w:pPr>
        <w:pStyle w:val="Nagwek1"/>
        <w:rPr>
          <w:rFonts w:eastAsia="Calibri"/>
        </w:rPr>
      </w:pPr>
      <w:r w:rsidRPr="00E14D46">
        <w:rPr>
          <w:rFonts w:eastAsia="Calibri"/>
        </w:rPr>
        <w:t>o ważniejszych działaniach podjętych w okresie międzysesyjnym,</w:t>
      </w:r>
    </w:p>
    <w:p w14:paraId="6FCE62B4" w14:textId="02D01D23" w:rsidR="00C6623C" w:rsidRPr="00E14D46" w:rsidRDefault="0082482C" w:rsidP="00CB23E2">
      <w:pPr>
        <w:pStyle w:val="Nagwek1"/>
      </w:pPr>
      <w:r w:rsidRPr="00E14D46">
        <w:rPr>
          <w:rFonts w:eastAsia="Calibri"/>
        </w:rPr>
        <w:t xml:space="preserve">przedstawiona na </w:t>
      </w:r>
      <w:r w:rsidR="00496D27" w:rsidRPr="00E14D46">
        <w:rPr>
          <w:rFonts w:eastAsia="Calibri"/>
        </w:rPr>
        <w:t>X</w:t>
      </w:r>
      <w:r w:rsidR="00C268C4">
        <w:rPr>
          <w:rFonts w:eastAsia="Calibri"/>
        </w:rPr>
        <w:t>L</w:t>
      </w:r>
      <w:r w:rsidR="00E21D92">
        <w:rPr>
          <w:rFonts w:eastAsia="Calibri"/>
        </w:rPr>
        <w:t>I</w:t>
      </w:r>
      <w:r w:rsidR="00706AFC">
        <w:rPr>
          <w:rFonts w:eastAsia="Calibri"/>
        </w:rPr>
        <w:t>I</w:t>
      </w:r>
      <w:r w:rsidR="003267E9">
        <w:rPr>
          <w:rFonts w:eastAsia="Calibri"/>
        </w:rPr>
        <w:t>I</w:t>
      </w:r>
      <w:r w:rsidR="00714CAE" w:rsidRPr="00E14D46">
        <w:rPr>
          <w:rFonts w:eastAsia="Calibri"/>
        </w:rPr>
        <w:t xml:space="preserve"> sesji Rady Miasta</w:t>
      </w:r>
    </w:p>
    <w:p w14:paraId="5BAD90BF" w14:textId="0755B3D1" w:rsidR="00C6623C" w:rsidRPr="00E14D46" w:rsidRDefault="00456F59" w:rsidP="00CB23E2">
      <w:pPr>
        <w:pStyle w:val="Nagwek1"/>
      </w:pPr>
      <w:r w:rsidRPr="00E14D46">
        <w:rPr>
          <w:rFonts w:eastAsia="Calibri"/>
        </w:rPr>
        <w:t xml:space="preserve">w dniu </w:t>
      </w:r>
      <w:r w:rsidR="00706AFC">
        <w:rPr>
          <w:rFonts w:eastAsia="Calibri"/>
        </w:rPr>
        <w:t>31 sierpnia</w:t>
      </w:r>
      <w:r w:rsidR="003267E9">
        <w:rPr>
          <w:rFonts w:eastAsia="Calibri"/>
        </w:rPr>
        <w:t xml:space="preserve"> </w:t>
      </w:r>
      <w:r w:rsidR="00714CAE" w:rsidRPr="00E14D46">
        <w:rPr>
          <w:rFonts w:eastAsia="Calibri"/>
        </w:rPr>
        <w:t>20</w:t>
      </w:r>
      <w:r w:rsidRPr="00E14D46">
        <w:rPr>
          <w:rFonts w:eastAsia="Calibri"/>
        </w:rPr>
        <w:t>2</w:t>
      </w:r>
      <w:r w:rsidR="00A04D92">
        <w:rPr>
          <w:rFonts w:eastAsia="Calibri"/>
        </w:rPr>
        <w:t>2</w:t>
      </w:r>
      <w:r w:rsidR="00714CAE" w:rsidRPr="00E14D46">
        <w:rPr>
          <w:rFonts w:eastAsia="Calibri"/>
        </w:rPr>
        <w:t xml:space="preserve"> r.</w:t>
      </w:r>
    </w:p>
    <w:p w14:paraId="2C96C4E2" w14:textId="77777777" w:rsidR="00C6623C" w:rsidRDefault="00C6623C" w:rsidP="00F34054">
      <w:pPr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3BA6FFD8" w14:textId="77777777" w:rsidR="00E14D46" w:rsidRPr="00E14D46" w:rsidRDefault="00E14D46" w:rsidP="00F34054">
      <w:pPr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2F0BCF3F" w14:textId="77777777" w:rsidR="00C6623C" w:rsidRPr="00663AE4" w:rsidRDefault="00714CAE" w:rsidP="00F34054">
      <w:pPr>
        <w:spacing w:after="0"/>
        <w:jc w:val="both"/>
        <w:rPr>
          <w:rFonts w:ascii="Verdana" w:eastAsia="Calibri" w:hAnsi="Verdana" w:cs="Times New Roman"/>
          <w:b/>
          <w:sz w:val="28"/>
          <w:szCs w:val="28"/>
        </w:rPr>
      </w:pPr>
      <w:bookmarkStart w:id="0" w:name="_Hlk107221391"/>
      <w:r w:rsidRPr="00663AE4">
        <w:rPr>
          <w:rFonts w:ascii="Verdana" w:eastAsia="Calibri" w:hAnsi="Verdana" w:cs="Times New Roman"/>
          <w:b/>
          <w:sz w:val="28"/>
          <w:szCs w:val="28"/>
        </w:rPr>
        <w:t>Panie Przewodniczący!</w:t>
      </w:r>
    </w:p>
    <w:p w14:paraId="55D84DF9" w14:textId="60C80EC4" w:rsidR="00C6623C" w:rsidRPr="00663AE4" w:rsidRDefault="00714CAE" w:rsidP="00F34054">
      <w:pPr>
        <w:spacing w:after="0"/>
        <w:jc w:val="both"/>
        <w:rPr>
          <w:rFonts w:ascii="Verdana" w:eastAsia="Calibri" w:hAnsi="Verdana" w:cs="Times New Roman"/>
          <w:b/>
          <w:sz w:val="28"/>
          <w:szCs w:val="28"/>
        </w:rPr>
      </w:pPr>
      <w:r w:rsidRPr="00663AE4">
        <w:rPr>
          <w:rFonts w:ascii="Verdana" w:eastAsia="Calibri" w:hAnsi="Verdana" w:cs="Times New Roman"/>
          <w:b/>
          <w:sz w:val="28"/>
          <w:szCs w:val="28"/>
        </w:rPr>
        <w:t>Wysoka Rado!</w:t>
      </w:r>
    </w:p>
    <w:bookmarkEnd w:id="0"/>
    <w:p w14:paraId="5FC82344" w14:textId="7DDFFA6A" w:rsidR="008E414B" w:rsidRPr="00663AE4" w:rsidRDefault="008E414B" w:rsidP="00706AFC">
      <w:pPr>
        <w:jc w:val="both"/>
        <w:rPr>
          <w:rFonts w:ascii="Verdana" w:hAnsi="Verdana" w:cs="Times New Roman"/>
          <w:color w:val="auto"/>
          <w:sz w:val="28"/>
          <w:szCs w:val="28"/>
        </w:rPr>
      </w:pPr>
      <w:r w:rsidRPr="00663AE4">
        <w:rPr>
          <w:rFonts w:ascii="Verdana" w:hAnsi="Verdana" w:cs="Times New Roman"/>
          <w:color w:val="auto"/>
          <w:sz w:val="28"/>
          <w:szCs w:val="28"/>
        </w:rPr>
        <w:t xml:space="preserve"> </w:t>
      </w:r>
    </w:p>
    <w:p w14:paraId="663421CC" w14:textId="62F1EB07" w:rsidR="00C6623C" w:rsidRPr="00663AE4" w:rsidRDefault="00714CAE" w:rsidP="00F34054">
      <w:pPr>
        <w:spacing w:after="0"/>
        <w:ind w:firstLine="709"/>
        <w:jc w:val="both"/>
        <w:rPr>
          <w:rFonts w:ascii="Verdana" w:eastAsia="Calibri" w:hAnsi="Verdana" w:cs="Times New Roman"/>
          <w:sz w:val="24"/>
          <w:szCs w:val="24"/>
        </w:rPr>
      </w:pPr>
      <w:r w:rsidRPr="00663AE4">
        <w:rPr>
          <w:rFonts w:ascii="Verdana" w:eastAsia="Calibri" w:hAnsi="Verdana" w:cs="Times New Roman"/>
          <w:sz w:val="24"/>
          <w:szCs w:val="24"/>
        </w:rPr>
        <w:t xml:space="preserve">W okresie od </w:t>
      </w:r>
      <w:r w:rsidR="0037401E" w:rsidRPr="00663AE4">
        <w:rPr>
          <w:rFonts w:ascii="Verdana" w:eastAsia="Calibri" w:hAnsi="Verdana" w:cs="Times New Roman"/>
          <w:sz w:val="24"/>
          <w:szCs w:val="24"/>
        </w:rPr>
        <w:t>X</w:t>
      </w:r>
      <w:r w:rsidR="00E21D92" w:rsidRPr="00663AE4">
        <w:rPr>
          <w:rFonts w:ascii="Verdana" w:eastAsia="Calibri" w:hAnsi="Verdana" w:cs="Times New Roman"/>
          <w:sz w:val="24"/>
          <w:szCs w:val="24"/>
        </w:rPr>
        <w:t>L</w:t>
      </w:r>
      <w:r w:rsidR="00706AFC" w:rsidRPr="00663AE4">
        <w:rPr>
          <w:rFonts w:ascii="Verdana" w:eastAsia="Calibri" w:hAnsi="Verdana" w:cs="Times New Roman"/>
          <w:sz w:val="24"/>
          <w:szCs w:val="24"/>
        </w:rPr>
        <w:t>I</w:t>
      </w:r>
      <w:r w:rsidR="003267E9" w:rsidRPr="00663AE4">
        <w:rPr>
          <w:rFonts w:ascii="Verdana" w:eastAsia="Calibri" w:hAnsi="Verdana" w:cs="Times New Roman"/>
          <w:sz w:val="24"/>
          <w:szCs w:val="24"/>
        </w:rPr>
        <w:t>I</w:t>
      </w:r>
      <w:r w:rsidRPr="00663AE4">
        <w:rPr>
          <w:rFonts w:ascii="Verdana" w:eastAsia="Calibri" w:hAnsi="Verdana" w:cs="Times New Roman"/>
          <w:sz w:val="24"/>
          <w:szCs w:val="24"/>
        </w:rPr>
        <w:t xml:space="preserve"> sesji Rady Miasta Bolesławiec odbytej w dniu</w:t>
      </w:r>
      <w:r w:rsidRPr="00663AE4">
        <w:rPr>
          <w:rFonts w:ascii="Verdana" w:eastAsia="Calibri" w:hAnsi="Verdana" w:cs="Times New Roman"/>
          <w:sz w:val="24"/>
          <w:szCs w:val="24"/>
        </w:rPr>
        <w:br/>
      </w:r>
      <w:r w:rsidR="00706AFC" w:rsidRPr="00663AE4">
        <w:rPr>
          <w:rFonts w:ascii="Verdana" w:eastAsia="Calibri" w:hAnsi="Verdana" w:cs="Times New Roman"/>
          <w:sz w:val="24"/>
          <w:szCs w:val="24"/>
        </w:rPr>
        <w:t xml:space="preserve">29 czerwca </w:t>
      </w:r>
      <w:r w:rsidR="00130542" w:rsidRPr="00663AE4">
        <w:rPr>
          <w:rFonts w:ascii="Verdana" w:eastAsia="Calibri" w:hAnsi="Verdana" w:cs="Times New Roman"/>
          <w:sz w:val="24"/>
          <w:szCs w:val="24"/>
        </w:rPr>
        <w:t>202</w:t>
      </w:r>
      <w:r w:rsidR="00C517BD" w:rsidRPr="00663AE4">
        <w:rPr>
          <w:rFonts w:ascii="Verdana" w:eastAsia="Calibri" w:hAnsi="Verdana" w:cs="Times New Roman"/>
          <w:sz w:val="24"/>
          <w:szCs w:val="24"/>
        </w:rPr>
        <w:t>2</w:t>
      </w:r>
      <w:r w:rsidR="00130542" w:rsidRPr="00663AE4">
        <w:rPr>
          <w:rFonts w:ascii="Verdana" w:eastAsia="Calibri" w:hAnsi="Verdana" w:cs="Times New Roman"/>
          <w:sz w:val="24"/>
          <w:szCs w:val="24"/>
        </w:rPr>
        <w:t xml:space="preserve"> r.</w:t>
      </w:r>
      <w:r w:rsidRPr="00663AE4">
        <w:rPr>
          <w:rFonts w:ascii="Verdana" w:eastAsia="Calibri" w:hAnsi="Verdana" w:cs="Times New Roman"/>
          <w:sz w:val="24"/>
          <w:szCs w:val="24"/>
        </w:rPr>
        <w:t xml:space="preserve"> rozpatrzyłem i skierowałem pod obrady Wysokiej Rady następujące projekty uchwał:</w:t>
      </w:r>
    </w:p>
    <w:p w14:paraId="79016EDD" w14:textId="77777777" w:rsidR="0082482C" w:rsidRPr="00663AE4" w:rsidRDefault="0082482C" w:rsidP="00F34054">
      <w:pPr>
        <w:spacing w:after="0"/>
        <w:ind w:firstLine="709"/>
        <w:jc w:val="both"/>
        <w:rPr>
          <w:rFonts w:ascii="Verdana" w:hAnsi="Verdana" w:cs="Times New Roman"/>
          <w:sz w:val="24"/>
          <w:szCs w:val="24"/>
        </w:rPr>
      </w:pPr>
    </w:p>
    <w:p w14:paraId="470719BB" w14:textId="75D25C15" w:rsidR="00033227" w:rsidRPr="00663AE4" w:rsidRDefault="00033227" w:rsidP="00F34054">
      <w:pPr>
        <w:numPr>
          <w:ilvl w:val="0"/>
          <w:numId w:val="1"/>
        </w:numPr>
        <w:jc w:val="both"/>
        <w:rPr>
          <w:rFonts w:ascii="Verdana" w:hAnsi="Verdana" w:cs="Times New Roman"/>
          <w:sz w:val="24"/>
          <w:szCs w:val="24"/>
        </w:rPr>
      </w:pPr>
      <w:r w:rsidRPr="00663AE4">
        <w:rPr>
          <w:rFonts w:ascii="Verdana" w:hAnsi="Verdana" w:cs="Times New Roman"/>
          <w:sz w:val="24"/>
          <w:szCs w:val="24"/>
        </w:rPr>
        <w:t>na X</w:t>
      </w:r>
      <w:r w:rsidR="00C268C4" w:rsidRPr="00663AE4">
        <w:rPr>
          <w:rFonts w:ascii="Verdana" w:hAnsi="Verdana" w:cs="Times New Roman"/>
          <w:sz w:val="24"/>
          <w:szCs w:val="24"/>
        </w:rPr>
        <w:t>L</w:t>
      </w:r>
      <w:r w:rsidR="00E21D92" w:rsidRPr="00663AE4">
        <w:rPr>
          <w:rFonts w:ascii="Verdana" w:hAnsi="Verdana" w:cs="Times New Roman"/>
          <w:sz w:val="24"/>
          <w:szCs w:val="24"/>
        </w:rPr>
        <w:t>I</w:t>
      </w:r>
      <w:r w:rsidR="003267E9" w:rsidRPr="00663AE4">
        <w:rPr>
          <w:rFonts w:ascii="Verdana" w:hAnsi="Verdana" w:cs="Times New Roman"/>
          <w:sz w:val="24"/>
          <w:szCs w:val="24"/>
        </w:rPr>
        <w:t>I</w:t>
      </w:r>
      <w:r w:rsidR="00706AFC" w:rsidRPr="00663AE4">
        <w:rPr>
          <w:rFonts w:ascii="Verdana" w:hAnsi="Verdana" w:cs="Times New Roman"/>
          <w:sz w:val="24"/>
          <w:szCs w:val="24"/>
        </w:rPr>
        <w:t>I</w:t>
      </w:r>
      <w:r w:rsidR="00A04D92" w:rsidRPr="00663AE4">
        <w:rPr>
          <w:rFonts w:ascii="Verdana" w:hAnsi="Verdana" w:cs="Times New Roman"/>
          <w:sz w:val="24"/>
          <w:szCs w:val="24"/>
        </w:rPr>
        <w:t xml:space="preserve"> </w:t>
      </w:r>
      <w:r w:rsidR="002E3C49" w:rsidRPr="00663AE4">
        <w:rPr>
          <w:rFonts w:ascii="Verdana" w:hAnsi="Verdana" w:cs="Times New Roman"/>
          <w:sz w:val="24"/>
          <w:szCs w:val="24"/>
        </w:rPr>
        <w:t>se</w:t>
      </w:r>
      <w:r w:rsidRPr="00663AE4">
        <w:rPr>
          <w:rFonts w:ascii="Verdana" w:hAnsi="Verdana" w:cs="Times New Roman"/>
          <w:sz w:val="24"/>
          <w:szCs w:val="24"/>
        </w:rPr>
        <w:t xml:space="preserve">sję Rady Miasta </w:t>
      </w:r>
      <w:r w:rsidRPr="00663AE4">
        <w:rPr>
          <w:rFonts w:ascii="Verdana" w:eastAsia="Calibri" w:hAnsi="Verdana" w:cs="Times New Roman"/>
          <w:sz w:val="24"/>
          <w:szCs w:val="24"/>
        </w:rPr>
        <w:t>Bolesławiec</w:t>
      </w:r>
      <w:r w:rsidR="00B76B7A" w:rsidRPr="00663AE4">
        <w:rPr>
          <w:rFonts w:ascii="Verdana" w:eastAsia="Calibri" w:hAnsi="Verdana" w:cs="Times New Roman"/>
          <w:sz w:val="24"/>
          <w:szCs w:val="24"/>
        </w:rPr>
        <w:t>:</w:t>
      </w:r>
      <w:r w:rsidRPr="00663AE4">
        <w:rPr>
          <w:rFonts w:ascii="Verdana" w:eastAsia="Calibri" w:hAnsi="Verdana" w:cs="Times New Roman"/>
          <w:sz w:val="24"/>
          <w:szCs w:val="24"/>
        </w:rPr>
        <w:t xml:space="preserve"> </w:t>
      </w:r>
    </w:p>
    <w:p w14:paraId="38AEFE1D" w14:textId="30830C86" w:rsidR="00706AFC" w:rsidRPr="00663AE4" w:rsidRDefault="00011A39">
      <w:pPr>
        <w:pStyle w:val="Akapitzlist"/>
        <w:numPr>
          <w:ilvl w:val="0"/>
          <w:numId w:val="5"/>
        </w:numPr>
        <w:jc w:val="both"/>
        <w:rPr>
          <w:rFonts w:ascii="Verdana" w:hAnsi="Verdana" w:cs="Times New Roman"/>
          <w:sz w:val="24"/>
          <w:szCs w:val="24"/>
        </w:rPr>
      </w:pPr>
      <w:r w:rsidRPr="00663AE4">
        <w:rPr>
          <w:rFonts w:ascii="Verdana" w:hAnsi="Verdana" w:cs="Times New Roman"/>
          <w:sz w:val="24"/>
          <w:szCs w:val="24"/>
        </w:rPr>
        <w:t xml:space="preserve">w </w:t>
      </w:r>
      <w:r w:rsidR="00C268C4" w:rsidRPr="00663AE4">
        <w:rPr>
          <w:rFonts w:ascii="Verdana" w:hAnsi="Verdana" w:cs="Times New Roman"/>
          <w:sz w:val="24"/>
          <w:szCs w:val="24"/>
        </w:rPr>
        <w:t xml:space="preserve">sprawie </w:t>
      </w:r>
      <w:r w:rsidR="00706AFC" w:rsidRPr="00663AE4">
        <w:rPr>
          <w:rFonts w:ascii="Verdana" w:hAnsi="Verdana" w:cs="Times New Roman"/>
          <w:sz w:val="24"/>
          <w:szCs w:val="24"/>
        </w:rPr>
        <w:t xml:space="preserve">zaliczenia drogi do kategorii dróg gminnych (ul. Bażantowa), </w:t>
      </w:r>
    </w:p>
    <w:p w14:paraId="307E2F5E" w14:textId="201DF0AD" w:rsidR="00706AFC" w:rsidRPr="00663AE4" w:rsidRDefault="00706AFC">
      <w:pPr>
        <w:pStyle w:val="Akapitzlist"/>
        <w:numPr>
          <w:ilvl w:val="0"/>
          <w:numId w:val="5"/>
        </w:numPr>
        <w:jc w:val="both"/>
        <w:rPr>
          <w:rFonts w:ascii="Verdana" w:hAnsi="Verdana" w:cs="Times New Roman"/>
          <w:sz w:val="24"/>
          <w:szCs w:val="24"/>
        </w:rPr>
      </w:pPr>
      <w:r w:rsidRPr="00663AE4">
        <w:rPr>
          <w:rFonts w:ascii="Verdana" w:hAnsi="Verdana" w:cs="Times New Roman"/>
          <w:sz w:val="24"/>
          <w:szCs w:val="24"/>
        </w:rPr>
        <w:t>w sprawie zaliczenia drogi do kategorii dróg gminnych (ul. Żurawia),</w:t>
      </w:r>
    </w:p>
    <w:p w14:paraId="0E319740" w14:textId="41E5C68D" w:rsidR="00202CDA" w:rsidRPr="00663AE4" w:rsidRDefault="00ED6A5F">
      <w:pPr>
        <w:pStyle w:val="Akapitzlist"/>
        <w:numPr>
          <w:ilvl w:val="0"/>
          <w:numId w:val="5"/>
        </w:numPr>
        <w:jc w:val="both"/>
        <w:rPr>
          <w:rFonts w:ascii="Verdana" w:hAnsi="Verdana" w:cs="Times New Roman"/>
          <w:sz w:val="24"/>
          <w:szCs w:val="24"/>
        </w:rPr>
      </w:pPr>
      <w:r w:rsidRPr="00663AE4">
        <w:rPr>
          <w:rFonts w:ascii="Verdana" w:hAnsi="Verdana" w:cs="Times New Roman"/>
          <w:sz w:val="24"/>
          <w:szCs w:val="24"/>
        </w:rPr>
        <w:t>w sprawie zaliczenia drogi do kategorii dróg gminnych (ul. Skowronkowa),</w:t>
      </w:r>
    </w:p>
    <w:p w14:paraId="3AC3E9E0" w14:textId="242B0FA6" w:rsidR="00202CDA" w:rsidRPr="00663AE4" w:rsidRDefault="00B76356">
      <w:pPr>
        <w:pStyle w:val="Akapitzlist"/>
        <w:numPr>
          <w:ilvl w:val="0"/>
          <w:numId w:val="5"/>
        </w:numPr>
        <w:jc w:val="both"/>
        <w:rPr>
          <w:rFonts w:ascii="Verdana" w:hAnsi="Verdana" w:cs="Times New Roman"/>
          <w:sz w:val="24"/>
          <w:szCs w:val="24"/>
        </w:rPr>
      </w:pPr>
      <w:r w:rsidRPr="00663AE4">
        <w:rPr>
          <w:rFonts w:ascii="Verdana" w:hAnsi="Verdana" w:cs="Times New Roman"/>
          <w:sz w:val="24"/>
          <w:szCs w:val="24"/>
        </w:rPr>
        <w:t xml:space="preserve"> w sprawie </w:t>
      </w:r>
      <w:r w:rsidR="00ED6A5F" w:rsidRPr="00663AE4">
        <w:rPr>
          <w:rFonts w:ascii="Verdana" w:hAnsi="Verdana" w:cs="Times New Roman"/>
          <w:sz w:val="24"/>
          <w:szCs w:val="24"/>
        </w:rPr>
        <w:t>zaliczenia drogi do kategorii dróg gminnych (ul. Kormoranów),</w:t>
      </w:r>
    </w:p>
    <w:p w14:paraId="7AF09F57" w14:textId="28971E1F" w:rsidR="00ED6A5F" w:rsidRPr="00663AE4" w:rsidRDefault="00ED6A5F">
      <w:pPr>
        <w:pStyle w:val="Akapitzlist"/>
        <w:numPr>
          <w:ilvl w:val="0"/>
          <w:numId w:val="5"/>
        </w:numPr>
        <w:jc w:val="both"/>
        <w:rPr>
          <w:rFonts w:ascii="Verdana" w:hAnsi="Verdana" w:cs="Times New Roman"/>
          <w:sz w:val="24"/>
          <w:szCs w:val="24"/>
        </w:rPr>
      </w:pPr>
      <w:r w:rsidRPr="00663AE4">
        <w:rPr>
          <w:rFonts w:ascii="Verdana" w:hAnsi="Verdana" w:cs="Times New Roman"/>
          <w:sz w:val="24"/>
          <w:szCs w:val="24"/>
        </w:rPr>
        <w:t>w sprawie wyrażenia zgody na zawarcie porozumienia międzygminnego w zakresie powierzenia Gminie Miejskiej Bolesławiec realizacji zadania publicznego w celu objęcia mieszkańców Gminy Osiecznica usługami świadczonymi przez Środowiskowe Domy Samopomocy w Bolesławcu,</w:t>
      </w:r>
    </w:p>
    <w:p w14:paraId="53466E09" w14:textId="77777777" w:rsidR="00ED6A5F" w:rsidRPr="00663AE4" w:rsidRDefault="00ED6A5F">
      <w:pPr>
        <w:pStyle w:val="Akapitzlist"/>
        <w:numPr>
          <w:ilvl w:val="0"/>
          <w:numId w:val="5"/>
        </w:numPr>
        <w:jc w:val="both"/>
        <w:rPr>
          <w:rFonts w:ascii="Verdana" w:hAnsi="Verdana" w:cs="Times New Roman"/>
          <w:sz w:val="24"/>
          <w:szCs w:val="24"/>
        </w:rPr>
      </w:pPr>
      <w:r w:rsidRPr="00663AE4">
        <w:rPr>
          <w:rFonts w:ascii="Verdana" w:hAnsi="Verdana" w:cs="Times New Roman"/>
          <w:sz w:val="24"/>
          <w:szCs w:val="24"/>
        </w:rPr>
        <w:t>w sprawie zmian w budżecie miasta na 2022 r.</w:t>
      </w:r>
    </w:p>
    <w:p w14:paraId="2B422ED9" w14:textId="77777777" w:rsidR="00F741D0" w:rsidRPr="00663AE4" w:rsidRDefault="00F741D0" w:rsidP="00F34054">
      <w:pPr>
        <w:spacing w:after="0"/>
        <w:contextualSpacing/>
        <w:jc w:val="both"/>
        <w:rPr>
          <w:rFonts w:ascii="Times New Roman" w:eastAsia="Calibri" w:hAnsi="Times New Roman" w:cs="Times New Roman"/>
          <w:b/>
          <w:color w:val="auto"/>
          <w:sz w:val="24"/>
          <w:szCs w:val="24"/>
          <w:u w:val="single"/>
        </w:rPr>
      </w:pPr>
    </w:p>
    <w:p w14:paraId="2DC8480E" w14:textId="17798078" w:rsidR="00C6623C" w:rsidRPr="00CB23E2" w:rsidRDefault="00714CAE" w:rsidP="00CB23E2">
      <w:pPr>
        <w:pStyle w:val="Nagwek2"/>
      </w:pPr>
      <w:r w:rsidRPr="00CB23E2">
        <w:t>Wydałem również w tym czasie</w:t>
      </w:r>
      <w:r w:rsidR="00475C7B" w:rsidRPr="00CB23E2">
        <w:t xml:space="preserve"> </w:t>
      </w:r>
      <w:r w:rsidR="00202CDA" w:rsidRPr="00CB23E2">
        <w:t xml:space="preserve">55 </w:t>
      </w:r>
      <w:r w:rsidRPr="00CB23E2">
        <w:t>zarządze</w:t>
      </w:r>
      <w:r w:rsidR="00202CDA" w:rsidRPr="00CB23E2">
        <w:t>ń</w:t>
      </w:r>
      <w:r w:rsidRPr="00CB23E2">
        <w:t>, w szczególności:</w:t>
      </w:r>
    </w:p>
    <w:p w14:paraId="2EC7A9B6" w14:textId="77777777" w:rsidR="00102FC1" w:rsidRPr="00202CDA" w:rsidRDefault="00102FC1" w:rsidP="00F34054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14:paraId="3CC675AC" w14:textId="73108252" w:rsidR="00E84994" w:rsidRDefault="00E84994" w:rsidP="00CB23E2">
      <w:pPr>
        <w:pStyle w:val="Nagwek3"/>
      </w:pPr>
      <w:r w:rsidRPr="00E14D46">
        <w:lastRenderedPageBreak/>
        <w:t>- w sprawie powołania:</w:t>
      </w:r>
    </w:p>
    <w:p w14:paraId="5B6486C3" w14:textId="77777777" w:rsidR="00202CDA" w:rsidRDefault="00202CDA" w:rsidP="00F34054">
      <w:pPr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1C9EF4EB" w14:textId="25B93169" w:rsidR="00070A20" w:rsidRPr="00663AE4" w:rsidRDefault="00C7248E">
      <w:pPr>
        <w:pStyle w:val="Akapitzlist"/>
        <w:numPr>
          <w:ilvl w:val="0"/>
          <w:numId w:val="2"/>
        </w:numPr>
        <w:spacing w:after="0"/>
        <w:jc w:val="both"/>
        <w:rPr>
          <w:rFonts w:ascii="Verdana" w:hAnsi="Verdana" w:cs="Times New Roman"/>
          <w:color w:val="auto"/>
          <w:sz w:val="24"/>
          <w:szCs w:val="24"/>
        </w:rPr>
      </w:pPr>
      <w:r w:rsidRPr="00663AE4">
        <w:rPr>
          <w:rFonts w:ascii="Verdana" w:hAnsi="Verdana" w:cs="Times New Roman"/>
          <w:color w:val="auto"/>
          <w:sz w:val="24"/>
          <w:szCs w:val="24"/>
        </w:rPr>
        <w:t xml:space="preserve">komisji </w:t>
      </w:r>
      <w:r w:rsidR="001551E7" w:rsidRPr="00663AE4">
        <w:rPr>
          <w:rFonts w:ascii="Verdana" w:hAnsi="Verdana" w:cs="Times New Roman"/>
          <w:color w:val="auto"/>
          <w:sz w:val="24"/>
          <w:szCs w:val="24"/>
        </w:rPr>
        <w:t>przetargowej do przeprowadzenia postępowania o udzielenie zamówienia na: „Wykonywanie usług dozoru fizycznego – stacjonarnego w obiektach Urzędu Miasta Bolesławiec: w biurowcu przy  pl. Marsz. J. Piłsudskiego 1 i w ratuszu przy ul. Rynek 41 oraz wykonywanie usługi monitoringu Biura Obsługi Interesanta w budynku ratusza przy ul. Rynek 41”,</w:t>
      </w:r>
    </w:p>
    <w:p w14:paraId="4CA94829" w14:textId="77777777" w:rsidR="001551E7" w:rsidRPr="00663AE4" w:rsidRDefault="001551E7" w:rsidP="001551E7">
      <w:pPr>
        <w:pStyle w:val="Akapitzlist"/>
        <w:spacing w:after="0"/>
        <w:ind w:left="1080"/>
        <w:jc w:val="both"/>
        <w:rPr>
          <w:rFonts w:ascii="Verdana" w:hAnsi="Verdana" w:cs="Times New Roman"/>
          <w:color w:val="auto"/>
          <w:sz w:val="24"/>
          <w:szCs w:val="24"/>
        </w:rPr>
      </w:pPr>
    </w:p>
    <w:p w14:paraId="74E58F59" w14:textId="0DE99FFF" w:rsidR="001551E7" w:rsidRPr="00663AE4" w:rsidRDefault="001551E7">
      <w:pPr>
        <w:pStyle w:val="Akapitzlist"/>
        <w:numPr>
          <w:ilvl w:val="0"/>
          <w:numId w:val="2"/>
        </w:numPr>
        <w:spacing w:after="0"/>
        <w:jc w:val="both"/>
        <w:rPr>
          <w:rFonts w:ascii="Verdana" w:hAnsi="Verdana" w:cs="Times New Roman"/>
          <w:color w:val="auto"/>
          <w:sz w:val="24"/>
          <w:szCs w:val="24"/>
        </w:rPr>
      </w:pPr>
      <w:r w:rsidRPr="00663AE4">
        <w:rPr>
          <w:rFonts w:ascii="Verdana" w:hAnsi="Verdana" w:cs="Times New Roman"/>
          <w:color w:val="auto"/>
          <w:sz w:val="24"/>
          <w:szCs w:val="24"/>
        </w:rPr>
        <w:t>komisji odbiorowej zadania pn.: Przebudowa szlaku turystycznego  przy ul. Jeleniogórskiej w Bolesławcu w ramach zadania „Wykonanie koncepcji połączenia istniejących ścieżek rowerowych i ich budowa”,</w:t>
      </w:r>
    </w:p>
    <w:p w14:paraId="16393F63" w14:textId="77777777" w:rsidR="001551E7" w:rsidRPr="00663AE4" w:rsidRDefault="001551E7" w:rsidP="001551E7">
      <w:pPr>
        <w:pStyle w:val="Akapitzlist"/>
        <w:rPr>
          <w:rFonts w:ascii="Verdana" w:hAnsi="Verdana" w:cs="Times New Roman"/>
          <w:color w:val="auto"/>
          <w:sz w:val="24"/>
          <w:szCs w:val="24"/>
        </w:rPr>
      </w:pPr>
    </w:p>
    <w:p w14:paraId="56ABC1DE" w14:textId="7EF9B418" w:rsidR="001551E7" w:rsidRPr="00663AE4" w:rsidRDefault="00C21FC5">
      <w:pPr>
        <w:pStyle w:val="Akapitzlist"/>
        <w:numPr>
          <w:ilvl w:val="0"/>
          <w:numId w:val="2"/>
        </w:numPr>
        <w:spacing w:after="0"/>
        <w:jc w:val="both"/>
        <w:rPr>
          <w:rFonts w:ascii="Verdana" w:hAnsi="Verdana" w:cs="Times New Roman"/>
          <w:color w:val="auto"/>
          <w:sz w:val="24"/>
          <w:szCs w:val="24"/>
        </w:rPr>
      </w:pPr>
      <w:r w:rsidRPr="00663AE4">
        <w:rPr>
          <w:rFonts w:ascii="Verdana" w:hAnsi="Verdana" w:cs="Times New Roman"/>
          <w:color w:val="auto"/>
          <w:sz w:val="24"/>
          <w:szCs w:val="24"/>
        </w:rPr>
        <w:t>Komisji ds. opiniowania ofert na prowadzenie w 2022 roku świetlic profilakt</w:t>
      </w:r>
      <w:r w:rsidR="00805832">
        <w:rPr>
          <w:rFonts w:ascii="Verdana" w:hAnsi="Verdana" w:cs="Times New Roman"/>
          <w:color w:val="auto"/>
          <w:sz w:val="24"/>
          <w:szCs w:val="24"/>
        </w:rPr>
        <w:t xml:space="preserve">yczno-środowiskowych w zakresie </w:t>
      </w:r>
      <w:r w:rsidRPr="00663AE4">
        <w:rPr>
          <w:rFonts w:ascii="Verdana" w:hAnsi="Verdana" w:cs="Times New Roman"/>
          <w:color w:val="auto"/>
          <w:sz w:val="24"/>
          <w:szCs w:val="24"/>
        </w:rPr>
        <w:t>przeciwdziałania</w:t>
      </w:r>
      <w:r w:rsidR="00422889" w:rsidRPr="00663AE4">
        <w:rPr>
          <w:rFonts w:ascii="Verdana" w:hAnsi="Verdana" w:cs="Times New Roman"/>
          <w:color w:val="auto"/>
          <w:sz w:val="24"/>
          <w:szCs w:val="24"/>
        </w:rPr>
        <w:t xml:space="preserve"> </w:t>
      </w:r>
      <w:r w:rsidRPr="00663AE4">
        <w:rPr>
          <w:rFonts w:ascii="Verdana" w:hAnsi="Verdana" w:cs="Times New Roman"/>
          <w:color w:val="auto"/>
          <w:sz w:val="24"/>
          <w:szCs w:val="24"/>
        </w:rPr>
        <w:t>uzależnieniom,</w:t>
      </w:r>
    </w:p>
    <w:p w14:paraId="051CB32F" w14:textId="77777777" w:rsidR="00C21FC5" w:rsidRPr="00663AE4" w:rsidRDefault="00C21FC5" w:rsidP="00C21FC5">
      <w:pPr>
        <w:pStyle w:val="Akapitzlist"/>
        <w:rPr>
          <w:rFonts w:ascii="Verdana" w:hAnsi="Verdana" w:cs="Times New Roman"/>
          <w:color w:val="auto"/>
          <w:sz w:val="24"/>
          <w:szCs w:val="24"/>
        </w:rPr>
      </w:pPr>
    </w:p>
    <w:p w14:paraId="31D9A1B0" w14:textId="5672DFC5" w:rsidR="00C21FC5" w:rsidRPr="00663AE4" w:rsidRDefault="00EE7255">
      <w:pPr>
        <w:pStyle w:val="Akapitzlist"/>
        <w:numPr>
          <w:ilvl w:val="0"/>
          <w:numId w:val="2"/>
        </w:numPr>
        <w:spacing w:after="0"/>
        <w:jc w:val="both"/>
        <w:rPr>
          <w:rFonts w:ascii="Verdana" w:hAnsi="Verdana" w:cs="Times New Roman"/>
          <w:color w:val="auto"/>
          <w:sz w:val="24"/>
          <w:szCs w:val="24"/>
        </w:rPr>
      </w:pPr>
      <w:r w:rsidRPr="00663AE4">
        <w:rPr>
          <w:rFonts w:ascii="Verdana" w:hAnsi="Verdana" w:cs="Times New Roman"/>
          <w:color w:val="auto"/>
          <w:sz w:val="24"/>
          <w:szCs w:val="24"/>
        </w:rPr>
        <w:t>w sprawie powołania komisji odbiorowej zadania pn.: Budowa drogi ul. Sosnowa w Bolesławcu,</w:t>
      </w:r>
    </w:p>
    <w:p w14:paraId="54D3716A" w14:textId="77777777" w:rsidR="00EE7255" w:rsidRPr="00663AE4" w:rsidRDefault="00EE7255" w:rsidP="00EE7255">
      <w:pPr>
        <w:pStyle w:val="Akapitzlist"/>
        <w:rPr>
          <w:rFonts w:ascii="Verdana" w:hAnsi="Verdana" w:cs="Times New Roman"/>
          <w:color w:val="auto"/>
          <w:sz w:val="24"/>
          <w:szCs w:val="24"/>
        </w:rPr>
      </w:pPr>
    </w:p>
    <w:p w14:paraId="445DB8F8" w14:textId="2A78D8F7" w:rsidR="00EE7255" w:rsidRPr="00663AE4" w:rsidRDefault="00EE7255">
      <w:pPr>
        <w:pStyle w:val="Akapitzlist"/>
        <w:numPr>
          <w:ilvl w:val="0"/>
          <w:numId w:val="2"/>
        </w:numPr>
        <w:spacing w:after="0"/>
        <w:jc w:val="both"/>
        <w:rPr>
          <w:rFonts w:ascii="Verdana" w:hAnsi="Verdana" w:cs="Times New Roman"/>
          <w:color w:val="auto"/>
          <w:sz w:val="24"/>
          <w:szCs w:val="24"/>
        </w:rPr>
      </w:pPr>
      <w:r w:rsidRPr="00663AE4">
        <w:rPr>
          <w:rFonts w:ascii="Verdana" w:hAnsi="Verdana" w:cs="Times New Roman"/>
          <w:color w:val="auto"/>
          <w:sz w:val="24"/>
          <w:szCs w:val="24"/>
        </w:rPr>
        <w:t>komisji odbiorowej zadania pn.: Budowa przedszkola na lewobrzeżnej części miasta - Osiedle Kwiatowe w Bolesławcu,</w:t>
      </w:r>
    </w:p>
    <w:p w14:paraId="7928544B" w14:textId="77777777" w:rsidR="00EE7255" w:rsidRPr="00663AE4" w:rsidRDefault="00EE7255" w:rsidP="00EE7255">
      <w:pPr>
        <w:spacing w:after="0"/>
        <w:jc w:val="both"/>
        <w:rPr>
          <w:rFonts w:ascii="Verdana" w:hAnsi="Verdana" w:cs="Times New Roman"/>
          <w:color w:val="auto"/>
          <w:sz w:val="24"/>
          <w:szCs w:val="24"/>
        </w:rPr>
      </w:pPr>
    </w:p>
    <w:p w14:paraId="5A8DDA6F" w14:textId="15922E18" w:rsidR="00EE7255" w:rsidRPr="00663AE4" w:rsidRDefault="00EE7255">
      <w:pPr>
        <w:pStyle w:val="Akapitzlist"/>
        <w:numPr>
          <w:ilvl w:val="0"/>
          <w:numId w:val="2"/>
        </w:numPr>
        <w:spacing w:after="0"/>
        <w:jc w:val="both"/>
        <w:rPr>
          <w:rFonts w:ascii="Verdana" w:hAnsi="Verdana" w:cs="Times New Roman"/>
          <w:color w:val="auto"/>
          <w:sz w:val="24"/>
          <w:szCs w:val="24"/>
        </w:rPr>
      </w:pPr>
      <w:r w:rsidRPr="00663AE4">
        <w:rPr>
          <w:rFonts w:ascii="Verdana" w:hAnsi="Verdana" w:cs="Times New Roman"/>
          <w:color w:val="auto"/>
          <w:sz w:val="24"/>
          <w:szCs w:val="24"/>
        </w:rPr>
        <w:t>komisji odbiorowej zadania pn.: Modernizacji 3 sanitariatów w Szkole Podstawowej nr 4 w Bolesławcu przy ul. Bielskiej 5,</w:t>
      </w:r>
    </w:p>
    <w:p w14:paraId="23FF0618" w14:textId="77777777" w:rsidR="00EE7255" w:rsidRPr="00663AE4" w:rsidRDefault="00EE7255" w:rsidP="00EE7255">
      <w:pPr>
        <w:spacing w:after="0"/>
        <w:jc w:val="both"/>
        <w:rPr>
          <w:rFonts w:ascii="Verdana" w:hAnsi="Verdana" w:cs="Times New Roman"/>
          <w:color w:val="auto"/>
          <w:sz w:val="24"/>
          <w:szCs w:val="24"/>
        </w:rPr>
      </w:pPr>
    </w:p>
    <w:p w14:paraId="0F01B416" w14:textId="2C1856D5" w:rsidR="00EE7255" w:rsidRPr="00663AE4" w:rsidRDefault="00EE7255">
      <w:pPr>
        <w:pStyle w:val="Akapitzlist"/>
        <w:numPr>
          <w:ilvl w:val="0"/>
          <w:numId w:val="2"/>
        </w:numPr>
        <w:spacing w:after="0"/>
        <w:jc w:val="both"/>
        <w:rPr>
          <w:rFonts w:ascii="Verdana" w:hAnsi="Verdana" w:cs="Times New Roman"/>
          <w:color w:val="auto"/>
          <w:sz w:val="24"/>
          <w:szCs w:val="24"/>
        </w:rPr>
      </w:pPr>
      <w:r w:rsidRPr="00663AE4">
        <w:rPr>
          <w:rFonts w:ascii="Verdana" w:hAnsi="Verdana" w:cs="Times New Roman"/>
          <w:color w:val="auto"/>
          <w:sz w:val="24"/>
          <w:szCs w:val="24"/>
        </w:rPr>
        <w:t>komisji odbiorowej zadania pn.: Budowa drogi ul. Nadrzeczna wraz z odwodnieniem - I etap,</w:t>
      </w:r>
    </w:p>
    <w:p w14:paraId="0B14DD88" w14:textId="77777777" w:rsidR="00EE7255" w:rsidRPr="00663AE4" w:rsidRDefault="00EE7255" w:rsidP="00EE7255">
      <w:pPr>
        <w:spacing w:after="0"/>
        <w:jc w:val="both"/>
        <w:rPr>
          <w:rFonts w:ascii="Verdana" w:hAnsi="Verdana" w:cs="Times New Roman"/>
          <w:color w:val="auto"/>
          <w:sz w:val="24"/>
          <w:szCs w:val="24"/>
        </w:rPr>
      </w:pPr>
    </w:p>
    <w:p w14:paraId="0FFF6BB3" w14:textId="41BDC153" w:rsidR="00EE7255" w:rsidRPr="00663AE4" w:rsidRDefault="00EE7255">
      <w:pPr>
        <w:pStyle w:val="Akapitzlist"/>
        <w:numPr>
          <w:ilvl w:val="0"/>
          <w:numId w:val="2"/>
        </w:numPr>
        <w:spacing w:after="0"/>
        <w:jc w:val="both"/>
        <w:rPr>
          <w:rFonts w:ascii="Verdana" w:hAnsi="Verdana" w:cs="Times New Roman"/>
          <w:color w:val="auto"/>
          <w:sz w:val="24"/>
          <w:szCs w:val="24"/>
        </w:rPr>
      </w:pPr>
      <w:r w:rsidRPr="00663AE4">
        <w:rPr>
          <w:rFonts w:ascii="Verdana" w:hAnsi="Verdana" w:cs="Times New Roman"/>
          <w:color w:val="auto"/>
          <w:sz w:val="24"/>
          <w:szCs w:val="24"/>
        </w:rPr>
        <w:t>komisji przetargowej do przeprowadzenia postępowania o udzielenie zamówienia na: „Zagospodarowanie ośrodka wodno-sportowego przy ul. Spacerowej 24 w Bolesławcu”,</w:t>
      </w:r>
    </w:p>
    <w:p w14:paraId="66508B5C" w14:textId="77777777" w:rsidR="00EE7255" w:rsidRPr="00EE7255" w:rsidRDefault="00EE7255" w:rsidP="00EE7255">
      <w:pPr>
        <w:pStyle w:val="Akapitzlist"/>
        <w:rPr>
          <w:rFonts w:ascii="Times New Roman" w:hAnsi="Times New Roman" w:cs="Times New Roman"/>
          <w:color w:val="auto"/>
          <w:sz w:val="28"/>
          <w:szCs w:val="28"/>
        </w:rPr>
      </w:pPr>
    </w:p>
    <w:p w14:paraId="3BFE09FC" w14:textId="250BF79A" w:rsidR="003366AD" w:rsidRPr="00663AE4" w:rsidRDefault="003366AD">
      <w:pPr>
        <w:pStyle w:val="Akapitzlist"/>
        <w:numPr>
          <w:ilvl w:val="0"/>
          <w:numId w:val="2"/>
        </w:numPr>
        <w:spacing w:after="0"/>
        <w:jc w:val="both"/>
        <w:rPr>
          <w:rFonts w:ascii="Verdana" w:hAnsi="Verdana" w:cs="Times New Roman"/>
          <w:color w:val="auto"/>
          <w:sz w:val="24"/>
          <w:szCs w:val="24"/>
        </w:rPr>
      </w:pPr>
      <w:r w:rsidRPr="00663AE4">
        <w:rPr>
          <w:rFonts w:ascii="Verdana" w:hAnsi="Verdana" w:cs="Times New Roman"/>
          <w:color w:val="auto"/>
          <w:sz w:val="24"/>
          <w:szCs w:val="24"/>
        </w:rPr>
        <w:t>komisji egzaminacyjnej dla nauczyciela ubiegającego się o awans zawodowy na stopień nauczyciela mianowanego (</w:t>
      </w:r>
      <w:r w:rsidR="00422889" w:rsidRPr="00663AE4">
        <w:rPr>
          <w:rFonts w:ascii="Verdana" w:hAnsi="Verdana" w:cs="Times New Roman"/>
          <w:color w:val="auto"/>
          <w:sz w:val="24"/>
          <w:szCs w:val="24"/>
        </w:rPr>
        <w:t>2 zarządzenia</w:t>
      </w:r>
      <w:r w:rsidRPr="00663AE4">
        <w:rPr>
          <w:rFonts w:ascii="Verdana" w:hAnsi="Verdana" w:cs="Times New Roman"/>
          <w:color w:val="auto"/>
          <w:sz w:val="24"/>
          <w:szCs w:val="24"/>
        </w:rPr>
        <w:t>),</w:t>
      </w:r>
    </w:p>
    <w:p w14:paraId="57268E55" w14:textId="77777777" w:rsidR="00F741D0" w:rsidRPr="00663AE4" w:rsidRDefault="00F741D0" w:rsidP="00F741D0">
      <w:pPr>
        <w:spacing w:after="0"/>
        <w:jc w:val="both"/>
        <w:rPr>
          <w:rFonts w:ascii="Verdana" w:hAnsi="Verdana" w:cs="Times New Roman"/>
          <w:color w:val="auto"/>
          <w:sz w:val="24"/>
          <w:szCs w:val="24"/>
        </w:rPr>
      </w:pPr>
    </w:p>
    <w:p w14:paraId="27AE571C" w14:textId="1238E791" w:rsidR="00EE7255" w:rsidRPr="00663AE4" w:rsidRDefault="003366AD">
      <w:pPr>
        <w:pStyle w:val="Akapitzlist"/>
        <w:numPr>
          <w:ilvl w:val="0"/>
          <w:numId w:val="2"/>
        </w:numPr>
        <w:spacing w:after="0"/>
        <w:jc w:val="both"/>
        <w:rPr>
          <w:rFonts w:ascii="Verdana" w:hAnsi="Verdana" w:cs="Times New Roman"/>
          <w:color w:val="auto"/>
          <w:sz w:val="24"/>
          <w:szCs w:val="24"/>
        </w:rPr>
      </w:pPr>
      <w:r w:rsidRPr="00663AE4">
        <w:rPr>
          <w:rFonts w:ascii="Verdana" w:hAnsi="Verdana" w:cs="Times New Roman"/>
          <w:color w:val="auto"/>
          <w:sz w:val="24"/>
          <w:szCs w:val="24"/>
        </w:rPr>
        <w:t>komisji przetargowej do przeprowadzenia postępowania o udzielenie zamówienia na</w:t>
      </w:r>
      <w:r w:rsidR="00F741D0" w:rsidRPr="00663AE4">
        <w:rPr>
          <w:rFonts w:ascii="Verdana" w:hAnsi="Verdana" w:cs="Times New Roman"/>
          <w:color w:val="auto"/>
          <w:sz w:val="24"/>
          <w:szCs w:val="24"/>
        </w:rPr>
        <w:t xml:space="preserve"> zadanie</w:t>
      </w:r>
      <w:r w:rsidRPr="00663AE4">
        <w:rPr>
          <w:rFonts w:ascii="Verdana" w:hAnsi="Verdana" w:cs="Times New Roman"/>
          <w:color w:val="auto"/>
          <w:sz w:val="24"/>
          <w:szCs w:val="24"/>
        </w:rPr>
        <w:t>: Modernizacja Stadionu Miejskiego ul. Spółdzielcza w Bolesławcu w ramach zadania pn. „Modernizacja i rozbudowa stadionu w Bolesławcu”,</w:t>
      </w:r>
    </w:p>
    <w:p w14:paraId="73156E72" w14:textId="77777777" w:rsidR="003366AD" w:rsidRPr="00663AE4" w:rsidRDefault="003366AD" w:rsidP="003366AD">
      <w:pPr>
        <w:pStyle w:val="Akapitzlist"/>
        <w:rPr>
          <w:rFonts w:ascii="Verdana" w:hAnsi="Verdana" w:cs="Times New Roman"/>
          <w:color w:val="auto"/>
          <w:sz w:val="24"/>
          <w:szCs w:val="24"/>
        </w:rPr>
      </w:pPr>
    </w:p>
    <w:p w14:paraId="7EF94FE9" w14:textId="3CC7E2D9" w:rsidR="003366AD" w:rsidRPr="00663AE4" w:rsidRDefault="003366AD">
      <w:pPr>
        <w:pStyle w:val="Akapitzlist"/>
        <w:numPr>
          <w:ilvl w:val="0"/>
          <w:numId w:val="2"/>
        </w:numPr>
        <w:spacing w:after="0"/>
        <w:jc w:val="both"/>
        <w:rPr>
          <w:rFonts w:ascii="Verdana" w:hAnsi="Verdana" w:cs="Times New Roman"/>
          <w:color w:val="auto"/>
          <w:sz w:val="24"/>
          <w:szCs w:val="24"/>
        </w:rPr>
      </w:pPr>
      <w:r w:rsidRPr="00663AE4">
        <w:rPr>
          <w:rFonts w:ascii="Verdana" w:hAnsi="Verdana" w:cs="Times New Roman"/>
          <w:color w:val="auto"/>
          <w:sz w:val="24"/>
          <w:szCs w:val="24"/>
        </w:rPr>
        <w:t>komisji odbiorowej zadania pn.: „Wykonanie systemu odwodnienia wraz z wymianą zasuw burzowych oraz naprawa instalacji sanitarnej w Szkole Podstawowej Nr 2 w Bolesławcu”,</w:t>
      </w:r>
    </w:p>
    <w:p w14:paraId="734136BB" w14:textId="77777777" w:rsidR="003366AD" w:rsidRPr="00663AE4" w:rsidRDefault="003366AD" w:rsidP="003366AD">
      <w:pPr>
        <w:spacing w:after="0"/>
        <w:jc w:val="both"/>
        <w:rPr>
          <w:rFonts w:ascii="Verdana" w:hAnsi="Verdana" w:cs="Times New Roman"/>
          <w:color w:val="auto"/>
          <w:sz w:val="24"/>
          <w:szCs w:val="24"/>
        </w:rPr>
      </w:pPr>
    </w:p>
    <w:p w14:paraId="3D7BA471" w14:textId="410A0CFC" w:rsidR="003366AD" w:rsidRPr="00663AE4" w:rsidRDefault="003366AD">
      <w:pPr>
        <w:pStyle w:val="Akapitzlist"/>
        <w:numPr>
          <w:ilvl w:val="0"/>
          <w:numId w:val="2"/>
        </w:numPr>
        <w:spacing w:after="0"/>
        <w:jc w:val="both"/>
        <w:rPr>
          <w:rFonts w:ascii="Verdana" w:hAnsi="Verdana" w:cs="Times New Roman"/>
          <w:color w:val="auto"/>
          <w:sz w:val="24"/>
          <w:szCs w:val="24"/>
        </w:rPr>
      </w:pPr>
      <w:r w:rsidRPr="00663AE4">
        <w:rPr>
          <w:rFonts w:ascii="Verdana" w:hAnsi="Verdana" w:cs="Times New Roman"/>
          <w:color w:val="auto"/>
          <w:sz w:val="24"/>
          <w:szCs w:val="24"/>
        </w:rPr>
        <w:t>komisji odbiorowej zadania pn.: Remont węzłów sanitarnych filii Miejskiego Przedszkola Publicznego nr 3 w Bolesławcu w ramach zadania „Modernizacja budynku MPP Nr 3 przy ul. Dolne Młyny  42a w Bolesławcu w zakresie remontu sanitariatów oraz przebudowy sali zabaw”,</w:t>
      </w:r>
    </w:p>
    <w:p w14:paraId="39A0F198" w14:textId="77777777" w:rsidR="003366AD" w:rsidRPr="00663AE4" w:rsidRDefault="003366AD" w:rsidP="003366AD">
      <w:pPr>
        <w:spacing w:after="0"/>
        <w:jc w:val="both"/>
        <w:rPr>
          <w:rFonts w:ascii="Verdana" w:hAnsi="Verdana" w:cs="Times New Roman"/>
          <w:color w:val="auto"/>
          <w:sz w:val="24"/>
          <w:szCs w:val="24"/>
        </w:rPr>
      </w:pPr>
    </w:p>
    <w:p w14:paraId="64F13802" w14:textId="41F845B7" w:rsidR="003366AD" w:rsidRPr="00663AE4" w:rsidRDefault="003366AD">
      <w:pPr>
        <w:pStyle w:val="Akapitzlist"/>
        <w:numPr>
          <w:ilvl w:val="0"/>
          <w:numId w:val="2"/>
        </w:numPr>
        <w:spacing w:after="0"/>
        <w:jc w:val="both"/>
        <w:rPr>
          <w:rFonts w:ascii="Verdana" w:hAnsi="Verdana" w:cs="Times New Roman"/>
          <w:color w:val="auto"/>
          <w:sz w:val="24"/>
          <w:szCs w:val="24"/>
        </w:rPr>
      </w:pPr>
      <w:r w:rsidRPr="00663AE4">
        <w:rPr>
          <w:rFonts w:ascii="Verdana" w:hAnsi="Verdana" w:cs="Times New Roman"/>
          <w:color w:val="auto"/>
          <w:sz w:val="24"/>
          <w:szCs w:val="24"/>
        </w:rPr>
        <w:t xml:space="preserve">komisji odbiorowej zadania pn.: Rozbiórka dwóch budynków szatni sportowych zlokalizowanych na terenie ORLIKA przy Szkole Podstawowej nr 2 w Bolesławcu, w ramach zadania „Wybudowanie trybun na boisku ORLIK przy Szkole Podstawowej </w:t>
      </w:r>
      <w:r w:rsidR="00F741D0" w:rsidRPr="00663AE4">
        <w:rPr>
          <w:rFonts w:ascii="Verdana" w:hAnsi="Verdana" w:cs="Times New Roman"/>
          <w:color w:val="auto"/>
          <w:sz w:val="24"/>
          <w:szCs w:val="24"/>
        </w:rPr>
        <w:br/>
      </w:r>
      <w:r w:rsidRPr="00663AE4">
        <w:rPr>
          <w:rFonts w:ascii="Verdana" w:hAnsi="Verdana" w:cs="Times New Roman"/>
          <w:color w:val="auto"/>
          <w:sz w:val="24"/>
          <w:szCs w:val="24"/>
        </w:rPr>
        <w:t>nr</w:t>
      </w:r>
      <w:r w:rsidR="00F741D0" w:rsidRPr="00663AE4">
        <w:rPr>
          <w:rFonts w:ascii="Verdana" w:hAnsi="Verdana" w:cs="Times New Roman"/>
          <w:color w:val="auto"/>
          <w:sz w:val="24"/>
          <w:szCs w:val="24"/>
        </w:rPr>
        <w:t xml:space="preserve"> </w:t>
      </w:r>
      <w:r w:rsidRPr="00663AE4">
        <w:rPr>
          <w:rFonts w:ascii="Verdana" w:hAnsi="Verdana" w:cs="Times New Roman"/>
          <w:color w:val="auto"/>
          <w:sz w:val="24"/>
          <w:szCs w:val="24"/>
        </w:rPr>
        <w:t>2 w Bolesławcu”.</w:t>
      </w:r>
    </w:p>
    <w:p w14:paraId="7EFE7E74" w14:textId="77777777" w:rsidR="003366AD" w:rsidRPr="00663AE4" w:rsidRDefault="003366AD" w:rsidP="003366AD">
      <w:pPr>
        <w:pStyle w:val="Akapitzlist"/>
        <w:rPr>
          <w:rFonts w:ascii="Verdana" w:hAnsi="Verdana" w:cs="Times New Roman"/>
          <w:color w:val="auto"/>
          <w:sz w:val="24"/>
          <w:szCs w:val="24"/>
        </w:rPr>
      </w:pPr>
    </w:p>
    <w:p w14:paraId="0160F0B2" w14:textId="77777777" w:rsidR="003366AD" w:rsidRPr="003366AD" w:rsidRDefault="003366AD" w:rsidP="003366AD">
      <w:pPr>
        <w:pStyle w:val="Akapitzlist"/>
        <w:spacing w:after="0"/>
        <w:ind w:left="1080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14:paraId="5AF8440B" w14:textId="2EB4AB55" w:rsidR="00C6623C" w:rsidRDefault="00714CAE" w:rsidP="00CB23E2">
      <w:pPr>
        <w:pStyle w:val="Nagwek3"/>
      </w:pPr>
      <w:bookmarkStart w:id="1" w:name="_Hlk62476902"/>
      <w:r w:rsidRPr="00E14D46">
        <w:t>- w sprawach dotyczących nieruchomości:</w:t>
      </w:r>
    </w:p>
    <w:p w14:paraId="1CD19102" w14:textId="77777777" w:rsidR="00DA4A85" w:rsidRDefault="00DA4A85" w:rsidP="00F34054">
      <w:pPr>
        <w:tabs>
          <w:tab w:val="left" w:pos="851"/>
        </w:tabs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68D16806" w14:textId="29734137" w:rsidR="00927560" w:rsidRPr="00663AE4" w:rsidRDefault="00927560" w:rsidP="00F34054">
      <w:pPr>
        <w:tabs>
          <w:tab w:val="left" w:pos="851"/>
        </w:tabs>
        <w:spacing w:after="0"/>
        <w:jc w:val="both"/>
        <w:rPr>
          <w:rFonts w:ascii="Verdana" w:eastAsia="Calibri" w:hAnsi="Verdana" w:cs="Times New Roman"/>
          <w:sz w:val="24"/>
          <w:szCs w:val="24"/>
        </w:rPr>
      </w:pPr>
      <w:r w:rsidRPr="00663AE4">
        <w:rPr>
          <w:rFonts w:ascii="Verdana" w:eastAsia="Calibri" w:hAnsi="Verdana" w:cs="Times New Roman"/>
          <w:sz w:val="24"/>
          <w:szCs w:val="24"/>
        </w:rPr>
        <w:t>Sprzedaż:</w:t>
      </w:r>
    </w:p>
    <w:p w14:paraId="44908D7D" w14:textId="77777777" w:rsidR="00927560" w:rsidRPr="00663AE4" w:rsidRDefault="00927560" w:rsidP="00F34054">
      <w:pPr>
        <w:tabs>
          <w:tab w:val="left" w:pos="851"/>
        </w:tabs>
        <w:spacing w:after="0"/>
        <w:jc w:val="both"/>
        <w:rPr>
          <w:rFonts w:ascii="Verdana" w:eastAsia="Calibri" w:hAnsi="Verdana" w:cs="Times New Roman"/>
          <w:sz w:val="24"/>
          <w:szCs w:val="24"/>
          <w:u w:val="single"/>
        </w:rPr>
      </w:pPr>
    </w:p>
    <w:p w14:paraId="1E30317D" w14:textId="33FA8D0C" w:rsidR="004A3BD3" w:rsidRPr="00663AE4" w:rsidRDefault="00DF54B3">
      <w:pPr>
        <w:pStyle w:val="Akapitzlist"/>
        <w:numPr>
          <w:ilvl w:val="0"/>
          <w:numId w:val="9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663AE4">
        <w:rPr>
          <w:rFonts w:ascii="Verdana" w:eastAsia="Calibri" w:hAnsi="Verdana" w:cs="Times New Roman"/>
          <w:bCs/>
          <w:sz w:val="24"/>
          <w:szCs w:val="24"/>
        </w:rPr>
        <w:t xml:space="preserve">w sprawie </w:t>
      </w:r>
      <w:r w:rsidR="004A3BD3" w:rsidRPr="00663AE4">
        <w:rPr>
          <w:rFonts w:ascii="Verdana" w:eastAsia="Calibri" w:hAnsi="Verdana" w:cs="Times New Roman"/>
          <w:bCs/>
          <w:sz w:val="24"/>
          <w:szCs w:val="24"/>
        </w:rPr>
        <w:t xml:space="preserve">ogłoszenia wykazu nieruchomości przeznaczonej do zbycia </w:t>
      </w:r>
      <w:r w:rsidR="00F741D0" w:rsidRPr="00663AE4">
        <w:rPr>
          <w:rFonts w:ascii="Verdana" w:eastAsia="Calibri" w:hAnsi="Verdana" w:cs="Times New Roman"/>
          <w:bCs/>
          <w:sz w:val="24"/>
          <w:szCs w:val="24"/>
        </w:rPr>
        <w:br/>
      </w:r>
      <w:r w:rsidR="004A3BD3" w:rsidRPr="00663AE4">
        <w:rPr>
          <w:rFonts w:ascii="Verdana" w:eastAsia="Calibri" w:hAnsi="Verdana" w:cs="Times New Roman"/>
          <w:bCs/>
          <w:sz w:val="24"/>
          <w:szCs w:val="24"/>
        </w:rPr>
        <w:t>w trybie bezprzetargowym, stanowiącej własność Gminy Miejskiej Bolesławiec,</w:t>
      </w:r>
    </w:p>
    <w:p w14:paraId="76D8E230" w14:textId="39E73EBC" w:rsidR="00913021" w:rsidRPr="00663AE4" w:rsidRDefault="00913021" w:rsidP="004A3BD3">
      <w:pPr>
        <w:pStyle w:val="Akapitzlist"/>
        <w:tabs>
          <w:tab w:val="left" w:pos="851"/>
        </w:tabs>
        <w:spacing w:after="0"/>
        <w:jc w:val="both"/>
        <w:rPr>
          <w:rFonts w:ascii="Verdana" w:eastAsia="Calibri" w:hAnsi="Verdana" w:cs="Times New Roman"/>
          <w:color w:val="auto"/>
          <w:sz w:val="24"/>
          <w:szCs w:val="24"/>
        </w:rPr>
      </w:pPr>
    </w:p>
    <w:p w14:paraId="4F0418DC" w14:textId="6C975452" w:rsidR="004A3BD3" w:rsidRPr="00663AE4" w:rsidRDefault="00B111F5">
      <w:pPr>
        <w:pStyle w:val="Akapitzlist"/>
        <w:numPr>
          <w:ilvl w:val="0"/>
          <w:numId w:val="9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663AE4">
        <w:rPr>
          <w:rFonts w:ascii="Verdana" w:eastAsia="Calibri" w:hAnsi="Verdana" w:cs="Times New Roman"/>
          <w:color w:val="auto"/>
          <w:sz w:val="24"/>
          <w:szCs w:val="24"/>
        </w:rPr>
        <w:t xml:space="preserve">w sprawie </w:t>
      </w:r>
      <w:r w:rsidR="004A3BD3" w:rsidRPr="00663AE4">
        <w:rPr>
          <w:rFonts w:ascii="Verdana" w:eastAsia="Calibri" w:hAnsi="Verdana" w:cs="Times New Roman"/>
          <w:bCs/>
          <w:sz w:val="24"/>
          <w:szCs w:val="24"/>
        </w:rPr>
        <w:t xml:space="preserve">przeznaczenia nieruchomości gruntowej, położonej </w:t>
      </w:r>
      <w:r w:rsidR="00F741D0" w:rsidRPr="00663AE4">
        <w:rPr>
          <w:rFonts w:ascii="Verdana" w:eastAsia="Calibri" w:hAnsi="Verdana" w:cs="Times New Roman"/>
          <w:bCs/>
          <w:sz w:val="24"/>
          <w:szCs w:val="24"/>
        </w:rPr>
        <w:br/>
      </w:r>
      <w:r w:rsidR="004A3BD3" w:rsidRPr="00663AE4">
        <w:rPr>
          <w:rFonts w:ascii="Verdana" w:eastAsia="Calibri" w:hAnsi="Verdana" w:cs="Times New Roman"/>
          <w:bCs/>
          <w:sz w:val="24"/>
          <w:szCs w:val="24"/>
        </w:rPr>
        <w:t>w Bolesławcu przy ul. Lubańskiej - do sprzedaży w drodze bezprzetargowej wraz z dwoma budynkami niemieszkalnymi na rzecz właścicieli wyodrębnionych lokali mieszkalnych w budynku nr 39 przy ul. Lubańskiej,</w:t>
      </w:r>
    </w:p>
    <w:p w14:paraId="5A133B51" w14:textId="77777777" w:rsidR="004A3BD3" w:rsidRPr="00663AE4" w:rsidRDefault="004A3BD3" w:rsidP="004A3BD3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583A7E5A" w14:textId="6521A275" w:rsidR="00684938" w:rsidRPr="00663AE4" w:rsidRDefault="00684938">
      <w:pPr>
        <w:pStyle w:val="Akapitzlist"/>
        <w:numPr>
          <w:ilvl w:val="0"/>
          <w:numId w:val="9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663AE4">
        <w:rPr>
          <w:rFonts w:ascii="Verdana" w:eastAsia="Calibri" w:hAnsi="Verdana" w:cs="Times New Roman"/>
          <w:bCs/>
          <w:sz w:val="24"/>
          <w:szCs w:val="24"/>
        </w:rPr>
        <w:t>w sprawie ogłoszenia wykazu nieruchomości przeznaczonej do zbycia w trybie przetargu ustnego nieograniczonego, stanowiącą własność Gminy Miejskiej Bolesławiec.</w:t>
      </w:r>
    </w:p>
    <w:p w14:paraId="56623FDD" w14:textId="77777777" w:rsidR="00805832" w:rsidRDefault="00805832" w:rsidP="00B111F5">
      <w:pPr>
        <w:tabs>
          <w:tab w:val="left" w:pos="851"/>
        </w:tabs>
        <w:spacing w:after="0"/>
        <w:jc w:val="both"/>
        <w:rPr>
          <w:rFonts w:ascii="Verdana" w:eastAsia="Calibri" w:hAnsi="Verdana" w:cs="Times New Roman"/>
          <w:sz w:val="24"/>
          <w:szCs w:val="24"/>
        </w:rPr>
      </w:pPr>
    </w:p>
    <w:p w14:paraId="541501D6" w14:textId="5D1E5151" w:rsidR="00B111F5" w:rsidRPr="00663AE4" w:rsidRDefault="00B111F5" w:rsidP="00B111F5">
      <w:pPr>
        <w:tabs>
          <w:tab w:val="left" w:pos="851"/>
        </w:tabs>
        <w:spacing w:after="0"/>
        <w:jc w:val="both"/>
        <w:rPr>
          <w:rFonts w:ascii="Verdana" w:eastAsia="Calibri" w:hAnsi="Verdana" w:cs="Times New Roman"/>
          <w:sz w:val="24"/>
          <w:szCs w:val="24"/>
        </w:rPr>
      </w:pPr>
      <w:r w:rsidRPr="00663AE4">
        <w:rPr>
          <w:rFonts w:ascii="Verdana" w:eastAsia="Calibri" w:hAnsi="Verdana" w:cs="Times New Roman"/>
          <w:sz w:val="24"/>
          <w:szCs w:val="24"/>
        </w:rPr>
        <w:t xml:space="preserve">Dzierżawa: </w:t>
      </w:r>
    </w:p>
    <w:p w14:paraId="6F228157" w14:textId="77777777" w:rsidR="004A3BD3" w:rsidRPr="00663AE4" w:rsidRDefault="004A3BD3" w:rsidP="00B111F5">
      <w:pPr>
        <w:tabs>
          <w:tab w:val="left" w:pos="851"/>
        </w:tabs>
        <w:spacing w:after="0"/>
        <w:jc w:val="both"/>
        <w:rPr>
          <w:rFonts w:ascii="Verdana" w:eastAsia="Calibri" w:hAnsi="Verdana" w:cs="Times New Roman"/>
          <w:sz w:val="24"/>
          <w:szCs w:val="24"/>
          <w:u w:val="single"/>
        </w:rPr>
      </w:pPr>
    </w:p>
    <w:p w14:paraId="0D88396B" w14:textId="594D1AC7" w:rsidR="004A3BD3" w:rsidRPr="00663AE4" w:rsidRDefault="00B111F5">
      <w:pPr>
        <w:pStyle w:val="Akapitzlist"/>
        <w:numPr>
          <w:ilvl w:val="0"/>
          <w:numId w:val="4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663AE4">
        <w:rPr>
          <w:rFonts w:ascii="Verdana" w:eastAsia="Calibri" w:hAnsi="Verdana" w:cs="Times New Roman"/>
          <w:sz w:val="24"/>
          <w:szCs w:val="24"/>
        </w:rPr>
        <w:lastRenderedPageBreak/>
        <w:t xml:space="preserve">w sprawie </w:t>
      </w:r>
      <w:r w:rsidR="004A3BD3" w:rsidRPr="00663AE4">
        <w:rPr>
          <w:rFonts w:ascii="Verdana" w:eastAsia="Calibri" w:hAnsi="Verdana" w:cs="Times New Roman"/>
          <w:bCs/>
          <w:sz w:val="24"/>
          <w:szCs w:val="24"/>
        </w:rPr>
        <w:t>ogłoszenia wykazu nieruchomości przeznaczonych do oddania w dzierżawę, stanowiących własność Gminy Miejskiej Bolesławiec</w:t>
      </w:r>
      <w:r w:rsidR="002E2F75" w:rsidRPr="00663AE4">
        <w:rPr>
          <w:rFonts w:ascii="Verdana" w:eastAsia="Calibri" w:hAnsi="Verdana" w:cs="Times New Roman"/>
          <w:bCs/>
          <w:sz w:val="24"/>
          <w:szCs w:val="24"/>
        </w:rPr>
        <w:t xml:space="preserve"> </w:t>
      </w:r>
      <w:r w:rsidR="00F741D0" w:rsidRPr="00663AE4">
        <w:rPr>
          <w:rFonts w:ascii="Verdana" w:eastAsia="Calibri" w:hAnsi="Verdana" w:cs="Times New Roman"/>
          <w:bCs/>
          <w:sz w:val="24"/>
          <w:szCs w:val="24"/>
        </w:rPr>
        <w:br/>
      </w:r>
      <w:r w:rsidR="002E2F75" w:rsidRPr="00663AE4">
        <w:rPr>
          <w:rFonts w:ascii="Verdana" w:eastAsia="Calibri" w:hAnsi="Verdana" w:cs="Times New Roman"/>
          <w:bCs/>
          <w:sz w:val="24"/>
          <w:szCs w:val="24"/>
        </w:rPr>
        <w:t>(8 zarządzeń)</w:t>
      </w:r>
      <w:r w:rsidR="00202CDA" w:rsidRPr="00663AE4">
        <w:rPr>
          <w:rFonts w:ascii="Verdana" w:eastAsia="Calibri" w:hAnsi="Verdana" w:cs="Times New Roman"/>
          <w:bCs/>
          <w:sz w:val="24"/>
          <w:szCs w:val="24"/>
        </w:rPr>
        <w:t>.</w:t>
      </w:r>
    </w:p>
    <w:p w14:paraId="7E6ABC12" w14:textId="3E0F7D56" w:rsidR="00ED6A5F" w:rsidRPr="00202CDA" w:rsidRDefault="00ED6A5F" w:rsidP="00202CDA">
      <w:pPr>
        <w:tabs>
          <w:tab w:val="left" w:pos="851"/>
        </w:tabs>
        <w:spacing w:after="0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14:paraId="35CF7635" w14:textId="5BC4D526" w:rsidR="004B566F" w:rsidRPr="00ED6A5F" w:rsidRDefault="004B566F" w:rsidP="00CB23E2">
      <w:pPr>
        <w:pStyle w:val="Nagwek3"/>
      </w:pPr>
      <w:r w:rsidRPr="00ED6A5F">
        <w:t>- inne w sprawach dot. nieruchomości:</w:t>
      </w:r>
    </w:p>
    <w:p w14:paraId="72F6ADBD" w14:textId="77777777" w:rsidR="004B566F" w:rsidRDefault="004B566F" w:rsidP="004B566F">
      <w:pPr>
        <w:tabs>
          <w:tab w:val="left" w:pos="851"/>
        </w:tabs>
        <w:spacing w:after="0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14:paraId="2AFA7BDA" w14:textId="2556C7B3" w:rsidR="00684938" w:rsidRPr="00663AE4" w:rsidRDefault="004B566F">
      <w:pPr>
        <w:pStyle w:val="Akapitzlist"/>
        <w:numPr>
          <w:ilvl w:val="0"/>
          <w:numId w:val="10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663AE4">
        <w:rPr>
          <w:rFonts w:ascii="Verdana" w:hAnsi="Verdana" w:cs="Times New Roman"/>
          <w:color w:val="auto"/>
          <w:sz w:val="24"/>
          <w:szCs w:val="24"/>
        </w:rPr>
        <w:t xml:space="preserve">w sprawie </w:t>
      </w:r>
      <w:r w:rsidR="00684938" w:rsidRPr="00663AE4">
        <w:rPr>
          <w:rFonts w:ascii="Verdana" w:eastAsia="Calibri" w:hAnsi="Verdana" w:cs="Times New Roman"/>
          <w:bCs/>
          <w:sz w:val="24"/>
          <w:szCs w:val="24"/>
        </w:rPr>
        <w:t>przekwalifikowania lokali mieszkalnych na tymczasowe pomieszczenia</w:t>
      </w:r>
      <w:r w:rsidR="00835C6D" w:rsidRPr="00663AE4">
        <w:rPr>
          <w:rFonts w:ascii="Verdana" w:eastAsia="Calibri" w:hAnsi="Verdana" w:cs="Times New Roman"/>
          <w:bCs/>
          <w:sz w:val="24"/>
          <w:szCs w:val="24"/>
        </w:rPr>
        <w:t xml:space="preserve"> (2 zarządzenia),</w:t>
      </w:r>
    </w:p>
    <w:p w14:paraId="45696CC5" w14:textId="77777777" w:rsidR="00684938" w:rsidRPr="00663AE4" w:rsidRDefault="00684938" w:rsidP="00684938">
      <w:pPr>
        <w:pStyle w:val="Akapitzlist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24E9F9A4" w14:textId="717690E9" w:rsidR="00684938" w:rsidRPr="00663AE4" w:rsidRDefault="00684938">
      <w:pPr>
        <w:pStyle w:val="Akapitzlist"/>
        <w:numPr>
          <w:ilvl w:val="0"/>
          <w:numId w:val="4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663AE4">
        <w:rPr>
          <w:rFonts w:ascii="Verdana" w:eastAsia="Calibri" w:hAnsi="Verdana" w:cs="Times New Roman"/>
          <w:bCs/>
          <w:sz w:val="24"/>
          <w:szCs w:val="24"/>
        </w:rPr>
        <w:t>w sprawie przekwalifikowania tymczasowych pomieszczeń na lokale mieszkalne</w:t>
      </w:r>
      <w:r w:rsidR="00202CDA" w:rsidRPr="00663AE4">
        <w:rPr>
          <w:rFonts w:ascii="Verdana" w:eastAsia="Calibri" w:hAnsi="Verdana" w:cs="Times New Roman"/>
          <w:bCs/>
          <w:sz w:val="24"/>
          <w:szCs w:val="24"/>
        </w:rPr>
        <w:t>.</w:t>
      </w:r>
    </w:p>
    <w:p w14:paraId="745AF903" w14:textId="666E348F" w:rsidR="004B566F" w:rsidRDefault="004B566F" w:rsidP="00202CDA">
      <w:pPr>
        <w:pStyle w:val="Akapitzlist"/>
        <w:tabs>
          <w:tab w:val="left" w:pos="851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1FD73695" w14:textId="77777777" w:rsidR="004B566F" w:rsidRPr="004B566F" w:rsidRDefault="004B566F" w:rsidP="004B566F">
      <w:pPr>
        <w:tabs>
          <w:tab w:val="left" w:pos="851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</w:p>
    <w:bookmarkEnd w:id="1"/>
    <w:p w14:paraId="3DACF8C3" w14:textId="4747B0BB" w:rsidR="00A71050" w:rsidRDefault="00EA37B2" w:rsidP="00CB23E2">
      <w:pPr>
        <w:pStyle w:val="Nagwek3"/>
      </w:pPr>
      <w:r w:rsidRPr="00E14D46">
        <w:t>- w sprawie zmiany</w:t>
      </w:r>
      <w:r w:rsidR="00A71050">
        <w:t>:</w:t>
      </w:r>
      <w:r w:rsidRPr="00E14D46">
        <w:t xml:space="preserve"> </w:t>
      </w:r>
    </w:p>
    <w:p w14:paraId="60735303" w14:textId="77777777" w:rsidR="00CB23E2" w:rsidRPr="00CB23E2" w:rsidRDefault="00CB23E2" w:rsidP="00CB23E2"/>
    <w:p w14:paraId="73FB5C99" w14:textId="2C191D24" w:rsidR="00F427AC" w:rsidRPr="00663AE4" w:rsidRDefault="00B44C6E">
      <w:pPr>
        <w:pStyle w:val="Akapitzlist"/>
        <w:numPr>
          <w:ilvl w:val="0"/>
          <w:numId w:val="3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663AE4">
        <w:rPr>
          <w:rFonts w:ascii="Verdana" w:eastAsia="Calibri" w:hAnsi="Verdana" w:cs="Times New Roman"/>
          <w:bCs/>
          <w:sz w:val="24"/>
          <w:szCs w:val="24"/>
        </w:rPr>
        <w:t>z</w:t>
      </w:r>
      <w:r w:rsidR="003366AD" w:rsidRPr="00663AE4">
        <w:rPr>
          <w:rFonts w:ascii="Verdana" w:eastAsia="Calibri" w:hAnsi="Verdana" w:cs="Times New Roman"/>
          <w:bCs/>
          <w:sz w:val="24"/>
          <w:szCs w:val="24"/>
        </w:rPr>
        <w:t>arządzenia nr 15/2022 Prezydenta Miasta Bolesławiec z dnia 18 stycznia 2022 r. w sprawie ogłoszenia podstawowej kwoty dotacji na 2022 rok</w:t>
      </w:r>
      <w:r w:rsidR="008C776C" w:rsidRPr="00663AE4">
        <w:rPr>
          <w:rFonts w:ascii="Verdana" w:eastAsia="Calibri" w:hAnsi="Verdana" w:cs="Times New Roman"/>
          <w:bCs/>
          <w:sz w:val="24"/>
          <w:szCs w:val="24"/>
        </w:rPr>
        <w:t>,</w:t>
      </w:r>
    </w:p>
    <w:p w14:paraId="5A7FBE66" w14:textId="77777777" w:rsidR="008C776C" w:rsidRPr="00663AE4" w:rsidRDefault="008C776C" w:rsidP="008C776C">
      <w:pPr>
        <w:pStyle w:val="Akapitzlist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0B8FF0E4" w14:textId="3F08CE4A" w:rsidR="008C776C" w:rsidRPr="00663AE4" w:rsidRDefault="008C776C">
      <w:pPr>
        <w:pStyle w:val="Akapitzlist"/>
        <w:numPr>
          <w:ilvl w:val="0"/>
          <w:numId w:val="3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663AE4">
        <w:rPr>
          <w:rFonts w:ascii="Verdana" w:eastAsia="Calibri" w:hAnsi="Verdana" w:cs="Times New Roman"/>
          <w:bCs/>
          <w:sz w:val="24"/>
          <w:szCs w:val="24"/>
        </w:rPr>
        <w:t>zarządzenia nr 50/03 Prezydenta Miasta Bolesławiec z dnia 4 marca 2003 r. w sprawie Regulaminu Organizacyjnego Urzędu Miasta Bolesławiec</w:t>
      </w:r>
      <w:r w:rsidR="006C31BC" w:rsidRPr="00663AE4">
        <w:rPr>
          <w:rFonts w:ascii="Verdana" w:eastAsia="Calibri" w:hAnsi="Verdana" w:cs="Times New Roman"/>
          <w:bCs/>
          <w:sz w:val="24"/>
          <w:szCs w:val="24"/>
        </w:rPr>
        <w:t xml:space="preserve"> </w:t>
      </w:r>
      <w:r w:rsidR="006C31BC" w:rsidRPr="00663AE4">
        <w:rPr>
          <w:rFonts w:ascii="Verdana" w:eastAsia="Calibri" w:hAnsi="Verdana" w:cs="Times New Roman"/>
          <w:bCs/>
          <w:sz w:val="24"/>
          <w:szCs w:val="24"/>
        </w:rPr>
        <w:br/>
        <w:t>(2 zarządzenia)</w:t>
      </w:r>
      <w:r w:rsidRPr="00663AE4">
        <w:rPr>
          <w:rFonts w:ascii="Verdana" w:eastAsia="Calibri" w:hAnsi="Verdana" w:cs="Times New Roman"/>
          <w:bCs/>
          <w:sz w:val="24"/>
          <w:szCs w:val="24"/>
        </w:rPr>
        <w:t>,</w:t>
      </w:r>
    </w:p>
    <w:p w14:paraId="6A729CB5" w14:textId="77777777" w:rsidR="008C776C" w:rsidRPr="00663AE4" w:rsidRDefault="008C776C" w:rsidP="008C776C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007A2F3B" w14:textId="3DB14C24" w:rsidR="008C776C" w:rsidRPr="00663AE4" w:rsidRDefault="008C776C">
      <w:pPr>
        <w:pStyle w:val="Akapitzlist"/>
        <w:numPr>
          <w:ilvl w:val="0"/>
          <w:numId w:val="3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663AE4">
        <w:rPr>
          <w:rFonts w:ascii="Verdana" w:eastAsia="Calibri" w:hAnsi="Verdana" w:cs="Times New Roman"/>
          <w:bCs/>
          <w:sz w:val="24"/>
          <w:szCs w:val="24"/>
        </w:rPr>
        <w:t>zarządzenia nr 26/2022 Prezydenta Miasta Bolesławiec z dnia 31 stycznia 2022 roku w sprawie przekazania środków trwałych oraz sprawowania nadzoru nad dalszą eksploatacją tego majątku,</w:t>
      </w:r>
    </w:p>
    <w:p w14:paraId="2BC3242C" w14:textId="77777777" w:rsidR="008C776C" w:rsidRPr="00663AE4" w:rsidRDefault="008C776C" w:rsidP="008C776C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30821687" w14:textId="424E5117" w:rsidR="00ED6A5F" w:rsidRPr="00663AE4" w:rsidRDefault="006C31BC">
      <w:pPr>
        <w:pStyle w:val="Akapitzlist"/>
        <w:numPr>
          <w:ilvl w:val="0"/>
          <w:numId w:val="3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663AE4">
        <w:rPr>
          <w:rFonts w:ascii="Verdana" w:eastAsia="Calibri" w:hAnsi="Verdana" w:cs="Times New Roman"/>
          <w:bCs/>
          <w:sz w:val="24"/>
          <w:szCs w:val="24"/>
        </w:rPr>
        <w:t>zarządzenia nr 2/2003 Prezydenta Miasta Bolesławiec z dnia 7 stycznia 2003 r. o powołaniu Miejskiej Komisji Rozwiązywania Problemów Alkoholowych w Bolesławcu</w:t>
      </w:r>
      <w:r w:rsidR="00D31FB0" w:rsidRPr="00663AE4">
        <w:rPr>
          <w:rFonts w:ascii="Verdana" w:eastAsia="Calibri" w:hAnsi="Verdana" w:cs="Times New Roman"/>
          <w:bCs/>
          <w:sz w:val="24"/>
          <w:szCs w:val="24"/>
        </w:rPr>
        <w:t>,</w:t>
      </w:r>
    </w:p>
    <w:p w14:paraId="2A7BB162" w14:textId="77777777" w:rsidR="00D31FB0" w:rsidRPr="00663AE4" w:rsidRDefault="00D31FB0" w:rsidP="00D31FB0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29A30F29" w14:textId="1FDA16C4" w:rsidR="00D31FB0" w:rsidRPr="00663AE4" w:rsidRDefault="00D31FB0">
      <w:pPr>
        <w:pStyle w:val="Akapitzlist"/>
        <w:numPr>
          <w:ilvl w:val="0"/>
          <w:numId w:val="3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663AE4">
        <w:rPr>
          <w:rFonts w:ascii="Verdana" w:eastAsia="Calibri" w:hAnsi="Verdana" w:cs="Times New Roman"/>
          <w:bCs/>
          <w:sz w:val="24"/>
          <w:szCs w:val="24"/>
        </w:rPr>
        <w:t>zarządzenia nr 213/2022 w sprawie powołania Komisji egzaminacyjnej dla nauczyciela ubiegającego się o awans zawodowy na stopień nauczyciela mianowanego,</w:t>
      </w:r>
    </w:p>
    <w:p w14:paraId="28B11C92" w14:textId="77777777" w:rsidR="00D31FB0" w:rsidRPr="00663AE4" w:rsidRDefault="00D31FB0" w:rsidP="00D31FB0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5189B1ED" w14:textId="5851839C" w:rsidR="00D31FB0" w:rsidRPr="00663AE4" w:rsidRDefault="00D31FB0">
      <w:pPr>
        <w:pStyle w:val="Akapitzlist"/>
        <w:numPr>
          <w:ilvl w:val="0"/>
          <w:numId w:val="3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663AE4">
        <w:rPr>
          <w:rFonts w:ascii="Verdana" w:eastAsia="Calibri" w:hAnsi="Verdana" w:cs="Times New Roman"/>
          <w:bCs/>
          <w:sz w:val="24"/>
          <w:szCs w:val="24"/>
        </w:rPr>
        <w:lastRenderedPageBreak/>
        <w:t>zarządzenia nr 214/2022 w sprawie powołania Komisji egzaminacyjnej dla nauczyciela ubiegającego się o awans zawodowy na stopień nauczyciela mianowanego.</w:t>
      </w:r>
    </w:p>
    <w:p w14:paraId="6299DCB1" w14:textId="77777777" w:rsidR="006C31BC" w:rsidRPr="006C31BC" w:rsidRDefault="006C31BC" w:rsidP="006C31BC">
      <w:pPr>
        <w:pStyle w:val="Akapitzlist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25E3F49B" w14:textId="3FCF1403" w:rsidR="00FF079B" w:rsidRDefault="007437DF" w:rsidP="00CB23E2">
      <w:pPr>
        <w:pStyle w:val="Nagwek3"/>
      </w:pPr>
      <w:r w:rsidRPr="00732AD5">
        <w:t xml:space="preserve">- w sprawach finansowo-budżetowych: </w:t>
      </w:r>
    </w:p>
    <w:p w14:paraId="063F8B8A" w14:textId="77EB8F02" w:rsidR="00F427AC" w:rsidRPr="00663AE4" w:rsidRDefault="00F427AC">
      <w:pPr>
        <w:pStyle w:val="Akapitzlist"/>
        <w:numPr>
          <w:ilvl w:val="0"/>
          <w:numId w:val="8"/>
        </w:numPr>
        <w:jc w:val="both"/>
        <w:rPr>
          <w:rFonts w:ascii="Verdana" w:eastAsia="Calibri" w:hAnsi="Verdana" w:cs="Times New Roman"/>
          <w:bCs/>
          <w:color w:val="auto"/>
          <w:sz w:val="24"/>
          <w:szCs w:val="24"/>
        </w:rPr>
      </w:pPr>
      <w:r w:rsidRPr="00663AE4">
        <w:rPr>
          <w:rFonts w:ascii="Verdana" w:eastAsia="Calibri" w:hAnsi="Verdana" w:cs="Times New Roman"/>
          <w:bCs/>
          <w:sz w:val="24"/>
          <w:szCs w:val="24"/>
        </w:rPr>
        <w:t xml:space="preserve">w sprawie zmian w budżecie miasta na 2022 r. </w:t>
      </w:r>
      <w:r w:rsidRPr="00663AE4">
        <w:rPr>
          <w:rFonts w:ascii="Verdana" w:eastAsia="Calibri" w:hAnsi="Verdana" w:cs="Times New Roman"/>
          <w:bCs/>
          <w:color w:val="auto"/>
          <w:sz w:val="24"/>
          <w:szCs w:val="24"/>
        </w:rPr>
        <w:t>(</w:t>
      </w:r>
      <w:r w:rsidR="00D31FB0" w:rsidRPr="00663AE4">
        <w:rPr>
          <w:rFonts w:ascii="Verdana" w:eastAsia="Calibri" w:hAnsi="Verdana" w:cs="Times New Roman"/>
          <w:bCs/>
          <w:color w:val="auto"/>
          <w:sz w:val="24"/>
          <w:szCs w:val="24"/>
        </w:rPr>
        <w:t>4 zarządzenia</w:t>
      </w:r>
      <w:r w:rsidRPr="00663AE4">
        <w:rPr>
          <w:rFonts w:ascii="Verdana" w:eastAsia="Calibri" w:hAnsi="Verdana" w:cs="Times New Roman"/>
          <w:bCs/>
          <w:color w:val="auto"/>
          <w:sz w:val="24"/>
          <w:szCs w:val="24"/>
        </w:rPr>
        <w:t>)</w:t>
      </w:r>
      <w:r w:rsidR="00D31FB0" w:rsidRPr="00663AE4">
        <w:rPr>
          <w:rFonts w:ascii="Verdana" w:eastAsia="Calibri" w:hAnsi="Verdana" w:cs="Times New Roman"/>
          <w:bCs/>
          <w:color w:val="auto"/>
          <w:sz w:val="24"/>
          <w:szCs w:val="24"/>
        </w:rPr>
        <w:t>,</w:t>
      </w:r>
    </w:p>
    <w:p w14:paraId="22DA2BA0" w14:textId="2AC34100" w:rsidR="00D31FB0" w:rsidRPr="00663AE4" w:rsidRDefault="00663AE4" w:rsidP="00663AE4">
      <w:pPr>
        <w:pStyle w:val="Akapitzlist"/>
        <w:tabs>
          <w:tab w:val="left" w:pos="1200"/>
        </w:tabs>
        <w:jc w:val="both"/>
        <w:rPr>
          <w:rFonts w:ascii="Verdana" w:eastAsia="Calibri" w:hAnsi="Verdana" w:cs="Times New Roman"/>
          <w:bCs/>
          <w:color w:val="auto"/>
          <w:sz w:val="24"/>
          <w:szCs w:val="24"/>
        </w:rPr>
      </w:pPr>
      <w:r w:rsidRPr="00663AE4">
        <w:rPr>
          <w:rFonts w:ascii="Verdana" w:eastAsia="Calibri" w:hAnsi="Verdana" w:cs="Times New Roman"/>
          <w:bCs/>
          <w:color w:val="auto"/>
          <w:sz w:val="24"/>
          <w:szCs w:val="24"/>
        </w:rPr>
        <w:tab/>
      </w:r>
    </w:p>
    <w:p w14:paraId="5116EF6A" w14:textId="326FC7E6" w:rsidR="00D31FB0" w:rsidRPr="00663AE4" w:rsidRDefault="00D31FB0">
      <w:pPr>
        <w:pStyle w:val="Akapitzlist"/>
        <w:numPr>
          <w:ilvl w:val="0"/>
          <w:numId w:val="8"/>
        </w:numPr>
        <w:jc w:val="both"/>
        <w:rPr>
          <w:rFonts w:ascii="Verdana" w:eastAsia="Calibri" w:hAnsi="Verdana" w:cs="Times New Roman"/>
          <w:bCs/>
          <w:color w:val="auto"/>
          <w:sz w:val="24"/>
          <w:szCs w:val="24"/>
        </w:rPr>
      </w:pPr>
      <w:r w:rsidRPr="00663AE4">
        <w:rPr>
          <w:rFonts w:ascii="Verdana" w:eastAsia="Calibri" w:hAnsi="Verdana" w:cs="Times New Roman"/>
          <w:bCs/>
          <w:color w:val="auto"/>
          <w:sz w:val="24"/>
          <w:szCs w:val="24"/>
        </w:rPr>
        <w:t>w sprawie informacji o przebiegu wykonania budżetu Gminy Miejskiej Bolesławiec za I półrocze 2022</w:t>
      </w:r>
      <w:r w:rsidR="00835C6D" w:rsidRPr="00663AE4">
        <w:rPr>
          <w:rFonts w:ascii="Verdana" w:eastAsia="Calibri" w:hAnsi="Verdana" w:cs="Times New Roman"/>
          <w:bCs/>
          <w:color w:val="auto"/>
          <w:sz w:val="24"/>
          <w:szCs w:val="24"/>
        </w:rPr>
        <w:t>.</w:t>
      </w:r>
    </w:p>
    <w:p w14:paraId="16184D5F" w14:textId="77777777" w:rsidR="00835C6D" w:rsidRPr="00835C6D" w:rsidRDefault="00835C6D" w:rsidP="00835C6D">
      <w:pPr>
        <w:pStyle w:val="Akapitzlist"/>
        <w:rPr>
          <w:rFonts w:ascii="Times New Roman" w:eastAsia="Calibri" w:hAnsi="Times New Roman" w:cs="Times New Roman"/>
          <w:bCs/>
          <w:color w:val="auto"/>
          <w:sz w:val="28"/>
          <w:szCs w:val="28"/>
        </w:rPr>
      </w:pPr>
    </w:p>
    <w:p w14:paraId="7E3AEB74" w14:textId="1B3836F1" w:rsidR="006F18EA" w:rsidRPr="007C76F2" w:rsidRDefault="006F18EA" w:rsidP="00CB23E2">
      <w:pPr>
        <w:pStyle w:val="Nagwek3"/>
      </w:pPr>
      <w:r w:rsidRPr="007C76F2">
        <w:t>- inne:</w:t>
      </w:r>
    </w:p>
    <w:p w14:paraId="677741B4" w14:textId="20195B1F" w:rsidR="00D31FB0" w:rsidRPr="00805832" w:rsidRDefault="0045012C">
      <w:pPr>
        <w:pStyle w:val="Akapitzlist"/>
        <w:numPr>
          <w:ilvl w:val="0"/>
          <w:numId w:val="7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805832">
        <w:rPr>
          <w:rFonts w:ascii="Verdana" w:eastAsia="Calibri" w:hAnsi="Verdana" w:cs="Times New Roman"/>
          <w:bCs/>
          <w:sz w:val="24"/>
          <w:szCs w:val="24"/>
        </w:rPr>
        <w:t xml:space="preserve">w </w:t>
      </w:r>
      <w:r w:rsidR="009C669E" w:rsidRPr="00805832">
        <w:rPr>
          <w:rFonts w:ascii="Verdana" w:eastAsia="Calibri" w:hAnsi="Verdana" w:cs="Times New Roman"/>
          <w:bCs/>
          <w:sz w:val="24"/>
          <w:szCs w:val="24"/>
        </w:rPr>
        <w:t>sprawie</w:t>
      </w:r>
      <w:r w:rsidR="00D31FB0" w:rsidRPr="00805832">
        <w:rPr>
          <w:rFonts w:ascii="Verdana" w:eastAsia="Calibri" w:hAnsi="Verdana" w:cs="Times New Roman"/>
          <w:bCs/>
          <w:sz w:val="24"/>
          <w:szCs w:val="24"/>
        </w:rPr>
        <w:t xml:space="preserve"> zatwierdzenia rocznego sprawozdania finansowego samorządowej instytucji kultury – Bolesławieckiego Ośrodka Kultury – Międzynarodowego Centrum Ceramiki w Bolesławcu,</w:t>
      </w:r>
    </w:p>
    <w:p w14:paraId="07C98377" w14:textId="77777777" w:rsidR="00D31FB0" w:rsidRPr="00805832" w:rsidRDefault="00D31FB0" w:rsidP="00D31FB0">
      <w:pPr>
        <w:pStyle w:val="Akapitzlist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0B67442A" w14:textId="442707A1" w:rsidR="00AC33D5" w:rsidRPr="00805832" w:rsidRDefault="00D31FB0">
      <w:pPr>
        <w:pStyle w:val="Akapitzlist"/>
        <w:numPr>
          <w:ilvl w:val="0"/>
          <w:numId w:val="7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805832">
        <w:rPr>
          <w:rFonts w:ascii="Verdana" w:eastAsia="Calibri" w:hAnsi="Verdana" w:cs="Times New Roman"/>
          <w:bCs/>
          <w:sz w:val="24"/>
          <w:szCs w:val="24"/>
        </w:rPr>
        <w:t>w sprawie zatwierdzenia rocznego sprawozdania finansowego samorządowej instytucji kultury – Muzeum Ceramiki w Bolesławcu,</w:t>
      </w:r>
    </w:p>
    <w:p w14:paraId="7E03F53F" w14:textId="77777777" w:rsidR="00AC33D5" w:rsidRPr="00805832" w:rsidRDefault="00AC33D5" w:rsidP="00AC33D5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5CD0D8A9" w14:textId="3A6594B0" w:rsidR="00D31FB0" w:rsidRPr="00805832" w:rsidRDefault="00D31FB0">
      <w:pPr>
        <w:pStyle w:val="Akapitzlist"/>
        <w:numPr>
          <w:ilvl w:val="0"/>
          <w:numId w:val="7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805832">
        <w:rPr>
          <w:rFonts w:ascii="Verdana" w:eastAsia="Calibri" w:hAnsi="Verdana" w:cs="Times New Roman"/>
          <w:bCs/>
          <w:sz w:val="24"/>
          <w:szCs w:val="24"/>
        </w:rPr>
        <w:t xml:space="preserve">w sprawie zatwierdzenia rocznego sprawozdania finansowego samorządowej instytucji kultury – Miejskiej Biblioteki Publicznej im. </w:t>
      </w:r>
      <w:r w:rsidRPr="00805832">
        <w:rPr>
          <w:rFonts w:ascii="Verdana" w:eastAsia="Calibri" w:hAnsi="Verdana" w:cs="Times New Roman"/>
          <w:bCs/>
          <w:sz w:val="24"/>
          <w:szCs w:val="24"/>
        </w:rPr>
        <w:br/>
        <w:t>C. K. Norwida – Centrum Wiedzy w Bolesławcu,</w:t>
      </w:r>
    </w:p>
    <w:p w14:paraId="0BD20768" w14:textId="77777777" w:rsidR="00D31FB0" w:rsidRPr="00805832" w:rsidRDefault="00D31FB0" w:rsidP="00D31FB0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505A3477" w14:textId="06D5C270" w:rsidR="00814162" w:rsidRPr="00805832" w:rsidRDefault="00D31FB0">
      <w:pPr>
        <w:pStyle w:val="Akapitzlist"/>
        <w:numPr>
          <w:ilvl w:val="0"/>
          <w:numId w:val="7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805832">
        <w:rPr>
          <w:rFonts w:ascii="Verdana" w:eastAsia="Calibri" w:hAnsi="Verdana" w:cs="Times New Roman"/>
          <w:bCs/>
          <w:sz w:val="24"/>
          <w:szCs w:val="24"/>
        </w:rPr>
        <w:t>w sprawie przeprowadzenia konsultacji społecznych dotyczących zmiany nazwy ulicy Michała Kutuzowa w Bolesławcu</w:t>
      </w:r>
      <w:r w:rsidR="00814162" w:rsidRPr="00805832">
        <w:rPr>
          <w:rFonts w:ascii="Verdana" w:eastAsia="Calibri" w:hAnsi="Verdana" w:cs="Times New Roman"/>
          <w:bCs/>
          <w:sz w:val="24"/>
          <w:szCs w:val="24"/>
        </w:rPr>
        <w:t>,</w:t>
      </w:r>
    </w:p>
    <w:p w14:paraId="43EF7C05" w14:textId="77777777" w:rsidR="00814162" w:rsidRPr="00805832" w:rsidRDefault="00814162" w:rsidP="00814162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3707086E" w14:textId="2E6BE30D" w:rsidR="00814162" w:rsidRPr="00805832" w:rsidRDefault="00D31FB0">
      <w:pPr>
        <w:pStyle w:val="Akapitzlist"/>
        <w:numPr>
          <w:ilvl w:val="0"/>
          <w:numId w:val="7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805832">
        <w:rPr>
          <w:rFonts w:ascii="Verdana" w:eastAsia="Calibri" w:hAnsi="Verdana" w:cs="Times New Roman"/>
          <w:bCs/>
          <w:sz w:val="24"/>
          <w:szCs w:val="24"/>
        </w:rPr>
        <w:t xml:space="preserve">w sprawie maksymalnego miesięcznego wynagrodzenia kierowników </w:t>
      </w:r>
      <w:r w:rsidR="00814162" w:rsidRPr="00805832">
        <w:rPr>
          <w:rFonts w:ascii="Verdana" w:eastAsia="Calibri" w:hAnsi="Verdana" w:cs="Times New Roman"/>
          <w:bCs/>
          <w:sz w:val="24"/>
          <w:szCs w:val="24"/>
        </w:rPr>
        <w:br/>
      </w:r>
      <w:r w:rsidRPr="00805832">
        <w:rPr>
          <w:rFonts w:ascii="Verdana" w:eastAsia="Calibri" w:hAnsi="Verdana" w:cs="Times New Roman"/>
          <w:bCs/>
          <w:sz w:val="24"/>
          <w:szCs w:val="24"/>
        </w:rPr>
        <w:t>i zastępców kierowników jednostek budżetowych Gminy Miejskiej Bolesławiec</w:t>
      </w:r>
      <w:r w:rsidR="00814162" w:rsidRPr="00805832">
        <w:rPr>
          <w:rFonts w:ascii="Verdana" w:eastAsia="Calibri" w:hAnsi="Verdana" w:cs="Times New Roman"/>
          <w:bCs/>
          <w:sz w:val="24"/>
          <w:szCs w:val="24"/>
        </w:rPr>
        <w:t>,</w:t>
      </w:r>
    </w:p>
    <w:p w14:paraId="1600150B" w14:textId="77777777" w:rsidR="00814162" w:rsidRPr="00805832" w:rsidRDefault="00814162" w:rsidP="00814162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5B6F08B7" w14:textId="33FFF82E" w:rsidR="00B43608" w:rsidRPr="00805832" w:rsidRDefault="002D364B">
      <w:pPr>
        <w:pStyle w:val="Akapitzlist"/>
        <w:numPr>
          <w:ilvl w:val="0"/>
          <w:numId w:val="7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805832">
        <w:rPr>
          <w:rFonts w:ascii="Verdana" w:eastAsia="Calibri" w:hAnsi="Verdana" w:cs="Times New Roman"/>
          <w:bCs/>
          <w:sz w:val="24"/>
          <w:szCs w:val="24"/>
        </w:rPr>
        <w:t xml:space="preserve">w sprawie </w:t>
      </w:r>
      <w:r w:rsidR="00C4214E" w:rsidRPr="00805832">
        <w:rPr>
          <w:rFonts w:ascii="Verdana" w:eastAsia="Calibri" w:hAnsi="Verdana" w:cs="Times New Roman"/>
          <w:bCs/>
          <w:sz w:val="24"/>
          <w:szCs w:val="24"/>
        </w:rPr>
        <w:t>ustalenia procedury  utrzymania efektów projektu grantowego pod nazwą: „Cyfrowa Gmina” - „Wsparcie dzieci z rodzin pegeerowskich w rozwoju cyfrowym - granty PPGR”  w ramach Programu Operacyjnego Polska Cyfrowa na lata 2014-2020,</w:t>
      </w:r>
    </w:p>
    <w:p w14:paraId="31CAFC7A" w14:textId="77777777" w:rsidR="00C4214E" w:rsidRPr="00805832" w:rsidRDefault="00C4214E" w:rsidP="00C4214E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7DE0BD4C" w14:textId="57545F14" w:rsidR="00C4214E" w:rsidRPr="00805832" w:rsidRDefault="00C4214E">
      <w:pPr>
        <w:pStyle w:val="Akapitzlist"/>
        <w:numPr>
          <w:ilvl w:val="0"/>
          <w:numId w:val="7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805832">
        <w:rPr>
          <w:rFonts w:ascii="Verdana" w:eastAsia="Calibri" w:hAnsi="Verdana" w:cs="Times New Roman"/>
          <w:bCs/>
          <w:sz w:val="24"/>
          <w:szCs w:val="24"/>
        </w:rPr>
        <w:t>w sprawie określenia zasad przyznania nagrody Prezydenta Miasta Bolesławiec  dla absolwentów szkół podstawowych, zamieszkałych na terenie miasta Bolesławiec  za szczególne osiągnięcia w nauce w roku szkolnym 2021/2022,</w:t>
      </w:r>
    </w:p>
    <w:p w14:paraId="08AC0F7D" w14:textId="77777777" w:rsidR="00C4214E" w:rsidRPr="00805832" w:rsidRDefault="00C4214E" w:rsidP="00C4214E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5AD06B2A" w14:textId="518136D6" w:rsidR="00C4214E" w:rsidRPr="00805832" w:rsidRDefault="00C4214E">
      <w:pPr>
        <w:pStyle w:val="Akapitzlist"/>
        <w:numPr>
          <w:ilvl w:val="0"/>
          <w:numId w:val="7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805832">
        <w:rPr>
          <w:rFonts w:ascii="Verdana" w:eastAsia="Calibri" w:hAnsi="Verdana" w:cs="Times New Roman"/>
          <w:bCs/>
          <w:sz w:val="24"/>
          <w:szCs w:val="24"/>
        </w:rPr>
        <w:lastRenderedPageBreak/>
        <w:t>w sprawie darowizny sprzętu komputerowego wraz z oprogramowaniem zakupionego w ramach Programu Operacyjnego Polska Cyfrowa na lata 2014-2020 projekt pod nazwą „Cyfrowa Gmina” - „Wsparcie dzieci z rodzin pegeerowskich w rozwoju cyfrowym – Granty PPGR”, stanowiącego własność Gminy Miejskiej Bolesławiec na rzecz uczestników tego projektu,</w:t>
      </w:r>
    </w:p>
    <w:p w14:paraId="30481EFA" w14:textId="77777777" w:rsidR="00C4214E" w:rsidRPr="00805832" w:rsidRDefault="00C4214E" w:rsidP="00C4214E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77B3D901" w14:textId="0E042EB9" w:rsidR="00C4214E" w:rsidRPr="00805832" w:rsidRDefault="00C4214E">
      <w:pPr>
        <w:pStyle w:val="Akapitzlist"/>
        <w:numPr>
          <w:ilvl w:val="0"/>
          <w:numId w:val="7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805832">
        <w:rPr>
          <w:rFonts w:ascii="Verdana" w:eastAsia="Calibri" w:hAnsi="Verdana" w:cs="Times New Roman"/>
          <w:bCs/>
          <w:sz w:val="24"/>
          <w:szCs w:val="24"/>
        </w:rPr>
        <w:t xml:space="preserve">w sprawie odwołania Pani </w:t>
      </w:r>
      <w:proofErr w:type="spellStart"/>
      <w:r w:rsidRPr="00805832">
        <w:rPr>
          <w:rFonts w:ascii="Verdana" w:eastAsia="Calibri" w:hAnsi="Verdana" w:cs="Times New Roman"/>
          <w:bCs/>
          <w:sz w:val="24"/>
          <w:szCs w:val="24"/>
        </w:rPr>
        <w:t>Zenony</w:t>
      </w:r>
      <w:proofErr w:type="spellEnd"/>
      <w:r w:rsidRPr="00805832">
        <w:rPr>
          <w:rFonts w:ascii="Verdana" w:eastAsia="Calibri" w:hAnsi="Verdana" w:cs="Times New Roman"/>
          <w:bCs/>
          <w:sz w:val="24"/>
          <w:szCs w:val="24"/>
        </w:rPr>
        <w:t xml:space="preserve"> </w:t>
      </w:r>
      <w:proofErr w:type="spellStart"/>
      <w:r w:rsidRPr="00805832">
        <w:rPr>
          <w:rFonts w:ascii="Verdana" w:eastAsia="Calibri" w:hAnsi="Verdana" w:cs="Times New Roman"/>
          <w:bCs/>
          <w:sz w:val="24"/>
          <w:szCs w:val="24"/>
        </w:rPr>
        <w:t>Słobodzian</w:t>
      </w:r>
      <w:proofErr w:type="spellEnd"/>
      <w:r w:rsidRPr="00805832">
        <w:rPr>
          <w:rFonts w:ascii="Verdana" w:eastAsia="Calibri" w:hAnsi="Verdana" w:cs="Times New Roman"/>
          <w:bCs/>
          <w:sz w:val="24"/>
          <w:szCs w:val="24"/>
        </w:rPr>
        <w:t xml:space="preserve"> ze stanowiska dyrektora Szkoły Podstawowej nr 1 z siedzibą przy ul. Jana Pawła II 38c w Bolesławcu,</w:t>
      </w:r>
    </w:p>
    <w:p w14:paraId="4998F6B2" w14:textId="77777777" w:rsidR="00C4214E" w:rsidRPr="00805832" w:rsidRDefault="00C4214E" w:rsidP="00C4214E">
      <w:pPr>
        <w:pStyle w:val="Akapitzlist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4974E467" w14:textId="29AC1E30" w:rsidR="00C4214E" w:rsidRPr="00805832" w:rsidRDefault="00C4214E">
      <w:pPr>
        <w:pStyle w:val="Akapitzlist"/>
        <w:numPr>
          <w:ilvl w:val="0"/>
          <w:numId w:val="7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805832">
        <w:rPr>
          <w:rFonts w:ascii="Verdana" w:eastAsia="Calibri" w:hAnsi="Verdana" w:cs="Times New Roman"/>
          <w:bCs/>
          <w:sz w:val="24"/>
          <w:szCs w:val="24"/>
        </w:rPr>
        <w:t xml:space="preserve">w sprawie powierzenia stanowiska dyrektora Szkoły Podstawowej nr </w:t>
      </w:r>
      <w:r w:rsidRPr="00805832">
        <w:rPr>
          <w:rFonts w:ascii="Verdana" w:eastAsia="Calibri" w:hAnsi="Verdana" w:cs="Times New Roman"/>
          <w:bCs/>
          <w:sz w:val="24"/>
          <w:szCs w:val="24"/>
        </w:rPr>
        <w:br/>
        <w:t>1 z siedzibą przy ul. Jana Pawła II 38 c w Bolesławcu</w:t>
      </w:r>
      <w:r w:rsidR="006D33EC" w:rsidRPr="00805832">
        <w:rPr>
          <w:rFonts w:ascii="Verdana" w:eastAsia="Calibri" w:hAnsi="Verdana" w:cs="Times New Roman"/>
          <w:bCs/>
          <w:sz w:val="24"/>
          <w:szCs w:val="24"/>
        </w:rPr>
        <w:t>,</w:t>
      </w:r>
    </w:p>
    <w:p w14:paraId="157C374A" w14:textId="77777777" w:rsidR="006D33EC" w:rsidRPr="00805832" w:rsidRDefault="006D33EC" w:rsidP="006D33EC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4B0EE536" w14:textId="7248B5E9" w:rsidR="006D33EC" w:rsidRPr="00805832" w:rsidRDefault="006D33EC">
      <w:pPr>
        <w:pStyle w:val="Akapitzlist"/>
        <w:numPr>
          <w:ilvl w:val="0"/>
          <w:numId w:val="7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805832">
        <w:rPr>
          <w:rFonts w:ascii="Verdana" w:eastAsia="Calibri" w:hAnsi="Verdana" w:cs="Times New Roman"/>
          <w:bCs/>
          <w:sz w:val="24"/>
          <w:szCs w:val="24"/>
        </w:rPr>
        <w:t>w sprawie ustalenia opłat za korzystanie z niektórych obiektów i urządzeń sportowo-rekreacyjnych będących w zarządzie Miejskiego Ośrodka Sportu i Rekreacji w Bolesławcu oraz niektórych cen usług świadczonych przez Ośrodek,</w:t>
      </w:r>
    </w:p>
    <w:p w14:paraId="079BE889" w14:textId="77777777" w:rsidR="006D33EC" w:rsidRPr="00805832" w:rsidRDefault="006D33EC" w:rsidP="006D33EC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0A174BCF" w14:textId="14CB9761" w:rsidR="006D33EC" w:rsidRPr="00805832" w:rsidRDefault="006D33EC">
      <w:pPr>
        <w:pStyle w:val="Akapitzlist"/>
        <w:numPr>
          <w:ilvl w:val="0"/>
          <w:numId w:val="7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805832">
        <w:rPr>
          <w:rFonts w:ascii="Verdana" w:eastAsia="Calibri" w:hAnsi="Verdana" w:cs="Times New Roman"/>
          <w:bCs/>
          <w:sz w:val="24"/>
          <w:szCs w:val="24"/>
        </w:rPr>
        <w:t xml:space="preserve">w sprawie przeprowadzenia kontroli zbiorników bezodpływowych </w:t>
      </w:r>
      <w:r w:rsidRPr="00805832">
        <w:rPr>
          <w:rFonts w:ascii="Verdana" w:eastAsia="Calibri" w:hAnsi="Verdana" w:cs="Times New Roman"/>
          <w:bCs/>
          <w:sz w:val="24"/>
          <w:szCs w:val="24"/>
        </w:rPr>
        <w:br/>
        <w:t>i transportu nieczystości ciekłych na terenie miasta Bolesławiec,</w:t>
      </w:r>
    </w:p>
    <w:p w14:paraId="48CE2A39" w14:textId="77777777" w:rsidR="006D33EC" w:rsidRPr="00805832" w:rsidRDefault="006D33EC" w:rsidP="006D33EC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6A778E53" w14:textId="2679255D" w:rsidR="006D33EC" w:rsidRPr="00805832" w:rsidRDefault="006D33EC">
      <w:pPr>
        <w:pStyle w:val="Akapitzlist"/>
        <w:numPr>
          <w:ilvl w:val="0"/>
          <w:numId w:val="7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805832">
        <w:rPr>
          <w:rFonts w:ascii="Verdana" w:eastAsia="Calibri" w:hAnsi="Verdana" w:cs="Times New Roman"/>
          <w:bCs/>
          <w:sz w:val="24"/>
          <w:szCs w:val="24"/>
        </w:rPr>
        <w:t>w sprawie ustalenia Regulaminu Organizacyjnego Urzędu Miasta Bolesławiec w warunkach zewnętrznego zagrożenia bezpieczeństwa państwa i wojny,</w:t>
      </w:r>
    </w:p>
    <w:p w14:paraId="2C56129F" w14:textId="77777777" w:rsidR="006D33EC" w:rsidRPr="00805832" w:rsidRDefault="006D33EC" w:rsidP="006D33EC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109B2E90" w14:textId="687EE05F" w:rsidR="006D33EC" w:rsidRPr="00805832" w:rsidRDefault="00CD5FF6">
      <w:pPr>
        <w:pStyle w:val="Akapitzlist"/>
        <w:numPr>
          <w:ilvl w:val="0"/>
          <w:numId w:val="7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805832">
        <w:rPr>
          <w:rFonts w:ascii="Verdana" w:eastAsia="Calibri" w:hAnsi="Verdana" w:cs="Times New Roman"/>
          <w:bCs/>
          <w:sz w:val="24"/>
          <w:szCs w:val="24"/>
        </w:rPr>
        <w:t>w sprawie określenia formy przekazywania przez kierowników jednostek organizacyjnych i dyrektorów samorządowych instytucji kultury sprawozdań budżetowych oraz sprawozdań w zakresie operacji finansowych Gminie Miejskiej Bolesławiec,</w:t>
      </w:r>
    </w:p>
    <w:p w14:paraId="51F957EF" w14:textId="77777777" w:rsidR="00CD5FF6" w:rsidRPr="00805832" w:rsidRDefault="00CD5FF6" w:rsidP="00CD5FF6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66728230" w14:textId="2B47D849" w:rsidR="00CD5FF6" w:rsidRPr="00805832" w:rsidRDefault="00CD5FF6">
      <w:pPr>
        <w:pStyle w:val="Akapitzlist"/>
        <w:numPr>
          <w:ilvl w:val="0"/>
          <w:numId w:val="7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805832">
        <w:rPr>
          <w:rFonts w:ascii="Verdana" w:eastAsia="Calibri" w:hAnsi="Verdana" w:cs="Times New Roman"/>
          <w:bCs/>
          <w:sz w:val="24"/>
          <w:szCs w:val="24"/>
        </w:rPr>
        <w:t xml:space="preserve">w sprawie ustalenia cennika opłat obowiązujących na Cmentarzu Komunalnym przy ul. Śluzowej 10 w Bolesławcu. </w:t>
      </w:r>
    </w:p>
    <w:p w14:paraId="07640F14" w14:textId="62F4D14E" w:rsidR="006522FB" w:rsidRDefault="006522FB" w:rsidP="006522FB">
      <w:pPr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75E9E179" w14:textId="0E830423" w:rsidR="00C6623C" w:rsidRPr="00CB23E2" w:rsidRDefault="00714CAE" w:rsidP="00CB23E2">
      <w:pPr>
        <w:pStyle w:val="Nagwek2"/>
      </w:pPr>
      <w:r w:rsidRPr="00CB23E2">
        <w:t xml:space="preserve">W zakresie zadań </w:t>
      </w:r>
      <w:r w:rsidR="00AC33D5" w:rsidRPr="00CB23E2">
        <w:t>Wydz. ZI</w:t>
      </w:r>
      <w:r w:rsidRPr="00CB23E2">
        <w:t>:</w:t>
      </w:r>
    </w:p>
    <w:p w14:paraId="534260DF" w14:textId="11E9AADF" w:rsidR="0025002C" w:rsidRPr="00CB23E2" w:rsidRDefault="0025002C" w:rsidP="00CB23E2">
      <w:pPr>
        <w:pStyle w:val="Nagwek2"/>
      </w:pPr>
      <w:r w:rsidRPr="00CB23E2">
        <w:t>Zawarcie umów:</w:t>
      </w:r>
    </w:p>
    <w:p w14:paraId="4C4CF29F" w14:textId="77777777" w:rsidR="00F05451" w:rsidRPr="0025002C" w:rsidRDefault="00F05451" w:rsidP="00F05451">
      <w:pPr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14:paraId="0E7DAF13" w14:textId="5855A6C0" w:rsidR="00314AF3" w:rsidRPr="00663AE4" w:rsidRDefault="00314AF3">
      <w:pPr>
        <w:pStyle w:val="Akapitzlist"/>
        <w:numPr>
          <w:ilvl w:val="0"/>
          <w:numId w:val="11"/>
        </w:numPr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663AE4">
        <w:rPr>
          <w:rFonts w:ascii="Verdana" w:eastAsia="Times New Roman" w:hAnsi="Verdana" w:cs="Times New Roman"/>
          <w:iCs/>
          <w:sz w:val="24"/>
          <w:szCs w:val="24"/>
        </w:rPr>
        <w:t>Zawarto umowę na zadanie pn.: Modernizacja 3 sanitariatów w Szkole Podstawowej nr 4 w Bolesławcu przy ul. Bielskiej 5.</w:t>
      </w:r>
    </w:p>
    <w:p w14:paraId="06B21EA2" w14:textId="3C83F3D4" w:rsidR="00314AF3" w:rsidRPr="00663AE4" w:rsidRDefault="00314AF3" w:rsidP="00314AF3">
      <w:pPr>
        <w:pStyle w:val="Akapitzlist"/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663AE4">
        <w:rPr>
          <w:rFonts w:ascii="Verdana" w:eastAsia="Times New Roman" w:hAnsi="Verdana" w:cs="Times New Roman"/>
          <w:iCs/>
          <w:sz w:val="24"/>
          <w:szCs w:val="24"/>
        </w:rPr>
        <w:lastRenderedPageBreak/>
        <w:t xml:space="preserve">Wykonawca: AMADA Anna </w:t>
      </w:r>
      <w:proofErr w:type="spellStart"/>
      <w:r w:rsidRPr="00663AE4">
        <w:rPr>
          <w:rFonts w:ascii="Verdana" w:eastAsia="Times New Roman" w:hAnsi="Verdana" w:cs="Times New Roman"/>
          <w:iCs/>
          <w:sz w:val="24"/>
          <w:szCs w:val="24"/>
        </w:rPr>
        <w:t>Nieradka</w:t>
      </w:r>
      <w:proofErr w:type="spellEnd"/>
      <w:r w:rsidRPr="00663AE4">
        <w:rPr>
          <w:rFonts w:ascii="Verdana" w:eastAsia="Times New Roman" w:hAnsi="Verdana" w:cs="Times New Roman"/>
          <w:iCs/>
          <w:sz w:val="24"/>
          <w:szCs w:val="24"/>
        </w:rPr>
        <w:t xml:space="preserve">, z siedzibą przy ul. Orlej 6, </w:t>
      </w:r>
      <w:r w:rsidR="00B45B4C" w:rsidRPr="00663AE4">
        <w:rPr>
          <w:rFonts w:ascii="Verdana" w:eastAsia="Times New Roman" w:hAnsi="Verdana" w:cs="Times New Roman"/>
          <w:iCs/>
          <w:sz w:val="24"/>
          <w:szCs w:val="24"/>
        </w:rPr>
        <w:br/>
      </w:r>
      <w:r w:rsidRPr="00663AE4">
        <w:rPr>
          <w:rFonts w:ascii="Verdana" w:eastAsia="Times New Roman" w:hAnsi="Verdana" w:cs="Times New Roman"/>
          <w:iCs/>
          <w:sz w:val="24"/>
          <w:szCs w:val="24"/>
        </w:rPr>
        <w:t>59 – 700 Bolesławiec.</w:t>
      </w:r>
    </w:p>
    <w:p w14:paraId="7A4DDF33" w14:textId="5433FB9A" w:rsidR="00314AF3" w:rsidRPr="00663AE4" w:rsidRDefault="00314AF3" w:rsidP="00314AF3">
      <w:pPr>
        <w:pStyle w:val="Akapitzlist"/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663AE4">
        <w:rPr>
          <w:rFonts w:ascii="Verdana" w:eastAsia="Times New Roman" w:hAnsi="Verdana" w:cs="Times New Roman"/>
          <w:iCs/>
          <w:sz w:val="24"/>
          <w:szCs w:val="24"/>
        </w:rPr>
        <w:t>Wynagrodzenie: 178</w:t>
      </w:r>
      <w:r w:rsidR="00B45B4C" w:rsidRPr="00663AE4">
        <w:rPr>
          <w:rFonts w:ascii="Verdana" w:eastAsia="Times New Roman" w:hAnsi="Verdana" w:cs="Times New Roman"/>
          <w:iCs/>
          <w:sz w:val="24"/>
          <w:szCs w:val="24"/>
        </w:rPr>
        <w:t>.</w:t>
      </w:r>
      <w:r w:rsidRPr="00663AE4">
        <w:rPr>
          <w:rFonts w:ascii="Verdana" w:eastAsia="Times New Roman" w:hAnsi="Verdana" w:cs="Times New Roman"/>
          <w:iCs/>
          <w:sz w:val="24"/>
          <w:szCs w:val="24"/>
        </w:rPr>
        <w:t>350,00 zł brutto.</w:t>
      </w:r>
    </w:p>
    <w:p w14:paraId="6D41094B" w14:textId="6948210E" w:rsidR="008E414B" w:rsidRPr="00663AE4" w:rsidRDefault="00314AF3" w:rsidP="00314AF3">
      <w:pPr>
        <w:pStyle w:val="Akapitzlist"/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663AE4">
        <w:rPr>
          <w:rFonts w:ascii="Verdana" w:eastAsia="Times New Roman" w:hAnsi="Verdana" w:cs="Times New Roman"/>
          <w:iCs/>
          <w:sz w:val="24"/>
          <w:szCs w:val="24"/>
        </w:rPr>
        <w:t>Termin wykonania: do 25.08.2022 r.</w:t>
      </w:r>
    </w:p>
    <w:p w14:paraId="0F28F553" w14:textId="09BA1184" w:rsidR="00B45B4C" w:rsidRPr="00663AE4" w:rsidRDefault="00B45B4C" w:rsidP="00B45B4C">
      <w:pPr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</w:p>
    <w:p w14:paraId="455C6193" w14:textId="670FF94B" w:rsidR="00B45B4C" w:rsidRPr="00663AE4" w:rsidRDefault="00B45B4C">
      <w:pPr>
        <w:pStyle w:val="Akapitzlist"/>
        <w:numPr>
          <w:ilvl w:val="0"/>
          <w:numId w:val="11"/>
        </w:numPr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663AE4">
        <w:rPr>
          <w:rFonts w:ascii="Verdana" w:eastAsia="Times New Roman" w:hAnsi="Verdana" w:cs="Times New Roman"/>
          <w:iCs/>
          <w:sz w:val="24"/>
          <w:szCs w:val="24"/>
        </w:rPr>
        <w:t>Zawarto umowę na zadanie pn.: Remont węzłów sanitarnych filii Miejskiego Przedszkola Publicznego nr 3 w Bolesławcu.</w:t>
      </w:r>
    </w:p>
    <w:p w14:paraId="04181B66" w14:textId="448AB349" w:rsidR="00B45B4C" w:rsidRPr="00663AE4" w:rsidRDefault="00B45B4C" w:rsidP="00B45B4C">
      <w:pPr>
        <w:pStyle w:val="Akapitzlist"/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663AE4">
        <w:rPr>
          <w:rFonts w:ascii="Verdana" w:eastAsia="Times New Roman" w:hAnsi="Verdana" w:cs="Times New Roman"/>
          <w:iCs/>
          <w:sz w:val="24"/>
          <w:szCs w:val="24"/>
        </w:rPr>
        <w:t xml:space="preserve">Wykonawca: Sigma Projekty-Instalacje Jarosław </w:t>
      </w:r>
      <w:proofErr w:type="spellStart"/>
      <w:r w:rsidRPr="00663AE4">
        <w:rPr>
          <w:rFonts w:ascii="Verdana" w:eastAsia="Times New Roman" w:hAnsi="Verdana" w:cs="Times New Roman"/>
          <w:iCs/>
          <w:sz w:val="24"/>
          <w:szCs w:val="24"/>
        </w:rPr>
        <w:t>Szelejewski</w:t>
      </w:r>
      <w:proofErr w:type="spellEnd"/>
      <w:r w:rsidRPr="00663AE4">
        <w:rPr>
          <w:rFonts w:ascii="Verdana" w:eastAsia="Times New Roman" w:hAnsi="Verdana" w:cs="Times New Roman"/>
          <w:iCs/>
          <w:sz w:val="24"/>
          <w:szCs w:val="24"/>
        </w:rPr>
        <w:t>, z siedzibą przy ul.  Spacerowej nr 16, 59-700 Bolesławiec.</w:t>
      </w:r>
    </w:p>
    <w:p w14:paraId="2BDFC71C" w14:textId="3E16501D" w:rsidR="00B45B4C" w:rsidRPr="00663AE4" w:rsidRDefault="00B45B4C" w:rsidP="00B45B4C">
      <w:pPr>
        <w:pStyle w:val="Akapitzlist"/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663AE4">
        <w:rPr>
          <w:rFonts w:ascii="Verdana" w:eastAsia="Times New Roman" w:hAnsi="Verdana" w:cs="Times New Roman"/>
          <w:iCs/>
          <w:sz w:val="24"/>
          <w:szCs w:val="24"/>
        </w:rPr>
        <w:t>Wynagrodzenie: 442.800,00 zł brutto.</w:t>
      </w:r>
    </w:p>
    <w:p w14:paraId="423EB850" w14:textId="790C34E2" w:rsidR="00B45B4C" w:rsidRPr="00663AE4" w:rsidRDefault="00B45B4C" w:rsidP="00B45B4C">
      <w:pPr>
        <w:pStyle w:val="Akapitzlist"/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663AE4">
        <w:rPr>
          <w:rFonts w:ascii="Verdana" w:eastAsia="Times New Roman" w:hAnsi="Verdana" w:cs="Times New Roman"/>
          <w:iCs/>
          <w:sz w:val="24"/>
          <w:szCs w:val="24"/>
        </w:rPr>
        <w:t>Termin wykonania: do 26.08.2022 r.</w:t>
      </w:r>
    </w:p>
    <w:p w14:paraId="6455C5D3" w14:textId="6A342EEF" w:rsidR="00B45B4C" w:rsidRPr="00663AE4" w:rsidRDefault="00B45B4C" w:rsidP="00B45B4C">
      <w:pPr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</w:p>
    <w:p w14:paraId="5B92BAE7" w14:textId="746FFA9E" w:rsidR="00B45B4C" w:rsidRPr="00663AE4" w:rsidRDefault="00B45B4C">
      <w:pPr>
        <w:pStyle w:val="Akapitzlist"/>
        <w:numPr>
          <w:ilvl w:val="0"/>
          <w:numId w:val="11"/>
        </w:numPr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663AE4">
        <w:rPr>
          <w:rFonts w:ascii="Verdana" w:eastAsia="Times New Roman" w:hAnsi="Verdana" w:cs="Times New Roman"/>
          <w:iCs/>
          <w:sz w:val="24"/>
          <w:szCs w:val="24"/>
        </w:rPr>
        <w:t>Zawarto umowę na zadanie pn.: Pełnienie nadzoru inwestorskiego nad realizacją zadania pn.: Remont węzłów sanitarnych filii Miejskiego Przedszkola Publicznego nr 3 w Bolesławcu.</w:t>
      </w:r>
    </w:p>
    <w:p w14:paraId="27191CDE" w14:textId="77777777" w:rsidR="00B45B4C" w:rsidRPr="00663AE4" w:rsidRDefault="00B45B4C" w:rsidP="00B45B4C">
      <w:pPr>
        <w:pStyle w:val="Akapitzlist"/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663AE4">
        <w:rPr>
          <w:rFonts w:ascii="Verdana" w:eastAsia="Times New Roman" w:hAnsi="Verdana" w:cs="Times New Roman"/>
          <w:iCs/>
          <w:sz w:val="24"/>
          <w:szCs w:val="24"/>
        </w:rPr>
        <w:t xml:space="preserve">Wykonawca: DANTEX Tomasz </w:t>
      </w:r>
      <w:proofErr w:type="spellStart"/>
      <w:r w:rsidRPr="00663AE4">
        <w:rPr>
          <w:rFonts w:ascii="Verdana" w:eastAsia="Times New Roman" w:hAnsi="Verdana" w:cs="Times New Roman"/>
          <w:iCs/>
          <w:sz w:val="24"/>
          <w:szCs w:val="24"/>
        </w:rPr>
        <w:t>Daniłów</w:t>
      </w:r>
      <w:proofErr w:type="spellEnd"/>
      <w:r w:rsidRPr="00663AE4">
        <w:rPr>
          <w:rFonts w:ascii="Verdana" w:eastAsia="Times New Roman" w:hAnsi="Verdana" w:cs="Times New Roman"/>
          <w:iCs/>
          <w:sz w:val="24"/>
          <w:szCs w:val="24"/>
        </w:rPr>
        <w:t>, z siedzibą przy ul. Oliwkowej 3, 59-900 Zgorzelec.</w:t>
      </w:r>
    </w:p>
    <w:p w14:paraId="0975282D" w14:textId="50C134F9" w:rsidR="00B45B4C" w:rsidRPr="00663AE4" w:rsidRDefault="00B45B4C" w:rsidP="00B45B4C">
      <w:pPr>
        <w:pStyle w:val="Akapitzlist"/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663AE4">
        <w:rPr>
          <w:rFonts w:ascii="Verdana" w:eastAsia="Times New Roman" w:hAnsi="Verdana" w:cs="Times New Roman"/>
          <w:iCs/>
          <w:sz w:val="24"/>
          <w:szCs w:val="24"/>
        </w:rPr>
        <w:t>Wynagrodzenie: 2.952,00 zł brutto.</w:t>
      </w:r>
    </w:p>
    <w:p w14:paraId="6EF96FA5" w14:textId="3ECA6663" w:rsidR="00B45B4C" w:rsidRPr="00663AE4" w:rsidRDefault="00B45B4C" w:rsidP="00B45B4C">
      <w:pPr>
        <w:pStyle w:val="Akapitzlist"/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663AE4">
        <w:rPr>
          <w:rFonts w:ascii="Verdana" w:eastAsia="Times New Roman" w:hAnsi="Verdana" w:cs="Times New Roman"/>
          <w:iCs/>
          <w:sz w:val="24"/>
          <w:szCs w:val="24"/>
        </w:rPr>
        <w:t>Termin wykonania: do 26.08.2022 r.</w:t>
      </w:r>
    </w:p>
    <w:p w14:paraId="75C6AFCA" w14:textId="08F16BDA" w:rsidR="00940B00" w:rsidRPr="00663AE4" w:rsidRDefault="00940B00" w:rsidP="00940B00">
      <w:pPr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</w:p>
    <w:p w14:paraId="28C42DE6" w14:textId="1503FE82" w:rsidR="00940B00" w:rsidRPr="00663AE4" w:rsidRDefault="00940B00">
      <w:pPr>
        <w:pStyle w:val="Akapitzlist"/>
        <w:numPr>
          <w:ilvl w:val="0"/>
          <w:numId w:val="11"/>
        </w:numPr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663AE4">
        <w:rPr>
          <w:rFonts w:ascii="Verdana" w:eastAsia="Times New Roman" w:hAnsi="Verdana" w:cs="Times New Roman"/>
          <w:iCs/>
          <w:sz w:val="24"/>
          <w:szCs w:val="24"/>
        </w:rPr>
        <w:t>Zawarto umowę na zadanie pn.: Pełnienie nadzoru autorskiego nad realizacją remontu węzłów sanitarnych filii Miejskiego Przedszkola Publicznego nr 3 w Bolesławcu.</w:t>
      </w:r>
    </w:p>
    <w:p w14:paraId="0921A77A" w14:textId="337CD63C" w:rsidR="00940B00" w:rsidRPr="00663AE4" w:rsidRDefault="00940B00" w:rsidP="00940B00">
      <w:pPr>
        <w:pStyle w:val="Akapitzlist"/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663AE4">
        <w:rPr>
          <w:rFonts w:ascii="Verdana" w:eastAsia="Times New Roman" w:hAnsi="Verdana" w:cs="Times New Roman"/>
          <w:iCs/>
          <w:sz w:val="24"/>
          <w:szCs w:val="24"/>
        </w:rPr>
        <w:t xml:space="preserve">Wykonawca: Ada </w:t>
      </w:r>
      <w:proofErr w:type="spellStart"/>
      <w:r w:rsidRPr="00663AE4">
        <w:rPr>
          <w:rFonts w:ascii="Verdana" w:eastAsia="Times New Roman" w:hAnsi="Verdana" w:cs="Times New Roman"/>
          <w:iCs/>
          <w:sz w:val="24"/>
          <w:szCs w:val="24"/>
        </w:rPr>
        <w:t>Wanowicz</w:t>
      </w:r>
      <w:proofErr w:type="spellEnd"/>
      <w:r w:rsidRPr="00663AE4">
        <w:rPr>
          <w:rFonts w:ascii="Verdana" w:eastAsia="Times New Roman" w:hAnsi="Verdana" w:cs="Times New Roman"/>
          <w:iCs/>
          <w:sz w:val="24"/>
          <w:szCs w:val="24"/>
        </w:rPr>
        <w:t xml:space="preserve"> </w:t>
      </w:r>
      <w:proofErr w:type="spellStart"/>
      <w:r w:rsidRPr="00663AE4">
        <w:rPr>
          <w:rFonts w:ascii="Verdana" w:eastAsia="Times New Roman" w:hAnsi="Verdana" w:cs="Times New Roman"/>
          <w:iCs/>
          <w:sz w:val="24"/>
          <w:szCs w:val="24"/>
        </w:rPr>
        <w:t>AWTech</w:t>
      </w:r>
      <w:proofErr w:type="spellEnd"/>
      <w:r w:rsidRPr="00663AE4">
        <w:rPr>
          <w:rFonts w:ascii="Verdana" w:eastAsia="Times New Roman" w:hAnsi="Verdana" w:cs="Times New Roman"/>
          <w:iCs/>
          <w:sz w:val="24"/>
          <w:szCs w:val="24"/>
        </w:rPr>
        <w:t>, z siedzibą ul. Jarzynowa 7, 56-400 Oleśnica.</w:t>
      </w:r>
    </w:p>
    <w:p w14:paraId="6B229B68" w14:textId="6D574A0B" w:rsidR="00940B00" w:rsidRPr="00663AE4" w:rsidRDefault="00940B00" w:rsidP="00940B00">
      <w:pPr>
        <w:pStyle w:val="Akapitzlist"/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663AE4">
        <w:rPr>
          <w:rFonts w:ascii="Verdana" w:eastAsia="Times New Roman" w:hAnsi="Verdana" w:cs="Times New Roman"/>
          <w:iCs/>
          <w:sz w:val="24"/>
          <w:szCs w:val="24"/>
        </w:rPr>
        <w:t>Wynagrodzenie: 3.482,99 zł brutto.</w:t>
      </w:r>
    </w:p>
    <w:p w14:paraId="30C34397" w14:textId="3EC872A5" w:rsidR="00940B00" w:rsidRPr="00663AE4" w:rsidRDefault="00940B00" w:rsidP="00940B00">
      <w:pPr>
        <w:pStyle w:val="Akapitzlist"/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663AE4">
        <w:rPr>
          <w:rFonts w:ascii="Verdana" w:eastAsia="Times New Roman" w:hAnsi="Verdana" w:cs="Times New Roman"/>
          <w:iCs/>
          <w:sz w:val="24"/>
          <w:szCs w:val="24"/>
        </w:rPr>
        <w:t>Termin wykonania: do 26.08.2022 r.</w:t>
      </w:r>
    </w:p>
    <w:p w14:paraId="2AE2F1A5" w14:textId="1FF997A1" w:rsidR="00940B00" w:rsidRPr="00663AE4" w:rsidRDefault="00940B00" w:rsidP="00940B00">
      <w:pPr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</w:p>
    <w:p w14:paraId="7A2D3D93" w14:textId="5275F190" w:rsidR="00940B00" w:rsidRPr="00663AE4" w:rsidRDefault="00940B00">
      <w:pPr>
        <w:pStyle w:val="Akapitzlist"/>
        <w:numPr>
          <w:ilvl w:val="0"/>
          <w:numId w:val="11"/>
        </w:numPr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663AE4">
        <w:rPr>
          <w:rFonts w:ascii="Verdana" w:eastAsia="Times New Roman" w:hAnsi="Verdana" w:cs="Times New Roman"/>
          <w:iCs/>
          <w:sz w:val="24"/>
          <w:szCs w:val="24"/>
        </w:rPr>
        <w:t>Zawarto umowę na zadanie pn.: Pełnienie funkcji Inspektora nadzoru inwestorskiego przy realizacji zadań pn.:</w:t>
      </w:r>
    </w:p>
    <w:p w14:paraId="34A01C26" w14:textId="3EAA6975" w:rsidR="00940B00" w:rsidRPr="00663AE4" w:rsidRDefault="00940B00" w:rsidP="00940B00">
      <w:pPr>
        <w:pStyle w:val="Akapitzlist"/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663AE4">
        <w:rPr>
          <w:rFonts w:ascii="Verdana" w:eastAsia="Times New Roman" w:hAnsi="Verdana" w:cs="Times New Roman"/>
          <w:iCs/>
          <w:sz w:val="24"/>
          <w:szCs w:val="24"/>
        </w:rPr>
        <w:t>1. Budowa drogi ul. Orląt Lwowskich w Bolesławcu</w:t>
      </w:r>
      <w:r w:rsidR="00482E48" w:rsidRPr="00663AE4">
        <w:rPr>
          <w:rFonts w:ascii="Verdana" w:eastAsia="Times New Roman" w:hAnsi="Verdana" w:cs="Times New Roman"/>
          <w:iCs/>
          <w:sz w:val="24"/>
          <w:szCs w:val="24"/>
        </w:rPr>
        <w:t>;</w:t>
      </w:r>
    </w:p>
    <w:p w14:paraId="7D64BF6F" w14:textId="77777777" w:rsidR="00940B00" w:rsidRPr="00663AE4" w:rsidRDefault="00940B00" w:rsidP="00940B00">
      <w:pPr>
        <w:pStyle w:val="Akapitzlist"/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663AE4">
        <w:rPr>
          <w:rFonts w:ascii="Verdana" w:eastAsia="Times New Roman" w:hAnsi="Verdana" w:cs="Times New Roman"/>
          <w:iCs/>
          <w:sz w:val="24"/>
          <w:szCs w:val="24"/>
        </w:rPr>
        <w:t>2. Budowa drogi ul. Majora "Hubala" wraz z odwodnieniem i oświetleniem w Bolesławcu.</w:t>
      </w:r>
    </w:p>
    <w:p w14:paraId="1D10F92A" w14:textId="3247C629" w:rsidR="00940B00" w:rsidRPr="00663AE4" w:rsidRDefault="00940B00" w:rsidP="00940B00">
      <w:pPr>
        <w:pStyle w:val="Akapitzlist"/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663AE4">
        <w:rPr>
          <w:rFonts w:ascii="Verdana" w:eastAsia="Times New Roman" w:hAnsi="Verdana" w:cs="Times New Roman"/>
          <w:iCs/>
          <w:sz w:val="24"/>
          <w:szCs w:val="24"/>
        </w:rPr>
        <w:t>Wykonawca: ZID ZAKŁAD INŻYNIERII DROGOWEJ ZBIGNIEW CHORYŁEK z siedzibą przy ul. Turkusowej 7, 59-700 Bolesławiec.</w:t>
      </w:r>
    </w:p>
    <w:p w14:paraId="2F339334" w14:textId="74995679" w:rsidR="00940B00" w:rsidRPr="00663AE4" w:rsidRDefault="00940B00" w:rsidP="00940B00">
      <w:pPr>
        <w:pStyle w:val="Akapitzlist"/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663AE4">
        <w:rPr>
          <w:rFonts w:ascii="Verdana" w:eastAsia="Times New Roman" w:hAnsi="Verdana" w:cs="Times New Roman"/>
          <w:iCs/>
          <w:sz w:val="24"/>
          <w:szCs w:val="24"/>
        </w:rPr>
        <w:t>Wynagrodzenie: 23.370,00 zł brutto.</w:t>
      </w:r>
    </w:p>
    <w:p w14:paraId="453AB329" w14:textId="39976388" w:rsidR="00940B00" w:rsidRPr="00663AE4" w:rsidRDefault="00940B00" w:rsidP="00940B00">
      <w:pPr>
        <w:pStyle w:val="Akapitzlist"/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663AE4">
        <w:rPr>
          <w:rFonts w:ascii="Verdana" w:eastAsia="Times New Roman" w:hAnsi="Verdana" w:cs="Times New Roman"/>
          <w:iCs/>
          <w:sz w:val="24"/>
          <w:szCs w:val="24"/>
        </w:rPr>
        <w:t>Termin wykonania: do 30.11.2022 r.</w:t>
      </w:r>
    </w:p>
    <w:p w14:paraId="7FD230BE" w14:textId="0B179FD5" w:rsidR="00940B00" w:rsidRPr="00663AE4" w:rsidRDefault="00940B00" w:rsidP="00940B00">
      <w:pPr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</w:p>
    <w:p w14:paraId="067CC8B8" w14:textId="11EA9395" w:rsidR="00940B00" w:rsidRPr="00663AE4" w:rsidRDefault="00940B00">
      <w:pPr>
        <w:pStyle w:val="Akapitzlist"/>
        <w:numPr>
          <w:ilvl w:val="0"/>
          <w:numId w:val="11"/>
        </w:numPr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663AE4">
        <w:rPr>
          <w:rFonts w:ascii="Verdana" w:eastAsia="Times New Roman" w:hAnsi="Verdana" w:cs="Times New Roman"/>
          <w:iCs/>
          <w:sz w:val="24"/>
          <w:szCs w:val="24"/>
        </w:rPr>
        <w:t xml:space="preserve">Zawarto umowę na zadanie p.n.: Pełnienie funkcji Inspektora nadzoru inwestorskiego przy realizacji zadania pn.: Modernizacja 3 </w:t>
      </w:r>
      <w:r w:rsidRPr="00663AE4">
        <w:rPr>
          <w:rFonts w:ascii="Verdana" w:eastAsia="Times New Roman" w:hAnsi="Verdana" w:cs="Times New Roman"/>
          <w:iCs/>
          <w:sz w:val="24"/>
          <w:szCs w:val="24"/>
        </w:rPr>
        <w:lastRenderedPageBreak/>
        <w:t>sanitariatów w Szkole Podstawowej nr 4 w Bolesławcu przy ul. Bielskiej 5.</w:t>
      </w:r>
    </w:p>
    <w:p w14:paraId="7C2CDD28" w14:textId="65CB8DB8" w:rsidR="00940B00" w:rsidRPr="00663AE4" w:rsidRDefault="00940B00" w:rsidP="00940B00">
      <w:pPr>
        <w:pStyle w:val="Akapitzlist"/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663AE4">
        <w:rPr>
          <w:rFonts w:ascii="Verdana" w:eastAsia="Times New Roman" w:hAnsi="Verdana" w:cs="Times New Roman"/>
          <w:iCs/>
          <w:sz w:val="24"/>
          <w:szCs w:val="24"/>
        </w:rPr>
        <w:t>Wykonawca: WINTER Kompleksowa obsługa inwestycji budowlanych Waldemar Zima Kruszyn, ul. Czereśniowa 6, 59-700 Bolesławiec</w:t>
      </w:r>
      <w:r w:rsidR="00422889" w:rsidRPr="00663AE4">
        <w:rPr>
          <w:rFonts w:ascii="Verdana" w:eastAsia="Times New Roman" w:hAnsi="Verdana" w:cs="Times New Roman"/>
          <w:iCs/>
          <w:sz w:val="24"/>
          <w:szCs w:val="24"/>
        </w:rPr>
        <w:t>.</w:t>
      </w:r>
    </w:p>
    <w:p w14:paraId="602D4F13" w14:textId="2D4F4CB6" w:rsidR="00940B00" w:rsidRPr="00663AE4" w:rsidRDefault="00940B00" w:rsidP="00940B00">
      <w:pPr>
        <w:pStyle w:val="Akapitzlist"/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663AE4">
        <w:rPr>
          <w:rFonts w:ascii="Verdana" w:eastAsia="Times New Roman" w:hAnsi="Verdana" w:cs="Times New Roman"/>
          <w:iCs/>
          <w:sz w:val="24"/>
          <w:szCs w:val="24"/>
        </w:rPr>
        <w:t>Wynagrodzenie: 4</w:t>
      </w:r>
      <w:r w:rsidR="00AB4599" w:rsidRPr="00663AE4">
        <w:rPr>
          <w:rFonts w:ascii="Verdana" w:eastAsia="Times New Roman" w:hAnsi="Verdana" w:cs="Times New Roman"/>
          <w:iCs/>
          <w:sz w:val="24"/>
          <w:szCs w:val="24"/>
        </w:rPr>
        <w:t>.</w:t>
      </w:r>
      <w:r w:rsidRPr="00663AE4">
        <w:rPr>
          <w:rFonts w:ascii="Verdana" w:eastAsia="Times New Roman" w:hAnsi="Verdana" w:cs="Times New Roman"/>
          <w:iCs/>
          <w:sz w:val="24"/>
          <w:szCs w:val="24"/>
        </w:rPr>
        <w:t>305,00 zł brutto.</w:t>
      </w:r>
    </w:p>
    <w:p w14:paraId="245B6155" w14:textId="06D222AB" w:rsidR="00940B00" w:rsidRPr="00663AE4" w:rsidRDefault="00940B00" w:rsidP="00940B00">
      <w:pPr>
        <w:pStyle w:val="Akapitzlist"/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663AE4">
        <w:rPr>
          <w:rFonts w:ascii="Verdana" w:eastAsia="Times New Roman" w:hAnsi="Verdana" w:cs="Times New Roman"/>
          <w:iCs/>
          <w:sz w:val="24"/>
          <w:szCs w:val="24"/>
        </w:rPr>
        <w:t>Termin wykonania: do 25.08.2022 r.</w:t>
      </w:r>
    </w:p>
    <w:p w14:paraId="4688B983" w14:textId="2A98A4BF" w:rsidR="00061AAA" w:rsidRPr="00663AE4" w:rsidRDefault="00061AAA" w:rsidP="00061AAA">
      <w:pPr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</w:p>
    <w:p w14:paraId="7BBCEFDC" w14:textId="5FA9D8AF" w:rsidR="00766456" w:rsidRPr="00805832" w:rsidRDefault="00766456" w:rsidP="00805832">
      <w:pPr>
        <w:pStyle w:val="Akapitzlist"/>
        <w:numPr>
          <w:ilvl w:val="0"/>
          <w:numId w:val="11"/>
        </w:numPr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663AE4">
        <w:rPr>
          <w:rFonts w:ascii="Verdana" w:eastAsia="Times New Roman" w:hAnsi="Verdana" w:cs="Times New Roman"/>
          <w:iCs/>
          <w:sz w:val="24"/>
          <w:szCs w:val="24"/>
        </w:rPr>
        <w:t xml:space="preserve">Zawarto umowę na zadanie pn.: Założenie i pielęgnacja łąk kwietnych </w:t>
      </w:r>
      <w:r w:rsidRPr="00805832">
        <w:rPr>
          <w:rFonts w:ascii="Verdana" w:eastAsia="Times New Roman" w:hAnsi="Verdana" w:cs="Times New Roman"/>
          <w:iCs/>
          <w:sz w:val="24"/>
          <w:szCs w:val="24"/>
        </w:rPr>
        <w:t>w ramach zadania: Sieć współpracy „Kwitnące Łąki”.</w:t>
      </w:r>
    </w:p>
    <w:p w14:paraId="1A4AC01D" w14:textId="77777777" w:rsidR="00766456" w:rsidRPr="00663AE4" w:rsidRDefault="00766456" w:rsidP="00766456">
      <w:pPr>
        <w:pStyle w:val="Akapitzlist"/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663AE4">
        <w:rPr>
          <w:rFonts w:ascii="Verdana" w:eastAsia="Times New Roman" w:hAnsi="Verdana" w:cs="Times New Roman"/>
          <w:iCs/>
          <w:sz w:val="24"/>
          <w:szCs w:val="24"/>
        </w:rPr>
        <w:t>Wykonawca: Państwo Łąka Sp. z o.o. z siedzibą w Oracze 31, 19-300 Ełk.</w:t>
      </w:r>
    </w:p>
    <w:p w14:paraId="40B8CF4F" w14:textId="77777777" w:rsidR="00766456" w:rsidRPr="00663AE4" w:rsidRDefault="00766456" w:rsidP="00766456">
      <w:pPr>
        <w:pStyle w:val="Akapitzlist"/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663AE4">
        <w:rPr>
          <w:rFonts w:ascii="Verdana" w:eastAsia="Times New Roman" w:hAnsi="Verdana" w:cs="Times New Roman"/>
          <w:iCs/>
          <w:sz w:val="24"/>
          <w:szCs w:val="24"/>
        </w:rPr>
        <w:t xml:space="preserve">Wynagrodzenie: 159.268,68 zł brutto, w tym 135.378,37 zł to 85% dofinansowania w ramach Programu </w:t>
      </w:r>
      <w:proofErr w:type="spellStart"/>
      <w:r w:rsidRPr="00663AE4">
        <w:rPr>
          <w:rFonts w:ascii="Verdana" w:eastAsia="Times New Roman" w:hAnsi="Verdana" w:cs="Times New Roman"/>
          <w:iCs/>
          <w:sz w:val="24"/>
          <w:szCs w:val="24"/>
        </w:rPr>
        <w:t>Interreg</w:t>
      </w:r>
      <w:proofErr w:type="spellEnd"/>
      <w:r w:rsidRPr="00663AE4">
        <w:rPr>
          <w:rFonts w:ascii="Verdana" w:eastAsia="Times New Roman" w:hAnsi="Verdana" w:cs="Times New Roman"/>
          <w:iCs/>
          <w:sz w:val="24"/>
          <w:szCs w:val="24"/>
        </w:rPr>
        <w:t xml:space="preserve"> V-A Republika Czeska-Polska.</w:t>
      </w:r>
    </w:p>
    <w:p w14:paraId="0CF5DB13" w14:textId="4EE2256B" w:rsidR="00766456" w:rsidRPr="00663AE4" w:rsidRDefault="00766456" w:rsidP="00766456">
      <w:pPr>
        <w:pStyle w:val="Akapitzlist"/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663AE4">
        <w:rPr>
          <w:rFonts w:ascii="Verdana" w:eastAsia="Times New Roman" w:hAnsi="Verdana" w:cs="Times New Roman"/>
          <w:iCs/>
          <w:sz w:val="24"/>
          <w:szCs w:val="24"/>
        </w:rPr>
        <w:t>Termin wykonania:  do 30.09.2023 r.</w:t>
      </w:r>
    </w:p>
    <w:p w14:paraId="54C25894" w14:textId="77777777" w:rsidR="00766456" w:rsidRPr="00663AE4" w:rsidRDefault="00766456" w:rsidP="00766456">
      <w:pPr>
        <w:pStyle w:val="Akapitzlist"/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</w:p>
    <w:p w14:paraId="783F5EA8" w14:textId="77777777" w:rsidR="00766456" w:rsidRPr="00663AE4" w:rsidRDefault="00766456">
      <w:pPr>
        <w:pStyle w:val="Akapitzlist"/>
        <w:numPr>
          <w:ilvl w:val="0"/>
          <w:numId w:val="11"/>
        </w:numPr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663AE4">
        <w:rPr>
          <w:rFonts w:ascii="Verdana" w:eastAsia="Times New Roman" w:hAnsi="Verdana" w:cs="Times New Roman"/>
          <w:iCs/>
          <w:sz w:val="24"/>
          <w:szCs w:val="24"/>
        </w:rPr>
        <w:t>Zawarto umowę na zadanie pn.: Usuwanie wyrobów zawierających azbest z terenu miasta Bolesławiec w 2022 r.</w:t>
      </w:r>
    </w:p>
    <w:p w14:paraId="321F3B55" w14:textId="77777777" w:rsidR="00766456" w:rsidRPr="00663AE4" w:rsidRDefault="00766456" w:rsidP="00766456">
      <w:pPr>
        <w:pStyle w:val="Akapitzlist"/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663AE4">
        <w:rPr>
          <w:rFonts w:ascii="Verdana" w:eastAsia="Times New Roman" w:hAnsi="Verdana" w:cs="Times New Roman"/>
          <w:iCs/>
          <w:sz w:val="24"/>
          <w:szCs w:val="24"/>
        </w:rPr>
        <w:t>Wykonawca: Paź Bogusław Auto-Złom, Usługi Pogrzebowe „EDEN”, Świniary Stare B/N, 27-670 Łoniów.</w:t>
      </w:r>
    </w:p>
    <w:p w14:paraId="7333FFB9" w14:textId="77777777" w:rsidR="00766456" w:rsidRPr="00663AE4" w:rsidRDefault="00766456" w:rsidP="00766456">
      <w:pPr>
        <w:pStyle w:val="Akapitzlist"/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663AE4">
        <w:rPr>
          <w:rFonts w:ascii="Verdana" w:eastAsia="Times New Roman" w:hAnsi="Verdana" w:cs="Times New Roman"/>
          <w:iCs/>
          <w:sz w:val="24"/>
          <w:szCs w:val="24"/>
        </w:rPr>
        <w:t>Wynagrodzenie: 62.400 zł brutto.</w:t>
      </w:r>
    </w:p>
    <w:p w14:paraId="2CE63FDD" w14:textId="182CCB3E" w:rsidR="00766456" w:rsidRPr="00663AE4" w:rsidRDefault="00766456" w:rsidP="00766456">
      <w:pPr>
        <w:pStyle w:val="Akapitzlist"/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663AE4">
        <w:rPr>
          <w:rFonts w:ascii="Verdana" w:eastAsia="Times New Roman" w:hAnsi="Verdana" w:cs="Times New Roman"/>
          <w:iCs/>
          <w:sz w:val="24"/>
          <w:szCs w:val="24"/>
        </w:rPr>
        <w:t>Termin wykonania: do 10.10.2022 r.</w:t>
      </w:r>
    </w:p>
    <w:p w14:paraId="097DC7B8" w14:textId="77777777" w:rsidR="00766456" w:rsidRPr="00663AE4" w:rsidRDefault="00766456" w:rsidP="00766456">
      <w:pPr>
        <w:pStyle w:val="Akapitzlist"/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</w:p>
    <w:p w14:paraId="42C3ED43" w14:textId="77777777" w:rsidR="00766456" w:rsidRPr="00663AE4" w:rsidRDefault="00766456">
      <w:pPr>
        <w:pStyle w:val="Akapitzlist"/>
        <w:numPr>
          <w:ilvl w:val="0"/>
          <w:numId w:val="11"/>
        </w:numPr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663AE4">
        <w:rPr>
          <w:rFonts w:ascii="Verdana" w:eastAsia="Times New Roman" w:hAnsi="Verdana" w:cs="Times New Roman"/>
          <w:iCs/>
          <w:sz w:val="24"/>
          <w:szCs w:val="24"/>
        </w:rPr>
        <w:t>Zawarto umowę na zadanie pn.: Koncepcja rozbudowy i modernizacji systemu monitoringu wizyjnego w mieście Bolesławiec.</w:t>
      </w:r>
    </w:p>
    <w:p w14:paraId="7171E9D8" w14:textId="77777777" w:rsidR="00766456" w:rsidRPr="00663AE4" w:rsidRDefault="00766456" w:rsidP="00766456">
      <w:pPr>
        <w:pStyle w:val="Akapitzlist"/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663AE4">
        <w:rPr>
          <w:rFonts w:ascii="Verdana" w:eastAsia="Times New Roman" w:hAnsi="Verdana" w:cs="Times New Roman"/>
          <w:iCs/>
          <w:sz w:val="24"/>
          <w:szCs w:val="24"/>
        </w:rPr>
        <w:t>Wykonawca: PIOTR KOZEK TECHKO, ul. Przewóz 14, lok 5, 30-716 Kraków.</w:t>
      </w:r>
    </w:p>
    <w:p w14:paraId="3A2500C0" w14:textId="77777777" w:rsidR="00766456" w:rsidRPr="00663AE4" w:rsidRDefault="00766456" w:rsidP="00766456">
      <w:pPr>
        <w:pStyle w:val="Akapitzlist"/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663AE4">
        <w:rPr>
          <w:rFonts w:ascii="Verdana" w:eastAsia="Times New Roman" w:hAnsi="Verdana" w:cs="Times New Roman"/>
          <w:iCs/>
          <w:sz w:val="24"/>
          <w:szCs w:val="24"/>
        </w:rPr>
        <w:t>Wynagrodzenie: 12.054,00 zł brutto.</w:t>
      </w:r>
    </w:p>
    <w:p w14:paraId="389A9433" w14:textId="77777777" w:rsidR="00766456" w:rsidRPr="00663AE4" w:rsidRDefault="00766456" w:rsidP="00766456">
      <w:pPr>
        <w:pStyle w:val="Akapitzlist"/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663AE4">
        <w:rPr>
          <w:rFonts w:ascii="Verdana" w:eastAsia="Times New Roman" w:hAnsi="Verdana" w:cs="Times New Roman"/>
          <w:iCs/>
          <w:sz w:val="24"/>
          <w:szCs w:val="24"/>
        </w:rPr>
        <w:t>Termin wykonania: do 31.10.2022 r.</w:t>
      </w:r>
    </w:p>
    <w:p w14:paraId="1D344930" w14:textId="77777777" w:rsidR="00766456" w:rsidRPr="00663AE4" w:rsidRDefault="00766456" w:rsidP="00766456">
      <w:pPr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</w:p>
    <w:p w14:paraId="3ABE005F" w14:textId="0B707E77" w:rsidR="00766456" w:rsidRPr="00663AE4" w:rsidRDefault="00766456">
      <w:pPr>
        <w:pStyle w:val="Akapitzlist"/>
        <w:numPr>
          <w:ilvl w:val="0"/>
          <w:numId w:val="11"/>
        </w:numPr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663AE4">
        <w:rPr>
          <w:rFonts w:ascii="Verdana" w:eastAsia="Times New Roman" w:hAnsi="Verdana" w:cs="Times New Roman"/>
          <w:iCs/>
          <w:sz w:val="24"/>
          <w:szCs w:val="24"/>
        </w:rPr>
        <w:t>Zawarto umowę na zadanie pn.: Pełnienie nadzoru inwestorskiego nad realizacją zadania pn.: Rozbiórka dwóch budynków szatni sportowych zlokalizowanych na terenie ORLIKA przy Szkole Podstawowej nr 2 w Bolesławcu, w ramach zadania „Wybudowanie trybun na boisku ORLIK przy Szkole Podstawowej nr 2 w Bolesławcu.”</w:t>
      </w:r>
    </w:p>
    <w:p w14:paraId="26211468" w14:textId="77777777" w:rsidR="00766456" w:rsidRPr="00663AE4" w:rsidRDefault="00766456" w:rsidP="00766456">
      <w:pPr>
        <w:pStyle w:val="Akapitzlist"/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663AE4">
        <w:rPr>
          <w:rFonts w:ascii="Verdana" w:eastAsia="Times New Roman" w:hAnsi="Verdana" w:cs="Times New Roman"/>
          <w:iCs/>
          <w:sz w:val="24"/>
          <w:szCs w:val="24"/>
        </w:rPr>
        <w:t xml:space="preserve">Wykonawca: DANTEX Tomasz </w:t>
      </w:r>
      <w:proofErr w:type="spellStart"/>
      <w:r w:rsidRPr="00663AE4">
        <w:rPr>
          <w:rFonts w:ascii="Verdana" w:eastAsia="Times New Roman" w:hAnsi="Verdana" w:cs="Times New Roman"/>
          <w:iCs/>
          <w:sz w:val="24"/>
          <w:szCs w:val="24"/>
        </w:rPr>
        <w:t>Daniłów</w:t>
      </w:r>
      <w:proofErr w:type="spellEnd"/>
      <w:r w:rsidRPr="00663AE4">
        <w:rPr>
          <w:rFonts w:ascii="Verdana" w:eastAsia="Times New Roman" w:hAnsi="Verdana" w:cs="Times New Roman"/>
          <w:iCs/>
          <w:sz w:val="24"/>
          <w:szCs w:val="24"/>
        </w:rPr>
        <w:t>, z siedzibą przy ul. Oliwkowej 3, 59-900 Zgorzelec.</w:t>
      </w:r>
    </w:p>
    <w:p w14:paraId="5E188FBA" w14:textId="77777777" w:rsidR="00766456" w:rsidRPr="00663AE4" w:rsidRDefault="00766456" w:rsidP="00766456">
      <w:pPr>
        <w:pStyle w:val="Akapitzlist"/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663AE4">
        <w:rPr>
          <w:rFonts w:ascii="Verdana" w:eastAsia="Times New Roman" w:hAnsi="Verdana" w:cs="Times New Roman"/>
          <w:iCs/>
          <w:sz w:val="24"/>
          <w:szCs w:val="24"/>
        </w:rPr>
        <w:t>Wynagrodzenie: 1.476,00zł brutto.</w:t>
      </w:r>
    </w:p>
    <w:p w14:paraId="6F4ECA61" w14:textId="3CB6D616" w:rsidR="00766456" w:rsidRPr="00663AE4" w:rsidRDefault="00766456" w:rsidP="00766456">
      <w:pPr>
        <w:pStyle w:val="Akapitzlist"/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663AE4">
        <w:rPr>
          <w:rFonts w:ascii="Verdana" w:eastAsia="Times New Roman" w:hAnsi="Verdana" w:cs="Times New Roman"/>
          <w:iCs/>
          <w:sz w:val="24"/>
          <w:szCs w:val="24"/>
        </w:rPr>
        <w:t>Termin wykonania: do 19.08.2022 r.</w:t>
      </w:r>
    </w:p>
    <w:p w14:paraId="4D3FE4BB" w14:textId="77777777" w:rsidR="00766456" w:rsidRPr="00663AE4" w:rsidRDefault="00766456" w:rsidP="00766456">
      <w:pPr>
        <w:pStyle w:val="Akapitzlist"/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</w:p>
    <w:p w14:paraId="53EBB2BE" w14:textId="77777777" w:rsidR="00766456" w:rsidRPr="00663AE4" w:rsidRDefault="00766456">
      <w:pPr>
        <w:pStyle w:val="Akapitzlist"/>
        <w:numPr>
          <w:ilvl w:val="0"/>
          <w:numId w:val="11"/>
        </w:numPr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663AE4">
        <w:rPr>
          <w:rFonts w:ascii="Verdana" w:eastAsia="Times New Roman" w:hAnsi="Verdana" w:cs="Times New Roman"/>
          <w:iCs/>
          <w:sz w:val="24"/>
          <w:szCs w:val="24"/>
        </w:rPr>
        <w:lastRenderedPageBreak/>
        <w:t xml:space="preserve">Zawarto umowę na zadanie pn.: Rozbiórka dwóch budynków szatni sportowych zlokalizowanych na terenie ORLIKA przy Szkole Podstawowej nr 2 w Bolesławcu, w ramach zadania „Wybudowanie trybun na boisku ORLIK przy Szkole Podstawowej nr 2 w Bolesławcu”. </w:t>
      </w:r>
    </w:p>
    <w:p w14:paraId="143508C7" w14:textId="77777777" w:rsidR="00766456" w:rsidRPr="00663AE4" w:rsidRDefault="00766456" w:rsidP="00766456">
      <w:pPr>
        <w:pStyle w:val="Akapitzlist"/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663AE4">
        <w:rPr>
          <w:rFonts w:ascii="Verdana" w:eastAsia="Times New Roman" w:hAnsi="Verdana" w:cs="Times New Roman"/>
          <w:iCs/>
          <w:sz w:val="24"/>
          <w:szCs w:val="24"/>
        </w:rPr>
        <w:t>Wykonawca: DS SPATIUM Sp. z o.o. z siedzibą przy ul. Stanisławowskiej 47, 54-611 Wrocław.</w:t>
      </w:r>
    </w:p>
    <w:p w14:paraId="519E8765" w14:textId="77777777" w:rsidR="00766456" w:rsidRPr="00663AE4" w:rsidRDefault="00766456" w:rsidP="00766456">
      <w:pPr>
        <w:pStyle w:val="Akapitzlist"/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663AE4">
        <w:rPr>
          <w:rFonts w:ascii="Verdana" w:eastAsia="Times New Roman" w:hAnsi="Verdana" w:cs="Times New Roman"/>
          <w:iCs/>
          <w:sz w:val="24"/>
          <w:szCs w:val="24"/>
        </w:rPr>
        <w:t>Wynagrodzenie: 34.900,00 zł brutto.</w:t>
      </w:r>
    </w:p>
    <w:p w14:paraId="49BD0402" w14:textId="77777777" w:rsidR="00766456" w:rsidRPr="00663AE4" w:rsidRDefault="00766456" w:rsidP="00766456">
      <w:pPr>
        <w:pStyle w:val="Akapitzlist"/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663AE4">
        <w:rPr>
          <w:rFonts w:ascii="Verdana" w:eastAsia="Times New Roman" w:hAnsi="Verdana" w:cs="Times New Roman"/>
          <w:iCs/>
          <w:sz w:val="24"/>
          <w:szCs w:val="24"/>
        </w:rPr>
        <w:t>Termin wykonania: do 19.08.2022 r.</w:t>
      </w:r>
    </w:p>
    <w:p w14:paraId="734FA427" w14:textId="77777777" w:rsidR="00766456" w:rsidRPr="00663AE4" w:rsidRDefault="00766456" w:rsidP="00766456">
      <w:pPr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</w:p>
    <w:p w14:paraId="2C84DA53" w14:textId="77777777" w:rsidR="00766456" w:rsidRPr="00663AE4" w:rsidRDefault="00766456">
      <w:pPr>
        <w:pStyle w:val="Akapitzlist"/>
        <w:numPr>
          <w:ilvl w:val="0"/>
          <w:numId w:val="11"/>
        </w:numPr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663AE4">
        <w:rPr>
          <w:rFonts w:ascii="Verdana" w:eastAsia="Times New Roman" w:hAnsi="Verdana" w:cs="Times New Roman"/>
          <w:iCs/>
          <w:sz w:val="24"/>
          <w:szCs w:val="24"/>
        </w:rPr>
        <w:t xml:space="preserve">Zawarto umowę na zadanie pn.: Wykonywanie usługi dozoru </w:t>
      </w:r>
      <w:proofErr w:type="spellStart"/>
      <w:r w:rsidRPr="00663AE4">
        <w:rPr>
          <w:rFonts w:ascii="Verdana" w:eastAsia="Times New Roman" w:hAnsi="Verdana" w:cs="Times New Roman"/>
          <w:iCs/>
          <w:sz w:val="24"/>
          <w:szCs w:val="24"/>
        </w:rPr>
        <w:t>fizycznego-stacjonarnego</w:t>
      </w:r>
      <w:proofErr w:type="spellEnd"/>
      <w:r w:rsidRPr="00663AE4">
        <w:rPr>
          <w:rFonts w:ascii="Verdana" w:eastAsia="Times New Roman" w:hAnsi="Verdana" w:cs="Times New Roman"/>
          <w:iCs/>
          <w:sz w:val="24"/>
          <w:szCs w:val="24"/>
        </w:rPr>
        <w:t xml:space="preserve"> w ramach zadania pn.: Budowa przedszkola na lewobrzeżnej części miasta - Osiedle Kwiatowe.</w:t>
      </w:r>
    </w:p>
    <w:p w14:paraId="7FB87F6F" w14:textId="77777777" w:rsidR="00766456" w:rsidRPr="00663AE4" w:rsidRDefault="00766456" w:rsidP="00766456">
      <w:pPr>
        <w:pStyle w:val="Akapitzlist"/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663AE4">
        <w:rPr>
          <w:rFonts w:ascii="Verdana" w:eastAsia="Times New Roman" w:hAnsi="Verdana" w:cs="Times New Roman"/>
          <w:iCs/>
          <w:sz w:val="24"/>
          <w:szCs w:val="24"/>
        </w:rPr>
        <w:t>Wykonawca: Konsorcjum, w składzie:</w:t>
      </w:r>
    </w:p>
    <w:p w14:paraId="63FDCAFF" w14:textId="77777777" w:rsidR="00766456" w:rsidRPr="00663AE4" w:rsidRDefault="00766456" w:rsidP="00766456">
      <w:pPr>
        <w:pStyle w:val="Akapitzlist"/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663AE4">
        <w:rPr>
          <w:rFonts w:ascii="Verdana" w:eastAsia="Times New Roman" w:hAnsi="Verdana" w:cs="Times New Roman"/>
          <w:iCs/>
          <w:sz w:val="24"/>
          <w:szCs w:val="24"/>
        </w:rPr>
        <w:t>1. Lider: „Centrum Ochrony Security” Sp. z o.o. ul. Jabłoniowa 5a, 41-200 Sosnowiec,</w:t>
      </w:r>
    </w:p>
    <w:p w14:paraId="1A617447" w14:textId="77777777" w:rsidR="00766456" w:rsidRPr="00663AE4" w:rsidRDefault="00766456" w:rsidP="00766456">
      <w:pPr>
        <w:pStyle w:val="Akapitzlist"/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663AE4">
        <w:rPr>
          <w:rFonts w:ascii="Verdana" w:eastAsia="Times New Roman" w:hAnsi="Verdana" w:cs="Times New Roman"/>
          <w:iCs/>
          <w:sz w:val="24"/>
          <w:szCs w:val="24"/>
        </w:rPr>
        <w:t xml:space="preserve">2. Członek konsorcjum: „Security </w:t>
      </w:r>
      <w:proofErr w:type="spellStart"/>
      <w:r w:rsidRPr="00663AE4">
        <w:rPr>
          <w:rFonts w:ascii="Verdana" w:eastAsia="Times New Roman" w:hAnsi="Verdana" w:cs="Times New Roman"/>
          <w:iCs/>
          <w:sz w:val="24"/>
          <w:szCs w:val="24"/>
        </w:rPr>
        <w:t>Group</w:t>
      </w:r>
      <w:proofErr w:type="spellEnd"/>
      <w:r w:rsidRPr="00663AE4">
        <w:rPr>
          <w:rFonts w:ascii="Verdana" w:eastAsia="Times New Roman" w:hAnsi="Verdana" w:cs="Times New Roman"/>
          <w:iCs/>
          <w:sz w:val="24"/>
          <w:szCs w:val="24"/>
        </w:rPr>
        <w:t xml:space="preserve">” Sp. z o.o. ul. Jabłoniowa 3, </w:t>
      </w:r>
      <w:r w:rsidRPr="00663AE4">
        <w:rPr>
          <w:rFonts w:ascii="Verdana" w:eastAsia="Times New Roman" w:hAnsi="Verdana" w:cs="Times New Roman"/>
          <w:iCs/>
          <w:sz w:val="24"/>
          <w:szCs w:val="24"/>
        </w:rPr>
        <w:br/>
        <w:t>41-200 Sosnowiec.</w:t>
      </w:r>
    </w:p>
    <w:p w14:paraId="27B680E4" w14:textId="77777777" w:rsidR="00766456" w:rsidRPr="00663AE4" w:rsidRDefault="00766456" w:rsidP="00766456">
      <w:pPr>
        <w:pStyle w:val="Akapitzlist"/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663AE4">
        <w:rPr>
          <w:rFonts w:ascii="Verdana" w:eastAsia="Times New Roman" w:hAnsi="Verdana" w:cs="Times New Roman"/>
          <w:iCs/>
          <w:sz w:val="24"/>
          <w:szCs w:val="24"/>
        </w:rPr>
        <w:t>Wynagrodzenie: 133.662,87 zł brutto.</w:t>
      </w:r>
    </w:p>
    <w:p w14:paraId="1F7B6E0B" w14:textId="5D394CD9" w:rsidR="00766456" w:rsidRPr="00663AE4" w:rsidRDefault="00766456" w:rsidP="00766456">
      <w:pPr>
        <w:pStyle w:val="Akapitzlist"/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663AE4">
        <w:rPr>
          <w:rFonts w:ascii="Verdana" w:eastAsia="Times New Roman" w:hAnsi="Verdana" w:cs="Times New Roman"/>
          <w:iCs/>
          <w:sz w:val="24"/>
          <w:szCs w:val="24"/>
        </w:rPr>
        <w:t>Termin wykonania: do 28.02.2023 r.</w:t>
      </w:r>
    </w:p>
    <w:p w14:paraId="7A460B27" w14:textId="77777777" w:rsidR="00766456" w:rsidRPr="00663AE4" w:rsidRDefault="00766456" w:rsidP="00766456">
      <w:pPr>
        <w:pStyle w:val="Akapitzlist"/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</w:p>
    <w:p w14:paraId="5F43A9AF" w14:textId="77777777" w:rsidR="00766456" w:rsidRPr="00663AE4" w:rsidRDefault="00766456">
      <w:pPr>
        <w:pStyle w:val="Akapitzlist"/>
        <w:numPr>
          <w:ilvl w:val="0"/>
          <w:numId w:val="11"/>
        </w:numPr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663AE4">
        <w:rPr>
          <w:rFonts w:ascii="Verdana" w:eastAsia="Times New Roman" w:hAnsi="Verdana" w:cs="Times New Roman"/>
          <w:iCs/>
          <w:sz w:val="24"/>
          <w:szCs w:val="24"/>
        </w:rPr>
        <w:t>Zawarto umowę na zadanie pn.: Dostawa i wymiana 19 szt. lamp w parku im. Harcmistrza H. Bonina w ramach zadania: „Modernizacja oświetlenia w mieście Bolesławiec”.</w:t>
      </w:r>
    </w:p>
    <w:p w14:paraId="41D19064" w14:textId="77777777" w:rsidR="00766456" w:rsidRPr="00663AE4" w:rsidRDefault="00766456" w:rsidP="00766456">
      <w:pPr>
        <w:pStyle w:val="Akapitzlist"/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663AE4">
        <w:rPr>
          <w:rFonts w:ascii="Verdana" w:eastAsia="Times New Roman" w:hAnsi="Verdana" w:cs="Times New Roman"/>
          <w:iCs/>
          <w:sz w:val="24"/>
          <w:szCs w:val="24"/>
        </w:rPr>
        <w:t>Wykonawca: ELTOR Eugeniusz Figurski, Teresa Figurska sp. jawna.</w:t>
      </w:r>
    </w:p>
    <w:p w14:paraId="1F9D22CC" w14:textId="77777777" w:rsidR="00766456" w:rsidRPr="00663AE4" w:rsidRDefault="00766456" w:rsidP="00766456">
      <w:pPr>
        <w:pStyle w:val="Akapitzlist"/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663AE4">
        <w:rPr>
          <w:rFonts w:ascii="Verdana" w:eastAsia="Times New Roman" w:hAnsi="Verdana" w:cs="Times New Roman"/>
          <w:iCs/>
          <w:sz w:val="24"/>
          <w:szCs w:val="24"/>
        </w:rPr>
        <w:t>Wynagrodzenie: 134.992,50 zł brutto.</w:t>
      </w:r>
    </w:p>
    <w:p w14:paraId="6A4CB71C" w14:textId="3609CAF1" w:rsidR="00766456" w:rsidRPr="00663AE4" w:rsidRDefault="00766456" w:rsidP="00766456">
      <w:pPr>
        <w:pStyle w:val="Akapitzlist"/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663AE4">
        <w:rPr>
          <w:rFonts w:ascii="Verdana" w:eastAsia="Times New Roman" w:hAnsi="Verdana" w:cs="Times New Roman"/>
          <w:iCs/>
          <w:sz w:val="24"/>
          <w:szCs w:val="24"/>
        </w:rPr>
        <w:t>Termin wykonania: do dnia 31 października 2022 r.</w:t>
      </w:r>
    </w:p>
    <w:p w14:paraId="08BAC46C" w14:textId="77777777" w:rsidR="00766456" w:rsidRPr="00663AE4" w:rsidRDefault="00766456" w:rsidP="00766456">
      <w:pPr>
        <w:pStyle w:val="Akapitzlist"/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</w:p>
    <w:p w14:paraId="341A9B14" w14:textId="77777777" w:rsidR="00766456" w:rsidRPr="00663AE4" w:rsidRDefault="00766456">
      <w:pPr>
        <w:pStyle w:val="Akapitzlist"/>
        <w:numPr>
          <w:ilvl w:val="0"/>
          <w:numId w:val="11"/>
        </w:numPr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663AE4">
        <w:rPr>
          <w:rFonts w:ascii="Verdana" w:eastAsia="Times New Roman" w:hAnsi="Verdana" w:cs="Times New Roman"/>
          <w:iCs/>
          <w:sz w:val="24"/>
          <w:szCs w:val="24"/>
        </w:rPr>
        <w:t>Zawarto umowę zlecenie na zadanie pn.: Wykonanie przeglądu stanu technicznego dróg miejskich.</w:t>
      </w:r>
    </w:p>
    <w:p w14:paraId="7BBC294D" w14:textId="77777777" w:rsidR="00766456" w:rsidRPr="00663AE4" w:rsidRDefault="00766456" w:rsidP="00766456">
      <w:pPr>
        <w:pStyle w:val="Akapitzlist"/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663AE4">
        <w:rPr>
          <w:rFonts w:ascii="Verdana" w:eastAsia="Times New Roman" w:hAnsi="Verdana" w:cs="Times New Roman"/>
          <w:iCs/>
          <w:sz w:val="24"/>
          <w:szCs w:val="24"/>
        </w:rPr>
        <w:t>Wykonawca: P.P.H.U. „MAXDROGI” Dawid Rakoczy ul. Żywiecka 89/2, 43-300 Bielsko-Biała.</w:t>
      </w:r>
    </w:p>
    <w:p w14:paraId="7C896368" w14:textId="77777777" w:rsidR="00766456" w:rsidRPr="00663AE4" w:rsidRDefault="00766456" w:rsidP="00766456">
      <w:pPr>
        <w:pStyle w:val="Akapitzlist"/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663AE4">
        <w:rPr>
          <w:rFonts w:ascii="Verdana" w:eastAsia="Times New Roman" w:hAnsi="Verdana" w:cs="Times New Roman"/>
          <w:iCs/>
          <w:sz w:val="24"/>
          <w:szCs w:val="24"/>
        </w:rPr>
        <w:t>Wynagrodzenie: 22.496,70 zł brutto.</w:t>
      </w:r>
    </w:p>
    <w:p w14:paraId="3DB79779" w14:textId="28FCD3DD" w:rsidR="00766456" w:rsidRPr="00663AE4" w:rsidRDefault="00766456" w:rsidP="00766456">
      <w:pPr>
        <w:pStyle w:val="Akapitzlist"/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663AE4">
        <w:rPr>
          <w:rFonts w:ascii="Verdana" w:eastAsia="Times New Roman" w:hAnsi="Verdana" w:cs="Times New Roman"/>
          <w:iCs/>
          <w:sz w:val="24"/>
          <w:szCs w:val="24"/>
        </w:rPr>
        <w:t>Termin wykonania: do 30.11.2022 r.</w:t>
      </w:r>
    </w:p>
    <w:p w14:paraId="379B5504" w14:textId="77777777" w:rsidR="00766456" w:rsidRDefault="00766456" w:rsidP="00766456">
      <w:pPr>
        <w:pStyle w:val="Akapitzlist"/>
        <w:spacing w:after="0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</w:p>
    <w:p w14:paraId="6E9961F0" w14:textId="77777777" w:rsidR="003A739F" w:rsidRPr="00CB23E2" w:rsidRDefault="003A739F" w:rsidP="00CB23E2">
      <w:pPr>
        <w:pStyle w:val="Nagwek3"/>
      </w:pPr>
      <w:r w:rsidRPr="00CB23E2">
        <w:t>Przekazanie placu budowy i odbiór końcowy:</w:t>
      </w:r>
    </w:p>
    <w:p w14:paraId="2BFDCC03" w14:textId="475DA540" w:rsidR="00766456" w:rsidRPr="003A739F" w:rsidRDefault="003A739F" w:rsidP="003A739F">
      <w:pPr>
        <w:spacing w:after="0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  <w:r w:rsidRPr="003A739F"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  <w:t xml:space="preserve"> </w:t>
      </w:r>
    </w:p>
    <w:p w14:paraId="68CECA86" w14:textId="77777777" w:rsidR="00061AAA" w:rsidRPr="00663AE4" w:rsidRDefault="00061AAA">
      <w:pPr>
        <w:pStyle w:val="Akapitzlist"/>
        <w:numPr>
          <w:ilvl w:val="0"/>
          <w:numId w:val="11"/>
        </w:numPr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663AE4">
        <w:rPr>
          <w:rFonts w:ascii="Verdana" w:eastAsia="Times New Roman" w:hAnsi="Verdana" w:cs="Times New Roman"/>
          <w:iCs/>
          <w:sz w:val="24"/>
          <w:szCs w:val="24"/>
        </w:rPr>
        <w:t>Przekazano plac budowy na: Modernizację 3 sanitariatów w Szkole Podstawowej nr 4 w Bolesławcu przy ul. Bielskiej 5.</w:t>
      </w:r>
    </w:p>
    <w:p w14:paraId="603C71A3" w14:textId="21A42FD3" w:rsidR="00061AAA" w:rsidRPr="00663AE4" w:rsidRDefault="00061AAA" w:rsidP="00061AAA">
      <w:pPr>
        <w:pStyle w:val="Akapitzlist"/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663AE4">
        <w:rPr>
          <w:rFonts w:ascii="Verdana" w:eastAsia="Times New Roman" w:hAnsi="Verdana" w:cs="Times New Roman"/>
          <w:iCs/>
          <w:sz w:val="24"/>
          <w:szCs w:val="24"/>
        </w:rPr>
        <w:lastRenderedPageBreak/>
        <w:t xml:space="preserve">Wykonawca: AMADA Anna </w:t>
      </w:r>
      <w:proofErr w:type="spellStart"/>
      <w:r w:rsidRPr="00663AE4">
        <w:rPr>
          <w:rFonts w:ascii="Verdana" w:eastAsia="Times New Roman" w:hAnsi="Verdana" w:cs="Times New Roman"/>
          <w:iCs/>
          <w:sz w:val="24"/>
          <w:szCs w:val="24"/>
        </w:rPr>
        <w:t>Nieradka</w:t>
      </w:r>
      <w:proofErr w:type="spellEnd"/>
      <w:r w:rsidRPr="00663AE4">
        <w:rPr>
          <w:rFonts w:ascii="Verdana" w:eastAsia="Times New Roman" w:hAnsi="Verdana" w:cs="Times New Roman"/>
          <w:iCs/>
          <w:sz w:val="24"/>
          <w:szCs w:val="24"/>
        </w:rPr>
        <w:t xml:space="preserve">, z siedzibą przy ul. Orlej 6, </w:t>
      </w:r>
      <w:r w:rsidRPr="00663AE4">
        <w:rPr>
          <w:rFonts w:ascii="Verdana" w:eastAsia="Times New Roman" w:hAnsi="Verdana" w:cs="Times New Roman"/>
          <w:iCs/>
          <w:sz w:val="24"/>
          <w:szCs w:val="24"/>
        </w:rPr>
        <w:br/>
        <w:t>59 – 700 Bolesławiec.</w:t>
      </w:r>
    </w:p>
    <w:p w14:paraId="09E056D4" w14:textId="404F7086" w:rsidR="00061AAA" w:rsidRPr="00663AE4" w:rsidRDefault="00061AAA" w:rsidP="00061AAA">
      <w:pPr>
        <w:pStyle w:val="Akapitzlist"/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663AE4">
        <w:rPr>
          <w:rFonts w:ascii="Verdana" w:eastAsia="Times New Roman" w:hAnsi="Verdana" w:cs="Times New Roman"/>
          <w:iCs/>
          <w:sz w:val="24"/>
          <w:szCs w:val="24"/>
        </w:rPr>
        <w:t>Wynagrodzenie: 178.350,00 zł brutto.</w:t>
      </w:r>
    </w:p>
    <w:p w14:paraId="0108E82A" w14:textId="429C8D49" w:rsidR="00061AAA" w:rsidRPr="00663AE4" w:rsidRDefault="00061AAA" w:rsidP="00061AAA">
      <w:pPr>
        <w:pStyle w:val="Akapitzlist"/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663AE4">
        <w:rPr>
          <w:rFonts w:ascii="Verdana" w:eastAsia="Times New Roman" w:hAnsi="Verdana" w:cs="Times New Roman"/>
          <w:iCs/>
          <w:sz w:val="24"/>
          <w:szCs w:val="24"/>
        </w:rPr>
        <w:t>Termin wykonania: do 25.08.2022 r.</w:t>
      </w:r>
    </w:p>
    <w:p w14:paraId="0AE503BD" w14:textId="336546E5" w:rsidR="00061AAA" w:rsidRPr="00663AE4" w:rsidRDefault="00061AAA" w:rsidP="00061AAA">
      <w:pPr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</w:p>
    <w:p w14:paraId="157B1769" w14:textId="77777777" w:rsidR="003A739F" w:rsidRPr="00663AE4" w:rsidRDefault="003A739F">
      <w:pPr>
        <w:pStyle w:val="Akapitzlist"/>
        <w:numPr>
          <w:ilvl w:val="0"/>
          <w:numId w:val="11"/>
        </w:numPr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663AE4">
        <w:rPr>
          <w:rFonts w:ascii="Verdana" w:eastAsia="Times New Roman" w:hAnsi="Verdana" w:cs="Times New Roman"/>
          <w:iCs/>
          <w:sz w:val="24"/>
          <w:szCs w:val="24"/>
        </w:rPr>
        <w:t xml:space="preserve">Przekazano plac budowy na: Budowę drogi ul. Orląt Lwowskich </w:t>
      </w:r>
      <w:r w:rsidRPr="00663AE4">
        <w:rPr>
          <w:rFonts w:ascii="Verdana" w:eastAsia="Times New Roman" w:hAnsi="Verdana" w:cs="Times New Roman"/>
          <w:iCs/>
          <w:sz w:val="24"/>
          <w:szCs w:val="24"/>
        </w:rPr>
        <w:br/>
        <w:t>w Bolesławcu.</w:t>
      </w:r>
    </w:p>
    <w:p w14:paraId="2E3DDB55" w14:textId="77777777" w:rsidR="003A739F" w:rsidRPr="00663AE4" w:rsidRDefault="003A739F" w:rsidP="003A739F">
      <w:pPr>
        <w:pStyle w:val="Akapitzlist"/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663AE4">
        <w:rPr>
          <w:rFonts w:ascii="Verdana" w:eastAsia="Times New Roman" w:hAnsi="Verdana" w:cs="Times New Roman"/>
          <w:iCs/>
          <w:sz w:val="24"/>
          <w:szCs w:val="24"/>
        </w:rPr>
        <w:t>Wykonawca: MACIEJ JAGIELSKI „OGRODY JAGIELSKI” Bolesławice 239 B, 59-700 Bolesławiec.</w:t>
      </w:r>
    </w:p>
    <w:p w14:paraId="16140A99" w14:textId="77777777" w:rsidR="003A739F" w:rsidRPr="00663AE4" w:rsidRDefault="003A739F" w:rsidP="003A739F">
      <w:pPr>
        <w:pStyle w:val="Akapitzlist"/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663AE4">
        <w:rPr>
          <w:rFonts w:ascii="Verdana" w:eastAsia="Times New Roman" w:hAnsi="Verdana" w:cs="Times New Roman"/>
          <w:iCs/>
          <w:sz w:val="24"/>
          <w:szCs w:val="24"/>
        </w:rPr>
        <w:t>Wynagrodzenie: 1.972.920,00 zł brutto.</w:t>
      </w:r>
    </w:p>
    <w:p w14:paraId="19E74456" w14:textId="0EC84ECC" w:rsidR="003A739F" w:rsidRPr="00663AE4" w:rsidRDefault="003A739F" w:rsidP="003A739F">
      <w:pPr>
        <w:pStyle w:val="Akapitzlist"/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663AE4">
        <w:rPr>
          <w:rFonts w:ascii="Verdana" w:eastAsia="Times New Roman" w:hAnsi="Verdana" w:cs="Times New Roman"/>
          <w:iCs/>
          <w:sz w:val="24"/>
          <w:szCs w:val="24"/>
        </w:rPr>
        <w:t>Termin wykonania: do 15.11.2022 r.</w:t>
      </w:r>
    </w:p>
    <w:p w14:paraId="35839657" w14:textId="77777777" w:rsidR="003A739F" w:rsidRPr="00663AE4" w:rsidRDefault="003A739F" w:rsidP="003A739F">
      <w:pPr>
        <w:pStyle w:val="Akapitzlist"/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</w:p>
    <w:p w14:paraId="26889526" w14:textId="77777777" w:rsidR="003A739F" w:rsidRPr="00663AE4" w:rsidRDefault="003A739F">
      <w:pPr>
        <w:pStyle w:val="Akapitzlist"/>
        <w:numPr>
          <w:ilvl w:val="0"/>
          <w:numId w:val="11"/>
        </w:numPr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663AE4">
        <w:rPr>
          <w:rFonts w:ascii="Verdana" w:eastAsia="Times New Roman" w:hAnsi="Verdana" w:cs="Times New Roman"/>
          <w:iCs/>
          <w:sz w:val="24"/>
          <w:szCs w:val="24"/>
        </w:rPr>
        <w:t xml:space="preserve">Przekazano plac budowy na: Budowę drogi ul. Majora Hubala </w:t>
      </w:r>
      <w:r w:rsidRPr="00663AE4">
        <w:rPr>
          <w:rFonts w:ascii="Verdana" w:eastAsia="Times New Roman" w:hAnsi="Verdana" w:cs="Times New Roman"/>
          <w:iCs/>
          <w:sz w:val="24"/>
          <w:szCs w:val="24"/>
        </w:rPr>
        <w:br/>
        <w:t>w Bolesławcu.</w:t>
      </w:r>
    </w:p>
    <w:p w14:paraId="60CE9317" w14:textId="77777777" w:rsidR="003A739F" w:rsidRPr="00663AE4" w:rsidRDefault="003A739F" w:rsidP="003A739F">
      <w:pPr>
        <w:pStyle w:val="Akapitzlist"/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663AE4">
        <w:rPr>
          <w:rFonts w:ascii="Verdana" w:eastAsia="Times New Roman" w:hAnsi="Verdana" w:cs="Times New Roman"/>
          <w:iCs/>
          <w:sz w:val="24"/>
          <w:szCs w:val="24"/>
        </w:rPr>
        <w:t>Wykonawca: MACIEJ JAGIELSKI „OGRODY JAGIELSKI” Bolesławice 239 B, 59-700 Bolesławiec.</w:t>
      </w:r>
    </w:p>
    <w:p w14:paraId="6FEDD3B6" w14:textId="77777777" w:rsidR="003A739F" w:rsidRPr="00663AE4" w:rsidRDefault="003A739F" w:rsidP="003A739F">
      <w:pPr>
        <w:pStyle w:val="Akapitzlist"/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663AE4">
        <w:rPr>
          <w:rFonts w:ascii="Verdana" w:eastAsia="Times New Roman" w:hAnsi="Verdana" w:cs="Times New Roman"/>
          <w:iCs/>
          <w:sz w:val="24"/>
          <w:szCs w:val="24"/>
        </w:rPr>
        <w:t>Wynagrodzenie: 867.202,89 zł brutto.</w:t>
      </w:r>
    </w:p>
    <w:p w14:paraId="11DFDEB6" w14:textId="5B66C393" w:rsidR="003A739F" w:rsidRPr="00663AE4" w:rsidRDefault="003A739F" w:rsidP="003A739F">
      <w:pPr>
        <w:pStyle w:val="Akapitzlist"/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663AE4">
        <w:rPr>
          <w:rFonts w:ascii="Verdana" w:eastAsia="Times New Roman" w:hAnsi="Verdana" w:cs="Times New Roman"/>
          <w:iCs/>
          <w:sz w:val="24"/>
          <w:szCs w:val="24"/>
        </w:rPr>
        <w:t>Termin wykonania: do 30.11.2022 r.</w:t>
      </w:r>
    </w:p>
    <w:p w14:paraId="1069D6AA" w14:textId="77777777" w:rsidR="003A739F" w:rsidRPr="00663AE4" w:rsidRDefault="003A739F" w:rsidP="003A739F">
      <w:pPr>
        <w:pStyle w:val="Akapitzlist"/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</w:p>
    <w:p w14:paraId="7FC5163D" w14:textId="77777777" w:rsidR="003A739F" w:rsidRPr="00663AE4" w:rsidRDefault="003A739F">
      <w:pPr>
        <w:pStyle w:val="Akapitzlist"/>
        <w:numPr>
          <w:ilvl w:val="0"/>
          <w:numId w:val="11"/>
        </w:numPr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663AE4">
        <w:rPr>
          <w:rFonts w:ascii="Verdana" w:eastAsia="Times New Roman" w:hAnsi="Verdana" w:cs="Times New Roman"/>
          <w:iCs/>
          <w:sz w:val="24"/>
          <w:szCs w:val="24"/>
        </w:rPr>
        <w:t>Dokonano odbioru końcowego zadania pn.: Budowa drogi ul. Nadrzeczna wraz z odwodnieniem - I etap.</w:t>
      </w:r>
    </w:p>
    <w:p w14:paraId="46F311A7" w14:textId="77777777" w:rsidR="003A739F" w:rsidRPr="00663AE4" w:rsidRDefault="003A739F" w:rsidP="003A739F">
      <w:pPr>
        <w:pStyle w:val="Akapitzlist"/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663AE4">
        <w:rPr>
          <w:rFonts w:ascii="Verdana" w:eastAsia="Times New Roman" w:hAnsi="Verdana" w:cs="Times New Roman"/>
          <w:iCs/>
          <w:sz w:val="24"/>
          <w:szCs w:val="24"/>
        </w:rPr>
        <w:t>Wykonawca: ŚWIADCZENIE USŁUG TRANSPORTOWO BUDOWLANYCH Stanisława Torba, z siedzibą w miejscowości Radostów Dolny 10, 59-800 Lubań.</w:t>
      </w:r>
    </w:p>
    <w:p w14:paraId="75F9184B" w14:textId="7025F346" w:rsidR="003A739F" w:rsidRPr="00663AE4" w:rsidRDefault="003A739F" w:rsidP="003A739F">
      <w:pPr>
        <w:pStyle w:val="Akapitzlist"/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663AE4">
        <w:rPr>
          <w:rFonts w:ascii="Verdana" w:eastAsia="Times New Roman" w:hAnsi="Verdana" w:cs="Times New Roman"/>
          <w:iCs/>
          <w:sz w:val="24"/>
          <w:szCs w:val="24"/>
        </w:rPr>
        <w:t>Wartość umowy: 606.186,77 zł brutto.</w:t>
      </w:r>
    </w:p>
    <w:p w14:paraId="7AF2B259" w14:textId="77777777" w:rsidR="003A739F" w:rsidRPr="00663AE4" w:rsidRDefault="003A739F" w:rsidP="003A739F">
      <w:pPr>
        <w:pStyle w:val="Akapitzlist"/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</w:p>
    <w:p w14:paraId="0C231923" w14:textId="77777777" w:rsidR="003A739F" w:rsidRPr="00663AE4" w:rsidRDefault="003A739F">
      <w:pPr>
        <w:pStyle w:val="Akapitzlist"/>
        <w:numPr>
          <w:ilvl w:val="0"/>
          <w:numId w:val="11"/>
        </w:numPr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663AE4">
        <w:rPr>
          <w:rFonts w:ascii="Verdana" w:eastAsia="Times New Roman" w:hAnsi="Verdana" w:cs="Times New Roman"/>
          <w:iCs/>
          <w:sz w:val="24"/>
          <w:szCs w:val="24"/>
        </w:rPr>
        <w:t xml:space="preserve">Dokonano odbioru końcowego zadania pn.: Rozbudowa kanalizacji deszczowej odwadniającej tereny byłego POM przy ul. Gdańskiej </w:t>
      </w:r>
      <w:r w:rsidRPr="00663AE4">
        <w:rPr>
          <w:rFonts w:ascii="Verdana" w:eastAsia="Times New Roman" w:hAnsi="Verdana" w:cs="Times New Roman"/>
          <w:iCs/>
          <w:sz w:val="24"/>
          <w:szCs w:val="24"/>
        </w:rPr>
        <w:br/>
        <w:t xml:space="preserve">w Bolesławcu - w ramach projektu pn.: Poprawa bezpieczeństwa przeciwpowodziowego dla Miasta Bolesławiec poprzez modernizację </w:t>
      </w:r>
      <w:r w:rsidRPr="00663AE4">
        <w:rPr>
          <w:rFonts w:ascii="Verdana" w:eastAsia="Times New Roman" w:hAnsi="Verdana" w:cs="Times New Roman"/>
          <w:iCs/>
          <w:sz w:val="24"/>
          <w:szCs w:val="24"/>
        </w:rPr>
        <w:br/>
        <w:t>i rozbudowę systemu gospodarowania wodami opadowymi.</w:t>
      </w:r>
    </w:p>
    <w:p w14:paraId="39880219" w14:textId="77777777" w:rsidR="003A739F" w:rsidRPr="00663AE4" w:rsidRDefault="003A739F" w:rsidP="003A739F">
      <w:pPr>
        <w:pStyle w:val="Akapitzlist"/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663AE4">
        <w:rPr>
          <w:rFonts w:ascii="Verdana" w:eastAsia="Times New Roman" w:hAnsi="Verdana" w:cs="Times New Roman"/>
          <w:iCs/>
          <w:sz w:val="24"/>
          <w:szCs w:val="24"/>
        </w:rPr>
        <w:t xml:space="preserve">Wykonawca: Sigma Projekty-Instalacje Jarosław </w:t>
      </w:r>
      <w:proofErr w:type="spellStart"/>
      <w:r w:rsidRPr="00663AE4">
        <w:rPr>
          <w:rFonts w:ascii="Verdana" w:eastAsia="Times New Roman" w:hAnsi="Verdana" w:cs="Times New Roman"/>
          <w:iCs/>
          <w:sz w:val="24"/>
          <w:szCs w:val="24"/>
        </w:rPr>
        <w:t>Szelejewski</w:t>
      </w:r>
      <w:proofErr w:type="spellEnd"/>
      <w:r w:rsidRPr="00663AE4">
        <w:rPr>
          <w:rFonts w:ascii="Verdana" w:eastAsia="Times New Roman" w:hAnsi="Verdana" w:cs="Times New Roman"/>
          <w:iCs/>
          <w:sz w:val="24"/>
          <w:szCs w:val="24"/>
        </w:rPr>
        <w:t>, ul. Spacerowa 16, 59-700 Bolesławiec.</w:t>
      </w:r>
    </w:p>
    <w:p w14:paraId="31C55443" w14:textId="77777777" w:rsidR="003A739F" w:rsidRPr="00663AE4" w:rsidRDefault="003A739F" w:rsidP="003A739F">
      <w:pPr>
        <w:pStyle w:val="Akapitzlist"/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663AE4">
        <w:rPr>
          <w:rFonts w:ascii="Verdana" w:eastAsia="Times New Roman" w:hAnsi="Verdana" w:cs="Times New Roman"/>
          <w:iCs/>
          <w:sz w:val="24"/>
          <w:szCs w:val="24"/>
        </w:rPr>
        <w:t>Wartość umowy: 904.050,00 zł brutto.</w:t>
      </w:r>
    </w:p>
    <w:p w14:paraId="7A3E5B10" w14:textId="77777777" w:rsidR="003A739F" w:rsidRPr="00663AE4" w:rsidRDefault="003A739F" w:rsidP="003A739F">
      <w:pPr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</w:p>
    <w:p w14:paraId="7DAB9CD2" w14:textId="77777777" w:rsidR="003A739F" w:rsidRPr="00663AE4" w:rsidRDefault="003A739F">
      <w:pPr>
        <w:pStyle w:val="Akapitzlist"/>
        <w:numPr>
          <w:ilvl w:val="0"/>
          <w:numId w:val="11"/>
        </w:numPr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663AE4">
        <w:rPr>
          <w:rFonts w:ascii="Verdana" w:eastAsia="Times New Roman" w:hAnsi="Verdana" w:cs="Times New Roman"/>
          <w:iCs/>
          <w:sz w:val="24"/>
          <w:szCs w:val="24"/>
        </w:rPr>
        <w:t>Dokonano odbioru końcowego zadania pn.: Budowa przedszkola na lewobrzeżnej części miasta - Osiedle Kwiatowe.</w:t>
      </w:r>
    </w:p>
    <w:p w14:paraId="3BAC1DD3" w14:textId="77777777" w:rsidR="003A739F" w:rsidRPr="00663AE4" w:rsidRDefault="003A739F" w:rsidP="003A739F">
      <w:pPr>
        <w:pStyle w:val="Akapitzlist"/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663AE4">
        <w:rPr>
          <w:rFonts w:ascii="Verdana" w:eastAsia="Times New Roman" w:hAnsi="Verdana" w:cs="Times New Roman"/>
          <w:iCs/>
          <w:sz w:val="24"/>
          <w:szCs w:val="24"/>
        </w:rPr>
        <w:t>Wykonawca: Konsorcjum w składzie:</w:t>
      </w:r>
    </w:p>
    <w:p w14:paraId="5500F31B" w14:textId="77777777" w:rsidR="003A739F" w:rsidRPr="00663AE4" w:rsidRDefault="003A739F" w:rsidP="003A739F">
      <w:pPr>
        <w:pStyle w:val="Akapitzlist"/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663AE4">
        <w:rPr>
          <w:rFonts w:ascii="Verdana" w:eastAsia="Times New Roman" w:hAnsi="Verdana" w:cs="Times New Roman"/>
          <w:iCs/>
          <w:sz w:val="24"/>
          <w:szCs w:val="24"/>
        </w:rPr>
        <w:t>1) Lider – Stanisław Kleina Zakład Remontowo – Budowlany DRAGON, z siedzibą przy ul. Tysiąclecia nr 7, 84-360 Łeba,</w:t>
      </w:r>
    </w:p>
    <w:p w14:paraId="207B2947" w14:textId="77777777" w:rsidR="003A739F" w:rsidRPr="00663AE4" w:rsidRDefault="003A739F" w:rsidP="003A739F">
      <w:pPr>
        <w:pStyle w:val="Akapitzlist"/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663AE4">
        <w:rPr>
          <w:rFonts w:ascii="Verdana" w:eastAsia="Times New Roman" w:hAnsi="Verdana" w:cs="Times New Roman"/>
          <w:iCs/>
          <w:sz w:val="24"/>
          <w:szCs w:val="24"/>
        </w:rPr>
        <w:lastRenderedPageBreak/>
        <w:t xml:space="preserve">2) Członek – KONSTRUKTOR GROUP Sp. z o.o. z siedzibą przy ul. Legnickiej 57D lok. 5, 54-203 Wrocław. </w:t>
      </w:r>
    </w:p>
    <w:p w14:paraId="2FEB53CC" w14:textId="71FA8C21" w:rsidR="003A739F" w:rsidRPr="00663AE4" w:rsidRDefault="003A739F" w:rsidP="003A739F">
      <w:pPr>
        <w:spacing w:after="0"/>
        <w:ind w:firstLine="708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663AE4">
        <w:rPr>
          <w:rFonts w:ascii="Verdana" w:eastAsia="Times New Roman" w:hAnsi="Verdana" w:cs="Times New Roman"/>
          <w:iCs/>
          <w:sz w:val="24"/>
          <w:szCs w:val="24"/>
        </w:rPr>
        <w:t>Wartość umowy: 6.748 606,56 zł brutto.</w:t>
      </w:r>
    </w:p>
    <w:p w14:paraId="33DEB1B8" w14:textId="77777777" w:rsidR="003A739F" w:rsidRPr="00663AE4" w:rsidRDefault="003A739F" w:rsidP="003A739F">
      <w:pPr>
        <w:spacing w:after="0"/>
        <w:ind w:firstLine="708"/>
        <w:jc w:val="both"/>
        <w:rPr>
          <w:rFonts w:ascii="Verdana" w:eastAsia="Times New Roman" w:hAnsi="Verdana" w:cs="Times New Roman"/>
          <w:iCs/>
          <w:sz w:val="24"/>
          <w:szCs w:val="24"/>
        </w:rPr>
      </w:pPr>
    </w:p>
    <w:p w14:paraId="79E13F9B" w14:textId="77777777" w:rsidR="003A739F" w:rsidRPr="00663AE4" w:rsidRDefault="003A739F">
      <w:pPr>
        <w:pStyle w:val="Akapitzlist"/>
        <w:numPr>
          <w:ilvl w:val="0"/>
          <w:numId w:val="11"/>
        </w:numPr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663AE4">
        <w:rPr>
          <w:rFonts w:ascii="Verdana" w:eastAsia="Times New Roman" w:hAnsi="Verdana" w:cs="Times New Roman"/>
          <w:iCs/>
          <w:sz w:val="24"/>
          <w:szCs w:val="24"/>
        </w:rPr>
        <w:t xml:space="preserve">Wydano  decyzję środowiskową na wniosek inwestora: </w:t>
      </w:r>
      <w:proofErr w:type="spellStart"/>
      <w:r w:rsidRPr="00663AE4">
        <w:rPr>
          <w:rFonts w:ascii="Verdana" w:eastAsia="Times New Roman" w:hAnsi="Verdana" w:cs="Times New Roman"/>
          <w:iCs/>
          <w:sz w:val="24"/>
          <w:szCs w:val="24"/>
        </w:rPr>
        <w:t>Trei</w:t>
      </w:r>
      <w:proofErr w:type="spellEnd"/>
      <w:r w:rsidRPr="00663AE4">
        <w:rPr>
          <w:rFonts w:ascii="Verdana" w:eastAsia="Times New Roman" w:hAnsi="Verdana" w:cs="Times New Roman"/>
          <w:iCs/>
          <w:sz w:val="24"/>
          <w:szCs w:val="24"/>
        </w:rPr>
        <w:t xml:space="preserve"> Real </w:t>
      </w:r>
      <w:proofErr w:type="spellStart"/>
      <w:r w:rsidRPr="00663AE4">
        <w:rPr>
          <w:rFonts w:ascii="Verdana" w:eastAsia="Times New Roman" w:hAnsi="Verdana" w:cs="Times New Roman"/>
          <w:iCs/>
          <w:sz w:val="24"/>
          <w:szCs w:val="24"/>
        </w:rPr>
        <w:t>Estate</w:t>
      </w:r>
      <w:proofErr w:type="spellEnd"/>
      <w:r w:rsidRPr="00663AE4">
        <w:rPr>
          <w:rFonts w:ascii="Verdana" w:eastAsia="Times New Roman" w:hAnsi="Verdana" w:cs="Times New Roman"/>
          <w:iCs/>
          <w:sz w:val="24"/>
          <w:szCs w:val="24"/>
        </w:rPr>
        <w:t xml:space="preserve"> Poland Sp. z o.o., ul. Wspólna 47/49, 00-684 Warszawa, o środowiskowych uwarunkowaniach dla przedsięwzięcia pn.: „Budowa Centrum Handlowego </w:t>
      </w:r>
      <w:proofErr w:type="spellStart"/>
      <w:r w:rsidRPr="00663AE4">
        <w:rPr>
          <w:rFonts w:ascii="Verdana" w:eastAsia="Times New Roman" w:hAnsi="Verdana" w:cs="Times New Roman"/>
          <w:iCs/>
          <w:sz w:val="24"/>
          <w:szCs w:val="24"/>
        </w:rPr>
        <w:t>Vendo</w:t>
      </w:r>
      <w:proofErr w:type="spellEnd"/>
      <w:r w:rsidRPr="00663AE4">
        <w:rPr>
          <w:rFonts w:ascii="Verdana" w:eastAsia="Times New Roman" w:hAnsi="Verdana" w:cs="Times New Roman"/>
          <w:iCs/>
          <w:sz w:val="24"/>
          <w:szCs w:val="24"/>
        </w:rPr>
        <w:t xml:space="preserve"> Park Bolesławiec.”</w:t>
      </w:r>
    </w:p>
    <w:p w14:paraId="515208FB" w14:textId="532F5FC5" w:rsidR="003A739F" w:rsidRPr="00663AE4" w:rsidRDefault="003A739F" w:rsidP="003A739F">
      <w:pPr>
        <w:pStyle w:val="Akapitzlist"/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663AE4">
        <w:rPr>
          <w:rFonts w:ascii="Verdana" w:eastAsia="Times New Roman" w:hAnsi="Verdana" w:cs="Times New Roman"/>
          <w:iCs/>
          <w:sz w:val="24"/>
          <w:szCs w:val="24"/>
        </w:rPr>
        <w:t xml:space="preserve">Jest to przedsięwzięcie mogące potencjalnie znacząco oddziaływać na środowisko. Biorąc pod uwagę opinię </w:t>
      </w:r>
      <w:proofErr w:type="spellStart"/>
      <w:r w:rsidRPr="00663AE4">
        <w:rPr>
          <w:rFonts w:ascii="Verdana" w:eastAsia="Times New Roman" w:hAnsi="Verdana" w:cs="Times New Roman"/>
          <w:iCs/>
          <w:sz w:val="24"/>
          <w:szCs w:val="24"/>
        </w:rPr>
        <w:t>RDOŚu</w:t>
      </w:r>
      <w:proofErr w:type="spellEnd"/>
      <w:r w:rsidRPr="00663AE4">
        <w:rPr>
          <w:rFonts w:ascii="Verdana" w:eastAsia="Times New Roman" w:hAnsi="Verdana" w:cs="Times New Roman"/>
          <w:iCs/>
          <w:sz w:val="24"/>
          <w:szCs w:val="24"/>
        </w:rPr>
        <w:t xml:space="preserve">, Wód Polskich </w:t>
      </w:r>
      <w:r w:rsidRPr="00663AE4">
        <w:rPr>
          <w:rFonts w:ascii="Verdana" w:eastAsia="Times New Roman" w:hAnsi="Verdana" w:cs="Times New Roman"/>
          <w:iCs/>
          <w:sz w:val="24"/>
          <w:szCs w:val="24"/>
        </w:rPr>
        <w:br/>
        <w:t>i Państwowego Inspektora Sanitarnego (PPIS), stwierdzono brak potrzeby przeprowadzenia oceny oddziaływania na środowisko, ale określono warunki i wymagania dotyczące planowanego przedsięwzięcia.</w:t>
      </w:r>
    </w:p>
    <w:p w14:paraId="5B79F98F" w14:textId="77777777" w:rsidR="003A739F" w:rsidRDefault="003A739F" w:rsidP="003A739F">
      <w:pPr>
        <w:pStyle w:val="Akapitzlist"/>
        <w:spacing w:after="0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</w:p>
    <w:p w14:paraId="0B22F5BE" w14:textId="33F44B74" w:rsidR="003A739F" w:rsidRPr="00CB23E2" w:rsidRDefault="003A739F" w:rsidP="00CB23E2">
      <w:pPr>
        <w:pStyle w:val="Nagwek3"/>
      </w:pPr>
      <w:r w:rsidRPr="00CB23E2">
        <w:t>Decyzje:</w:t>
      </w:r>
    </w:p>
    <w:p w14:paraId="3DFF7463" w14:textId="77777777" w:rsidR="003A739F" w:rsidRPr="003A739F" w:rsidRDefault="003A739F" w:rsidP="003A739F">
      <w:pPr>
        <w:spacing w:after="0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</w:p>
    <w:p w14:paraId="03D97B5D" w14:textId="470207DC" w:rsidR="00061AAA" w:rsidRPr="00663AE4" w:rsidRDefault="00061AAA">
      <w:pPr>
        <w:pStyle w:val="Akapitzlist"/>
        <w:numPr>
          <w:ilvl w:val="0"/>
          <w:numId w:val="11"/>
        </w:numPr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663AE4">
        <w:rPr>
          <w:rFonts w:ascii="Verdana" w:eastAsia="Times New Roman" w:hAnsi="Verdana" w:cs="Times New Roman"/>
          <w:iCs/>
          <w:sz w:val="24"/>
          <w:szCs w:val="24"/>
        </w:rPr>
        <w:t>Wydano decyzję na prowadzenie działalności w zakresie opróżniania zbiorników bezodpływowych i transportu nieczystości ciekłych z terenu Gminy Miejskiej Bolesławiec (zezwolenie na 10 lat) dla WC SERWIS Sp. z o.o., Sp. kom., 41-808 Zabrze, ul. Szybowa 2.</w:t>
      </w:r>
    </w:p>
    <w:p w14:paraId="1C30524A" w14:textId="0EA198FC" w:rsidR="00E73AA2" w:rsidRPr="00663AE4" w:rsidRDefault="00E73AA2" w:rsidP="00E73AA2">
      <w:pPr>
        <w:spacing w:after="0"/>
        <w:ind w:left="360"/>
        <w:jc w:val="both"/>
        <w:rPr>
          <w:rFonts w:ascii="Verdana" w:eastAsia="Times New Roman" w:hAnsi="Verdana" w:cs="Times New Roman"/>
          <w:iCs/>
          <w:sz w:val="24"/>
          <w:szCs w:val="24"/>
        </w:rPr>
      </w:pPr>
    </w:p>
    <w:p w14:paraId="6876B4F1" w14:textId="4F69084E" w:rsidR="00E73AA2" w:rsidRPr="00663AE4" w:rsidRDefault="00E73AA2">
      <w:pPr>
        <w:pStyle w:val="Akapitzlist"/>
        <w:numPr>
          <w:ilvl w:val="0"/>
          <w:numId w:val="11"/>
        </w:numPr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663AE4">
        <w:rPr>
          <w:rFonts w:ascii="Verdana" w:eastAsia="Times New Roman" w:hAnsi="Verdana" w:cs="Times New Roman"/>
          <w:iCs/>
          <w:sz w:val="24"/>
          <w:szCs w:val="24"/>
        </w:rPr>
        <w:t>Wydano decyzję na prowadzenie działalności w zakresie opróżniania zbiorników bezodpływowych i transportu nieczystości ciekłych z terenu Gminy Miejskiej Bolesławiec (zezwolenie na 10 lat) dla WCTRON Sp. z o.o., 50-406 Wrocław, ul. Wyb. Juliusza Słowackiego 9.</w:t>
      </w:r>
    </w:p>
    <w:p w14:paraId="0097D288" w14:textId="77777777" w:rsidR="00E73AA2" w:rsidRPr="00663AE4" w:rsidRDefault="00E73AA2" w:rsidP="00E73AA2">
      <w:pPr>
        <w:pStyle w:val="Akapitzlist"/>
        <w:rPr>
          <w:rFonts w:ascii="Verdana" w:eastAsia="Times New Roman" w:hAnsi="Verdana" w:cs="Times New Roman"/>
          <w:iCs/>
          <w:sz w:val="24"/>
          <w:szCs w:val="24"/>
        </w:rPr>
      </w:pPr>
    </w:p>
    <w:p w14:paraId="57E61913" w14:textId="787C30CC" w:rsidR="00CA77DF" w:rsidRPr="00663AE4" w:rsidRDefault="00CA77DF">
      <w:pPr>
        <w:pStyle w:val="Akapitzlist"/>
        <w:numPr>
          <w:ilvl w:val="0"/>
          <w:numId w:val="11"/>
        </w:numPr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663AE4">
        <w:rPr>
          <w:rFonts w:ascii="Verdana" w:eastAsia="Times New Roman" w:hAnsi="Verdana" w:cs="Times New Roman"/>
          <w:iCs/>
          <w:sz w:val="24"/>
          <w:szCs w:val="24"/>
        </w:rPr>
        <w:t xml:space="preserve">Wydano  decyzję środowiskową na wniosek inwestora: Bader Polska Sp. z o.o., ul. Mostowa 1, 59-700 Bolesławiec, dla przedsięwzięcia pn.: „Przekształcenie hali magazynowej na produkcyjną - obszar relokowanej </w:t>
      </w:r>
      <w:proofErr w:type="spellStart"/>
      <w:r w:rsidRPr="00663AE4">
        <w:rPr>
          <w:rFonts w:ascii="Verdana" w:eastAsia="Times New Roman" w:hAnsi="Verdana" w:cs="Times New Roman"/>
          <w:iCs/>
          <w:sz w:val="24"/>
          <w:szCs w:val="24"/>
        </w:rPr>
        <w:t>wykrawalni</w:t>
      </w:r>
      <w:proofErr w:type="spellEnd"/>
      <w:r w:rsidRPr="00663AE4">
        <w:rPr>
          <w:rFonts w:ascii="Verdana" w:eastAsia="Times New Roman" w:hAnsi="Verdana" w:cs="Times New Roman"/>
          <w:iCs/>
          <w:sz w:val="24"/>
          <w:szCs w:val="24"/>
        </w:rPr>
        <w:t xml:space="preserve"> skór”</w:t>
      </w:r>
      <w:r w:rsidR="00844C6B" w:rsidRPr="00663AE4">
        <w:rPr>
          <w:rFonts w:ascii="Verdana" w:eastAsia="Times New Roman" w:hAnsi="Verdana" w:cs="Times New Roman"/>
          <w:iCs/>
          <w:sz w:val="24"/>
          <w:szCs w:val="24"/>
        </w:rPr>
        <w:t>.</w:t>
      </w:r>
    </w:p>
    <w:p w14:paraId="19950469" w14:textId="3BFEE83E" w:rsidR="00CA77DF" w:rsidRPr="00663AE4" w:rsidRDefault="00CA77DF" w:rsidP="00CA77DF">
      <w:pPr>
        <w:pStyle w:val="Akapitzlist"/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663AE4">
        <w:rPr>
          <w:rFonts w:ascii="Verdana" w:eastAsia="Times New Roman" w:hAnsi="Verdana" w:cs="Times New Roman"/>
          <w:iCs/>
          <w:sz w:val="24"/>
          <w:szCs w:val="24"/>
        </w:rPr>
        <w:t xml:space="preserve">Decyzja umarzająca postępowanie w sprawie wydania decyzji </w:t>
      </w:r>
      <w:r w:rsidRPr="00663AE4">
        <w:rPr>
          <w:rFonts w:ascii="Verdana" w:eastAsia="Times New Roman" w:hAnsi="Verdana" w:cs="Times New Roman"/>
          <w:iCs/>
          <w:sz w:val="24"/>
          <w:szCs w:val="24"/>
        </w:rPr>
        <w:br/>
        <w:t>o środowiskowych uwarunkowaniach.</w:t>
      </w:r>
    </w:p>
    <w:p w14:paraId="33C71B99" w14:textId="35F18CFF" w:rsidR="009A4F59" w:rsidRPr="00663AE4" w:rsidRDefault="009A4F59" w:rsidP="009A4F59">
      <w:pPr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</w:p>
    <w:p w14:paraId="10D5AF71" w14:textId="77777777" w:rsidR="009A4F59" w:rsidRPr="00663AE4" w:rsidRDefault="009A4F59">
      <w:pPr>
        <w:pStyle w:val="Akapitzlist"/>
        <w:numPr>
          <w:ilvl w:val="0"/>
          <w:numId w:val="11"/>
        </w:numPr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663AE4">
        <w:rPr>
          <w:rFonts w:ascii="Verdana" w:eastAsia="Times New Roman" w:hAnsi="Verdana" w:cs="Times New Roman"/>
          <w:iCs/>
          <w:sz w:val="24"/>
          <w:szCs w:val="24"/>
        </w:rPr>
        <w:t xml:space="preserve">Wydano  decyzję środowiskową na wniosek inwestora: </w:t>
      </w:r>
      <w:proofErr w:type="spellStart"/>
      <w:r w:rsidRPr="00663AE4">
        <w:rPr>
          <w:rFonts w:ascii="Verdana" w:eastAsia="Times New Roman" w:hAnsi="Verdana" w:cs="Times New Roman"/>
          <w:iCs/>
          <w:sz w:val="24"/>
          <w:szCs w:val="24"/>
        </w:rPr>
        <w:t>PreZero</w:t>
      </w:r>
      <w:proofErr w:type="spellEnd"/>
      <w:r w:rsidRPr="00663AE4">
        <w:rPr>
          <w:rFonts w:ascii="Verdana" w:eastAsia="Times New Roman" w:hAnsi="Verdana" w:cs="Times New Roman"/>
          <w:iCs/>
          <w:sz w:val="24"/>
          <w:szCs w:val="24"/>
        </w:rPr>
        <w:t xml:space="preserve"> Service Zachód Sp. z o.o., ul. Szosa Bytomska 1, </w:t>
      </w:r>
      <w:proofErr w:type="spellStart"/>
      <w:r w:rsidRPr="00663AE4">
        <w:rPr>
          <w:rFonts w:ascii="Verdana" w:eastAsia="Times New Roman" w:hAnsi="Verdana" w:cs="Times New Roman"/>
          <w:iCs/>
          <w:sz w:val="24"/>
          <w:szCs w:val="24"/>
        </w:rPr>
        <w:t>Kiełcz</w:t>
      </w:r>
      <w:proofErr w:type="spellEnd"/>
      <w:r w:rsidRPr="00663AE4">
        <w:rPr>
          <w:rFonts w:ascii="Verdana" w:eastAsia="Times New Roman" w:hAnsi="Verdana" w:cs="Times New Roman"/>
          <w:iCs/>
          <w:sz w:val="24"/>
          <w:szCs w:val="24"/>
        </w:rPr>
        <w:t xml:space="preserve"> pn.: „Punkt zbierania odpadów innych niż niebezpieczne i niebezpieczne”. </w:t>
      </w:r>
    </w:p>
    <w:p w14:paraId="0EBAD22E" w14:textId="16E5666B" w:rsidR="009A4F59" w:rsidRPr="00663AE4" w:rsidRDefault="009A4F59" w:rsidP="0032603F">
      <w:pPr>
        <w:pStyle w:val="Akapitzlist"/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663AE4">
        <w:rPr>
          <w:rFonts w:ascii="Verdana" w:eastAsia="Times New Roman" w:hAnsi="Verdana" w:cs="Times New Roman"/>
          <w:iCs/>
          <w:sz w:val="24"/>
          <w:szCs w:val="24"/>
        </w:rPr>
        <w:t>Wydano decyzję odmowną</w:t>
      </w:r>
      <w:r w:rsidR="0032603F" w:rsidRPr="00663AE4">
        <w:rPr>
          <w:rFonts w:ascii="Verdana" w:eastAsia="Times New Roman" w:hAnsi="Verdana" w:cs="Times New Roman"/>
          <w:iCs/>
          <w:sz w:val="24"/>
          <w:szCs w:val="24"/>
        </w:rPr>
        <w:t>.</w:t>
      </w:r>
    </w:p>
    <w:p w14:paraId="7996C8FF" w14:textId="74BC9827" w:rsidR="0032603F" w:rsidRPr="00663AE4" w:rsidRDefault="0032603F" w:rsidP="0032603F">
      <w:pPr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</w:p>
    <w:p w14:paraId="02261518" w14:textId="600D4AE5" w:rsidR="0032603F" w:rsidRPr="00663AE4" w:rsidRDefault="0032603F">
      <w:pPr>
        <w:pStyle w:val="Akapitzlist"/>
        <w:numPr>
          <w:ilvl w:val="0"/>
          <w:numId w:val="11"/>
        </w:numPr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663AE4">
        <w:rPr>
          <w:rFonts w:ascii="Verdana" w:eastAsia="Times New Roman" w:hAnsi="Verdana" w:cs="Times New Roman"/>
          <w:iCs/>
          <w:sz w:val="24"/>
          <w:szCs w:val="24"/>
        </w:rPr>
        <w:lastRenderedPageBreak/>
        <w:t>Wydano 19 decyzji w sprawie zezwolenia na usunięcie drzew i krzewów.</w:t>
      </w:r>
    </w:p>
    <w:p w14:paraId="78FF0DED" w14:textId="3200CED2" w:rsidR="0032603F" w:rsidRPr="00663AE4" w:rsidRDefault="0032603F" w:rsidP="0032603F">
      <w:pPr>
        <w:spacing w:after="0"/>
        <w:ind w:left="360"/>
        <w:jc w:val="both"/>
        <w:rPr>
          <w:rFonts w:ascii="Verdana" w:eastAsia="Times New Roman" w:hAnsi="Verdana" w:cs="Times New Roman"/>
          <w:iCs/>
          <w:sz w:val="24"/>
          <w:szCs w:val="24"/>
        </w:rPr>
      </w:pPr>
    </w:p>
    <w:p w14:paraId="640B2F52" w14:textId="4C7F0803" w:rsidR="0032603F" w:rsidRPr="00663AE4" w:rsidRDefault="0032603F">
      <w:pPr>
        <w:pStyle w:val="Akapitzlist"/>
        <w:numPr>
          <w:ilvl w:val="0"/>
          <w:numId w:val="11"/>
        </w:numPr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663AE4">
        <w:rPr>
          <w:rFonts w:ascii="Verdana" w:eastAsia="Times New Roman" w:hAnsi="Verdana" w:cs="Times New Roman"/>
          <w:iCs/>
          <w:sz w:val="24"/>
          <w:szCs w:val="24"/>
        </w:rPr>
        <w:t>Rozpatrzono 5 zgłoszeń zamiaru usunięcia drzew na cele niezwiązane z prowadzeniem działalności gospodarczej, z terenów stanowiących własność osób fizycznych.</w:t>
      </w:r>
    </w:p>
    <w:p w14:paraId="3528EBF8" w14:textId="77777777" w:rsidR="0032603F" w:rsidRPr="00663AE4" w:rsidRDefault="0032603F" w:rsidP="0032603F">
      <w:pPr>
        <w:pStyle w:val="Akapitzlist"/>
        <w:rPr>
          <w:rFonts w:ascii="Verdana" w:eastAsia="Times New Roman" w:hAnsi="Verdana" w:cs="Times New Roman"/>
          <w:iCs/>
          <w:sz w:val="24"/>
          <w:szCs w:val="24"/>
        </w:rPr>
      </w:pPr>
    </w:p>
    <w:p w14:paraId="4E582E0D" w14:textId="77777777" w:rsidR="0032603F" w:rsidRPr="00663AE4" w:rsidRDefault="0032603F">
      <w:pPr>
        <w:pStyle w:val="Akapitzlist"/>
        <w:numPr>
          <w:ilvl w:val="0"/>
          <w:numId w:val="11"/>
        </w:numPr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663AE4">
        <w:rPr>
          <w:rFonts w:ascii="Verdana" w:eastAsia="Times New Roman" w:hAnsi="Verdana" w:cs="Times New Roman"/>
          <w:iCs/>
          <w:sz w:val="24"/>
          <w:szCs w:val="24"/>
        </w:rPr>
        <w:t xml:space="preserve">W zakresie awaryjnego zajęcia pasa drogowego wydano 10 decyzji: </w:t>
      </w:r>
    </w:p>
    <w:p w14:paraId="27EB88EF" w14:textId="77777777" w:rsidR="0032603F" w:rsidRPr="00663AE4" w:rsidRDefault="0032603F" w:rsidP="0032603F">
      <w:pPr>
        <w:pStyle w:val="Akapitzlist"/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663AE4">
        <w:rPr>
          <w:rFonts w:ascii="Verdana" w:eastAsia="Times New Roman" w:hAnsi="Verdana" w:cs="Times New Roman"/>
          <w:iCs/>
          <w:sz w:val="24"/>
          <w:szCs w:val="24"/>
        </w:rPr>
        <w:t xml:space="preserve">(ul. Miodowa, ul. Modrzewiowa, ul. Jana Pawła II (2x), </w:t>
      </w:r>
    </w:p>
    <w:p w14:paraId="2D51C615" w14:textId="42B7156C" w:rsidR="0032603F" w:rsidRPr="00663AE4" w:rsidRDefault="0032603F" w:rsidP="0032603F">
      <w:pPr>
        <w:pStyle w:val="Akapitzlist"/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663AE4">
        <w:rPr>
          <w:rFonts w:ascii="Verdana" w:eastAsia="Times New Roman" w:hAnsi="Verdana" w:cs="Times New Roman"/>
          <w:iCs/>
          <w:sz w:val="24"/>
          <w:szCs w:val="24"/>
        </w:rPr>
        <w:t>ul. Sobieskiego, ul. Witosa (2x), ul. Sądowa, ul. Rajska, ul. Klonowa).</w:t>
      </w:r>
    </w:p>
    <w:p w14:paraId="04BDA223" w14:textId="1F0A606A" w:rsidR="0032603F" w:rsidRPr="00663AE4" w:rsidRDefault="0032603F" w:rsidP="0032603F">
      <w:pPr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</w:p>
    <w:p w14:paraId="07FF9735" w14:textId="77777777" w:rsidR="0032603F" w:rsidRPr="00663AE4" w:rsidRDefault="0032603F">
      <w:pPr>
        <w:pStyle w:val="Akapitzlist"/>
        <w:numPr>
          <w:ilvl w:val="0"/>
          <w:numId w:val="11"/>
        </w:numPr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663AE4">
        <w:rPr>
          <w:rFonts w:ascii="Verdana" w:eastAsia="Times New Roman" w:hAnsi="Verdana" w:cs="Times New Roman"/>
          <w:iCs/>
          <w:sz w:val="24"/>
          <w:szCs w:val="24"/>
        </w:rPr>
        <w:t>W zakresie organizacji ruchu wydano 20 pozytywnych opinii dot. czasowych i docelowych organizacji ruchu.</w:t>
      </w:r>
    </w:p>
    <w:p w14:paraId="5BCD33C8" w14:textId="15F7ED9F" w:rsidR="0032603F" w:rsidRPr="00663AE4" w:rsidRDefault="0032603F" w:rsidP="0032603F">
      <w:pPr>
        <w:pStyle w:val="Akapitzlist"/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663AE4">
        <w:rPr>
          <w:rFonts w:ascii="Verdana" w:eastAsia="Times New Roman" w:hAnsi="Verdana" w:cs="Times New Roman"/>
          <w:iCs/>
          <w:sz w:val="24"/>
          <w:szCs w:val="24"/>
        </w:rPr>
        <w:t>Przygotowane zostały dwa projekty dla nowych, docelowych organizacji ruchu: ul. Góralska – ograniczenie prędkości, boczna ul. Śluzowej – wprowadzenie zakazu postoju po obu stronach drogi.</w:t>
      </w:r>
    </w:p>
    <w:p w14:paraId="6C218245" w14:textId="71C21BF6" w:rsidR="0032603F" w:rsidRDefault="0032603F" w:rsidP="0032603F">
      <w:pPr>
        <w:pStyle w:val="Akapitzlist"/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663AE4">
        <w:rPr>
          <w:rFonts w:ascii="Verdana" w:eastAsia="Times New Roman" w:hAnsi="Verdana" w:cs="Times New Roman"/>
          <w:iCs/>
          <w:sz w:val="24"/>
          <w:szCs w:val="24"/>
        </w:rPr>
        <w:t>Przygotowane zostały również dwa projekty dotyczące czasowych organizacji ruchu: na Bolesławieckie Święto Ceramiki oraz na paradę.</w:t>
      </w:r>
    </w:p>
    <w:p w14:paraId="40632857" w14:textId="77777777" w:rsidR="00805832" w:rsidRPr="00663AE4" w:rsidRDefault="00805832" w:rsidP="0032603F">
      <w:pPr>
        <w:pStyle w:val="Akapitzlist"/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</w:p>
    <w:p w14:paraId="42F36E03" w14:textId="77777777" w:rsidR="0032603F" w:rsidRPr="00663AE4" w:rsidRDefault="0032603F">
      <w:pPr>
        <w:pStyle w:val="Akapitzlist"/>
        <w:numPr>
          <w:ilvl w:val="0"/>
          <w:numId w:val="11"/>
        </w:numPr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663AE4">
        <w:rPr>
          <w:rFonts w:ascii="Verdana" w:eastAsia="Times New Roman" w:hAnsi="Verdana" w:cs="Times New Roman"/>
          <w:iCs/>
          <w:sz w:val="24"/>
          <w:szCs w:val="24"/>
        </w:rPr>
        <w:t xml:space="preserve">W zakresie lokalizacji zjazdów wydano: </w:t>
      </w:r>
    </w:p>
    <w:p w14:paraId="0FD04E52" w14:textId="69C7BB26" w:rsidR="0032603F" w:rsidRPr="00663AE4" w:rsidRDefault="0032603F" w:rsidP="0032603F">
      <w:pPr>
        <w:pStyle w:val="Akapitzlist"/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663AE4">
        <w:rPr>
          <w:rFonts w:ascii="Verdana" w:eastAsia="Times New Roman" w:hAnsi="Verdana" w:cs="Times New Roman"/>
          <w:iCs/>
          <w:sz w:val="24"/>
          <w:szCs w:val="24"/>
        </w:rPr>
        <w:t>- 3 decyzje dotyczące lokalizacji zjazdów z dróg publicznych,</w:t>
      </w:r>
    </w:p>
    <w:p w14:paraId="4559627A" w14:textId="088D4811" w:rsidR="0032603F" w:rsidRPr="00663AE4" w:rsidRDefault="0032603F" w:rsidP="0032603F">
      <w:pPr>
        <w:pStyle w:val="Akapitzlist"/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663AE4">
        <w:rPr>
          <w:rFonts w:ascii="Verdana" w:eastAsia="Times New Roman" w:hAnsi="Verdana" w:cs="Times New Roman"/>
          <w:iCs/>
          <w:sz w:val="24"/>
          <w:szCs w:val="24"/>
        </w:rPr>
        <w:t>- 5 uzgodnień dotyczących lokalizacji zjazdów z dróg wewnętrznych.</w:t>
      </w:r>
    </w:p>
    <w:p w14:paraId="1123AF20" w14:textId="2F126362" w:rsidR="0032603F" w:rsidRPr="00663AE4" w:rsidRDefault="0032603F" w:rsidP="0032603F">
      <w:pPr>
        <w:pStyle w:val="Akapitzlist"/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663AE4">
        <w:rPr>
          <w:rFonts w:ascii="Verdana" w:eastAsia="Times New Roman" w:hAnsi="Verdana" w:cs="Times New Roman"/>
          <w:iCs/>
          <w:sz w:val="24"/>
          <w:szCs w:val="24"/>
        </w:rPr>
        <w:t>W zakresie zajęcia dróg publicznych wydano 11 decyzji.</w:t>
      </w:r>
    </w:p>
    <w:p w14:paraId="6F7B6AB5" w14:textId="43C3C66F" w:rsidR="0032603F" w:rsidRPr="00663AE4" w:rsidRDefault="0032603F" w:rsidP="0032603F">
      <w:pPr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</w:p>
    <w:p w14:paraId="48A05D20" w14:textId="3A681F20" w:rsidR="0032603F" w:rsidRPr="00663AE4" w:rsidRDefault="0032603F">
      <w:pPr>
        <w:pStyle w:val="Akapitzlist"/>
        <w:numPr>
          <w:ilvl w:val="0"/>
          <w:numId w:val="11"/>
        </w:numPr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663AE4">
        <w:rPr>
          <w:rFonts w:ascii="Verdana" w:eastAsia="Times New Roman" w:hAnsi="Verdana" w:cs="Times New Roman"/>
          <w:iCs/>
          <w:sz w:val="24"/>
          <w:szCs w:val="24"/>
        </w:rPr>
        <w:t>W zakresie zajęcia dróg wewnętrznych w celu umieszczenia w nich urządzeń technicznych zawarto 7 umów.</w:t>
      </w:r>
    </w:p>
    <w:p w14:paraId="477ED73B" w14:textId="4946C857" w:rsidR="0032603F" w:rsidRPr="00663AE4" w:rsidRDefault="0032603F" w:rsidP="0032603F">
      <w:pPr>
        <w:spacing w:after="0"/>
        <w:ind w:left="360"/>
        <w:jc w:val="both"/>
        <w:rPr>
          <w:rFonts w:ascii="Verdana" w:eastAsia="Times New Roman" w:hAnsi="Verdana" w:cs="Times New Roman"/>
          <w:iCs/>
          <w:sz w:val="24"/>
          <w:szCs w:val="24"/>
        </w:rPr>
      </w:pPr>
    </w:p>
    <w:p w14:paraId="3B809BEE" w14:textId="582F95D5" w:rsidR="0032603F" w:rsidRPr="00663AE4" w:rsidRDefault="0032603F">
      <w:pPr>
        <w:pStyle w:val="Akapitzlist"/>
        <w:numPr>
          <w:ilvl w:val="0"/>
          <w:numId w:val="11"/>
        </w:numPr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663AE4">
        <w:rPr>
          <w:rFonts w:ascii="Verdana" w:eastAsia="Times New Roman" w:hAnsi="Verdana" w:cs="Times New Roman"/>
          <w:iCs/>
          <w:sz w:val="24"/>
          <w:szCs w:val="24"/>
        </w:rPr>
        <w:t>W zakresie uzgodnień do projektowania (pas drogowy dróg publicznych) wydano 18 decyzji.</w:t>
      </w:r>
    </w:p>
    <w:p w14:paraId="03A979AB" w14:textId="509E4815" w:rsidR="0032603F" w:rsidRPr="00663AE4" w:rsidRDefault="0032603F" w:rsidP="0032603F">
      <w:pPr>
        <w:spacing w:after="0"/>
        <w:ind w:left="360"/>
        <w:jc w:val="both"/>
        <w:rPr>
          <w:rFonts w:ascii="Verdana" w:eastAsia="Times New Roman" w:hAnsi="Verdana" w:cs="Times New Roman"/>
          <w:iCs/>
          <w:sz w:val="24"/>
          <w:szCs w:val="24"/>
        </w:rPr>
      </w:pPr>
    </w:p>
    <w:p w14:paraId="63402FA2" w14:textId="7FDCB2DB" w:rsidR="0032603F" w:rsidRPr="00663AE4" w:rsidRDefault="0032603F">
      <w:pPr>
        <w:pStyle w:val="Akapitzlist"/>
        <w:numPr>
          <w:ilvl w:val="0"/>
          <w:numId w:val="11"/>
        </w:numPr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663AE4">
        <w:rPr>
          <w:rFonts w:ascii="Verdana" w:eastAsia="Times New Roman" w:hAnsi="Verdana" w:cs="Times New Roman"/>
          <w:iCs/>
          <w:sz w:val="24"/>
          <w:szCs w:val="24"/>
        </w:rPr>
        <w:t>W zakresie uzgodnień do projektowania (drogi wewnętrzne) wydano 20 uzgodnień.</w:t>
      </w:r>
    </w:p>
    <w:p w14:paraId="67EBAC01" w14:textId="77777777" w:rsidR="0032603F" w:rsidRPr="00663AE4" w:rsidRDefault="0032603F" w:rsidP="0032603F">
      <w:pPr>
        <w:pStyle w:val="Akapitzlist"/>
        <w:rPr>
          <w:rFonts w:ascii="Verdana" w:eastAsia="Times New Roman" w:hAnsi="Verdana" w:cs="Times New Roman"/>
          <w:iCs/>
          <w:sz w:val="24"/>
          <w:szCs w:val="24"/>
        </w:rPr>
      </w:pPr>
    </w:p>
    <w:p w14:paraId="50C6710C" w14:textId="60725396" w:rsidR="0032603F" w:rsidRPr="00663AE4" w:rsidRDefault="008107FA">
      <w:pPr>
        <w:pStyle w:val="Akapitzlist"/>
        <w:numPr>
          <w:ilvl w:val="0"/>
          <w:numId w:val="11"/>
        </w:numPr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663AE4">
        <w:rPr>
          <w:rFonts w:ascii="Verdana" w:eastAsia="Times New Roman" w:hAnsi="Verdana" w:cs="Times New Roman"/>
          <w:iCs/>
          <w:sz w:val="24"/>
          <w:szCs w:val="24"/>
        </w:rPr>
        <w:t>W zakresie kasacji pojazdów (wraków) należących do Gminy Miejskiej Bolesławiec usunięto dwa pojazdy z dróg gminnych. Trwają prace nad zezłomowaniem dwóch wraków.</w:t>
      </w:r>
    </w:p>
    <w:p w14:paraId="46739AE4" w14:textId="77777777" w:rsidR="008107FA" w:rsidRPr="00663AE4" w:rsidRDefault="008107FA" w:rsidP="008107FA">
      <w:pPr>
        <w:pStyle w:val="Akapitzlist"/>
        <w:rPr>
          <w:rFonts w:ascii="Verdana" w:eastAsia="Times New Roman" w:hAnsi="Verdana" w:cs="Times New Roman"/>
          <w:iCs/>
          <w:sz w:val="24"/>
          <w:szCs w:val="24"/>
        </w:rPr>
      </w:pPr>
    </w:p>
    <w:p w14:paraId="1CFD8F6A" w14:textId="0C286EC4" w:rsidR="008107FA" w:rsidRPr="00663AE4" w:rsidRDefault="008107FA">
      <w:pPr>
        <w:pStyle w:val="Akapitzlist"/>
        <w:numPr>
          <w:ilvl w:val="0"/>
          <w:numId w:val="11"/>
        </w:numPr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663AE4">
        <w:rPr>
          <w:rFonts w:ascii="Verdana" w:eastAsia="Times New Roman" w:hAnsi="Verdana" w:cs="Times New Roman"/>
          <w:iCs/>
          <w:sz w:val="24"/>
          <w:szCs w:val="24"/>
        </w:rPr>
        <w:t>Wydano 3 pisma wyrażające zgodę na korzystanie z przystanków.</w:t>
      </w:r>
    </w:p>
    <w:p w14:paraId="21011C6D" w14:textId="77777777" w:rsidR="0032603F" w:rsidRPr="0032603F" w:rsidRDefault="0032603F" w:rsidP="0032603F">
      <w:pPr>
        <w:pStyle w:val="Akapitzlist"/>
        <w:spacing w:after="0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</w:p>
    <w:p w14:paraId="16FA0046" w14:textId="2BE6F221" w:rsidR="00C6623C" w:rsidRPr="00CB23E2" w:rsidRDefault="00714CAE" w:rsidP="00CB23E2">
      <w:pPr>
        <w:pStyle w:val="Nagwek3"/>
      </w:pPr>
      <w:r w:rsidRPr="00CB23E2">
        <w:lastRenderedPageBreak/>
        <w:t xml:space="preserve">W </w:t>
      </w:r>
      <w:r w:rsidR="00EF04BE" w:rsidRPr="00CB23E2">
        <w:t xml:space="preserve">zakresie zadań Wydz. MiG: </w:t>
      </w:r>
    </w:p>
    <w:p w14:paraId="16EDBDD2" w14:textId="35517247" w:rsidR="008979D1" w:rsidRPr="00CB23E2" w:rsidRDefault="00893797" w:rsidP="00CB23E2">
      <w:pPr>
        <w:pStyle w:val="Nagwek3"/>
      </w:pPr>
      <w:r w:rsidRPr="00CB23E2">
        <w:t>S</w:t>
      </w:r>
      <w:r w:rsidR="00EF04BE" w:rsidRPr="00CB23E2">
        <w:t>przedaż nieruchomości</w:t>
      </w:r>
      <w:r w:rsidR="00F41735" w:rsidRPr="00CB23E2">
        <w:t xml:space="preserve"> </w:t>
      </w:r>
      <w:r w:rsidR="008979D1" w:rsidRPr="00CB23E2">
        <w:t>w drodze bezprzetargowej:</w:t>
      </w:r>
    </w:p>
    <w:p w14:paraId="1B5D5497" w14:textId="77777777" w:rsidR="005F3685" w:rsidRDefault="005F3685" w:rsidP="00F34054">
      <w:pPr>
        <w:spacing w:after="0"/>
        <w:jc w:val="both"/>
        <w:rPr>
          <w:rFonts w:ascii="Times New Roman" w:eastAsia="Times New Roman" w:hAnsi="Times New Roman" w:cs="Times New Roman"/>
          <w:iCs/>
          <w:sz w:val="28"/>
          <w:szCs w:val="28"/>
          <w:u w:val="single"/>
        </w:rPr>
      </w:pPr>
    </w:p>
    <w:p w14:paraId="29755C7D" w14:textId="6AF4AD08" w:rsidR="00F14595" w:rsidRPr="00663AE4" w:rsidRDefault="00F14595">
      <w:pPr>
        <w:pStyle w:val="Akapitzlist"/>
        <w:numPr>
          <w:ilvl w:val="0"/>
          <w:numId w:val="16"/>
        </w:numPr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663AE4">
        <w:rPr>
          <w:rFonts w:ascii="Verdana" w:eastAsia="Times New Roman" w:hAnsi="Verdana" w:cs="Times New Roman"/>
          <w:iCs/>
          <w:sz w:val="24"/>
          <w:szCs w:val="24"/>
        </w:rPr>
        <w:t>lokal mieszkalny na rzecz najemców z 90% bonifikatą</w:t>
      </w:r>
      <w:r w:rsidR="00E3445F" w:rsidRPr="00663AE4">
        <w:rPr>
          <w:rFonts w:ascii="Verdana" w:eastAsia="Times New Roman" w:hAnsi="Verdana" w:cs="Times New Roman"/>
          <w:iCs/>
          <w:sz w:val="24"/>
          <w:szCs w:val="24"/>
        </w:rPr>
        <w:t>:</w:t>
      </w:r>
    </w:p>
    <w:p w14:paraId="1669FC28" w14:textId="1A8F9400" w:rsidR="00F14595" w:rsidRPr="00663AE4" w:rsidRDefault="00E3445F" w:rsidP="005F3685">
      <w:pPr>
        <w:spacing w:after="0"/>
        <w:ind w:left="708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663AE4">
        <w:rPr>
          <w:rFonts w:ascii="Verdana" w:eastAsia="Times New Roman" w:hAnsi="Verdana" w:cs="Times New Roman"/>
          <w:iCs/>
          <w:sz w:val="24"/>
          <w:szCs w:val="24"/>
        </w:rPr>
        <w:t xml:space="preserve">- </w:t>
      </w:r>
      <w:r w:rsidR="00F14595" w:rsidRPr="00663AE4">
        <w:rPr>
          <w:rFonts w:ascii="Verdana" w:eastAsia="Times New Roman" w:hAnsi="Verdana" w:cs="Times New Roman"/>
          <w:iCs/>
          <w:sz w:val="24"/>
          <w:szCs w:val="24"/>
        </w:rPr>
        <w:t xml:space="preserve">lokal mieszkalny nr 2 – w budynku przy ul. Sierpnia’80 nr 33/34 (cena nieruchomości netto: 15.680,00 zł), </w:t>
      </w:r>
    </w:p>
    <w:p w14:paraId="7AFB4EB6" w14:textId="72D33A16" w:rsidR="00F14595" w:rsidRPr="00663AE4" w:rsidRDefault="00E3445F" w:rsidP="005F3685">
      <w:pPr>
        <w:spacing w:after="0"/>
        <w:ind w:left="708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663AE4">
        <w:rPr>
          <w:rFonts w:ascii="Verdana" w:eastAsia="Times New Roman" w:hAnsi="Verdana" w:cs="Times New Roman"/>
          <w:iCs/>
          <w:sz w:val="24"/>
          <w:szCs w:val="24"/>
        </w:rPr>
        <w:t xml:space="preserve">- </w:t>
      </w:r>
      <w:r w:rsidR="00F14595" w:rsidRPr="00663AE4">
        <w:rPr>
          <w:rFonts w:ascii="Verdana" w:eastAsia="Times New Roman" w:hAnsi="Verdana" w:cs="Times New Roman"/>
          <w:iCs/>
          <w:sz w:val="24"/>
          <w:szCs w:val="24"/>
        </w:rPr>
        <w:t>lokal mieszkalny nr 3 – w budynku przy ul. Kutuzowa nr 1/3 (cena nieruchomości netto: 18.930,00 zł),</w:t>
      </w:r>
    </w:p>
    <w:p w14:paraId="1607A790" w14:textId="07BB12EC" w:rsidR="00F14595" w:rsidRPr="00663AE4" w:rsidRDefault="00E3445F" w:rsidP="005F3685">
      <w:pPr>
        <w:spacing w:after="0"/>
        <w:ind w:left="708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663AE4">
        <w:rPr>
          <w:rFonts w:ascii="Verdana" w:eastAsia="Times New Roman" w:hAnsi="Verdana" w:cs="Times New Roman"/>
          <w:iCs/>
          <w:sz w:val="24"/>
          <w:szCs w:val="24"/>
        </w:rPr>
        <w:t xml:space="preserve">- </w:t>
      </w:r>
      <w:r w:rsidR="00F14595" w:rsidRPr="00663AE4">
        <w:rPr>
          <w:rFonts w:ascii="Verdana" w:eastAsia="Times New Roman" w:hAnsi="Verdana" w:cs="Times New Roman"/>
          <w:iCs/>
          <w:sz w:val="24"/>
          <w:szCs w:val="24"/>
        </w:rPr>
        <w:t>lokal mieszkalny nr 2 – w budynku przy ul. Kutuzowa nr 18/19 (cena nieruchomości netto: 15.440,00 zł),</w:t>
      </w:r>
    </w:p>
    <w:p w14:paraId="3EB3F423" w14:textId="77777777" w:rsidR="00F14595" w:rsidRPr="00663AE4" w:rsidRDefault="00F14595" w:rsidP="00F14595">
      <w:pPr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</w:p>
    <w:p w14:paraId="18A9BEBB" w14:textId="3B6FCA74" w:rsidR="00F14595" w:rsidRPr="00663AE4" w:rsidRDefault="00F14595">
      <w:pPr>
        <w:pStyle w:val="Akapitzlist"/>
        <w:numPr>
          <w:ilvl w:val="0"/>
          <w:numId w:val="16"/>
        </w:numPr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663AE4">
        <w:rPr>
          <w:rFonts w:ascii="Verdana" w:eastAsia="Times New Roman" w:hAnsi="Verdana" w:cs="Times New Roman"/>
          <w:iCs/>
          <w:sz w:val="24"/>
          <w:szCs w:val="24"/>
        </w:rPr>
        <w:t>sprzedaż w udziałach na rzecz właścicieli wyodrębnionych lokali mieszkalnych – w celu poprawienia warunków zagospodarowania działki przyległej, zabudowanej budynkiem mieszkalnym z zastosowaniem 99% bonifikaty: zabudowana działka nr 229/4 o pow. 799 m</w:t>
      </w:r>
      <w:r w:rsidR="00876607" w:rsidRPr="00663AE4">
        <w:rPr>
          <w:rFonts w:ascii="Verdana" w:eastAsia="Times New Roman" w:hAnsi="Verdana" w:cs="Times New Roman"/>
          <w:iCs/>
          <w:sz w:val="24"/>
          <w:szCs w:val="24"/>
          <w:vertAlign w:val="superscript"/>
        </w:rPr>
        <w:t>2</w:t>
      </w:r>
      <w:r w:rsidRPr="00663AE4">
        <w:rPr>
          <w:rFonts w:ascii="Verdana" w:eastAsia="Times New Roman" w:hAnsi="Verdana" w:cs="Times New Roman"/>
          <w:iCs/>
          <w:sz w:val="24"/>
          <w:szCs w:val="24"/>
        </w:rPr>
        <w:t xml:space="preserve">  - ul. Lubańska nr 39 (łączna cena udziałów netto: 890,00 zł);</w:t>
      </w:r>
    </w:p>
    <w:p w14:paraId="753A6D31" w14:textId="7FCC2407" w:rsidR="00F14595" w:rsidRPr="00663AE4" w:rsidRDefault="00F14595">
      <w:pPr>
        <w:pStyle w:val="Akapitzlist"/>
        <w:numPr>
          <w:ilvl w:val="0"/>
          <w:numId w:val="16"/>
        </w:numPr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663AE4">
        <w:rPr>
          <w:rFonts w:ascii="Verdana" w:eastAsia="Times New Roman" w:hAnsi="Verdana" w:cs="Times New Roman"/>
          <w:iCs/>
          <w:sz w:val="24"/>
          <w:szCs w:val="24"/>
        </w:rPr>
        <w:t>działki nr  965 i 823/17 o łącznej pow. 151 m</w:t>
      </w:r>
      <w:r w:rsidR="00876607" w:rsidRPr="00663AE4">
        <w:rPr>
          <w:rFonts w:ascii="Verdana" w:eastAsia="Times New Roman" w:hAnsi="Verdana" w:cs="Times New Roman"/>
          <w:iCs/>
          <w:sz w:val="24"/>
          <w:szCs w:val="24"/>
          <w:vertAlign w:val="superscript"/>
        </w:rPr>
        <w:t>2</w:t>
      </w:r>
      <w:r w:rsidRPr="00663AE4">
        <w:rPr>
          <w:rFonts w:ascii="Verdana" w:eastAsia="Times New Roman" w:hAnsi="Verdana" w:cs="Times New Roman"/>
          <w:iCs/>
          <w:sz w:val="24"/>
          <w:szCs w:val="24"/>
        </w:rPr>
        <w:t xml:space="preserve"> położone przy ul. Różanej nr 18 – na rzecz dotychczasowego użytkownika wieczystego (cena nieruchomości netto: 12.200,00 zł);</w:t>
      </w:r>
    </w:p>
    <w:p w14:paraId="5D7BF041" w14:textId="77777777" w:rsidR="00F14595" w:rsidRPr="00663AE4" w:rsidRDefault="00F14595" w:rsidP="00F14595">
      <w:pPr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</w:p>
    <w:p w14:paraId="76BCC666" w14:textId="63FED427" w:rsidR="00F14595" w:rsidRPr="00663AE4" w:rsidRDefault="00F14595">
      <w:pPr>
        <w:pStyle w:val="Akapitzlist"/>
        <w:numPr>
          <w:ilvl w:val="0"/>
          <w:numId w:val="16"/>
        </w:numPr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663AE4">
        <w:rPr>
          <w:rFonts w:ascii="Verdana" w:eastAsia="Times New Roman" w:hAnsi="Verdana" w:cs="Times New Roman"/>
          <w:iCs/>
          <w:sz w:val="24"/>
          <w:szCs w:val="24"/>
        </w:rPr>
        <w:t>działka nr 823/21 o pow. 111 m</w:t>
      </w:r>
      <w:r w:rsidR="00876607" w:rsidRPr="00663AE4">
        <w:rPr>
          <w:rFonts w:ascii="Verdana" w:eastAsia="Times New Roman" w:hAnsi="Verdana" w:cs="Times New Roman"/>
          <w:iCs/>
          <w:sz w:val="24"/>
          <w:szCs w:val="24"/>
          <w:vertAlign w:val="superscript"/>
        </w:rPr>
        <w:t>2</w:t>
      </w:r>
      <w:r w:rsidRPr="00663AE4">
        <w:rPr>
          <w:rFonts w:ascii="Verdana" w:eastAsia="Times New Roman" w:hAnsi="Verdana" w:cs="Times New Roman"/>
          <w:iCs/>
          <w:sz w:val="24"/>
          <w:szCs w:val="24"/>
        </w:rPr>
        <w:t xml:space="preserve"> położona przy ul. Różanej </w:t>
      </w:r>
      <w:r w:rsidR="00E3445F" w:rsidRPr="00663AE4">
        <w:rPr>
          <w:rFonts w:ascii="Verdana" w:eastAsia="Times New Roman" w:hAnsi="Verdana" w:cs="Times New Roman"/>
          <w:iCs/>
          <w:sz w:val="24"/>
          <w:szCs w:val="24"/>
        </w:rPr>
        <w:br/>
      </w:r>
      <w:r w:rsidRPr="00663AE4">
        <w:rPr>
          <w:rFonts w:ascii="Verdana" w:eastAsia="Times New Roman" w:hAnsi="Verdana" w:cs="Times New Roman"/>
          <w:iCs/>
          <w:sz w:val="24"/>
          <w:szCs w:val="24"/>
        </w:rPr>
        <w:t>– z przeznaczeniem na poprawienie warunków zagospodarowania działki przyległej (cena nieruchomości netto: 21.544,72 zł);</w:t>
      </w:r>
    </w:p>
    <w:p w14:paraId="431440A0" w14:textId="77777777" w:rsidR="00F14595" w:rsidRPr="00663AE4" w:rsidRDefault="00F14595" w:rsidP="00F14595">
      <w:pPr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</w:p>
    <w:p w14:paraId="67CF2CA1" w14:textId="4492F972" w:rsidR="00F14595" w:rsidRPr="00663AE4" w:rsidRDefault="00F14595">
      <w:pPr>
        <w:pStyle w:val="Akapitzlist"/>
        <w:numPr>
          <w:ilvl w:val="0"/>
          <w:numId w:val="16"/>
        </w:numPr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663AE4">
        <w:rPr>
          <w:rFonts w:ascii="Verdana" w:eastAsia="Times New Roman" w:hAnsi="Verdana" w:cs="Times New Roman"/>
          <w:iCs/>
          <w:sz w:val="24"/>
          <w:szCs w:val="24"/>
        </w:rPr>
        <w:t>działka nr 93/2 o pow. 10 m</w:t>
      </w:r>
      <w:r w:rsidR="00876607" w:rsidRPr="00663AE4">
        <w:rPr>
          <w:rFonts w:ascii="Verdana" w:eastAsia="Times New Roman" w:hAnsi="Verdana" w:cs="Times New Roman"/>
          <w:iCs/>
          <w:sz w:val="24"/>
          <w:szCs w:val="24"/>
          <w:vertAlign w:val="superscript"/>
        </w:rPr>
        <w:t>2</w:t>
      </w:r>
      <w:r w:rsidRPr="00663AE4">
        <w:rPr>
          <w:rFonts w:ascii="Verdana" w:eastAsia="Times New Roman" w:hAnsi="Verdana" w:cs="Times New Roman"/>
          <w:iCs/>
          <w:sz w:val="24"/>
          <w:szCs w:val="24"/>
        </w:rPr>
        <w:t xml:space="preserve"> położona przy ul. Grunwaldzkiej </w:t>
      </w:r>
      <w:r w:rsidR="00876607" w:rsidRPr="00663AE4">
        <w:rPr>
          <w:rFonts w:ascii="Verdana" w:eastAsia="Times New Roman" w:hAnsi="Verdana" w:cs="Times New Roman"/>
          <w:iCs/>
          <w:sz w:val="24"/>
          <w:szCs w:val="24"/>
        </w:rPr>
        <w:br/>
      </w:r>
      <w:r w:rsidRPr="00663AE4">
        <w:rPr>
          <w:rFonts w:ascii="Verdana" w:eastAsia="Times New Roman" w:hAnsi="Verdana" w:cs="Times New Roman"/>
          <w:iCs/>
          <w:sz w:val="24"/>
          <w:szCs w:val="24"/>
        </w:rPr>
        <w:t>– z przeznaczeniem na poprawienie warunków zagospodarowania działki przyległej (cena nieruchomości netto: 2.600,00 zł)</w:t>
      </w:r>
      <w:r w:rsidR="0031696F" w:rsidRPr="00663AE4">
        <w:rPr>
          <w:rFonts w:ascii="Verdana" w:eastAsia="Times New Roman" w:hAnsi="Verdana" w:cs="Times New Roman"/>
          <w:iCs/>
          <w:sz w:val="24"/>
          <w:szCs w:val="24"/>
        </w:rPr>
        <w:t>.</w:t>
      </w:r>
    </w:p>
    <w:p w14:paraId="2F9C0DCC" w14:textId="10CA2481" w:rsidR="00876607" w:rsidRDefault="00876607" w:rsidP="00F14595">
      <w:pPr>
        <w:spacing w:after="0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</w:p>
    <w:p w14:paraId="26AEA23E" w14:textId="1492F1C7" w:rsidR="00CB23E2" w:rsidRPr="00CB23E2" w:rsidRDefault="005F3685" w:rsidP="00CB23E2">
      <w:pPr>
        <w:pStyle w:val="Nagwek3"/>
      </w:pPr>
      <w:r w:rsidRPr="00CB23E2">
        <w:t>Sprzedaż nieruchomości w drodze przetargu:</w:t>
      </w:r>
    </w:p>
    <w:p w14:paraId="1B9199A3" w14:textId="79AC3443" w:rsidR="005F3685" w:rsidRPr="00663AE4" w:rsidRDefault="005F3685">
      <w:pPr>
        <w:pStyle w:val="Akapitzlist"/>
        <w:numPr>
          <w:ilvl w:val="0"/>
          <w:numId w:val="17"/>
        </w:numPr>
        <w:jc w:val="both"/>
        <w:rPr>
          <w:rFonts w:ascii="Verdana" w:hAnsi="Verdana" w:cs="Times New Roman"/>
          <w:sz w:val="24"/>
          <w:szCs w:val="24"/>
        </w:rPr>
      </w:pPr>
      <w:r w:rsidRPr="00663AE4">
        <w:rPr>
          <w:rFonts w:ascii="Verdana" w:hAnsi="Verdana" w:cs="Times New Roman"/>
          <w:sz w:val="24"/>
          <w:szCs w:val="24"/>
        </w:rPr>
        <w:t>lokal mieszkalny nr 1 – w budynku przy ul. Łokietka nr 2 (cena nieruchomości netto:</w:t>
      </w:r>
      <w:r w:rsidRPr="00663AE4">
        <w:rPr>
          <w:rFonts w:ascii="Verdana" w:hAnsi="Verdana" w:cs="Times New Roman"/>
          <w:b/>
          <w:sz w:val="24"/>
          <w:szCs w:val="24"/>
        </w:rPr>
        <w:t xml:space="preserve"> </w:t>
      </w:r>
      <w:r w:rsidRPr="00663AE4">
        <w:rPr>
          <w:rFonts w:ascii="Verdana" w:hAnsi="Verdana" w:cs="Times New Roman"/>
          <w:sz w:val="24"/>
          <w:szCs w:val="24"/>
        </w:rPr>
        <w:t>121.000,00 zł);</w:t>
      </w:r>
    </w:p>
    <w:p w14:paraId="5E5DDCDC" w14:textId="77777777" w:rsidR="0031696F" w:rsidRPr="00663AE4" w:rsidRDefault="0031696F" w:rsidP="0031696F">
      <w:pPr>
        <w:pStyle w:val="Akapitzlist"/>
        <w:jc w:val="both"/>
        <w:rPr>
          <w:rFonts w:ascii="Verdana" w:hAnsi="Verdana" w:cs="Times New Roman"/>
          <w:sz w:val="24"/>
          <w:szCs w:val="24"/>
        </w:rPr>
      </w:pPr>
    </w:p>
    <w:p w14:paraId="43C9E30F" w14:textId="51EEBAC3" w:rsidR="005F3685" w:rsidRPr="00663AE4" w:rsidRDefault="005F3685">
      <w:pPr>
        <w:pStyle w:val="Akapitzlist"/>
        <w:numPr>
          <w:ilvl w:val="0"/>
          <w:numId w:val="17"/>
        </w:numPr>
        <w:jc w:val="both"/>
        <w:rPr>
          <w:rFonts w:ascii="Verdana" w:hAnsi="Verdana" w:cs="Times New Roman"/>
          <w:sz w:val="24"/>
          <w:szCs w:val="24"/>
        </w:rPr>
      </w:pPr>
      <w:r w:rsidRPr="00663AE4">
        <w:rPr>
          <w:rFonts w:ascii="Verdana" w:hAnsi="Verdana" w:cs="Times New Roman"/>
          <w:sz w:val="24"/>
          <w:szCs w:val="24"/>
        </w:rPr>
        <w:t>niezabudowana działka nr 1211/20 o pow. 770 m</w:t>
      </w:r>
      <w:r w:rsidRPr="00663AE4">
        <w:rPr>
          <w:rFonts w:ascii="Verdana" w:hAnsi="Verdana" w:cs="Times New Roman"/>
          <w:sz w:val="24"/>
          <w:szCs w:val="24"/>
          <w:vertAlign w:val="superscript"/>
        </w:rPr>
        <w:t>2</w:t>
      </w:r>
      <w:r w:rsidRPr="00663AE4">
        <w:rPr>
          <w:rFonts w:ascii="Verdana" w:hAnsi="Verdana" w:cs="Times New Roman"/>
          <w:sz w:val="24"/>
          <w:szCs w:val="24"/>
        </w:rPr>
        <w:t xml:space="preserve"> położona przy ul. Kormoranów (cena nieruchomości netto: 172.439,02 zł);</w:t>
      </w:r>
    </w:p>
    <w:p w14:paraId="14DCF65B" w14:textId="77777777" w:rsidR="0031696F" w:rsidRPr="00663AE4" w:rsidRDefault="0031696F" w:rsidP="0031696F">
      <w:pPr>
        <w:pStyle w:val="Akapitzlist"/>
        <w:rPr>
          <w:rFonts w:ascii="Verdana" w:hAnsi="Verdana" w:cs="Times New Roman"/>
          <w:sz w:val="24"/>
          <w:szCs w:val="24"/>
        </w:rPr>
      </w:pPr>
    </w:p>
    <w:p w14:paraId="5280A03E" w14:textId="07A7D7E9" w:rsidR="005F3685" w:rsidRPr="00663AE4" w:rsidRDefault="005F3685">
      <w:pPr>
        <w:pStyle w:val="Akapitzlist"/>
        <w:numPr>
          <w:ilvl w:val="0"/>
          <w:numId w:val="17"/>
        </w:numPr>
        <w:jc w:val="both"/>
        <w:rPr>
          <w:rFonts w:ascii="Verdana" w:hAnsi="Verdana" w:cs="Times New Roman"/>
          <w:sz w:val="24"/>
          <w:szCs w:val="24"/>
        </w:rPr>
      </w:pPr>
      <w:r w:rsidRPr="00663AE4">
        <w:rPr>
          <w:rFonts w:ascii="Verdana" w:hAnsi="Verdana" w:cs="Times New Roman"/>
          <w:sz w:val="24"/>
          <w:szCs w:val="24"/>
        </w:rPr>
        <w:t>niezabudowana działka nr 1211/9 o pow. 770 m</w:t>
      </w:r>
      <w:r w:rsidRPr="00663AE4">
        <w:rPr>
          <w:rFonts w:ascii="Verdana" w:hAnsi="Verdana" w:cs="Times New Roman"/>
          <w:sz w:val="24"/>
          <w:szCs w:val="24"/>
          <w:vertAlign w:val="superscript"/>
        </w:rPr>
        <w:t>2</w:t>
      </w:r>
      <w:r w:rsidRPr="00663AE4">
        <w:rPr>
          <w:rFonts w:ascii="Verdana" w:hAnsi="Verdana" w:cs="Times New Roman"/>
          <w:sz w:val="24"/>
          <w:szCs w:val="24"/>
        </w:rPr>
        <w:t xml:space="preserve"> położona przy ul. Kormoranów (cena nieruchomości netto: 131.382,11 zł)</w:t>
      </w:r>
      <w:r w:rsidR="0031696F" w:rsidRPr="00663AE4">
        <w:rPr>
          <w:rFonts w:ascii="Verdana" w:hAnsi="Verdana" w:cs="Times New Roman"/>
          <w:sz w:val="24"/>
          <w:szCs w:val="24"/>
        </w:rPr>
        <w:t>.</w:t>
      </w:r>
    </w:p>
    <w:p w14:paraId="6E08646B" w14:textId="1099CF35" w:rsidR="00893797" w:rsidRPr="00CB23E2" w:rsidRDefault="0031696F" w:rsidP="00CB23E2">
      <w:pPr>
        <w:pStyle w:val="Nagwek3"/>
      </w:pPr>
      <w:r w:rsidRPr="00CB23E2">
        <w:lastRenderedPageBreak/>
        <w:t xml:space="preserve">Pozostałe rozstrzygnięcia: </w:t>
      </w:r>
    </w:p>
    <w:p w14:paraId="74EED35E" w14:textId="1E740025" w:rsidR="005F3685" w:rsidRPr="00663AE4" w:rsidRDefault="005F3685" w:rsidP="005F3685">
      <w:pPr>
        <w:jc w:val="both"/>
        <w:rPr>
          <w:rFonts w:ascii="Verdana" w:hAnsi="Verdana" w:cs="Times New Roman"/>
          <w:sz w:val="24"/>
          <w:szCs w:val="24"/>
        </w:rPr>
      </w:pPr>
      <w:r w:rsidRPr="00663AE4">
        <w:rPr>
          <w:rFonts w:ascii="Verdana" w:hAnsi="Verdana" w:cs="Times New Roman"/>
          <w:sz w:val="24"/>
          <w:szCs w:val="24"/>
        </w:rPr>
        <w:t>Nie wykonano prawa pierwokupu w odniesieniu do działki nr 67/66, położonej w rejonie ulic: Strefowej i Kościuszki w Bolesławcu.</w:t>
      </w:r>
      <w:r w:rsidR="0031696F" w:rsidRPr="00663AE4">
        <w:rPr>
          <w:rFonts w:ascii="Verdana" w:hAnsi="Verdana" w:cs="Times New Roman"/>
          <w:sz w:val="24"/>
          <w:szCs w:val="24"/>
        </w:rPr>
        <w:t xml:space="preserve"> </w:t>
      </w:r>
    </w:p>
    <w:p w14:paraId="35E710BA" w14:textId="77777777" w:rsidR="00876607" w:rsidRPr="00876607" w:rsidRDefault="00876607" w:rsidP="00F14595">
      <w:pPr>
        <w:spacing w:after="0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</w:p>
    <w:p w14:paraId="5E9AD285" w14:textId="77777777" w:rsidR="0031696F" w:rsidRPr="00CB23E2" w:rsidRDefault="003A2927" w:rsidP="00CB23E2">
      <w:pPr>
        <w:pStyle w:val="Nagwek2"/>
      </w:pPr>
      <w:r w:rsidRPr="00CB23E2">
        <w:t xml:space="preserve">W </w:t>
      </w:r>
      <w:r w:rsidR="0031696F" w:rsidRPr="00CB23E2">
        <w:t xml:space="preserve">zakresie zadań Wydz. </w:t>
      </w:r>
      <w:proofErr w:type="spellStart"/>
      <w:r w:rsidR="0031696F" w:rsidRPr="00CB23E2">
        <w:t>RiP</w:t>
      </w:r>
      <w:proofErr w:type="spellEnd"/>
      <w:r w:rsidR="0031696F" w:rsidRPr="00CB23E2">
        <w:t>:</w:t>
      </w:r>
    </w:p>
    <w:p w14:paraId="1DF7D579" w14:textId="31007BE5" w:rsidR="003A2927" w:rsidRPr="00CB23E2" w:rsidRDefault="0031696F" w:rsidP="00CB23E2">
      <w:pPr>
        <w:pStyle w:val="Nagwek3"/>
      </w:pPr>
      <w:r w:rsidRPr="00CB23E2">
        <w:t>P</w:t>
      </w:r>
      <w:r w:rsidR="003A2927" w:rsidRPr="00CB23E2">
        <w:t>romocj</w:t>
      </w:r>
      <w:r w:rsidRPr="00CB23E2">
        <w:t>a</w:t>
      </w:r>
      <w:r w:rsidR="003A2927" w:rsidRPr="00CB23E2">
        <w:t>:</w:t>
      </w:r>
    </w:p>
    <w:p w14:paraId="1C2B169D" w14:textId="77777777" w:rsidR="003A2927" w:rsidRDefault="003A2927" w:rsidP="00F34054">
      <w:pPr>
        <w:spacing w:after="0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  <w:u w:val="single"/>
        </w:rPr>
      </w:pPr>
    </w:p>
    <w:p w14:paraId="3098241D" w14:textId="16D922BA" w:rsidR="002E0FCA" w:rsidRPr="00663AE4" w:rsidRDefault="002E0FCA">
      <w:pPr>
        <w:pStyle w:val="Akapitzlist"/>
        <w:numPr>
          <w:ilvl w:val="0"/>
          <w:numId w:val="18"/>
        </w:numPr>
        <w:jc w:val="both"/>
        <w:rPr>
          <w:rFonts w:ascii="Verdana" w:hAnsi="Verdana" w:cs="Times New Roman"/>
          <w:sz w:val="24"/>
          <w:szCs w:val="24"/>
        </w:rPr>
      </w:pPr>
      <w:r w:rsidRPr="00663AE4">
        <w:rPr>
          <w:rFonts w:ascii="Verdana" w:hAnsi="Verdana" w:cs="Times New Roman"/>
          <w:sz w:val="24"/>
          <w:szCs w:val="24"/>
        </w:rPr>
        <w:t>W dniach 4-7 lipca 2022 r. grupa młodzieży bolesławieckiej uczestniczyła w międzynarodowym spotkaniu młodzieży w ramach projektu „</w:t>
      </w:r>
      <w:proofErr w:type="spellStart"/>
      <w:r w:rsidRPr="00663AE4">
        <w:rPr>
          <w:rFonts w:ascii="Verdana" w:hAnsi="Verdana" w:cs="Times New Roman"/>
          <w:sz w:val="24"/>
          <w:szCs w:val="24"/>
        </w:rPr>
        <w:t>Rediscovering</w:t>
      </w:r>
      <w:proofErr w:type="spellEnd"/>
      <w:r w:rsidRPr="00663AE4">
        <w:rPr>
          <w:rFonts w:ascii="Verdana" w:hAnsi="Verdana" w:cs="Times New Roman"/>
          <w:sz w:val="24"/>
          <w:szCs w:val="24"/>
        </w:rPr>
        <w:t xml:space="preserve"> Europe” finansowanego z programu Unii Europejskiej „Europa dla obywateli”.  Spotkanie odbyło się w </w:t>
      </w:r>
      <w:proofErr w:type="spellStart"/>
      <w:r w:rsidRPr="00663AE4">
        <w:rPr>
          <w:rFonts w:ascii="Verdana" w:hAnsi="Verdana" w:cs="Times New Roman"/>
          <w:sz w:val="24"/>
          <w:szCs w:val="24"/>
        </w:rPr>
        <w:t>Schwabisch</w:t>
      </w:r>
      <w:proofErr w:type="spellEnd"/>
      <w:r w:rsidRPr="00663AE4">
        <w:rPr>
          <w:rFonts w:ascii="Verdana" w:hAnsi="Verdana" w:cs="Times New Roman"/>
          <w:sz w:val="24"/>
          <w:szCs w:val="24"/>
        </w:rPr>
        <w:t xml:space="preserve"> </w:t>
      </w:r>
      <w:proofErr w:type="spellStart"/>
      <w:r w:rsidRPr="00663AE4">
        <w:rPr>
          <w:rFonts w:ascii="Verdana" w:hAnsi="Verdana" w:cs="Times New Roman"/>
          <w:sz w:val="24"/>
          <w:szCs w:val="24"/>
        </w:rPr>
        <w:t>Gmund</w:t>
      </w:r>
      <w:proofErr w:type="spellEnd"/>
      <w:r w:rsidRPr="00663AE4">
        <w:rPr>
          <w:rFonts w:ascii="Verdana" w:hAnsi="Verdana" w:cs="Times New Roman"/>
          <w:sz w:val="24"/>
          <w:szCs w:val="24"/>
        </w:rPr>
        <w:t xml:space="preserve"> (Niemcy).</w:t>
      </w:r>
    </w:p>
    <w:p w14:paraId="2315F31E" w14:textId="77777777" w:rsidR="0031696F" w:rsidRPr="00663AE4" w:rsidRDefault="0031696F" w:rsidP="0031696F">
      <w:pPr>
        <w:pStyle w:val="Akapitzlist"/>
        <w:jc w:val="both"/>
        <w:rPr>
          <w:rFonts w:ascii="Verdana" w:hAnsi="Verdana" w:cs="Times New Roman"/>
          <w:sz w:val="24"/>
          <w:szCs w:val="24"/>
        </w:rPr>
      </w:pPr>
    </w:p>
    <w:p w14:paraId="57AE4733" w14:textId="2FCD77DD" w:rsidR="002E0FCA" w:rsidRPr="00663AE4" w:rsidRDefault="002E0FCA">
      <w:pPr>
        <w:pStyle w:val="Akapitzlist"/>
        <w:numPr>
          <w:ilvl w:val="0"/>
          <w:numId w:val="18"/>
        </w:numPr>
        <w:jc w:val="both"/>
        <w:rPr>
          <w:rFonts w:ascii="Verdana" w:hAnsi="Verdana" w:cs="Times New Roman"/>
          <w:sz w:val="24"/>
          <w:szCs w:val="24"/>
        </w:rPr>
      </w:pPr>
      <w:r w:rsidRPr="00663AE4">
        <w:rPr>
          <w:rFonts w:ascii="Verdana" w:hAnsi="Verdana" w:cs="Times New Roman"/>
          <w:sz w:val="24"/>
          <w:szCs w:val="24"/>
        </w:rPr>
        <w:t>W dniach 11-17 lipca 2022 r. grupa młodzieży bolesławieckiej uczestniczyła w międzynarodowym spot</w:t>
      </w:r>
      <w:r w:rsidR="00805832">
        <w:rPr>
          <w:rFonts w:ascii="Verdana" w:hAnsi="Verdana" w:cs="Times New Roman"/>
          <w:sz w:val="24"/>
          <w:szCs w:val="24"/>
        </w:rPr>
        <w:t xml:space="preserve">kaniu młodzieży zorganizowanym </w:t>
      </w:r>
      <w:r w:rsidRPr="00663AE4">
        <w:rPr>
          <w:rFonts w:ascii="Verdana" w:hAnsi="Verdana" w:cs="Times New Roman"/>
          <w:sz w:val="24"/>
          <w:szCs w:val="24"/>
        </w:rPr>
        <w:t xml:space="preserve">w mieście partnerskim </w:t>
      </w:r>
      <w:proofErr w:type="spellStart"/>
      <w:r w:rsidRPr="00663AE4">
        <w:rPr>
          <w:rFonts w:ascii="Verdana" w:hAnsi="Verdana" w:cs="Times New Roman"/>
          <w:sz w:val="24"/>
          <w:szCs w:val="24"/>
        </w:rPr>
        <w:t>Nogent</w:t>
      </w:r>
      <w:proofErr w:type="spellEnd"/>
      <w:r w:rsidRPr="00663AE4">
        <w:rPr>
          <w:rFonts w:ascii="Verdana" w:hAnsi="Verdana" w:cs="Times New Roman"/>
          <w:sz w:val="24"/>
          <w:szCs w:val="24"/>
        </w:rPr>
        <w:t>-sur-Marne (Francja).</w:t>
      </w:r>
    </w:p>
    <w:p w14:paraId="39905F13" w14:textId="77777777" w:rsidR="0031696F" w:rsidRPr="00663AE4" w:rsidRDefault="0031696F" w:rsidP="0031696F">
      <w:pPr>
        <w:pStyle w:val="Akapitzlist"/>
        <w:rPr>
          <w:rFonts w:ascii="Verdana" w:hAnsi="Verdana" w:cs="Times New Roman"/>
          <w:sz w:val="24"/>
          <w:szCs w:val="24"/>
        </w:rPr>
      </w:pPr>
    </w:p>
    <w:p w14:paraId="53EE4120" w14:textId="37EF0740" w:rsidR="002E0FCA" w:rsidRPr="00663AE4" w:rsidRDefault="002E0FCA">
      <w:pPr>
        <w:pStyle w:val="Akapitzlist"/>
        <w:numPr>
          <w:ilvl w:val="0"/>
          <w:numId w:val="18"/>
        </w:numPr>
        <w:jc w:val="both"/>
        <w:rPr>
          <w:rFonts w:ascii="Verdana" w:hAnsi="Verdana" w:cs="Times New Roman"/>
          <w:sz w:val="24"/>
          <w:szCs w:val="24"/>
        </w:rPr>
      </w:pPr>
      <w:r w:rsidRPr="00663AE4">
        <w:rPr>
          <w:rFonts w:ascii="Verdana" w:hAnsi="Verdana" w:cs="Times New Roman"/>
          <w:sz w:val="24"/>
          <w:szCs w:val="24"/>
        </w:rPr>
        <w:t xml:space="preserve">W dniach 23-24 lipca 2022 r. Prezydent Miasta uczestniczył </w:t>
      </w:r>
      <w:r w:rsidRPr="00663AE4">
        <w:rPr>
          <w:rFonts w:ascii="Verdana" w:hAnsi="Verdana" w:cs="Times New Roman"/>
          <w:sz w:val="24"/>
          <w:szCs w:val="24"/>
        </w:rPr>
        <w:br/>
        <w:t xml:space="preserve">w uroczystościach miejskich w mieście partnerskim </w:t>
      </w:r>
      <w:proofErr w:type="spellStart"/>
      <w:r w:rsidRPr="00663AE4">
        <w:rPr>
          <w:rFonts w:ascii="Verdana" w:hAnsi="Verdana" w:cs="Times New Roman"/>
          <w:sz w:val="24"/>
          <w:szCs w:val="24"/>
        </w:rPr>
        <w:t>Pirna</w:t>
      </w:r>
      <w:proofErr w:type="spellEnd"/>
      <w:r w:rsidRPr="00663AE4">
        <w:rPr>
          <w:rFonts w:ascii="Verdana" w:hAnsi="Verdana" w:cs="Times New Roman"/>
          <w:sz w:val="24"/>
          <w:szCs w:val="24"/>
        </w:rPr>
        <w:t xml:space="preserve"> (Niemcy).</w:t>
      </w:r>
    </w:p>
    <w:p w14:paraId="5F25FA72" w14:textId="77777777" w:rsidR="0031696F" w:rsidRPr="00663AE4" w:rsidRDefault="0031696F" w:rsidP="0031696F">
      <w:pPr>
        <w:pStyle w:val="Akapitzlist"/>
        <w:rPr>
          <w:rFonts w:ascii="Verdana" w:hAnsi="Verdana" w:cs="Times New Roman"/>
          <w:sz w:val="24"/>
          <w:szCs w:val="24"/>
        </w:rPr>
      </w:pPr>
    </w:p>
    <w:p w14:paraId="24445B75" w14:textId="77C5602B" w:rsidR="002E0FCA" w:rsidRPr="00663AE4" w:rsidRDefault="002E0FCA">
      <w:pPr>
        <w:pStyle w:val="Akapitzlist"/>
        <w:numPr>
          <w:ilvl w:val="0"/>
          <w:numId w:val="18"/>
        </w:numPr>
        <w:jc w:val="both"/>
        <w:rPr>
          <w:rFonts w:ascii="Verdana" w:hAnsi="Verdana" w:cs="Times New Roman"/>
          <w:sz w:val="24"/>
          <w:szCs w:val="24"/>
        </w:rPr>
      </w:pPr>
      <w:r w:rsidRPr="00663AE4">
        <w:rPr>
          <w:rFonts w:ascii="Verdana" w:hAnsi="Verdana" w:cs="Times New Roman"/>
          <w:sz w:val="24"/>
          <w:szCs w:val="24"/>
        </w:rPr>
        <w:t xml:space="preserve">W Bolesławieckim Święcie Ceramiki 2022 uczestniczyło wiele delegacji zagranicznych z miast partnerskich oraz partnerów projektów międzynarodowych realizowanych przez Gminę Miejską Bolesławiec. Delegacje z miast partnerskich: </w:t>
      </w:r>
      <w:proofErr w:type="spellStart"/>
      <w:r w:rsidRPr="00663AE4">
        <w:rPr>
          <w:rFonts w:ascii="Verdana" w:hAnsi="Verdana" w:cs="Times New Roman"/>
          <w:sz w:val="24"/>
          <w:szCs w:val="24"/>
        </w:rPr>
        <w:t>Acuto</w:t>
      </w:r>
      <w:proofErr w:type="spellEnd"/>
      <w:r w:rsidRPr="00663AE4">
        <w:rPr>
          <w:rFonts w:ascii="Verdana" w:hAnsi="Verdana" w:cs="Times New Roman"/>
          <w:sz w:val="24"/>
          <w:szCs w:val="24"/>
        </w:rPr>
        <w:t xml:space="preserve"> (Włochy), </w:t>
      </w:r>
      <w:proofErr w:type="spellStart"/>
      <w:r w:rsidRPr="00663AE4">
        <w:rPr>
          <w:rFonts w:ascii="Verdana" w:hAnsi="Verdana" w:cs="Times New Roman"/>
          <w:sz w:val="24"/>
          <w:szCs w:val="24"/>
        </w:rPr>
        <w:t>Vallecorsa</w:t>
      </w:r>
      <w:proofErr w:type="spellEnd"/>
      <w:r w:rsidRPr="00663AE4">
        <w:rPr>
          <w:rFonts w:ascii="Verdana" w:hAnsi="Verdana" w:cs="Times New Roman"/>
          <w:sz w:val="24"/>
          <w:szCs w:val="24"/>
        </w:rPr>
        <w:t xml:space="preserve"> (Włochy), Zbaraż (Ukraina), </w:t>
      </w:r>
      <w:proofErr w:type="spellStart"/>
      <w:r w:rsidRPr="00663AE4">
        <w:rPr>
          <w:rFonts w:ascii="Verdana" w:hAnsi="Verdana" w:cs="Times New Roman"/>
          <w:sz w:val="24"/>
          <w:szCs w:val="24"/>
        </w:rPr>
        <w:t>Pirna</w:t>
      </w:r>
      <w:proofErr w:type="spellEnd"/>
      <w:r w:rsidRPr="00663AE4">
        <w:rPr>
          <w:rFonts w:ascii="Verdana" w:hAnsi="Verdana" w:cs="Times New Roman"/>
          <w:sz w:val="24"/>
          <w:szCs w:val="24"/>
        </w:rPr>
        <w:t xml:space="preserve"> (Niemcy), </w:t>
      </w:r>
      <w:proofErr w:type="spellStart"/>
      <w:r w:rsidRPr="00663AE4">
        <w:rPr>
          <w:rFonts w:ascii="Verdana" w:hAnsi="Verdana" w:cs="Times New Roman"/>
          <w:sz w:val="24"/>
          <w:szCs w:val="24"/>
        </w:rPr>
        <w:t>Siegburg</w:t>
      </w:r>
      <w:proofErr w:type="spellEnd"/>
      <w:r w:rsidRPr="00663AE4">
        <w:rPr>
          <w:rFonts w:ascii="Verdana" w:hAnsi="Verdana" w:cs="Times New Roman"/>
          <w:sz w:val="24"/>
          <w:szCs w:val="24"/>
        </w:rPr>
        <w:t xml:space="preserve"> (Niemcy), </w:t>
      </w:r>
      <w:proofErr w:type="spellStart"/>
      <w:r w:rsidRPr="00663AE4">
        <w:rPr>
          <w:rFonts w:ascii="Verdana" w:hAnsi="Verdana" w:cs="Times New Roman"/>
          <w:sz w:val="24"/>
          <w:szCs w:val="24"/>
        </w:rPr>
        <w:t>Nogent</w:t>
      </w:r>
      <w:proofErr w:type="spellEnd"/>
      <w:r w:rsidRPr="00663AE4">
        <w:rPr>
          <w:rFonts w:ascii="Verdana" w:hAnsi="Verdana" w:cs="Times New Roman"/>
          <w:sz w:val="24"/>
          <w:szCs w:val="24"/>
        </w:rPr>
        <w:t xml:space="preserve">-sur-Marne (Francja). </w:t>
      </w:r>
    </w:p>
    <w:p w14:paraId="34458FB6" w14:textId="77777777" w:rsidR="00C64306" w:rsidRPr="00663AE4" w:rsidRDefault="00C64306" w:rsidP="00C64306">
      <w:pPr>
        <w:pStyle w:val="Akapitzlist"/>
        <w:rPr>
          <w:rFonts w:ascii="Verdana" w:hAnsi="Verdana" w:cs="Times New Roman"/>
          <w:sz w:val="24"/>
          <w:szCs w:val="24"/>
        </w:rPr>
      </w:pPr>
    </w:p>
    <w:p w14:paraId="58F70DB4" w14:textId="7E7BA50D" w:rsidR="002E0FCA" w:rsidRPr="00663AE4" w:rsidRDefault="002E0FCA">
      <w:pPr>
        <w:pStyle w:val="Akapitzlist"/>
        <w:numPr>
          <w:ilvl w:val="0"/>
          <w:numId w:val="18"/>
        </w:numPr>
        <w:jc w:val="both"/>
        <w:rPr>
          <w:rFonts w:ascii="Verdana" w:hAnsi="Verdana" w:cs="Times New Roman"/>
          <w:sz w:val="24"/>
          <w:szCs w:val="24"/>
        </w:rPr>
      </w:pPr>
      <w:r w:rsidRPr="00663AE4">
        <w:rPr>
          <w:rFonts w:ascii="Verdana" w:hAnsi="Verdana" w:cs="Times New Roman"/>
          <w:sz w:val="24"/>
          <w:szCs w:val="24"/>
        </w:rPr>
        <w:t>20 sierpnia 2022 r. odbyła się uroczystość podpisania „Deklaracji solidarności z Ukrainą”. Sygnatariuszami deklaracji były wszystkie miasta partnerskie obecne na Bolesławieckim Święcie Ceramiki.</w:t>
      </w:r>
    </w:p>
    <w:p w14:paraId="5C4FD752" w14:textId="77777777" w:rsidR="00C64306" w:rsidRPr="00663AE4" w:rsidRDefault="00C64306" w:rsidP="00C64306">
      <w:pPr>
        <w:pStyle w:val="Akapitzlist"/>
        <w:rPr>
          <w:rFonts w:ascii="Verdana" w:hAnsi="Verdana" w:cs="Times New Roman"/>
          <w:sz w:val="24"/>
          <w:szCs w:val="24"/>
        </w:rPr>
      </w:pPr>
    </w:p>
    <w:p w14:paraId="18D5A436" w14:textId="1FC1B8A8" w:rsidR="002E0FCA" w:rsidRPr="00663AE4" w:rsidRDefault="002E0FCA">
      <w:pPr>
        <w:pStyle w:val="Akapitzlist"/>
        <w:numPr>
          <w:ilvl w:val="0"/>
          <w:numId w:val="18"/>
        </w:numPr>
        <w:jc w:val="both"/>
        <w:rPr>
          <w:rFonts w:ascii="Verdana" w:hAnsi="Verdana" w:cs="Times New Roman"/>
          <w:sz w:val="24"/>
          <w:szCs w:val="24"/>
        </w:rPr>
      </w:pPr>
      <w:r w:rsidRPr="00663AE4">
        <w:rPr>
          <w:rFonts w:ascii="Verdana" w:hAnsi="Verdana" w:cs="Times New Roman"/>
          <w:sz w:val="24"/>
          <w:szCs w:val="24"/>
        </w:rPr>
        <w:t>Pozostałe delegacje zagraniczne obecne były w związku z działaniami projektowymi w ramach 2 projektów współpracy międzynarodowej:</w:t>
      </w:r>
    </w:p>
    <w:p w14:paraId="57095BB8" w14:textId="796E243C" w:rsidR="002E0FCA" w:rsidRPr="00663AE4" w:rsidRDefault="00C64306" w:rsidP="00C64306">
      <w:pPr>
        <w:ind w:left="705" w:hanging="345"/>
        <w:jc w:val="both"/>
        <w:rPr>
          <w:rFonts w:ascii="Verdana" w:hAnsi="Verdana" w:cs="Times New Roman"/>
          <w:sz w:val="24"/>
          <w:szCs w:val="24"/>
        </w:rPr>
      </w:pPr>
      <w:r w:rsidRPr="00663AE4">
        <w:rPr>
          <w:rFonts w:ascii="Verdana" w:hAnsi="Verdana" w:cs="Times New Roman"/>
          <w:sz w:val="24"/>
          <w:szCs w:val="24"/>
        </w:rPr>
        <w:t xml:space="preserve">- </w:t>
      </w:r>
      <w:r w:rsidR="000D0938" w:rsidRPr="00663AE4">
        <w:rPr>
          <w:rFonts w:ascii="Verdana" w:hAnsi="Verdana" w:cs="Times New Roman"/>
          <w:sz w:val="24"/>
          <w:szCs w:val="24"/>
        </w:rPr>
        <w:t>„</w:t>
      </w:r>
      <w:r w:rsidR="002E0FCA" w:rsidRPr="00663AE4">
        <w:rPr>
          <w:rFonts w:ascii="Verdana" w:hAnsi="Verdana" w:cs="Times New Roman"/>
          <w:sz w:val="24"/>
          <w:szCs w:val="24"/>
        </w:rPr>
        <w:t xml:space="preserve">Polska i Norwegia na Europejskim Szlaku Ceramiki: włączenie Bolesławca i </w:t>
      </w:r>
      <w:proofErr w:type="spellStart"/>
      <w:r w:rsidR="002E0FCA" w:rsidRPr="00663AE4">
        <w:rPr>
          <w:rFonts w:ascii="Verdana" w:hAnsi="Verdana" w:cs="Times New Roman"/>
          <w:sz w:val="24"/>
          <w:szCs w:val="24"/>
        </w:rPr>
        <w:t>Porsgrunn</w:t>
      </w:r>
      <w:proofErr w:type="spellEnd"/>
      <w:r w:rsidR="002E0FCA" w:rsidRPr="00663AE4">
        <w:rPr>
          <w:rFonts w:ascii="Verdana" w:hAnsi="Verdana" w:cs="Times New Roman"/>
          <w:sz w:val="24"/>
          <w:szCs w:val="24"/>
        </w:rPr>
        <w:t xml:space="preserve"> do międzynarodowej sieci współpracy miast </w:t>
      </w:r>
      <w:r w:rsidRPr="00663AE4">
        <w:rPr>
          <w:rFonts w:ascii="Verdana" w:hAnsi="Verdana" w:cs="Times New Roman"/>
          <w:sz w:val="24"/>
          <w:szCs w:val="24"/>
        </w:rPr>
        <w:br/>
      </w:r>
      <w:r w:rsidR="002E0FCA" w:rsidRPr="00663AE4">
        <w:rPr>
          <w:rFonts w:ascii="Verdana" w:hAnsi="Verdana" w:cs="Times New Roman"/>
          <w:sz w:val="24"/>
          <w:szCs w:val="24"/>
        </w:rPr>
        <w:t xml:space="preserve">o tradycjach ceramicznych” – delegacje Telemark </w:t>
      </w:r>
      <w:proofErr w:type="spellStart"/>
      <w:r w:rsidR="002E0FCA" w:rsidRPr="00663AE4">
        <w:rPr>
          <w:rFonts w:ascii="Verdana" w:hAnsi="Verdana" w:cs="Times New Roman"/>
          <w:sz w:val="24"/>
          <w:szCs w:val="24"/>
        </w:rPr>
        <w:t>Museum</w:t>
      </w:r>
      <w:proofErr w:type="spellEnd"/>
      <w:r w:rsidR="002E0FCA" w:rsidRPr="00663AE4">
        <w:rPr>
          <w:rFonts w:ascii="Verdana" w:hAnsi="Verdana" w:cs="Times New Roman"/>
          <w:sz w:val="24"/>
          <w:szCs w:val="24"/>
        </w:rPr>
        <w:t xml:space="preserve"> z </w:t>
      </w:r>
      <w:proofErr w:type="spellStart"/>
      <w:r w:rsidR="002E0FCA" w:rsidRPr="00663AE4">
        <w:rPr>
          <w:rFonts w:ascii="Verdana" w:hAnsi="Verdana" w:cs="Times New Roman"/>
          <w:sz w:val="24"/>
          <w:szCs w:val="24"/>
        </w:rPr>
        <w:lastRenderedPageBreak/>
        <w:t>Porsgrunn</w:t>
      </w:r>
      <w:proofErr w:type="spellEnd"/>
      <w:r w:rsidR="002E0FCA" w:rsidRPr="00663AE4">
        <w:rPr>
          <w:rFonts w:ascii="Verdana" w:hAnsi="Verdana" w:cs="Times New Roman"/>
          <w:sz w:val="24"/>
          <w:szCs w:val="24"/>
        </w:rPr>
        <w:t xml:space="preserve"> (Norwegia) oraz delegacja Stowarzyszenia Europejski Szlak Ceramiki z Faenza (Włochy),</w:t>
      </w:r>
    </w:p>
    <w:p w14:paraId="540EA085" w14:textId="12547807" w:rsidR="006522FB" w:rsidRPr="00663AE4" w:rsidRDefault="00C64306" w:rsidP="00F41735">
      <w:pPr>
        <w:ind w:left="567" w:hanging="207"/>
        <w:jc w:val="both"/>
        <w:rPr>
          <w:rFonts w:ascii="Verdana" w:hAnsi="Verdana" w:cs="Times New Roman"/>
          <w:sz w:val="24"/>
          <w:szCs w:val="24"/>
        </w:rPr>
      </w:pPr>
      <w:r w:rsidRPr="00663AE4">
        <w:rPr>
          <w:rFonts w:ascii="Verdana" w:hAnsi="Verdana" w:cs="Times New Roman"/>
          <w:sz w:val="24"/>
          <w:szCs w:val="24"/>
        </w:rPr>
        <w:t xml:space="preserve">- </w:t>
      </w:r>
      <w:r w:rsidR="002E0FCA" w:rsidRPr="00663AE4">
        <w:rPr>
          <w:rFonts w:ascii="Verdana" w:hAnsi="Verdana" w:cs="Times New Roman"/>
          <w:sz w:val="24"/>
          <w:szCs w:val="24"/>
        </w:rPr>
        <w:t>„</w:t>
      </w:r>
      <w:proofErr w:type="spellStart"/>
      <w:r w:rsidR="002E0FCA" w:rsidRPr="00663AE4">
        <w:rPr>
          <w:rFonts w:ascii="Verdana" w:hAnsi="Verdana" w:cs="Times New Roman"/>
          <w:sz w:val="24"/>
          <w:szCs w:val="24"/>
        </w:rPr>
        <w:t>Rediscovering</w:t>
      </w:r>
      <w:proofErr w:type="spellEnd"/>
      <w:r w:rsidR="002E0FCA" w:rsidRPr="00663AE4">
        <w:rPr>
          <w:rFonts w:ascii="Verdana" w:hAnsi="Verdana" w:cs="Times New Roman"/>
          <w:sz w:val="24"/>
          <w:szCs w:val="24"/>
        </w:rPr>
        <w:t xml:space="preserve"> Europe” – delegacje z miast </w:t>
      </w:r>
      <w:proofErr w:type="spellStart"/>
      <w:r w:rsidR="002E0FCA" w:rsidRPr="00663AE4">
        <w:rPr>
          <w:rFonts w:ascii="Verdana" w:hAnsi="Verdana" w:cs="Times New Roman"/>
          <w:sz w:val="24"/>
          <w:szCs w:val="24"/>
        </w:rPr>
        <w:t>Bergerac</w:t>
      </w:r>
      <w:proofErr w:type="spellEnd"/>
      <w:r w:rsidR="002E0FCA" w:rsidRPr="00663AE4">
        <w:rPr>
          <w:rFonts w:ascii="Verdana" w:hAnsi="Verdana" w:cs="Times New Roman"/>
          <w:sz w:val="24"/>
          <w:szCs w:val="24"/>
        </w:rPr>
        <w:t xml:space="preserve"> (Francja), </w:t>
      </w:r>
      <w:proofErr w:type="spellStart"/>
      <w:r w:rsidR="002E0FCA" w:rsidRPr="00663AE4">
        <w:rPr>
          <w:rFonts w:ascii="Verdana" w:hAnsi="Verdana" w:cs="Times New Roman"/>
          <w:sz w:val="24"/>
          <w:szCs w:val="24"/>
        </w:rPr>
        <w:t>Byala</w:t>
      </w:r>
      <w:proofErr w:type="spellEnd"/>
      <w:r w:rsidR="002E0FCA" w:rsidRPr="00663AE4">
        <w:rPr>
          <w:rFonts w:ascii="Verdana" w:hAnsi="Verdana" w:cs="Times New Roman"/>
          <w:sz w:val="24"/>
          <w:szCs w:val="24"/>
        </w:rPr>
        <w:t xml:space="preserve"> (Bułgaria), </w:t>
      </w:r>
      <w:proofErr w:type="spellStart"/>
      <w:r w:rsidR="002E0FCA" w:rsidRPr="00663AE4">
        <w:rPr>
          <w:rFonts w:ascii="Verdana" w:hAnsi="Verdana" w:cs="Times New Roman"/>
          <w:sz w:val="24"/>
          <w:szCs w:val="24"/>
        </w:rPr>
        <w:t>Daugavpils</w:t>
      </w:r>
      <w:proofErr w:type="spellEnd"/>
      <w:r w:rsidR="002E0FCA" w:rsidRPr="00663AE4">
        <w:rPr>
          <w:rFonts w:ascii="Verdana" w:hAnsi="Verdana" w:cs="Times New Roman"/>
          <w:sz w:val="24"/>
          <w:szCs w:val="24"/>
        </w:rPr>
        <w:t xml:space="preserve"> (Łotwa), </w:t>
      </w:r>
      <w:proofErr w:type="spellStart"/>
      <w:r w:rsidR="002E0FCA" w:rsidRPr="00663AE4">
        <w:rPr>
          <w:rFonts w:ascii="Verdana" w:hAnsi="Verdana" w:cs="Times New Roman"/>
          <w:sz w:val="24"/>
          <w:szCs w:val="24"/>
        </w:rPr>
        <w:t>Schwabisch</w:t>
      </w:r>
      <w:proofErr w:type="spellEnd"/>
      <w:r w:rsidR="002E0FCA" w:rsidRPr="00663AE4">
        <w:rPr>
          <w:rFonts w:ascii="Verdana" w:hAnsi="Verdana" w:cs="Times New Roman"/>
          <w:sz w:val="24"/>
          <w:szCs w:val="24"/>
        </w:rPr>
        <w:t xml:space="preserve"> </w:t>
      </w:r>
      <w:proofErr w:type="spellStart"/>
      <w:r w:rsidR="002E0FCA" w:rsidRPr="00663AE4">
        <w:rPr>
          <w:rFonts w:ascii="Verdana" w:hAnsi="Verdana" w:cs="Times New Roman"/>
          <w:sz w:val="24"/>
          <w:szCs w:val="24"/>
        </w:rPr>
        <w:t>Gmund</w:t>
      </w:r>
      <w:proofErr w:type="spellEnd"/>
      <w:r w:rsidR="002E0FCA" w:rsidRPr="00663AE4">
        <w:rPr>
          <w:rFonts w:ascii="Verdana" w:hAnsi="Verdana" w:cs="Times New Roman"/>
          <w:sz w:val="24"/>
          <w:szCs w:val="24"/>
        </w:rPr>
        <w:t xml:space="preserve"> (Niemcy), Faenza (Włochy).</w:t>
      </w:r>
    </w:p>
    <w:p w14:paraId="333C1A1E" w14:textId="1C7107B4" w:rsidR="003A2927" w:rsidRDefault="003A2927" w:rsidP="00F340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6D59EB11" w14:textId="77777777" w:rsidR="00C64306" w:rsidRDefault="00BB5CF7" w:rsidP="00CB23E2">
      <w:pPr>
        <w:pStyle w:val="Nagwek2"/>
      </w:pPr>
      <w:r w:rsidRPr="00F43998">
        <w:t xml:space="preserve">W </w:t>
      </w:r>
      <w:r w:rsidR="00C64306">
        <w:t>zakresie zadań Wydz. FB:</w:t>
      </w:r>
    </w:p>
    <w:p w14:paraId="3D9D06CB" w14:textId="73020268" w:rsidR="00BB5CF7" w:rsidRDefault="00C64306" w:rsidP="00CB23E2">
      <w:pPr>
        <w:pStyle w:val="Nagwek3"/>
      </w:pPr>
      <w:r>
        <w:t xml:space="preserve">W </w:t>
      </w:r>
      <w:r w:rsidR="00BB5CF7" w:rsidRPr="00F43998">
        <w:t>sprawach budżetowych:</w:t>
      </w:r>
    </w:p>
    <w:p w14:paraId="2F2351DC" w14:textId="77777777" w:rsidR="00F41735" w:rsidRPr="00F43998" w:rsidRDefault="00F41735" w:rsidP="00F34054">
      <w:pPr>
        <w:spacing w:after="0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  <w:u w:val="single"/>
        </w:rPr>
      </w:pPr>
    </w:p>
    <w:p w14:paraId="788F781D" w14:textId="6729541C" w:rsidR="000D0938" w:rsidRPr="00663AE4" w:rsidRDefault="000D0938">
      <w:pPr>
        <w:pStyle w:val="Akapitzlist"/>
        <w:keepNext/>
        <w:numPr>
          <w:ilvl w:val="0"/>
          <w:numId w:val="19"/>
        </w:numPr>
        <w:jc w:val="both"/>
        <w:rPr>
          <w:rFonts w:ascii="Verdana" w:hAnsi="Verdana" w:cs="Times New Roman"/>
          <w:b/>
          <w:bCs/>
          <w:sz w:val="24"/>
          <w:szCs w:val="24"/>
        </w:rPr>
      </w:pPr>
      <w:r w:rsidRPr="00663AE4">
        <w:rPr>
          <w:rFonts w:ascii="Verdana" w:hAnsi="Verdana" w:cs="Times New Roman"/>
          <w:b/>
          <w:sz w:val="24"/>
          <w:szCs w:val="24"/>
        </w:rPr>
        <w:t>Zarządzenie</w:t>
      </w:r>
      <w:r w:rsidR="00FB0FAF" w:rsidRPr="00663AE4">
        <w:rPr>
          <w:rFonts w:ascii="Verdana" w:hAnsi="Verdana" w:cs="Times New Roman"/>
          <w:b/>
          <w:sz w:val="24"/>
          <w:szCs w:val="24"/>
        </w:rPr>
        <w:t xml:space="preserve"> Nr</w:t>
      </w:r>
      <w:r w:rsidRPr="00663AE4">
        <w:rPr>
          <w:rFonts w:ascii="Verdana" w:hAnsi="Verdana" w:cs="Times New Roman"/>
          <w:b/>
          <w:sz w:val="24"/>
          <w:szCs w:val="24"/>
        </w:rPr>
        <w:t xml:space="preserve"> 182/2022 z dnia 30.06.2022 r</w:t>
      </w:r>
      <w:r w:rsidR="00FB0FAF" w:rsidRPr="00663AE4">
        <w:rPr>
          <w:rFonts w:ascii="Verdana" w:hAnsi="Verdana" w:cs="Times New Roman"/>
          <w:b/>
          <w:sz w:val="24"/>
          <w:szCs w:val="24"/>
        </w:rPr>
        <w:t>.</w:t>
      </w:r>
      <w:r w:rsidRPr="00663AE4">
        <w:rPr>
          <w:rFonts w:ascii="Verdana" w:hAnsi="Verdana" w:cs="Times New Roman"/>
          <w:b/>
          <w:sz w:val="24"/>
          <w:szCs w:val="24"/>
        </w:rPr>
        <w:t xml:space="preserve"> </w:t>
      </w:r>
      <w:r w:rsidR="00805832">
        <w:rPr>
          <w:rFonts w:ascii="Verdana" w:hAnsi="Verdana" w:cs="Times New Roman"/>
          <w:b/>
          <w:bCs/>
          <w:sz w:val="24"/>
          <w:szCs w:val="24"/>
        </w:rPr>
        <w:t xml:space="preserve">w sprawie zmian </w:t>
      </w:r>
      <w:r w:rsidRPr="00663AE4">
        <w:rPr>
          <w:rFonts w:ascii="Verdana" w:hAnsi="Verdana" w:cs="Times New Roman"/>
          <w:b/>
          <w:bCs/>
          <w:sz w:val="24"/>
          <w:szCs w:val="24"/>
        </w:rPr>
        <w:t>w budżecie miasta na 2022 r.</w:t>
      </w:r>
      <w:r w:rsidRPr="00663AE4">
        <w:rPr>
          <w:rFonts w:ascii="Verdana" w:hAnsi="Verdana" w:cs="Times New Roman"/>
          <w:b/>
          <w:sz w:val="24"/>
          <w:szCs w:val="24"/>
        </w:rPr>
        <w:t xml:space="preserve"> </w:t>
      </w:r>
    </w:p>
    <w:p w14:paraId="1C8779A8" w14:textId="5DDF307D" w:rsidR="000D0938" w:rsidRPr="00663AE4" w:rsidRDefault="00FB0FAF" w:rsidP="00D13BF3">
      <w:pPr>
        <w:pStyle w:val="Tekstpodstawowy"/>
        <w:spacing w:line="276" w:lineRule="auto"/>
        <w:jc w:val="both"/>
        <w:rPr>
          <w:rFonts w:ascii="Verdana" w:hAnsi="Verdana"/>
          <w:iCs/>
          <w:sz w:val="24"/>
          <w:szCs w:val="24"/>
        </w:rPr>
      </w:pPr>
      <w:r w:rsidRPr="00663AE4">
        <w:rPr>
          <w:rFonts w:ascii="Verdana" w:hAnsi="Verdana"/>
          <w:iCs/>
          <w:sz w:val="24"/>
          <w:szCs w:val="24"/>
        </w:rPr>
        <w:t>Z</w:t>
      </w:r>
      <w:r w:rsidR="000D0938" w:rsidRPr="00663AE4">
        <w:rPr>
          <w:rFonts w:ascii="Verdana" w:hAnsi="Verdana"/>
          <w:iCs/>
          <w:sz w:val="24"/>
          <w:szCs w:val="24"/>
        </w:rPr>
        <w:t>miany w budżecie polegały na:</w:t>
      </w:r>
    </w:p>
    <w:p w14:paraId="1452D9A2" w14:textId="3105C23F" w:rsidR="000D0938" w:rsidRPr="00663AE4" w:rsidRDefault="000D0938">
      <w:pPr>
        <w:pStyle w:val="Akapitzlist"/>
        <w:numPr>
          <w:ilvl w:val="0"/>
          <w:numId w:val="6"/>
        </w:numPr>
        <w:spacing w:before="120" w:after="120"/>
        <w:ind w:left="176" w:hanging="284"/>
        <w:contextualSpacing w:val="0"/>
        <w:jc w:val="both"/>
        <w:rPr>
          <w:rFonts w:ascii="Verdana" w:hAnsi="Verdana" w:cs="Times New Roman"/>
          <w:color w:val="000000"/>
          <w:sz w:val="24"/>
          <w:szCs w:val="24"/>
          <w:u w:color="000000"/>
        </w:rPr>
      </w:pPr>
      <w:r w:rsidRPr="00663AE4">
        <w:rPr>
          <w:rFonts w:ascii="Verdana" w:hAnsi="Verdana" w:cs="Times New Roman"/>
          <w:color w:val="000000"/>
          <w:sz w:val="24"/>
          <w:szCs w:val="24"/>
          <w:u w:color="000000"/>
        </w:rPr>
        <w:t>zwiększeniu planu dochodów i wydatków o kwotę 747</w:t>
      </w:r>
      <w:r w:rsidR="00FB0FAF" w:rsidRPr="00663AE4">
        <w:rPr>
          <w:rFonts w:ascii="Verdana" w:hAnsi="Verdana" w:cs="Times New Roman"/>
          <w:color w:val="000000"/>
          <w:sz w:val="24"/>
          <w:szCs w:val="24"/>
          <w:u w:color="000000"/>
        </w:rPr>
        <w:t>.</w:t>
      </w:r>
      <w:r w:rsidRPr="00663AE4">
        <w:rPr>
          <w:rFonts w:ascii="Verdana" w:hAnsi="Verdana" w:cs="Times New Roman"/>
          <w:color w:val="000000"/>
          <w:sz w:val="24"/>
          <w:szCs w:val="24"/>
          <w:u w:color="000000"/>
        </w:rPr>
        <w:t>192 zł, na:</w:t>
      </w:r>
    </w:p>
    <w:p w14:paraId="4973C6C9" w14:textId="1EA9E364" w:rsidR="000D0938" w:rsidRPr="00663AE4" w:rsidRDefault="000D0938" w:rsidP="00C64306">
      <w:pPr>
        <w:spacing w:before="120" w:after="120"/>
        <w:jc w:val="both"/>
        <w:rPr>
          <w:rFonts w:ascii="Verdana" w:hAnsi="Verdana" w:cs="Times New Roman"/>
          <w:color w:val="000000"/>
          <w:sz w:val="24"/>
          <w:szCs w:val="24"/>
          <w:u w:color="000000"/>
        </w:rPr>
      </w:pPr>
      <w:r w:rsidRPr="00663AE4">
        <w:rPr>
          <w:rFonts w:ascii="Verdana" w:hAnsi="Verdana" w:cs="Times New Roman"/>
          <w:color w:val="000000"/>
          <w:sz w:val="24"/>
          <w:szCs w:val="24"/>
          <w:u w:color="000000"/>
        </w:rPr>
        <w:t>- 35</w:t>
      </w:r>
      <w:r w:rsidR="00FB0FAF" w:rsidRPr="00663AE4">
        <w:rPr>
          <w:rFonts w:ascii="Verdana" w:hAnsi="Verdana" w:cs="Times New Roman"/>
          <w:color w:val="000000"/>
          <w:sz w:val="24"/>
          <w:szCs w:val="24"/>
          <w:u w:color="000000"/>
        </w:rPr>
        <w:t>.</w:t>
      </w:r>
      <w:r w:rsidRPr="00663AE4">
        <w:rPr>
          <w:rFonts w:ascii="Verdana" w:hAnsi="Verdana" w:cs="Times New Roman"/>
          <w:color w:val="000000"/>
          <w:sz w:val="24"/>
          <w:szCs w:val="24"/>
          <w:u w:color="000000"/>
        </w:rPr>
        <w:t xml:space="preserve">500 zł w związku z otrzymaniem darowizn na wydzielony rachunek </w:t>
      </w:r>
      <w:r w:rsidR="00FB0FAF" w:rsidRPr="00663AE4">
        <w:rPr>
          <w:rFonts w:ascii="Verdana" w:hAnsi="Verdana" w:cs="Times New Roman"/>
          <w:color w:val="000000"/>
          <w:sz w:val="24"/>
          <w:szCs w:val="24"/>
          <w:u w:color="000000"/>
        </w:rPr>
        <w:t>„</w:t>
      </w:r>
      <w:r w:rsidRPr="00663AE4">
        <w:rPr>
          <w:rFonts w:ascii="Verdana" w:hAnsi="Verdana" w:cs="Times New Roman"/>
          <w:color w:val="000000"/>
          <w:sz w:val="24"/>
          <w:szCs w:val="24"/>
          <w:u w:color="000000"/>
        </w:rPr>
        <w:t>Pomoc dla Ukrainy</w:t>
      </w:r>
      <w:r w:rsidR="00FB0FAF" w:rsidRPr="00663AE4">
        <w:rPr>
          <w:rFonts w:ascii="Verdana" w:hAnsi="Verdana" w:cs="Times New Roman"/>
          <w:color w:val="000000"/>
          <w:sz w:val="24"/>
          <w:szCs w:val="24"/>
          <w:u w:color="000000"/>
        </w:rPr>
        <w:t>”</w:t>
      </w:r>
      <w:r w:rsidRPr="00663AE4">
        <w:rPr>
          <w:rFonts w:ascii="Verdana" w:hAnsi="Verdana" w:cs="Times New Roman"/>
          <w:color w:val="000000"/>
          <w:sz w:val="24"/>
          <w:szCs w:val="24"/>
          <w:u w:color="000000"/>
        </w:rPr>
        <w:t xml:space="preserve"> dla miasta partnerskiego Zbaraż i przeznaczeniu tej kwoty na zakupy produktów (tkanina na mundury, obuwie), </w:t>
      </w:r>
      <w:r w:rsidR="00FB0FAF" w:rsidRPr="00663AE4">
        <w:rPr>
          <w:rFonts w:ascii="Verdana" w:hAnsi="Verdana" w:cs="Times New Roman"/>
          <w:color w:val="000000"/>
          <w:sz w:val="24"/>
          <w:szCs w:val="24"/>
          <w:u w:color="000000"/>
        </w:rPr>
        <w:t xml:space="preserve"> </w:t>
      </w:r>
    </w:p>
    <w:p w14:paraId="799DE9ED" w14:textId="449BA802" w:rsidR="000D0938" w:rsidRPr="00663AE4" w:rsidRDefault="000D0938" w:rsidP="00C64306">
      <w:pPr>
        <w:spacing w:before="120" w:after="120"/>
        <w:jc w:val="both"/>
        <w:rPr>
          <w:rFonts w:ascii="Verdana" w:hAnsi="Verdana" w:cs="Times New Roman"/>
          <w:color w:val="000000"/>
          <w:sz w:val="24"/>
          <w:szCs w:val="24"/>
          <w:u w:color="000000"/>
        </w:rPr>
      </w:pPr>
      <w:r w:rsidRPr="00663AE4">
        <w:rPr>
          <w:rFonts w:ascii="Verdana" w:hAnsi="Verdana" w:cs="Times New Roman"/>
          <w:color w:val="000000"/>
          <w:sz w:val="24"/>
          <w:szCs w:val="24"/>
          <w:u w:color="000000"/>
        </w:rPr>
        <w:t>- 361</w:t>
      </w:r>
      <w:r w:rsidR="00FB0FAF" w:rsidRPr="00663AE4">
        <w:rPr>
          <w:rFonts w:ascii="Verdana" w:hAnsi="Verdana" w:cs="Times New Roman"/>
          <w:color w:val="000000"/>
          <w:sz w:val="24"/>
          <w:szCs w:val="24"/>
          <w:u w:color="000000"/>
        </w:rPr>
        <w:t>.</w:t>
      </w:r>
      <w:r w:rsidRPr="00663AE4">
        <w:rPr>
          <w:rFonts w:ascii="Verdana" w:hAnsi="Verdana" w:cs="Times New Roman"/>
          <w:color w:val="000000"/>
          <w:sz w:val="24"/>
          <w:szCs w:val="24"/>
          <w:u w:color="000000"/>
        </w:rPr>
        <w:t xml:space="preserve">796 zł w związku z otrzymaniem środków z Funduszu Pomocy na dodatkowe zadania oświatowe pn. </w:t>
      </w:r>
      <w:r w:rsidR="00FB0FAF" w:rsidRPr="00663AE4">
        <w:rPr>
          <w:rFonts w:ascii="Verdana" w:hAnsi="Verdana" w:cs="Times New Roman"/>
          <w:color w:val="000000"/>
          <w:sz w:val="24"/>
          <w:szCs w:val="24"/>
          <w:u w:color="000000"/>
        </w:rPr>
        <w:t>„</w:t>
      </w:r>
      <w:r w:rsidRPr="00663AE4">
        <w:rPr>
          <w:rFonts w:ascii="Verdana" w:hAnsi="Verdana" w:cs="Times New Roman"/>
          <w:color w:val="000000"/>
          <w:sz w:val="24"/>
          <w:szCs w:val="24"/>
          <w:u w:color="000000"/>
        </w:rPr>
        <w:t>Edukacj</w:t>
      </w:r>
      <w:r w:rsidR="00406F2F" w:rsidRPr="00663AE4">
        <w:rPr>
          <w:rFonts w:ascii="Verdana" w:hAnsi="Verdana" w:cs="Times New Roman"/>
          <w:color w:val="000000"/>
          <w:sz w:val="24"/>
          <w:szCs w:val="24"/>
          <w:u w:color="000000"/>
        </w:rPr>
        <w:t>a</w:t>
      </w:r>
      <w:r w:rsidRPr="00663AE4">
        <w:rPr>
          <w:rFonts w:ascii="Verdana" w:hAnsi="Verdana" w:cs="Times New Roman"/>
          <w:color w:val="000000"/>
          <w:sz w:val="24"/>
          <w:szCs w:val="24"/>
          <w:u w:color="000000"/>
        </w:rPr>
        <w:t xml:space="preserve"> uczniów z Ukrainy</w:t>
      </w:r>
      <w:r w:rsidR="00FB0FAF" w:rsidRPr="00663AE4">
        <w:rPr>
          <w:rFonts w:ascii="Verdana" w:hAnsi="Verdana" w:cs="Times New Roman"/>
          <w:color w:val="000000"/>
          <w:sz w:val="24"/>
          <w:szCs w:val="24"/>
          <w:u w:color="000000"/>
        </w:rPr>
        <w:t>”</w:t>
      </w:r>
      <w:r w:rsidRPr="00663AE4">
        <w:rPr>
          <w:rFonts w:ascii="Verdana" w:hAnsi="Verdana" w:cs="Times New Roman"/>
          <w:color w:val="000000"/>
          <w:sz w:val="24"/>
          <w:szCs w:val="24"/>
          <w:u w:color="000000"/>
        </w:rPr>
        <w:t xml:space="preserve"> i pokrycie kosztów edukacji dzieci z Ukrainy w szkołach podstawowych i miejskich przedszkolach publicznych oraz w niepublicznych szkołach podstawowych </w:t>
      </w:r>
      <w:r w:rsidR="00FB0FAF" w:rsidRPr="00663AE4">
        <w:rPr>
          <w:rFonts w:ascii="Verdana" w:hAnsi="Verdana" w:cs="Times New Roman"/>
          <w:color w:val="000000"/>
          <w:sz w:val="24"/>
          <w:szCs w:val="24"/>
          <w:u w:color="000000"/>
        </w:rPr>
        <w:br/>
      </w:r>
      <w:r w:rsidRPr="00663AE4">
        <w:rPr>
          <w:rFonts w:ascii="Verdana" w:hAnsi="Verdana" w:cs="Times New Roman"/>
          <w:color w:val="000000"/>
          <w:sz w:val="24"/>
          <w:szCs w:val="24"/>
          <w:u w:color="000000"/>
        </w:rPr>
        <w:t>i przedszkolach w Bolesławcu,</w:t>
      </w:r>
    </w:p>
    <w:p w14:paraId="3A24324B" w14:textId="228921C1" w:rsidR="000D0938" w:rsidRPr="00663AE4" w:rsidRDefault="000D0938" w:rsidP="00C64306">
      <w:pPr>
        <w:spacing w:before="120" w:after="120"/>
        <w:jc w:val="both"/>
        <w:rPr>
          <w:rFonts w:ascii="Verdana" w:hAnsi="Verdana" w:cs="Times New Roman"/>
          <w:color w:val="000000"/>
          <w:sz w:val="24"/>
          <w:szCs w:val="24"/>
          <w:u w:color="000000"/>
        </w:rPr>
      </w:pPr>
      <w:r w:rsidRPr="00663AE4">
        <w:rPr>
          <w:rFonts w:ascii="Verdana" w:hAnsi="Verdana" w:cs="Times New Roman"/>
          <w:color w:val="000000"/>
          <w:sz w:val="24"/>
          <w:szCs w:val="24"/>
          <w:u w:color="000000"/>
        </w:rPr>
        <w:t>- 10</w:t>
      </w:r>
      <w:r w:rsidR="00FB0FAF" w:rsidRPr="00663AE4">
        <w:rPr>
          <w:rFonts w:ascii="Verdana" w:hAnsi="Verdana" w:cs="Times New Roman"/>
          <w:color w:val="000000"/>
          <w:sz w:val="24"/>
          <w:szCs w:val="24"/>
          <w:u w:color="000000"/>
        </w:rPr>
        <w:t>.</w:t>
      </w:r>
      <w:r w:rsidRPr="00663AE4">
        <w:rPr>
          <w:rFonts w:ascii="Verdana" w:hAnsi="Verdana" w:cs="Times New Roman"/>
          <w:color w:val="000000"/>
          <w:sz w:val="24"/>
          <w:szCs w:val="24"/>
          <w:u w:color="000000"/>
        </w:rPr>
        <w:t>500 zł na finansowanie ośrodków wsparcia dla osób z zaburzeniami psychicznymi,</w:t>
      </w:r>
    </w:p>
    <w:p w14:paraId="19AA3134" w14:textId="2FD8E3C0" w:rsidR="000D0938" w:rsidRPr="00663AE4" w:rsidRDefault="000D0938" w:rsidP="00C64306">
      <w:pPr>
        <w:spacing w:before="120" w:after="120"/>
        <w:jc w:val="both"/>
        <w:rPr>
          <w:rFonts w:ascii="Verdana" w:hAnsi="Verdana" w:cs="Times New Roman"/>
          <w:color w:val="000000"/>
          <w:sz w:val="24"/>
          <w:szCs w:val="24"/>
          <w:u w:color="000000"/>
        </w:rPr>
      </w:pPr>
      <w:r w:rsidRPr="00663AE4">
        <w:rPr>
          <w:rFonts w:ascii="Verdana" w:hAnsi="Verdana" w:cs="Times New Roman"/>
          <w:color w:val="000000"/>
          <w:sz w:val="24"/>
          <w:szCs w:val="24"/>
          <w:u w:color="000000"/>
        </w:rPr>
        <w:t>- 300</w:t>
      </w:r>
      <w:r w:rsidR="00FB0FAF" w:rsidRPr="00663AE4">
        <w:rPr>
          <w:rFonts w:ascii="Verdana" w:hAnsi="Verdana" w:cs="Times New Roman"/>
          <w:color w:val="000000"/>
          <w:sz w:val="24"/>
          <w:szCs w:val="24"/>
          <w:u w:color="000000"/>
        </w:rPr>
        <w:t>.</w:t>
      </w:r>
      <w:r w:rsidRPr="00663AE4">
        <w:rPr>
          <w:rFonts w:ascii="Verdana" w:hAnsi="Verdana" w:cs="Times New Roman"/>
          <w:color w:val="000000"/>
          <w:sz w:val="24"/>
          <w:szCs w:val="24"/>
          <w:u w:color="000000"/>
        </w:rPr>
        <w:t xml:space="preserve">000 zł na zadanie inwestycyjne pn. „Przebudowa budynku II ŚDS </w:t>
      </w:r>
      <w:r w:rsidR="00FB0FAF" w:rsidRPr="00663AE4">
        <w:rPr>
          <w:rFonts w:ascii="Verdana" w:hAnsi="Verdana" w:cs="Times New Roman"/>
          <w:color w:val="000000"/>
          <w:sz w:val="24"/>
          <w:szCs w:val="24"/>
          <w:u w:color="000000"/>
        </w:rPr>
        <w:br/>
      </w:r>
      <w:r w:rsidRPr="00663AE4">
        <w:rPr>
          <w:rFonts w:ascii="Verdana" w:hAnsi="Verdana" w:cs="Times New Roman"/>
          <w:color w:val="000000"/>
          <w:sz w:val="24"/>
          <w:szCs w:val="24"/>
          <w:u w:color="000000"/>
        </w:rPr>
        <w:t xml:space="preserve">w Bolesławcu w zakresie dostosowania do wymogów ochrony przeciwpożarowej na lata 2021 - 2023” - zgodnie z pismem Wojewody Dolnośląskiego, </w:t>
      </w:r>
    </w:p>
    <w:p w14:paraId="312E5615" w14:textId="318FF521" w:rsidR="000D0938" w:rsidRPr="00663AE4" w:rsidRDefault="000D0938" w:rsidP="00C64306">
      <w:pPr>
        <w:spacing w:before="120" w:after="120"/>
        <w:jc w:val="both"/>
        <w:rPr>
          <w:rFonts w:ascii="Verdana" w:hAnsi="Verdana" w:cs="Times New Roman"/>
          <w:color w:val="000000"/>
          <w:sz w:val="24"/>
          <w:szCs w:val="24"/>
          <w:u w:color="000000"/>
        </w:rPr>
      </w:pPr>
      <w:r w:rsidRPr="00663AE4">
        <w:rPr>
          <w:rFonts w:ascii="Verdana" w:hAnsi="Verdana" w:cs="Times New Roman"/>
          <w:color w:val="000000"/>
          <w:sz w:val="24"/>
          <w:szCs w:val="24"/>
          <w:u w:color="000000"/>
        </w:rPr>
        <w:t>- 34</w:t>
      </w:r>
      <w:r w:rsidR="00FB0FAF" w:rsidRPr="00663AE4">
        <w:rPr>
          <w:rFonts w:ascii="Verdana" w:hAnsi="Verdana" w:cs="Times New Roman"/>
          <w:color w:val="000000"/>
          <w:sz w:val="24"/>
          <w:szCs w:val="24"/>
          <w:u w:color="000000"/>
        </w:rPr>
        <w:t>.</w:t>
      </w:r>
      <w:r w:rsidRPr="00663AE4">
        <w:rPr>
          <w:rFonts w:ascii="Verdana" w:hAnsi="Verdana" w:cs="Times New Roman"/>
          <w:color w:val="000000"/>
          <w:sz w:val="24"/>
          <w:szCs w:val="24"/>
          <w:u w:color="000000"/>
        </w:rPr>
        <w:t xml:space="preserve">731 zł na wypłacenie wynagrodzenia za sprawowanie opieki nad osobą ubezwłasnowolnioną oraz na obsługę tego zadania - zgodnie z pismem  Wojewody Dolnośląskiego, </w:t>
      </w:r>
    </w:p>
    <w:p w14:paraId="59A93453" w14:textId="0E29FB2B" w:rsidR="000D0938" w:rsidRPr="00663AE4" w:rsidRDefault="000D0938" w:rsidP="00C64306">
      <w:pPr>
        <w:spacing w:before="120" w:after="120"/>
        <w:jc w:val="both"/>
        <w:rPr>
          <w:rFonts w:ascii="Verdana" w:hAnsi="Verdana" w:cs="Times New Roman"/>
          <w:color w:val="000000"/>
          <w:sz w:val="24"/>
          <w:szCs w:val="24"/>
          <w:u w:color="000000"/>
        </w:rPr>
      </w:pPr>
      <w:r w:rsidRPr="00663AE4">
        <w:rPr>
          <w:rFonts w:ascii="Verdana" w:hAnsi="Verdana" w:cs="Times New Roman"/>
          <w:color w:val="000000"/>
          <w:sz w:val="24"/>
          <w:szCs w:val="24"/>
          <w:u w:color="000000"/>
        </w:rPr>
        <w:t>- 4</w:t>
      </w:r>
      <w:r w:rsidR="00FB0FAF" w:rsidRPr="00663AE4">
        <w:rPr>
          <w:rFonts w:ascii="Verdana" w:hAnsi="Verdana" w:cs="Times New Roman"/>
          <w:color w:val="000000"/>
          <w:sz w:val="24"/>
          <w:szCs w:val="24"/>
          <w:u w:color="000000"/>
        </w:rPr>
        <w:t>.</w:t>
      </w:r>
      <w:r w:rsidRPr="00663AE4">
        <w:rPr>
          <w:rFonts w:ascii="Verdana" w:hAnsi="Verdana" w:cs="Times New Roman"/>
          <w:color w:val="000000"/>
          <w:sz w:val="24"/>
          <w:szCs w:val="24"/>
          <w:u w:color="000000"/>
        </w:rPr>
        <w:t>665 zł w związku z otrzymanymi środkami z Funduszu Pomocy na wypłatę świadczeń rodzinnych obywatelom Ukrainy przebywającym na terytorium Rzeczypospolitej Polskiej,</w:t>
      </w:r>
    </w:p>
    <w:p w14:paraId="4B49460B" w14:textId="2E4EAC26" w:rsidR="000D0938" w:rsidRPr="00663AE4" w:rsidRDefault="000D0938" w:rsidP="00D13BF3">
      <w:pPr>
        <w:spacing w:before="120" w:after="120"/>
        <w:ind w:left="227" w:hanging="227"/>
        <w:jc w:val="both"/>
        <w:rPr>
          <w:rFonts w:ascii="Verdana" w:hAnsi="Verdana" w:cs="Times New Roman"/>
          <w:color w:val="000000"/>
          <w:sz w:val="24"/>
          <w:szCs w:val="24"/>
          <w:u w:color="000000"/>
        </w:rPr>
      </w:pPr>
      <w:r w:rsidRPr="00663AE4">
        <w:rPr>
          <w:rFonts w:ascii="Verdana" w:hAnsi="Verdana" w:cs="Times New Roman"/>
          <w:color w:val="000000"/>
          <w:sz w:val="24"/>
          <w:szCs w:val="24"/>
          <w:u w:color="000000"/>
        </w:rPr>
        <w:lastRenderedPageBreak/>
        <w:t>2)  zmniejszeniu planu dochodów i wydatków o kwotę  54</w:t>
      </w:r>
      <w:r w:rsidR="00FB0FAF" w:rsidRPr="00663AE4">
        <w:rPr>
          <w:rFonts w:ascii="Verdana" w:hAnsi="Verdana" w:cs="Times New Roman"/>
          <w:color w:val="000000"/>
          <w:sz w:val="24"/>
          <w:szCs w:val="24"/>
          <w:u w:color="000000"/>
        </w:rPr>
        <w:t>.</w:t>
      </w:r>
      <w:r w:rsidRPr="00663AE4">
        <w:rPr>
          <w:rFonts w:ascii="Verdana" w:hAnsi="Verdana" w:cs="Times New Roman"/>
          <w:color w:val="000000"/>
          <w:sz w:val="24"/>
          <w:szCs w:val="24"/>
          <w:u w:color="000000"/>
        </w:rPr>
        <w:t xml:space="preserve">800 zł na zasiłki okresowe, celowe i pomoc w naturze oraz składki na ubezpieczenia emerytalne i rentowe - zgodnie z pismem  Wojewody Dolnośląskiego, </w:t>
      </w:r>
    </w:p>
    <w:p w14:paraId="5510F16E" w14:textId="7303E187" w:rsidR="000D0938" w:rsidRPr="00663AE4" w:rsidRDefault="000D0938" w:rsidP="00D13BF3">
      <w:pPr>
        <w:spacing w:before="120" w:after="120"/>
        <w:ind w:left="227" w:hanging="227"/>
        <w:jc w:val="both"/>
        <w:rPr>
          <w:rFonts w:ascii="Verdana" w:hAnsi="Verdana" w:cs="Times New Roman"/>
          <w:color w:val="000000"/>
          <w:sz w:val="24"/>
          <w:szCs w:val="24"/>
        </w:rPr>
      </w:pPr>
      <w:r w:rsidRPr="00663AE4">
        <w:rPr>
          <w:rFonts w:ascii="Verdana" w:hAnsi="Verdana" w:cs="Times New Roman"/>
          <w:color w:val="000000"/>
          <w:sz w:val="24"/>
          <w:szCs w:val="24"/>
          <w:u w:color="000000"/>
        </w:rPr>
        <w:t>3) przeniesieniu planu wydatków między rozdziałami, paragrafami klasyfikacji budżetowej w kwocie 18</w:t>
      </w:r>
      <w:r w:rsidR="002F1F24" w:rsidRPr="00663AE4">
        <w:rPr>
          <w:rFonts w:ascii="Verdana" w:hAnsi="Verdana" w:cs="Times New Roman"/>
          <w:color w:val="000000"/>
          <w:sz w:val="24"/>
          <w:szCs w:val="24"/>
          <w:u w:color="000000"/>
        </w:rPr>
        <w:t>.</w:t>
      </w:r>
      <w:r w:rsidRPr="00663AE4">
        <w:rPr>
          <w:rFonts w:ascii="Verdana" w:hAnsi="Verdana" w:cs="Times New Roman"/>
          <w:color w:val="000000"/>
          <w:sz w:val="24"/>
          <w:szCs w:val="24"/>
          <w:u w:color="000000"/>
        </w:rPr>
        <w:t>600 zł, z tego:</w:t>
      </w:r>
    </w:p>
    <w:p w14:paraId="060AF636" w14:textId="6E4743BD" w:rsidR="000D0938" w:rsidRPr="00663AE4" w:rsidRDefault="000D0938" w:rsidP="00D13BF3">
      <w:pPr>
        <w:spacing w:before="120" w:after="120"/>
        <w:jc w:val="both"/>
        <w:rPr>
          <w:rFonts w:ascii="Verdana" w:hAnsi="Verdana" w:cs="Times New Roman"/>
          <w:color w:val="000000"/>
          <w:sz w:val="24"/>
          <w:szCs w:val="24"/>
        </w:rPr>
      </w:pPr>
      <w:r w:rsidRPr="00663AE4">
        <w:rPr>
          <w:rFonts w:ascii="Verdana" w:hAnsi="Verdana" w:cs="Times New Roman"/>
          <w:color w:val="000000"/>
          <w:sz w:val="24"/>
          <w:szCs w:val="24"/>
        </w:rPr>
        <w:t>-</w:t>
      </w:r>
      <w:r w:rsidRPr="00663AE4">
        <w:rPr>
          <w:rFonts w:ascii="Verdana" w:hAnsi="Verdana" w:cs="Times New Roman"/>
          <w:color w:val="000000"/>
          <w:sz w:val="24"/>
          <w:szCs w:val="24"/>
          <w:u w:color="000000"/>
        </w:rPr>
        <w:t xml:space="preserve"> 4</w:t>
      </w:r>
      <w:r w:rsidR="002F1F24" w:rsidRPr="00663AE4">
        <w:rPr>
          <w:rFonts w:ascii="Verdana" w:hAnsi="Verdana" w:cs="Times New Roman"/>
          <w:color w:val="000000"/>
          <w:sz w:val="24"/>
          <w:szCs w:val="24"/>
          <w:u w:color="000000"/>
        </w:rPr>
        <w:t>.</w:t>
      </w:r>
      <w:r w:rsidRPr="00663AE4">
        <w:rPr>
          <w:rFonts w:ascii="Verdana" w:hAnsi="Verdana" w:cs="Times New Roman"/>
          <w:color w:val="000000"/>
          <w:sz w:val="24"/>
          <w:szCs w:val="24"/>
          <w:u w:color="000000"/>
        </w:rPr>
        <w:t>500 zł na zabezpieczenie środków zgodnie z poleceniem Wojewody Dolnośląskiego na organizację zakwaterowania, wyżywienia i zapewnienia środków czystości i higieny osobistej w związku z konfliktem zbrojnym na terytorium Ukrainy,</w:t>
      </w:r>
    </w:p>
    <w:p w14:paraId="6D9422A6" w14:textId="4893EE61" w:rsidR="000D0938" w:rsidRPr="00663AE4" w:rsidRDefault="000D0938" w:rsidP="00D13BF3">
      <w:pPr>
        <w:spacing w:before="120" w:after="120"/>
        <w:jc w:val="both"/>
        <w:rPr>
          <w:rFonts w:ascii="Verdana" w:hAnsi="Verdana" w:cs="Times New Roman"/>
          <w:color w:val="000000"/>
          <w:sz w:val="24"/>
          <w:szCs w:val="24"/>
        </w:rPr>
      </w:pPr>
      <w:r w:rsidRPr="00663AE4">
        <w:rPr>
          <w:rFonts w:ascii="Verdana" w:hAnsi="Verdana" w:cs="Times New Roman"/>
          <w:color w:val="000000"/>
          <w:sz w:val="24"/>
          <w:szCs w:val="24"/>
          <w:u w:color="000000"/>
        </w:rPr>
        <w:t>-14</w:t>
      </w:r>
      <w:r w:rsidR="002F1F24" w:rsidRPr="00663AE4">
        <w:rPr>
          <w:rFonts w:ascii="Verdana" w:hAnsi="Verdana" w:cs="Times New Roman"/>
          <w:color w:val="000000"/>
          <w:sz w:val="24"/>
          <w:szCs w:val="24"/>
          <w:u w:color="000000"/>
        </w:rPr>
        <w:t>.</w:t>
      </w:r>
      <w:r w:rsidRPr="00663AE4">
        <w:rPr>
          <w:rFonts w:ascii="Verdana" w:hAnsi="Verdana" w:cs="Times New Roman"/>
          <w:color w:val="000000"/>
          <w:sz w:val="24"/>
          <w:szCs w:val="24"/>
          <w:u w:color="000000"/>
        </w:rPr>
        <w:t>000 zł w związku z planowanym ogłoszeniem nowego konkursu na wsparcie realizacji zadań publicznych w sferze profilaktyki i rozwiązywania problemów alkoholowych w 2022 r.,</w:t>
      </w:r>
    </w:p>
    <w:p w14:paraId="67021A83" w14:textId="77777777" w:rsidR="000D0938" w:rsidRPr="00663AE4" w:rsidRDefault="000D0938" w:rsidP="00D13BF3">
      <w:pPr>
        <w:spacing w:before="120" w:after="120"/>
        <w:ind w:left="227" w:hanging="227"/>
        <w:jc w:val="both"/>
        <w:rPr>
          <w:rFonts w:ascii="Verdana" w:hAnsi="Verdana" w:cs="Times New Roman"/>
          <w:color w:val="000000"/>
          <w:sz w:val="24"/>
          <w:szCs w:val="24"/>
          <w:u w:color="000000"/>
        </w:rPr>
      </w:pPr>
      <w:r w:rsidRPr="00663AE4">
        <w:rPr>
          <w:rFonts w:ascii="Verdana" w:hAnsi="Verdana" w:cs="Times New Roman"/>
          <w:color w:val="000000"/>
          <w:sz w:val="24"/>
          <w:szCs w:val="24"/>
          <w:u w:color="000000"/>
        </w:rPr>
        <w:t xml:space="preserve">- 100 zł w związku z usługami dotyczącymi pomocy Ukrainie. </w:t>
      </w:r>
    </w:p>
    <w:p w14:paraId="64521D2F" w14:textId="77777777" w:rsidR="00CB23E2" w:rsidRPr="00663AE4" w:rsidRDefault="00CB23E2" w:rsidP="00D13BF3">
      <w:pPr>
        <w:spacing w:before="120" w:after="120"/>
        <w:ind w:left="227" w:hanging="227"/>
        <w:jc w:val="both"/>
        <w:rPr>
          <w:rFonts w:ascii="Verdana" w:hAnsi="Verdana" w:cs="Times New Roman"/>
          <w:color w:val="000000"/>
          <w:sz w:val="24"/>
          <w:szCs w:val="24"/>
        </w:rPr>
      </w:pPr>
    </w:p>
    <w:p w14:paraId="1D51D7A2" w14:textId="4486BB55" w:rsidR="000D0938" w:rsidRPr="00663AE4" w:rsidRDefault="000D0938">
      <w:pPr>
        <w:pStyle w:val="Akapitzlist"/>
        <w:keepNext/>
        <w:numPr>
          <w:ilvl w:val="0"/>
          <w:numId w:val="19"/>
        </w:numPr>
        <w:jc w:val="both"/>
        <w:rPr>
          <w:rFonts w:ascii="Verdana" w:hAnsi="Verdana" w:cs="Times New Roman"/>
          <w:b/>
          <w:bCs/>
          <w:sz w:val="24"/>
          <w:szCs w:val="24"/>
        </w:rPr>
      </w:pPr>
      <w:r w:rsidRPr="00663AE4">
        <w:rPr>
          <w:rFonts w:ascii="Verdana" w:hAnsi="Verdana" w:cs="Times New Roman"/>
          <w:b/>
          <w:sz w:val="24"/>
          <w:szCs w:val="24"/>
        </w:rPr>
        <w:t xml:space="preserve">Zarządzenie </w:t>
      </w:r>
      <w:r w:rsidR="002F1F24" w:rsidRPr="00663AE4">
        <w:rPr>
          <w:rFonts w:ascii="Verdana" w:hAnsi="Verdana" w:cs="Times New Roman"/>
          <w:b/>
          <w:sz w:val="24"/>
          <w:szCs w:val="24"/>
        </w:rPr>
        <w:t>Nr</w:t>
      </w:r>
      <w:r w:rsidRPr="00663AE4">
        <w:rPr>
          <w:rFonts w:ascii="Verdana" w:hAnsi="Verdana" w:cs="Times New Roman"/>
          <w:b/>
          <w:sz w:val="24"/>
          <w:szCs w:val="24"/>
        </w:rPr>
        <w:t xml:space="preserve"> 204/2022 z dnia 21.07.2022 r</w:t>
      </w:r>
      <w:r w:rsidR="002F1F24" w:rsidRPr="00663AE4">
        <w:rPr>
          <w:rFonts w:ascii="Verdana" w:hAnsi="Verdana" w:cs="Times New Roman"/>
          <w:b/>
          <w:sz w:val="24"/>
          <w:szCs w:val="24"/>
        </w:rPr>
        <w:t>.</w:t>
      </w:r>
      <w:r w:rsidRPr="00663AE4">
        <w:rPr>
          <w:rFonts w:ascii="Verdana" w:hAnsi="Verdana" w:cs="Times New Roman"/>
          <w:b/>
          <w:sz w:val="24"/>
          <w:szCs w:val="24"/>
        </w:rPr>
        <w:t xml:space="preserve"> </w:t>
      </w:r>
      <w:r w:rsidRPr="00663AE4">
        <w:rPr>
          <w:rFonts w:ascii="Verdana" w:hAnsi="Verdana" w:cs="Times New Roman"/>
          <w:b/>
          <w:bCs/>
          <w:sz w:val="24"/>
          <w:szCs w:val="24"/>
        </w:rPr>
        <w:t xml:space="preserve"> w sprawie zmian </w:t>
      </w:r>
      <w:r w:rsidRPr="00663AE4">
        <w:rPr>
          <w:rFonts w:ascii="Verdana" w:hAnsi="Verdana" w:cs="Times New Roman"/>
          <w:b/>
          <w:bCs/>
          <w:sz w:val="24"/>
          <w:szCs w:val="24"/>
        </w:rPr>
        <w:br/>
        <w:t>w budżecie miasta na 2022 r.</w:t>
      </w:r>
      <w:r w:rsidRPr="00663AE4">
        <w:rPr>
          <w:rFonts w:ascii="Verdana" w:hAnsi="Verdana" w:cs="Times New Roman"/>
          <w:b/>
          <w:sz w:val="24"/>
          <w:szCs w:val="24"/>
        </w:rPr>
        <w:t xml:space="preserve"> </w:t>
      </w:r>
    </w:p>
    <w:p w14:paraId="51A92645" w14:textId="751FFAF6" w:rsidR="000D0938" w:rsidRPr="00663AE4" w:rsidRDefault="002F1F24" w:rsidP="00D13BF3">
      <w:pPr>
        <w:pStyle w:val="Tekstpodstawowy"/>
        <w:spacing w:line="276" w:lineRule="auto"/>
        <w:jc w:val="both"/>
        <w:rPr>
          <w:rFonts w:ascii="Verdana" w:hAnsi="Verdana"/>
          <w:iCs/>
          <w:sz w:val="24"/>
          <w:szCs w:val="24"/>
        </w:rPr>
      </w:pPr>
      <w:r w:rsidRPr="00663AE4">
        <w:rPr>
          <w:rFonts w:ascii="Verdana" w:hAnsi="Verdana"/>
          <w:iCs/>
          <w:sz w:val="24"/>
          <w:szCs w:val="24"/>
        </w:rPr>
        <w:t>Z</w:t>
      </w:r>
      <w:r w:rsidR="000D0938" w:rsidRPr="00663AE4">
        <w:rPr>
          <w:rFonts w:ascii="Verdana" w:hAnsi="Verdana"/>
          <w:iCs/>
          <w:sz w:val="24"/>
          <w:szCs w:val="24"/>
        </w:rPr>
        <w:t>miany w budżecie polegały na:</w:t>
      </w:r>
    </w:p>
    <w:p w14:paraId="612DFE4E" w14:textId="01E0B877" w:rsidR="000D0938" w:rsidRPr="00663AE4" w:rsidRDefault="000D0938">
      <w:pPr>
        <w:pStyle w:val="Akapitzlist"/>
        <w:numPr>
          <w:ilvl w:val="0"/>
          <w:numId w:val="12"/>
        </w:numPr>
        <w:spacing w:before="120" w:after="120"/>
        <w:ind w:left="33" w:firstLine="1"/>
        <w:contextualSpacing w:val="0"/>
        <w:jc w:val="both"/>
        <w:rPr>
          <w:rFonts w:ascii="Verdana" w:hAnsi="Verdana" w:cs="Times New Roman"/>
          <w:color w:val="000000"/>
          <w:sz w:val="24"/>
          <w:szCs w:val="24"/>
          <w:u w:color="000000"/>
        </w:rPr>
      </w:pPr>
      <w:r w:rsidRPr="00663AE4">
        <w:rPr>
          <w:rFonts w:ascii="Verdana" w:hAnsi="Verdana" w:cs="Times New Roman"/>
          <w:color w:val="000000"/>
          <w:sz w:val="24"/>
          <w:szCs w:val="24"/>
          <w:u w:color="000000"/>
        </w:rPr>
        <w:t>zwiększeniu planu dochodów i wydatków</w:t>
      </w:r>
      <w:r w:rsidR="002F1F24" w:rsidRPr="00663AE4">
        <w:rPr>
          <w:rFonts w:ascii="Verdana" w:hAnsi="Verdana" w:cs="Times New Roman"/>
          <w:color w:val="000000"/>
          <w:sz w:val="24"/>
          <w:szCs w:val="24"/>
          <w:u w:color="000000"/>
        </w:rPr>
        <w:t xml:space="preserve"> </w:t>
      </w:r>
      <w:r w:rsidRPr="00663AE4">
        <w:rPr>
          <w:rFonts w:ascii="Verdana" w:hAnsi="Verdana" w:cs="Times New Roman"/>
          <w:color w:val="000000"/>
          <w:sz w:val="24"/>
          <w:szCs w:val="24"/>
          <w:u w:color="000000"/>
        </w:rPr>
        <w:t>o kwotę 987</w:t>
      </w:r>
      <w:r w:rsidR="002F1F24" w:rsidRPr="00663AE4">
        <w:rPr>
          <w:rFonts w:ascii="Verdana" w:hAnsi="Verdana" w:cs="Times New Roman"/>
          <w:color w:val="000000"/>
          <w:sz w:val="24"/>
          <w:szCs w:val="24"/>
          <w:u w:color="000000"/>
        </w:rPr>
        <w:t>.</w:t>
      </w:r>
      <w:r w:rsidRPr="00663AE4">
        <w:rPr>
          <w:rFonts w:ascii="Verdana" w:hAnsi="Verdana" w:cs="Times New Roman"/>
          <w:color w:val="000000"/>
          <w:sz w:val="24"/>
          <w:szCs w:val="24"/>
          <w:u w:color="000000"/>
        </w:rPr>
        <w:t>180,52 zł, z tego:</w:t>
      </w:r>
    </w:p>
    <w:p w14:paraId="3C81DCFD" w14:textId="2F2D6031" w:rsidR="000D0938" w:rsidRPr="00663AE4" w:rsidRDefault="000D0938" w:rsidP="00D13BF3">
      <w:pPr>
        <w:spacing w:before="120" w:after="120"/>
        <w:jc w:val="both"/>
        <w:rPr>
          <w:rFonts w:ascii="Verdana" w:hAnsi="Verdana" w:cs="Times New Roman"/>
          <w:color w:val="000000"/>
          <w:sz w:val="24"/>
          <w:szCs w:val="24"/>
          <w:u w:color="000000"/>
        </w:rPr>
      </w:pPr>
      <w:r w:rsidRPr="00663AE4">
        <w:rPr>
          <w:rFonts w:ascii="Verdana" w:hAnsi="Verdana" w:cs="Times New Roman"/>
          <w:color w:val="000000"/>
          <w:sz w:val="24"/>
          <w:szCs w:val="24"/>
        </w:rPr>
        <w:t xml:space="preserve">- </w:t>
      </w:r>
      <w:r w:rsidRPr="00663AE4">
        <w:rPr>
          <w:rFonts w:ascii="Verdana" w:hAnsi="Verdana" w:cs="Times New Roman"/>
          <w:color w:val="000000"/>
          <w:sz w:val="24"/>
          <w:szCs w:val="24"/>
          <w:u w:color="000000"/>
        </w:rPr>
        <w:t>235</w:t>
      </w:r>
      <w:r w:rsidR="002F1F24" w:rsidRPr="00663AE4">
        <w:rPr>
          <w:rFonts w:ascii="Verdana" w:hAnsi="Verdana" w:cs="Times New Roman"/>
          <w:color w:val="000000"/>
          <w:sz w:val="24"/>
          <w:szCs w:val="24"/>
          <w:u w:color="000000"/>
        </w:rPr>
        <w:t>.</w:t>
      </w:r>
      <w:r w:rsidRPr="00663AE4">
        <w:rPr>
          <w:rFonts w:ascii="Verdana" w:hAnsi="Verdana" w:cs="Times New Roman"/>
          <w:color w:val="000000"/>
          <w:sz w:val="24"/>
          <w:szCs w:val="24"/>
          <w:u w:color="000000"/>
        </w:rPr>
        <w:t>000 zł na  organizowanie i świadczenie specjalistycznych usług opiekuńczych w miejscu zamieszkania dla osób z zaburzeniami psychicznymi - zgodnie z pismem  Wojewody Dolnośląskiego,</w:t>
      </w:r>
    </w:p>
    <w:p w14:paraId="5D07A9E7" w14:textId="1A221F2F" w:rsidR="000D0938" w:rsidRPr="00663AE4" w:rsidRDefault="000D0938" w:rsidP="00D13BF3">
      <w:pPr>
        <w:spacing w:before="120" w:after="120"/>
        <w:jc w:val="both"/>
        <w:rPr>
          <w:rFonts w:ascii="Verdana" w:hAnsi="Verdana" w:cs="Times New Roman"/>
          <w:color w:val="000000"/>
          <w:sz w:val="24"/>
          <w:szCs w:val="24"/>
          <w:u w:color="000000"/>
        </w:rPr>
      </w:pPr>
      <w:r w:rsidRPr="00663AE4">
        <w:rPr>
          <w:rFonts w:ascii="Verdana" w:hAnsi="Verdana" w:cs="Times New Roman"/>
          <w:color w:val="000000"/>
          <w:sz w:val="24"/>
          <w:szCs w:val="24"/>
          <w:u w:color="000000"/>
        </w:rPr>
        <w:t>- 28</w:t>
      </w:r>
      <w:r w:rsidR="002F1F24" w:rsidRPr="00663AE4">
        <w:rPr>
          <w:rFonts w:ascii="Verdana" w:hAnsi="Verdana" w:cs="Times New Roman"/>
          <w:color w:val="000000"/>
          <w:sz w:val="24"/>
          <w:szCs w:val="24"/>
          <w:u w:color="000000"/>
        </w:rPr>
        <w:t>.</w:t>
      </w:r>
      <w:r w:rsidRPr="00663AE4">
        <w:rPr>
          <w:rFonts w:ascii="Verdana" w:hAnsi="Verdana" w:cs="Times New Roman"/>
          <w:color w:val="000000"/>
          <w:sz w:val="24"/>
          <w:szCs w:val="24"/>
          <w:u w:color="000000"/>
        </w:rPr>
        <w:t>400 zł na dofinansowanie własnych zadań gminy realizowanych w ramach  programu "Posiłek w szkole i w domu" - zgodnie z pismem  Wojewody Dolnośląskiego,</w:t>
      </w:r>
    </w:p>
    <w:p w14:paraId="0A0DF483" w14:textId="3D0F3798" w:rsidR="000D0938" w:rsidRPr="00663AE4" w:rsidRDefault="000D0938" w:rsidP="00D13BF3">
      <w:pPr>
        <w:spacing w:before="120" w:after="120"/>
        <w:jc w:val="both"/>
        <w:rPr>
          <w:rFonts w:ascii="Verdana" w:hAnsi="Verdana" w:cs="Times New Roman"/>
          <w:color w:val="000000"/>
          <w:sz w:val="24"/>
          <w:szCs w:val="24"/>
          <w:u w:color="000000"/>
        </w:rPr>
      </w:pPr>
      <w:r w:rsidRPr="00663AE4">
        <w:rPr>
          <w:rFonts w:ascii="Verdana" w:hAnsi="Verdana" w:cs="Times New Roman"/>
          <w:color w:val="000000"/>
          <w:sz w:val="24"/>
          <w:szCs w:val="24"/>
          <w:u w:color="000000"/>
        </w:rPr>
        <w:t>-</w:t>
      </w:r>
      <w:r w:rsidR="002F1F24" w:rsidRPr="00663AE4">
        <w:rPr>
          <w:rFonts w:ascii="Verdana" w:hAnsi="Verdana" w:cs="Times New Roman"/>
          <w:color w:val="000000"/>
          <w:sz w:val="24"/>
          <w:szCs w:val="24"/>
          <w:u w:color="000000"/>
        </w:rPr>
        <w:t xml:space="preserve"> </w:t>
      </w:r>
      <w:r w:rsidRPr="00663AE4">
        <w:rPr>
          <w:rFonts w:ascii="Verdana" w:hAnsi="Verdana" w:cs="Times New Roman"/>
          <w:color w:val="000000"/>
          <w:sz w:val="24"/>
          <w:szCs w:val="24"/>
          <w:u w:color="000000"/>
        </w:rPr>
        <w:t>569</w:t>
      </w:r>
      <w:r w:rsidR="002F1F24" w:rsidRPr="00663AE4">
        <w:rPr>
          <w:rFonts w:ascii="Verdana" w:hAnsi="Verdana" w:cs="Times New Roman"/>
          <w:color w:val="000000"/>
          <w:sz w:val="24"/>
          <w:szCs w:val="24"/>
          <w:u w:color="000000"/>
        </w:rPr>
        <w:t>.</w:t>
      </w:r>
      <w:r w:rsidRPr="00663AE4">
        <w:rPr>
          <w:rFonts w:ascii="Verdana" w:hAnsi="Verdana" w:cs="Times New Roman"/>
          <w:color w:val="000000"/>
          <w:sz w:val="24"/>
          <w:szCs w:val="24"/>
          <w:u w:color="000000"/>
        </w:rPr>
        <w:t>220,52 zł w związku z otrzymanymi środkami z Funduszu Pomocy na wypłatę świadczeń rodzinnych  (bez kosztów obsługi), na pomoc w postaci jednorazowego świadczenia pieniężnego w wysokości 300 zł obywatelom Ukrainy przebywającym na terytorium Rzeczypospolitej Polskiej oraz na wypłatę świadczenia pieniężnego za zapewnienie zakwaterowania i wyżywienia obywatelom Ukrainy w związku z konfliktem zbrojnym na terytorium tego państwa,</w:t>
      </w:r>
    </w:p>
    <w:p w14:paraId="546A0727" w14:textId="235ACB55" w:rsidR="000D0938" w:rsidRPr="00663AE4" w:rsidRDefault="000D0938" w:rsidP="00C64306">
      <w:pPr>
        <w:spacing w:before="120" w:after="120"/>
        <w:jc w:val="both"/>
        <w:rPr>
          <w:rFonts w:ascii="Verdana" w:hAnsi="Verdana" w:cs="Times New Roman"/>
          <w:color w:val="000000"/>
          <w:sz w:val="24"/>
          <w:szCs w:val="24"/>
          <w:u w:color="000000"/>
        </w:rPr>
      </w:pPr>
      <w:r w:rsidRPr="00663AE4">
        <w:rPr>
          <w:rFonts w:ascii="Verdana" w:hAnsi="Verdana" w:cs="Times New Roman"/>
          <w:color w:val="000000"/>
          <w:sz w:val="24"/>
          <w:szCs w:val="24"/>
          <w:u w:color="000000"/>
        </w:rPr>
        <w:t>-</w:t>
      </w:r>
      <w:r w:rsidR="002F1F24" w:rsidRPr="00663AE4">
        <w:rPr>
          <w:rFonts w:ascii="Verdana" w:hAnsi="Verdana" w:cs="Times New Roman"/>
          <w:color w:val="000000"/>
          <w:sz w:val="24"/>
          <w:szCs w:val="24"/>
          <w:u w:color="000000"/>
        </w:rPr>
        <w:t xml:space="preserve"> </w:t>
      </w:r>
      <w:r w:rsidRPr="00663AE4">
        <w:rPr>
          <w:rFonts w:ascii="Verdana" w:hAnsi="Verdana" w:cs="Times New Roman"/>
          <w:color w:val="000000"/>
          <w:sz w:val="24"/>
          <w:szCs w:val="24"/>
          <w:u w:color="000000"/>
        </w:rPr>
        <w:t>154</w:t>
      </w:r>
      <w:r w:rsidR="002F1F24" w:rsidRPr="00663AE4">
        <w:rPr>
          <w:rFonts w:ascii="Verdana" w:hAnsi="Verdana" w:cs="Times New Roman"/>
          <w:color w:val="000000"/>
          <w:sz w:val="24"/>
          <w:szCs w:val="24"/>
          <w:u w:color="000000"/>
        </w:rPr>
        <w:t>.</w:t>
      </w:r>
      <w:r w:rsidRPr="00663AE4">
        <w:rPr>
          <w:rFonts w:ascii="Verdana" w:hAnsi="Verdana" w:cs="Times New Roman"/>
          <w:color w:val="000000"/>
          <w:sz w:val="24"/>
          <w:szCs w:val="24"/>
          <w:u w:color="000000"/>
        </w:rPr>
        <w:t xml:space="preserve">560 zł w ramach Porozumienia nr 12/SO/2022 z dnia 13 maja 2022 r. w celu realizacji decyzji Wojewody Dolnośląskiego nr 298/2022/BZ z dnia 8 kwietnia 2022 r. w związku z organizacją zakwaterowania, całodziennego wyżywienia zbiorowego, zapewnienia środków czystości i </w:t>
      </w:r>
      <w:r w:rsidRPr="00663AE4">
        <w:rPr>
          <w:rFonts w:ascii="Verdana" w:hAnsi="Verdana" w:cs="Times New Roman"/>
          <w:color w:val="000000"/>
          <w:sz w:val="24"/>
          <w:szCs w:val="24"/>
          <w:u w:color="000000"/>
        </w:rPr>
        <w:lastRenderedPageBreak/>
        <w:t>higieny osobistej oraz innych produktów dla obywateli Ukrainy, o których mowa w art. 1 ust. 1 ustawy z dnia 12 marca 2022 r. o pomocy obywatelom Ukrainy w związku z konfliktem zbrojnym na terytorium państwa w obiekcie Ośrodek Wodno-Sportowy w Bolesławcu.</w:t>
      </w:r>
    </w:p>
    <w:p w14:paraId="02A13A8A" w14:textId="5C0E3F45" w:rsidR="000D0938" w:rsidRPr="00663AE4" w:rsidRDefault="000D0938" w:rsidP="00C64306">
      <w:pPr>
        <w:spacing w:before="120" w:after="120"/>
        <w:jc w:val="both"/>
        <w:rPr>
          <w:rFonts w:ascii="Verdana" w:hAnsi="Verdana" w:cs="Times New Roman"/>
          <w:color w:val="000000"/>
          <w:sz w:val="24"/>
          <w:szCs w:val="24"/>
          <w:u w:color="000000"/>
        </w:rPr>
      </w:pPr>
      <w:r w:rsidRPr="00663AE4">
        <w:rPr>
          <w:rFonts w:ascii="Verdana" w:hAnsi="Verdana" w:cs="Times New Roman"/>
          <w:color w:val="000000"/>
          <w:sz w:val="24"/>
          <w:szCs w:val="24"/>
          <w:u w:color="000000"/>
        </w:rPr>
        <w:t>2)  zmniejszeniu planu dochodów i wydatków o kwotę  105</w:t>
      </w:r>
      <w:r w:rsidR="002F1F24" w:rsidRPr="00663AE4">
        <w:rPr>
          <w:rFonts w:ascii="Verdana" w:hAnsi="Verdana" w:cs="Times New Roman"/>
          <w:color w:val="000000"/>
          <w:sz w:val="24"/>
          <w:szCs w:val="24"/>
          <w:u w:color="000000"/>
        </w:rPr>
        <w:t>.</w:t>
      </w:r>
      <w:r w:rsidRPr="00663AE4">
        <w:rPr>
          <w:rFonts w:ascii="Verdana" w:hAnsi="Verdana" w:cs="Times New Roman"/>
          <w:color w:val="000000"/>
          <w:sz w:val="24"/>
          <w:szCs w:val="24"/>
          <w:u w:color="000000"/>
        </w:rPr>
        <w:t xml:space="preserve">117 zł na zasiłki stałe - zgodnie z pismem  Wojewody Dolnośląskiego, </w:t>
      </w:r>
    </w:p>
    <w:p w14:paraId="2C906BE8" w14:textId="77777777" w:rsidR="006F5FBE" w:rsidRPr="00663AE4" w:rsidRDefault="000D0938" w:rsidP="00C64306">
      <w:pPr>
        <w:spacing w:before="120" w:after="120"/>
        <w:jc w:val="both"/>
        <w:rPr>
          <w:rFonts w:ascii="Verdana" w:hAnsi="Verdana" w:cs="Times New Roman"/>
          <w:color w:val="000000"/>
          <w:sz w:val="24"/>
          <w:szCs w:val="24"/>
        </w:rPr>
      </w:pPr>
      <w:r w:rsidRPr="00663AE4">
        <w:rPr>
          <w:rFonts w:ascii="Verdana" w:hAnsi="Verdana" w:cs="Times New Roman"/>
          <w:color w:val="000000"/>
          <w:sz w:val="24"/>
          <w:szCs w:val="24"/>
          <w:u w:color="000000"/>
        </w:rPr>
        <w:t>3)</w:t>
      </w:r>
      <w:r w:rsidR="002F1F24" w:rsidRPr="00663AE4">
        <w:rPr>
          <w:rFonts w:ascii="Verdana" w:hAnsi="Verdana" w:cs="Times New Roman"/>
          <w:color w:val="000000"/>
          <w:sz w:val="24"/>
          <w:szCs w:val="24"/>
          <w:u w:color="000000"/>
        </w:rPr>
        <w:t xml:space="preserve"> </w:t>
      </w:r>
      <w:r w:rsidRPr="00663AE4">
        <w:rPr>
          <w:rFonts w:ascii="Verdana" w:hAnsi="Verdana" w:cs="Times New Roman"/>
          <w:color w:val="000000"/>
          <w:sz w:val="24"/>
          <w:szCs w:val="24"/>
          <w:u w:color="000000"/>
        </w:rPr>
        <w:t>przeniesieniu planu wydatków między rozdziałami, paragrafami klasyfikacji budżetowej w kwocie 122</w:t>
      </w:r>
      <w:r w:rsidR="002F1F24" w:rsidRPr="00663AE4">
        <w:rPr>
          <w:rFonts w:ascii="Verdana" w:hAnsi="Verdana" w:cs="Times New Roman"/>
          <w:color w:val="000000"/>
          <w:sz w:val="24"/>
          <w:szCs w:val="24"/>
          <w:u w:color="000000"/>
        </w:rPr>
        <w:t>.</w:t>
      </w:r>
      <w:r w:rsidRPr="00663AE4">
        <w:rPr>
          <w:rFonts w:ascii="Verdana" w:hAnsi="Verdana" w:cs="Times New Roman"/>
          <w:color w:val="000000"/>
          <w:sz w:val="24"/>
          <w:szCs w:val="24"/>
          <w:u w:color="000000"/>
        </w:rPr>
        <w:t>192,23 zł, z tego:</w:t>
      </w:r>
    </w:p>
    <w:p w14:paraId="47E2470E" w14:textId="1033C16F" w:rsidR="000D0938" w:rsidRPr="00663AE4" w:rsidRDefault="000D0938" w:rsidP="00C64306">
      <w:pPr>
        <w:spacing w:before="120" w:after="120"/>
        <w:jc w:val="both"/>
        <w:rPr>
          <w:rFonts w:ascii="Verdana" w:hAnsi="Verdana" w:cs="Times New Roman"/>
          <w:color w:val="000000"/>
          <w:sz w:val="24"/>
          <w:szCs w:val="24"/>
        </w:rPr>
      </w:pPr>
      <w:r w:rsidRPr="00663AE4">
        <w:rPr>
          <w:rFonts w:ascii="Verdana" w:hAnsi="Verdana" w:cs="Times New Roman"/>
          <w:color w:val="000000"/>
          <w:sz w:val="24"/>
          <w:szCs w:val="24"/>
        </w:rPr>
        <w:t>-</w:t>
      </w:r>
      <w:r w:rsidR="002F1F24" w:rsidRPr="00663AE4">
        <w:rPr>
          <w:rFonts w:ascii="Verdana" w:hAnsi="Verdana" w:cs="Times New Roman"/>
          <w:color w:val="000000"/>
          <w:sz w:val="24"/>
          <w:szCs w:val="24"/>
        </w:rPr>
        <w:t xml:space="preserve"> </w:t>
      </w:r>
      <w:r w:rsidRPr="00663AE4">
        <w:rPr>
          <w:rFonts w:ascii="Verdana" w:hAnsi="Verdana" w:cs="Times New Roman"/>
          <w:color w:val="000000"/>
          <w:sz w:val="24"/>
          <w:szCs w:val="24"/>
        </w:rPr>
        <w:t>70</w:t>
      </w:r>
      <w:r w:rsidR="002F1F24" w:rsidRPr="00663AE4">
        <w:rPr>
          <w:rFonts w:ascii="Verdana" w:hAnsi="Verdana" w:cs="Times New Roman"/>
          <w:color w:val="000000"/>
          <w:sz w:val="24"/>
          <w:szCs w:val="24"/>
        </w:rPr>
        <w:t>.</w:t>
      </w:r>
      <w:r w:rsidRPr="00663AE4">
        <w:rPr>
          <w:rFonts w:ascii="Verdana" w:hAnsi="Verdana" w:cs="Times New Roman"/>
          <w:color w:val="000000"/>
          <w:sz w:val="24"/>
          <w:szCs w:val="24"/>
        </w:rPr>
        <w:t>192,23 zł na pomoc uchodźcom w związku z działaniami militarnymi na Ukrainie,</w:t>
      </w:r>
    </w:p>
    <w:p w14:paraId="4ECCBD06" w14:textId="7F7919F6" w:rsidR="000D0938" w:rsidRPr="00663AE4" w:rsidRDefault="000D0938" w:rsidP="00C64306">
      <w:pPr>
        <w:spacing w:before="120" w:after="120"/>
        <w:jc w:val="both"/>
        <w:rPr>
          <w:rFonts w:ascii="Verdana" w:hAnsi="Verdana" w:cs="Times New Roman"/>
          <w:color w:val="000000"/>
          <w:sz w:val="24"/>
          <w:szCs w:val="24"/>
        </w:rPr>
      </w:pPr>
      <w:r w:rsidRPr="00663AE4">
        <w:rPr>
          <w:rFonts w:ascii="Verdana" w:hAnsi="Verdana" w:cs="Times New Roman"/>
          <w:color w:val="000000"/>
          <w:sz w:val="24"/>
          <w:szCs w:val="24"/>
          <w:u w:color="000000"/>
        </w:rPr>
        <w:t>- 7</w:t>
      </w:r>
      <w:r w:rsidR="002F1F24" w:rsidRPr="00663AE4">
        <w:rPr>
          <w:rFonts w:ascii="Verdana" w:hAnsi="Verdana" w:cs="Times New Roman"/>
          <w:color w:val="000000"/>
          <w:sz w:val="24"/>
          <w:szCs w:val="24"/>
          <w:u w:color="000000"/>
        </w:rPr>
        <w:t>.</w:t>
      </w:r>
      <w:r w:rsidRPr="00663AE4">
        <w:rPr>
          <w:rFonts w:ascii="Verdana" w:hAnsi="Verdana" w:cs="Times New Roman"/>
          <w:color w:val="000000"/>
          <w:sz w:val="24"/>
          <w:szCs w:val="24"/>
          <w:u w:color="000000"/>
        </w:rPr>
        <w:t xml:space="preserve">600 zł w związku ze zmianą sposobu finansowania wynagrodzenia ekspertów w komisjach o awans zawodowy na stopień nauczyciela mianowanego, </w:t>
      </w:r>
    </w:p>
    <w:p w14:paraId="1F7C8053" w14:textId="382078CD" w:rsidR="000D0938" w:rsidRPr="00663AE4" w:rsidRDefault="000D0938" w:rsidP="00C64306">
      <w:pPr>
        <w:spacing w:before="120" w:after="120"/>
        <w:jc w:val="both"/>
        <w:rPr>
          <w:rFonts w:ascii="Verdana" w:hAnsi="Verdana" w:cs="Times New Roman"/>
          <w:color w:val="000000"/>
          <w:sz w:val="24"/>
          <w:szCs w:val="24"/>
        </w:rPr>
      </w:pPr>
      <w:r w:rsidRPr="00663AE4">
        <w:rPr>
          <w:rFonts w:ascii="Verdana" w:hAnsi="Verdana" w:cs="Times New Roman"/>
          <w:color w:val="000000"/>
          <w:sz w:val="24"/>
          <w:szCs w:val="24"/>
        </w:rPr>
        <w:t>-</w:t>
      </w:r>
      <w:r w:rsidRPr="00663AE4">
        <w:rPr>
          <w:rFonts w:ascii="Verdana" w:hAnsi="Verdana" w:cs="Times New Roman"/>
          <w:color w:val="000000"/>
          <w:sz w:val="24"/>
          <w:szCs w:val="24"/>
          <w:u w:color="000000"/>
        </w:rPr>
        <w:t xml:space="preserve"> 7</w:t>
      </w:r>
      <w:r w:rsidR="002F1F24" w:rsidRPr="00663AE4">
        <w:rPr>
          <w:rFonts w:ascii="Verdana" w:hAnsi="Verdana" w:cs="Times New Roman"/>
          <w:color w:val="000000"/>
          <w:sz w:val="24"/>
          <w:szCs w:val="24"/>
          <w:u w:color="000000"/>
        </w:rPr>
        <w:t>.</w:t>
      </w:r>
      <w:r w:rsidRPr="00663AE4">
        <w:rPr>
          <w:rFonts w:ascii="Verdana" w:hAnsi="Verdana" w:cs="Times New Roman"/>
          <w:color w:val="000000"/>
          <w:sz w:val="24"/>
          <w:szCs w:val="24"/>
          <w:u w:color="000000"/>
        </w:rPr>
        <w:t xml:space="preserve">000 zł na wyodrębnienie w ramach zadania pn. </w:t>
      </w:r>
      <w:r w:rsidR="002F1F24" w:rsidRPr="00663AE4">
        <w:rPr>
          <w:rFonts w:ascii="Verdana" w:hAnsi="Verdana" w:cs="Times New Roman"/>
          <w:color w:val="000000"/>
          <w:sz w:val="24"/>
          <w:szCs w:val="24"/>
          <w:u w:color="000000"/>
        </w:rPr>
        <w:t>„</w:t>
      </w:r>
      <w:r w:rsidRPr="00663AE4">
        <w:rPr>
          <w:rFonts w:ascii="Verdana" w:hAnsi="Verdana" w:cs="Times New Roman"/>
          <w:color w:val="000000"/>
          <w:sz w:val="24"/>
          <w:szCs w:val="24"/>
          <w:u w:color="000000"/>
        </w:rPr>
        <w:t>Sieć współpracy Kwitnące Łąki</w:t>
      </w:r>
      <w:r w:rsidR="002F1F24" w:rsidRPr="00663AE4">
        <w:rPr>
          <w:rFonts w:ascii="Verdana" w:hAnsi="Verdana" w:cs="Times New Roman"/>
          <w:color w:val="000000"/>
          <w:sz w:val="24"/>
          <w:szCs w:val="24"/>
          <w:u w:color="000000"/>
        </w:rPr>
        <w:t>”</w:t>
      </w:r>
      <w:r w:rsidRPr="00663AE4">
        <w:rPr>
          <w:rFonts w:ascii="Verdana" w:hAnsi="Verdana" w:cs="Times New Roman"/>
          <w:color w:val="000000"/>
          <w:sz w:val="24"/>
          <w:szCs w:val="24"/>
          <w:u w:color="000000"/>
        </w:rPr>
        <w:t xml:space="preserve"> paragrafów klasyfikacji budżetowej,</w:t>
      </w:r>
    </w:p>
    <w:p w14:paraId="0653AE46" w14:textId="007A314A" w:rsidR="000D0938" w:rsidRPr="00663AE4" w:rsidRDefault="000D0938" w:rsidP="00C64306">
      <w:pPr>
        <w:spacing w:before="120" w:after="120"/>
        <w:jc w:val="both"/>
        <w:rPr>
          <w:rFonts w:ascii="Verdana" w:hAnsi="Verdana" w:cs="Times New Roman"/>
          <w:color w:val="000000"/>
          <w:sz w:val="24"/>
          <w:szCs w:val="24"/>
        </w:rPr>
      </w:pPr>
      <w:r w:rsidRPr="00663AE4">
        <w:rPr>
          <w:rFonts w:ascii="Verdana" w:hAnsi="Verdana" w:cs="Times New Roman"/>
          <w:color w:val="000000"/>
          <w:sz w:val="24"/>
          <w:szCs w:val="24"/>
          <w:u w:color="000000"/>
        </w:rPr>
        <w:t>- 12</w:t>
      </w:r>
      <w:r w:rsidR="002F1F24" w:rsidRPr="00663AE4">
        <w:rPr>
          <w:rFonts w:ascii="Verdana" w:hAnsi="Verdana" w:cs="Times New Roman"/>
          <w:color w:val="000000"/>
          <w:sz w:val="24"/>
          <w:szCs w:val="24"/>
          <w:u w:color="000000"/>
        </w:rPr>
        <w:t>.</w:t>
      </w:r>
      <w:r w:rsidRPr="00663AE4">
        <w:rPr>
          <w:rFonts w:ascii="Verdana" w:hAnsi="Verdana" w:cs="Times New Roman"/>
          <w:color w:val="000000"/>
          <w:sz w:val="24"/>
          <w:szCs w:val="24"/>
          <w:u w:color="000000"/>
        </w:rPr>
        <w:t xml:space="preserve">400 zł na zadanie </w:t>
      </w:r>
      <w:r w:rsidR="002F1F24" w:rsidRPr="00663AE4">
        <w:rPr>
          <w:rFonts w:ascii="Verdana" w:hAnsi="Verdana" w:cs="Times New Roman"/>
          <w:color w:val="000000"/>
          <w:sz w:val="24"/>
          <w:szCs w:val="24"/>
          <w:u w:color="000000"/>
        </w:rPr>
        <w:t>„</w:t>
      </w:r>
      <w:r w:rsidRPr="00663AE4">
        <w:rPr>
          <w:rFonts w:ascii="Verdana" w:hAnsi="Verdana" w:cs="Times New Roman"/>
          <w:color w:val="000000"/>
          <w:sz w:val="24"/>
          <w:szCs w:val="24"/>
          <w:u w:color="000000"/>
        </w:rPr>
        <w:t>Usuwanie wyrobów zawierających azbest</w:t>
      </w:r>
      <w:r w:rsidR="002F1F24" w:rsidRPr="00663AE4">
        <w:rPr>
          <w:rFonts w:ascii="Verdana" w:hAnsi="Verdana" w:cs="Times New Roman"/>
          <w:color w:val="000000"/>
          <w:sz w:val="24"/>
          <w:szCs w:val="24"/>
          <w:u w:color="000000"/>
        </w:rPr>
        <w:t>”</w:t>
      </w:r>
      <w:r w:rsidRPr="00663AE4">
        <w:rPr>
          <w:rFonts w:ascii="Verdana" w:hAnsi="Verdana" w:cs="Times New Roman"/>
          <w:color w:val="000000"/>
          <w:sz w:val="24"/>
          <w:szCs w:val="24"/>
          <w:u w:color="000000"/>
        </w:rPr>
        <w:t>. W wyniku przeprowadzonego postępowania na wybór wykonawcy zadania, najtańsza złożona oferta przewyższa wysokość środków, jakie były zaplanowane na realizację tego zadania,</w:t>
      </w:r>
    </w:p>
    <w:p w14:paraId="535156CC" w14:textId="1C5E730C" w:rsidR="000D0938" w:rsidRPr="00663AE4" w:rsidRDefault="000D0938" w:rsidP="00C64306">
      <w:pPr>
        <w:spacing w:before="120" w:after="120"/>
        <w:jc w:val="both"/>
        <w:rPr>
          <w:rFonts w:ascii="Verdana" w:hAnsi="Verdana" w:cs="Times New Roman"/>
          <w:color w:val="000000"/>
          <w:sz w:val="24"/>
          <w:szCs w:val="24"/>
          <w:u w:color="000000"/>
        </w:rPr>
      </w:pPr>
      <w:r w:rsidRPr="00663AE4">
        <w:rPr>
          <w:rFonts w:ascii="Verdana" w:hAnsi="Verdana" w:cs="Times New Roman"/>
          <w:color w:val="000000"/>
          <w:sz w:val="24"/>
          <w:szCs w:val="24"/>
          <w:u w:color="000000"/>
        </w:rPr>
        <w:t>-  25</w:t>
      </w:r>
      <w:r w:rsidR="002F1F24" w:rsidRPr="00663AE4">
        <w:rPr>
          <w:rFonts w:ascii="Verdana" w:hAnsi="Verdana" w:cs="Times New Roman"/>
          <w:color w:val="000000"/>
          <w:sz w:val="24"/>
          <w:szCs w:val="24"/>
          <w:u w:color="000000"/>
        </w:rPr>
        <w:t>.</w:t>
      </w:r>
      <w:r w:rsidRPr="00663AE4">
        <w:rPr>
          <w:rFonts w:ascii="Verdana" w:hAnsi="Verdana" w:cs="Times New Roman"/>
          <w:color w:val="000000"/>
          <w:sz w:val="24"/>
          <w:szCs w:val="24"/>
          <w:u w:color="000000"/>
        </w:rPr>
        <w:t>000 zł z przeznaczeniem na usługę doszczelnienia daszku przy Centrum Wiedzy.</w:t>
      </w:r>
    </w:p>
    <w:p w14:paraId="6E704483" w14:textId="77777777" w:rsidR="00C64306" w:rsidRPr="00663AE4" w:rsidRDefault="00C64306" w:rsidP="00C64306">
      <w:pPr>
        <w:spacing w:before="120" w:after="120"/>
        <w:jc w:val="both"/>
        <w:rPr>
          <w:rFonts w:ascii="Verdana" w:hAnsi="Verdana" w:cs="Times New Roman"/>
          <w:color w:val="000000"/>
          <w:sz w:val="24"/>
          <w:szCs w:val="24"/>
        </w:rPr>
      </w:pPr>
    </w:p>
    <w:p w14:paraId="727B9FC1" w14:textId="476CE315" w:rsidR="000D0938" w:rsidRPr="00663AE4" w:rsidRDefault="000D0938">
      <w:pPr>
        <w:pStyle w:val="Akapitzlist"/>
        <w:keepNext/>
        <w:numPr>
          <w:ilvl w:val="0"/>
          <w:numId w:val="19"/>
        </w:numPr>
        <w:jc w:val="both"/>
        <w:rPr>
          <w:rFonts w:ascii="Verdana" w:hAnsi="Verdana" w:cs="Times New Roman"/>
          <w:b/>
          <w:sz w:val="24"/>
          <w:szCs w:val="24"/>
        </w:rPr>
      </w:pPr>
      <w:r w:rsidRPr="00663AE4">
        <w:rPr>
          <w:rFonts w:ascii="Verdana" w:hAnsi="Verdana" w:cs="Times New Roman"/>
          <w:b/>
          <w:sz w:val="24"/>
          <w:szCs w:val="24"/>
        </w:rPr>
        <w:t>Zarządzenie</w:t>
      </w:r>
      <w:r w:rsidR="00BB6016" w:rsidRPr="00663AE4">
        <w:rPr>
          <w:rFonts w:ascii="Verdana" w:hAnsi="Verdana" w:cs="Times New Roman"/>
          <w:b/>
          <w:sz w:val="24"/>
          <w:szCs w:val="24"/>
        </w:rPr>
        <w:t xml:space="preserve"> Nr</w:t>
      </w:r>
      <w:r w:rsidRPr="00663AE4">
        <w:rPr>
          <w:rFonts w:ascii="Verdana" w:hAnsi="Verdana" w:cs="Times New Roman"/>
          <w:b/>
          <w:sz w:val="24"/>
          <w:szCs w:val="24"/>
        </w:rPr>
        <w:t xml:space="preserve">  211/2022 z dnia 29.07.2022 r  w sprawie zmian w budżecie miasta na 2022 r. </w:t>
      </w:r>
    </w:p>
    <w:p w14:paraId="7B4A22AF" w14:textId="18F3FBBA" w:rsidR="000D0938" w:rsidRPr="00663AE4" w:rsidRDefault="006F5FBE" w:rsidP="00D13BF3">
      <w:pPr>
        <w:pStyle w:val="Tekstpodstawowy"/>
        <w:spacing w:line="276" w:lineRule="auto"/>
        <w:jc w:val="both"/>
        <w:rPr>
          <w:rFonts w:ascii="Verdana" w:hAnsi="Verdana"/>
          <w:iCs/>
          <w:sz w:val="24"/>
          <w:szCs w:val="24"/>
        </w:rPr>
      </w:pPr>
      <w:r w:rsidRPr="00663AE4">
        <w:rPr>
          <w:rFonts w:ascii="Verdana" w:hAnsi="Verdana"/>
          <w:iCs/>
          <w:sz w:val="24"/>
          <w:szCs w:val="24"/>
        </w:rPr>
        <w:t>Z</w:t>
      </w:r>
      <w:r w:rsidR="000D0938" w:rsidRPr="00663AE4">
        <w:rPr>
          <w:rFonts w:ascii="Verdana" w:hAnsi="Verdana"/>
          <w:iCs/>
          <w:sz w:val="24"/>
          <w:szCs w:val="24"/>
        </w:rPr>
        <w:t>miany w budżecie polegały na:</w:t>
      </w:r>
    </w:p>
    <w:p w14:paraId="66218982" w14:textId="7E93E81A" w:rsidR="000D0938" w:rsidRPr="00663AE4" w:rsidRDefault="000D0938" w:rsidP="00D13BF3">
      <w:pPr>
        <w:spacing w:before="120" w:after="120"/>
        <w:ind w:left="227" w:hanging="227"/>
        <w:jc w:val="both"/>
        <w:rPr>
          <w:rFonts w:ascii="Verdana" w:hAnsi="Verdana" w:cs="Times New Roman"/>
          <w:color w:val="000000"/>
          <w:sz w:val="24"/>
          <w:szCs w:val="24"/>
        </w:rPr>
      </w:pPr>
      <w:r w:rsidRPr="00663AE4">
        <w:rPr>
          <w:rFonts w:ascii="Verdana" w:hAnsi="Verdana" w:cs="Times New Roman"/>
          <w:color w:val="000000"/>
          <w:sz w:val="24"/>
          <w:szCs w:val="24"/>
          <w:u w:color="000000"/>
        </w:rPr>
        <w:t>1)</w:t>
      </w:r>
      <w:r w:rsidR="006F5FBE" w:rsidRPr="00663AE4">
        <w:rPr>
          <w:rFonts w:ascii="Verdana" w:hAnsi="Verdana" w:cs="Times New Roman"/>
          <w:color w:val="000000"/>
          <w:sz w:val="24"/>
          <w:szCs w:val="24"/>
          <w:u w:color="000000"/>
        </w:rPr>
        <w:t xml:space="preserve"> </w:t>
      </w:r>
      <w:r w:rsidRPr="00663AE4">
        <w:rPr>
          <w:rFonts w:ascii="Verdana" w:hAnsi="Verdana" w:cs="Times New Roman"/>
          <w:color w:val="000000"/>
          <w:sz w:val="24"/>
          <w:szCs w:val="24"/>
          <w:u w:color="000000"/>
        </w:rPr>
        <w:t>zwiększeniu planu dochodów i wydatków o kwotę 1</w:t>
      </w:r>
      <w:r w:rsidR="006F5FBE" w:rsidRPr="00663AE4">
        <w:rPr>
          <w:rFonts w:ascii="Verdana" w:hAnsi="Verdana" w:cs="Times New Roman"/>
          <w:color w:val="000000"/>
          <w:sz w:val="24"/>
          <w:szCs w:val="24"/>
          <w:u w:color="000000"/>
        </w:rPr>
        <w:t>.</w:t>
      </w:r>
      <w:r w:rsidRPr="00663AE4">
        <w:rPr>
          <w:rFonts w:ascii="Verdana" w:hAnsi="Verdana" w:cs="Times New Roman"/>
          <w:color w:val="000000"/>
          <w:sz w:val="24"/>
          <w:szCs w:val="24"/>
          <w:u w:color="000000"/>
        </w:rPr>
        <w:t>336</w:t>
      </w:r>
      <w:r w:rsidR="006F5FBE" w:rsidRPr="00663AE4">
        <w:rPr>
          <w:rFonts w:ascii="Verdana" w:hAnsi="Verdana" w:cs="Times New Roman"/>
          <w:color w:val="000000"/>
          <w:sz w:val="24"/>
          <w:szCs w:val="24"/>
          <w:u w:color="000000"/>
        </w:rPr>
        <w:t>.</w:t>
      </w:r>
      <w:r w:rsidRPr="00663AE4">
        <w:rPr>
          <w:rFonts w:ascii="Verdana" w:hAnsi="Verdana" w:cs="Times New Roman"/>
          <w:color w:val="000000"/>
          <w:sz w:val="24"/>
          <w:szCs w:val="24"/>
          <w:u w:color="000000"/>
        </w:rPr>
        <w:t>892,94 zł, z tego:</w:t>
      </w:r>
    </w:p>
    <w:p w14:paraId="2FA53CD5" w14:textId="31F9FFB8" w:rsidR="000D0938" w:rsidRPr="00663AE4" w:rsidRDefault="000D0938" w:rsidP="00D13BF3">
      <w:pPr>
        <w:spacing w:before="120" w:after="120"/>
        <w:jc w:val="both"/>
        <w:rPr>
          <w:rFonts w:ascii="Verdana" w:hAnsi="Verdana" w:cs="Times New Roman"/>
          <w:color w:val="202124"/>
          <w:sz w:val="24"/>
          <w:szCs w:val="24"/>
        </w:rPr>
      </w:pPr>
      <w:r w:rsidRPr="00663AE4">
        <w:rPr>
          <w:rFonts w:ascii="Verdana" w:hAnsi="Verdana" w:cs="Times New Roman"/>
          <w:color w:val="000000"/>
          <w:sz w:val="24"/>
          <w:szCs w:val="24"/>
        </w:rPr>
        <w:t>-</w:t>
      </w:r>
      <w:r w:rsidRPr="00663AE4">
        <w:rPr>
          <w:rFonts w:ascii="Verdana" w:hAnsi="Verdana" w:cs="Times New Roman"/>
          <w:color w:val="202124"/>
          <w:sz w:val="24"/>
          <w:szCs w:val="24"/>
          <w:shd w:val="clear" w:color="auto" w:fill="FFFFFF"/>
        </w:rPr>
        <w:t xml:space="preserve"> 280</w:t>
      </w:r>
      <w:r w:rsidR="006F5FBE" w:rsidRPr="00663AE4">
        <w:rPr>
          <w:rFonts w:ascii="Verdana" w:hAnsi="Verdana" w:cs="Times New Roman"/>
          <w:color w:val="202124"/>
          <w:sz w:val="24"/>
          <w:szCs w:val="24"/>
          <w:shd w:val="clear" w:color="auto" w:fill="FFFFFF"/>
        </w:rPr>
        <w:t>.</w:t>
      </w:r>
      <w:r w:rsidRPr="00663AE4">
        <w:rPr>
          <w:rFonts w:ascii="Verdana" w:hAnsi="Verdana" w:cs="Times New Roman"/>
          <w:color w:val="202124"/>
          <w:sz w:val="24"/>
          <w:szCs w:val="24"/>
          <w:shd w:val="clear" w:color="auto" w:fill="FFFFFF"/>
        </w:rPr>
        <w:t xml:space="preserve">229,94 zł w związku z realizacją programu </w:t>
      </w:r>
      <w:r w:rsidR="006F5FBE" w:rsidRPr="00663AE4">
        <w:rPr>
          <w:rFonts w:ascii="Verdana" w:hAnsi="Verdana" w:cs="Times New Roman"/>
          <w:color w:val="202124"/>
          <w:sz w:val="24"/>
          <w:szCs w:val="24"/>
          <w:shd w:val="clear" w:color="auto" w:fill="FFFFFF"/>
        </w:rPr>
        <w:t>„</w:t>
      </w:r>
      <w:r w:rsidRPr="00663AE4">
        <w:rPr>
          <w:rFonts w:ascii="Verdana" w:hAnsi="Verdana" w:cs="Times New Roman"/>
          <w:color w:val="202124"/>
          <w:sz w:val="24"/>
          <w:szCs w:val="24"/>
          <w:shd w:val="clear" w:color="auto" w:fill="FFFFFF"/>
        </w:rPr>
        <w:t xml:space="preserve">Wyposażenie szkół </w:t>
      </w:r>
      <w:r w:rsidR="006F5FBE" w:rsidRPr="00663AE4">
        <w:rPr>
          <w:rFonts w:ascii="Verdana" w:hAnsi="Verdana" w:cs="Times New Roman"/>
          <w:color w:val="202124"/>
          <w:sz w:val="24"/>
          <w:szCs w:val="24"/>
          <w:shd w:val="clear" w:color="auto" w:fill="FFFFFF"/>
        </w:rPr>
        <w:br/>
      </w:r>
      <w:r w:rsidRPr="00663AE4">
        <w:rPr>
          <w:rFonts w:ascii="Verdana" w:hAnsi="Verdana" w:cs="Times New Roman"/>
          <w:color w:val="202124"/>
          <w:sz w:val="24"/>
          <w:szCs w:val="24"/>
          <w:shd w:val="clear" w:color="auto" w:fill="FFFFFF"/>
        </w:rPr>
        <w:t>w podręczniki, materiały edukacyjne i materiały ćwiczeniowe w 2022 r.</w:t>
      </w:r>
      <w:r w:rsidR="006F5FBE" w:rsidRPr="00663AE4">
        <w:rPr>
          <w:rFonts w:ascii="Verdana" w:hAnsi="Verdana" w:cs="Times New Roman"/>
          <w:color w:val="202124"/>
          <w:sz w:val="24"/>
          <w:szCs w:val="24"/>
          <w:shd w:val="clear" w:color="auto" w:fill="FFFFFF"/>
        </w:rPr>
        <w:t>”</w:t>
      </w:r>
      <w:r w:rsidRPr="00663AE4">
        <w:rPr>
          <w:rFonts w:ascii="Verdana" w:hAnsi="Verdana" w:cs="Times New Roman"/>
          <w:color w:val="202124"/>
          <w:sz w:val="24"/>
          <w:szCs w:val="24"/>
          <w:shd w:val="clear" w:color="auto" w:fill="FFFFFF"/>
        </w:rPr>
        <w:t>,</w:t>
      </w:r>
    </w:p>
    <w:p w14:paraId="711B93D6" w14:textId="169E0EA3" w:rsidR="000D0938" w:rsidRPr="00663AE4" w:rsidRDefault="000D0938" w:rsidP="00D13BF3">
      <w:pPr>
        <w:spacing w:before="120" w:after="120"/>
        <w:jc w:val="both"/>
        <w:rPr>
          <w:rFonts w:ascii="Verdana" w:hAnsi="Verdana" w:cs="Times New Roman"/>
          <w:color w:val="000000"/>
          <w:sz w:val="24"/>
          <w:szCs w:val="24"/>
        </w:rPr>
      </w:pPr>
      <w:r w:rsidRPr="00663AE4">
        <w:rPr>
          <w:rFonts w:ascii="Verdana" w:hAnsi="Verdana" w:cs="Times New Roman"/>
          <w:color w:val="000000"/>
          <w:sz w:val="24"/>
          <w:szCs w:val="24"/>
        </w:rPr>
        <w:t>- 11</w:t>
      </w:r>
      <w:r w:rsidR="006F5FBE" w:rsidRPr="00663AE4">
        <w:rPr>
          <w:rFonts w:ascii="Verdana" w:hAnsi="Verdana" w:cs="Times New Roman"/>
          <w:color w:val="000000"/>
          <w:sz w:val="24"/>
          <w:szCs w:val="24"/>
        </w:rPr>
        <w:t>.</w:t>
      </w:r>
      <w:r w:rsidRPr="00663AE4">
        <w:rPr>
          <w:rFonts w:ascii="Verdana" w:hAnsi="Verdana" w:cs="Times New Roman"/>
          <w:color w:val="000000"/>
          <w:sz w:val="24"/>
          <w:szCs w:val="24"/>
        </w:rPr>
        <w:t xml:space="preserve">252 zł na sfinansowanie ośrodków wsparcia dla osób z zaburzeniami psychicznymi w związku z Programem kompleksowego wsparcia rodzin </w:t>
      </w:r>
      <w:r w:rsidR="006F5FBE" w:rsidRPr="00663AE4">
        <w:rPr>
          <w:rFonts w:ascii="Verdana" w:hAnsi="Verdana" w:cs="Times New Roman"/>
          <w:color w:val="000000"/>
          <w:sz w:val="24"/>
          <w:szCs w:val="24"/>
        </w:rPr>
        <w:t>„</w:t>
      </w:r>
      <w:r w:rsidRPr="00663AE4">
        <w:rPr>
          <w:rFonts w:ascii="Verdana" w:hAnsi="Verdana" w:cs="Times New Roman"/>
          <w:color w:val="000000"/>
          <w:sz w:val="24"/>
          <w:szCs w:val="24"/>
        </w:rPr>
        <w:t>Za życiem</w:t>
      </w:r>
      <w:r w:rsidR="006F5FBE" w:rsidRPr="00663AE4">
        <w:rPr>
          <w:rFonts w:ascii="Verdana" w:hAnsi="Verdana" w:cs="Times New Roman"/>
          <w:color w:val="000000"/>
          <w:sz w:val="24"/>
          <w:szCs w:val="24"/>
        </w:rPr>
        <w:t>”</w:t>
      </w:r>
      <w:r w:rsidRPr="00663AE4">
        <w:rPr>
          <w:rFonts w:ascii="Verdana" w:hAnsi="Verdana" w:cs="Times New Roman"/>
          <w:color w:val="000000"/>
          <w:sz w:val="24"/>
          <w:szCs w:val="24"/>
        </w:rPr>
        <w:t xml:space="preserve"> - pismo Wojewody Dolnośląskiego, </w:t>
      </w:r>
    </w:p>
    <w:p w14:paraId="4A037E7D" w14:textId="5DE74093" w:rsidR="000D0938" w:rsidRPr="00663AE4" w:rsidRDefault="000D0938" w:rsidP="00D13BF3">
      <w:pPr>
        <w:spacing w:before="120" w:after="120"/>
        <w:jc w:val="both"/>
        <w:rPr>
          <w:rFonts w:ascii="Verdana" w:hAnsi="Verdana" w:cs="Times New Roman"/>
          <w:color w:val="000000"/>
          <w:sz w:val="24"/>
          <w:szCs w:val="24"/>
        </w:rPr>
      </w:pPr>
      <w:r w:rsidRPr="00663AE4">
        <w:rPr>
          <w:rFonts w:ascii="Verdana" w:hAnsi="Verdana" w:cs="Times New Roman"/>
          <w:color w:val="000000"/>
          <w:sz w:val="24"/>
          <w:szCs w:val="24"/>
        </w:rPr>
        <w:t>- 442</w:t>
      </w:r>
      <w:r w:rsidR="006F5FBE" w:rsidRPr="00663AE4">
        <w:rPr>
          <w:rFonts w:ascii="Verdana" w:hAnsi="Verdana" w:cs="Times New Roman"/>
          <w:color w:val="000000"/>
          <w:sz w:val="24"/>
          <w:szCs w:val="24"/>
        </w:rPr>
        <w:t>.</w:t>
      </w:r>
      <w:r w:rsidRPr="00663AE4">
        <w:rPr>
          <w:rFonts w:ascii="Verdana" w:hAnsi="Verdana" w:cs="Times New Roman"/>
          <w:color w:val="000000"/>
          <w:sz w:val="24"/>
          <w:szCs w:val="24"/>
        </w:rPr>
        <w:t xml:space="preserve">489 zł na sfinansowanie wypłat dodatków osłonowych oraz kosztów obsługi tego zadania zrealizowanego przez gminy w wysokości 2% łącznej kwoty dotacji wypłaconych w gminie - </w:t>
      </w:r>
      <w:r w:rsidRPr="00663AE4">
        <w:rPr>
          <w:rFonts w:ascii="Verdana" w:hAnsi="Verdana" w:cs="Times New Roman"/>
          <w:color w:val="000000"/>
          <w:sz w:val="24"/>
          <w:szCs w:val="24"/>
          <w:shd w:val="clear" w:color="auto" w:fill="FFFFFF"/>
        </w:rPr>
        <w:t xml:space="preserve">pismo Wojewody Dolnośląskiego, </w:t>
      </w:r>
    </w:p>
    <w:p w14:paraId="03186418" w14:textId="6D373160" w:rsidR="000D0938" w:rsidRPr="00663AE4" w:rsidRDefault="000D0938" w:rsidP="00D13BF3">
      <w:pPr>
        <w:spacing w:before="120" w:after="120"/>
        <w:jc w:val="both"/>
        <w:rPr>
          <w:rFonts w:ascii="Verdana" w:hAnsi="Verdana" w:cs="Times New Roman"/>
          <w:color w:val="000000"/>
          <w:sz w:val="24"/>
          <w:szCs w:val="24"/>
        </w:rPr>
      </w:pPr>
      <w:r w:rsidRPr="00663AE4">
        <w:rPr>
          <w:rFonts w:ascii="Verdana" w:hAnsi="Verdana" w:cs="Times New Roman"/>
          <w:color w:val="000000"/>
          <w:sz w:val="24"/>
          <w:szCs w:val="24"/>
          <w:u w:color="000000"/>
        </w:rPr>
        <w:lastRenderedPageBreak/>
        <w:t>- 602</w:t>
      </w:r>
      <w:r w:rsidR="006F5FBE" w:rsidRPr="00663AE4">
        <w:rPr>
          <w:rFonts w:ascii="Verdana" w:hAnsi="Verdana" w:cs="Times New Roman"/>
          <w:color w:val="000000"/>
          <w:sz w:val="24"/>
          <w:szCs w:val="24"/>
          <w:u w:color="000000"/>
        </w:rPr>
        <w:t>.</w:t>
      </w:r>
      <w:r w:rsidRPr="00663AE4">
        <w:rPr>
          <w:rFonts w:ascii="Verdana" w:hAnsi="Verdana" w:cs="Times New Roman"/>
          <w:color w:val="000000"/>
          <w:sz w:val="24"/>
          <w:szCs w:val="24"/>
          <w:u w:color="000000"/>
        </w:rPr>
        <w:t>922 zł na wypłatę świadczenia pieniężnego za zapewnienie zakwaterowania i wyżywienia obywatelom Ukrainy przebywającym na terytorium Rzeczypospolitej Polskiej oraz na obsługę wniosków na podstawie art. 13 ust. 5 ustawy z 12.03.2022 r. o pomocy obywatelom Ukrainy w związku z konfliktem zbrojnym na terytorium tego państwa.</w:t>
      </w:r>
    </w:p>
    <w:p w14:paraId="59C4A8A9" w14:textId="378C922F" w:rsidR="000D0938" w:rsidRPr="00663AE4" w:rsidRDefault="000D0938" w:rsidP="00D13BF3">
      <w:pPr>
        <w:spacing w:before="120" w:after="120"/>
        <w:ind w:left="33" w:hanging="33"/>
        <w:jc w:val="both"/>
        <w:rPr>
          <w:rFonts w:ascii="Verdana" w:hAnsi="Verdana" w:cs="Times New Roman"/>
          <w:color w:val="000000"/>
          <w:sz w:val="24"/>
          <w:szCs w:val="24"/>
        </w:rPr>
      </w:pPr>
      <w:r w:rsidRPr="00663AE4">
        <w:rPr>
          <w:rFonts w:ascii="Verdana" w:hAnsi="Verdana" w:cs="Times New Roman"/>
          <w:color w:val="000000"/>
          <w:sz w:val="24"/>
          <w:szCs w:val="24"/>
          <w:u w:color="000000"/>
        </w:rPr>
        <w:t>2)  zmniejszeniu planu dochodów i wydatków o kwotę 17</w:t>
      </w:r>
      <w:r w:rsidR="006F5FBE" w:rsidRPr="00663AE4">
        <w:rPr>
          <w:rFonts w:ascii="Verdana" w:hAnsi="Verdana" w:cs="Times New Roman"/>
          <w:color w:val="000000"/>
          <w:sz w:val="24"/>
          <w:szCs w:val="24"/>
          <w:u w:color="000000"/>
        </w:rPr>
        <w:t>.</w:t>
      </w:r>
      <w:r w:rsidRPr="00663AE4">
        <w:rPr>
          <w:rFonts w:ascii="Verdana" w:hAnsi="Verdana" w:cs="Times New Roman"/>
          <w:color w:val="000000"/>
          <w:sz w:val="24"/>
          <w:szCs w:val="24"/>
          <w:u w:color="000000"/>
        </w:rPr>
        <w:t xml:space="preserve">430 zł </w:t>
      </w:r>
      <w:r w:rsidRPr="00663AE4">
        <w:rPr>
          <w:rFonts w:ascii="Verdana" w:hAnsi="Verdana" w:cs="Times New Roman"/>
          <w:color w:val="000000"/>
          <w:sz w:val="24"/>
          <w:szCs w:val="24"/>
          <w:shd w:val="clear" w:color="auto" w:fill="FFFFFF"/>
        </w:rPr>
        <w:t xml:space="preserve">na składki na ubezpieczenie zdrowotne opłacane za osoby pobierające niektóre świadczenia z pomocy społecznej - pismo Wojewody Dolnośląskiego, </w:t>
      </w:r>
    </w:p>
    <w:p w14:paraId="68874139" w14:textId="26D0F103" w:rsidR="000D0938" w:rsidRPr="00663AE4" w:rsidRDefault="000D0938" w:rsidP="00D13BF3">
      <w:pPr>
        <w:spacing w:before="120" w:after="120"/>
        <w:ind w:left="33" w:hanging="33"/>
        <w:jc w:val="both"/>
        <w:rPr>
          <w:rFonts w:ascii="Verdana" w:hAnsi="Verdana" w:cs="Times New Roman"/>
          <w:color w:val="000000"/>
          <w:sz w:val="24"/>
          <w:szCs w:val="24"/>
        </w:rPr>
      </w:pPr>
      <w:r w:rsidRPr="00663AE4">
        <w:rPr>
          <w:rFonts w:ascii="Verdana" w:hAnsi="Verdana" w:cs="Times New Roman"/>
          <w:color w:val="000000"/>
          <w:sz w:val="24"/>
          <w:szCs w:val="24"/>
          <w:u w:color="000000"/>
        </w:rPr>
        <w:t>3)  zwiększeniu planu dochodów i wydatków o kwotę 418</w:t>
      </w:r>
      <w:r w:rsidR="006F5FBE" w:rsidRPr="00663AE4">
        <w:rPr>
          <w:rFonts w:ascii="Verdana" w:hAnsi="Verdana" w:cs="Times New Roman"/>
          <w:color w:val="000000"/>
          <w:sz w:val="24"/>
          <w:szCs w:val="24"/>
          <w:u w:color="000000"/>
        </w:rPr>
        <w:t>.</w:t>
      </w:r>
      <w:r w:rsidRPr="00663AE4">
        <w:rPr>
          <w:rFonts w:ascii="Verdana" w:hAnsi="Verdana" w:cs="Times New Roman"/>
          <w:color w:val="000000"/>
          <w:sz w:val="24"/>
          <w:szCs w:val="24"/>
          <w:u w:color="000000"/>
        </w:rPr>
        <w:t>419 zł</w:t>
      </w:r>
      <w:r w:rsidRPr="00663AE4">
        <w:rPr>
          <w:rFonts w:ascii="Verdana" w:hAnsi="Verdana" w:cs="Times New Roman"/>
          <w:color w:val="000000"/>
          <w:sz w:val="24"/>
          <w:szCs w:val="24"/>
        </w:rPr>
        <w:t xml:space="preserve"> w związku z otrzymaniem środków z Funduszu Pomocy na dodatkowe zadania oświatowe - Edukacja uczniów z Ukrainy.</w:t>
      </w:r>
    </w:p>
    <w:p w14:paraId="27DE12C8" w14:textId="39F441FE" w:rsidR="000D0938" w:rsidRPr="00663AE4" w:rsidRDefault="000D0938" w:rsidP="00D13BF3">
      <w:pPr>
        <w:spacing w:before="120" w:after="120"/>
        <w:jc w:val="both"/>
        <w:rPr>
          <w:rFonts w:ascii="Verdana" w:hAnsi="Verdana" w:cs="Times New Roman"/>
          <w:color w:val="000000"/>
          <w:sz w:val="24"/>
          <w:szCs w:val="24"/>
        </w:rPr>
      </w:pPr>
      <w:r w:rsidRPr="00663AE4">
        <w:rPr>
          <w:rFonts w:ascii="Verdana" w:hAnsi="Verdana" w:cs="Times New Roman"/>
          <w:color w:val="000000"/>
          <w:sz w:val="24"/>
          <w:szCs w:val="24"/>
        </w:rPr>
        <w:t>4) </w:t>
      </w:r>
      <w:r w:rsidRPr="00663AE4">
        <w:rPr>
          <w:rFonts w:ascii="Verdana" w:hAnsi="Verdana" w:cs="Times New Roman"/>
          <w:color w:val="000000"/>
          <w:sz w:val="24"/>
          <w:szCs w:val="24"/>
          <w:u w:color="000000"/>
        </w:rPr>
        <w:t>przeniesieniu planu wydatków między rozdziałami, paragrafami klasyfikacji budżetowej w kwocie 100</w:t>
      </w:r>
      <w:r w:rsidR="006F5FBE" w:rsidRPr="00663AE4">
        <w:rPr>
          <w:rFonts w:ascii="Verdana" w:hAnsi="Verdana" w:cs="Times New Roman"/>
          <w:color w:val="000000"/>
          <w:sz w:val="24"/>
          <w:szCs w:val="24"/>
          <w:u w:color="000000"/>
        </w:rPr>
        <w:t>.</w:t>
      </w:r>
      <w:r w:rsidRPr="00663AE4">
        <w:rPr>
          <w:rFonts w:ascii="Verdana" w:hAnsi="Verdana" w:cs="Times New Roman"/>
          <w:color w:val="000000"/>
          <w:sz w:val="24"/>
          <w:szCs w:val="24"/>
          <w:u w:color="000000"/>
        </w:rPr>
        <w:t>620 zł, z tego:</w:t>
      </w:r>
    </w:p>
    <w:p w14:paraId="0D834BCA" w14:textId="5E413E84" w:rsidR="000D0938" w:rsidRPr="00663AE4" w:rsidRDefault="000D0938" w:rsidP="00D13BF3">
      <w:pPr>
        <w:spacing w:before="120" w:after="120"/>
        <w:jc w:val="both"/>
        <w:rPr>
          <w:rFonts w:ascii="Verdana" w:hAnsi="Verdana" w:cs="Times New Roman"/>
          <w:color w:val="000000"/>
          <w:sz w:val="24"/>
          <w:szCs w:val="24"/>
        </w:rPr>
      </w:pPr>
      <w:r w:rsidRPr="00663AE4">
        <w:rPr>
          <w:rFonts w:ascii="Verdana" w:hAnsi="Verdana" w:cs="Times New Roman"/>
          <w:color w:val="000000"/>
          <w:sz w:val="24"/>
          <w:szCs w:val="24"/>
          <w:u w:color="000000"/>
        </w:rPr>
        <w:t>- 60</w:t>
      </w:r>
      <w:r w:rsidR="006F5FBE" w:rsidRPr="00663AE4">
        <w:rPr>
          <w:rFonts w:ascii="Verdana" w:hAnsi="Verdana" w:cs="Times New Roman"/>
          <w:color w:val="000000"/>
          <w:sz w:val="24"/>
          <w:szCs w:val="24"/>
          <w:u w:color="000000"/>
        </w:rPr>
        <w:t>.</w:t>
      </w:r>
      <w:r w:rsidRPr="00663AE4">
        <w:rPr>
          <w:rFonts w:ascii="Verdana" w:hAnsi="Verdana" w:cs="Times New Roman"/>
          <w:color w:val="000000"/>
          <w:sz w:val="24"/>
          <w:szCs w:val="24"/>
          <w:u w:color="000000"/>
        </w:rPr>
        <w:t>000 zł na realizację opłat związanych z obrotem nieruchomościami,</w:t>
      </w:r>
    </w:p>
    <w:p w14:paraId="00FF42A7" w14:textId="32D6B5CF" w:rsidR="000D0938" w:rsidRPr="00663AE4" w:rsidRDefault="000D0938" w:rsidP="00D13BF3">
      <w:pPr>
        <w:spacing w:before="120" w:after="120"/>
        <w:jc w:val="both"/>
        <w:rPr>
          <w:rFonts w:ascii="Verdana" w:hAnsi="Verdana" w:cs="Times New Roman"/>
          <w:color w:val="000000"/>
          <w:sz w:val="24"/>
          <w:szCs w:val="24"/>
        </w:rPr>
      </w:pPr>
      <w:r w:rsidRPr="00663AE4">
        <w:rPr>
          <w:rFonts w:ascii="Verdana" w:hAnsi="Verdana" w:cs="Times New Roman"/>
          <w:color w:val="000000"/>
          <w:sz w:val="24"/>
          <w:szCs w:val="24"/>
          <w:u w:color="000000"/>
        </w:rPr>
        <w:t>- 20</w:t>
      </w:r>
      <w:r w:rsidR="006F5FBE" w:rsidRPr="00663AE4">
        <w:rPr>
          <w:rFonts w:ascii="Verdana" w:hAnsi="Verdana" w:cs="Times New Roman"/>
          <w:color w:val="000000"/>
          <w:sz w:val="24"/>
          <w:szCs w:val="24"/>
          <w:u w:color="000000"/>
        </w:rPr>
        <w:t>.</w:t>
      </w:r>
      <w:r w:rsidRPr="00663AE4">
        <w:rPr>
          <w:rFonts w:ascii="Verdana" w:hAnsi="Verdana" w:cs="Times New Roman"/>
          <w:color w:val="000000"/>
          <w:sz w:val="24"/>
          <w:szCs w:val="24"/>
          <w:u w:color="000000"/>
        </w:rPr>
        <w:t>000 zł w związku z zabezpieczeniem środków na zawarcie umów zleceń na wykonanie prac remontowo-malarskich w budynku ratusza,</w:t>
      </w:r>
    </w:p>
    <w:p w14:paraId="5BACB1F8" w14:textId="2DFFA44E" w:rsidR="000D0938" w:rsidRPr="00663AE4" w:rsidRDefault="000D0938" w:rsidP="00D13BF3">
      <w:pPr>
        <w:spacing w:before="120" w:after="120"/>
        <w:jc w:val="both"/>
        <w:rPr>
          <w:rFonts w:ascii="Verdana" w:hAnsi="Verdana" w:cs="Times New Roman"/>
          <w:color w:val="000000"/>
          <w:sz w:val="24"/>
          <w:szCs w:val="24"/>
        </w:rPr>
      </w:pPr>
      <w:r w:rsidRPr="00663AE4">
        <w:rPr>
          <w:rFonts w:ascii="Verdana" w:hAnsi="Verdana" w:cs="Times New Roman"/>
          <w:color w:val="000000"/>
          <w:sz w:val="24"/>
          <w:szCs w:val="24"/>
          <w:u w:color="000000"/>
        </w:rPr>
        <w:t>- 8</w:t>
      </w:r>
      <w:r w:rsidR="006F5FBE" w:rsidRPr="00663AE4">
        <w:rPr>
          <w:rFonts w:ascii="Verdana" w:hAnsi="Verdana" w:cs="Times New Roman"/>
          <w:color w:val="000000"/>
          <w:sz w:val="24"/>
          <w:szCs w:val="24"/>
          <w:u w:color="000000"/>
        </w:rPr>
        <w:t>.</w:t>
      </w:r>
      <w:r w:rsidRPr="00663AE4">
        <w:rPr>
          <w:rFonts w:ascii="Verdana" w:hAnsi="Verdana" w:cs="Times New Roman"/>
          <w:color w:val="000000"/>
          <w:sz w:val="24"/>
          <w:szCs w:val="24"/>
          <w:u w:color="000000"/>
        </w:rPr>
        <w:t xml:space="preserve">620 zł na pokrycie kosztów wkładu własnego do programów wsparcia edukacji </w:t>
      </w:r>
      <w:r w:rsidR="006F5FBE" w:rsidRPr="00663AE4">
        <w:rPr>
          <w:rFonts w:ascii="Verdana" w:hAnsi="Verdana" w:cs="Times New Roman"/>
          <w:color w:val="000000"/>
          <w:sz w:val="24"/>
          <w:szCs w:val="24"/>
          <w:u w:color="000000"/>
        </w:rPr>
        <w:t>„</w:t>
      </w:r>
      <w:r w:rsidRPr="00663AE4">
        <w:rPr>
          <w:rFonts w:ascii="Verdana" w:hAnsi="Verdana" w:cs="Times New Roman"/>
          <w:color w:val="000000"/>
          <w:sz w:val="24"/>
          <w:szCs w:val="24"/>
          <w:u w:color="000000"/>
        </w:rPr>
        <w:t>Edukacja poprzez sport</w:t>
      </w:r>
      <w:r w:rsidR="006F5FBE" w:rsidRPr="00663AE4">
        <w:rPr>
          <w:rFonts w:ascii="Verdana" w:hAnsi="Verdana" w:cs="Times New Roman"/>
          <w:color w:val="000000"/>
          <w:sz w:val="24"/>
          <w:szCs w:val="24"/>
          <w:u w:color="000000"/>
        </w:rPr>
        <w:t>”</w:t>
      </w:r>
      <w:r w:rsidRPr="00663AE4">
        <w:rPr>
          <w:rFonts w:ascii="Verdana" w:hAnsi="Verdana" w:cs="Times New Roman"/>
          <w:color w:val="000000"/>
          <w:sz w:val="24"/>
          <w:szCs w:val="24"/>
          <w:u w:color="000000"/>
        </w:rPr>
        <w:t xml:space="preserve"> oraz </w:t>
      </w:r>
      <w:r w:rsidR="006F5FBE" w:rsidRPr="00663AE4">
        <w:rPr>
          <w:rFonts w:ascii="Verdana" w:hAnsi="Verdana" w:cs="Times New Roman"/>
          <w:color w:val="000000"/>
          <w:sz w:val="24"/>
          <w:szCs w:val="24"/>
          <w:u w:color="000000"/>
        </w:rPr>
        <w:t>„</w:t>
      </w:r>
      <w:r w:rsidRPr="00663AE4">
        <w:rPr>
          <w:rFonts w:ascii="Verdana" w:hAnsi="Verdana" w:cs="Times New Roman"/>
          <w:color w:val="000000"/>
          <w:sz w:val="24"/>
          <w:szCs w:val="24"/>
          <w:u w:color="000000"/>
        </w:rPr>
        <w:t>Edukacja patriotyczna</w:t>
      </w:r>
      <w:r w:rsidR="006F5FBE" w:rsidRPr="00663AE4">
        <w:rPr>
          <w:rFonts w:ascii="Verdana" w:hAnsi="Verdana" w:cs="Times New Roman"/>
          <w:color w:val="000000"/>
          <w:sz w:val="24"/>
          <w:szCs w:val="24"/>
          <w:u w:color="000000"/>
        </w:rPr>
        <w:t>”</w:t>
      </w:r>
      <w:r w:rsidRPr="00663AE4">
        <w:rPr>
          <w:rFonts w:ascii="Verdana" w:hAnsi="Verdana" w:cs="Times New Roman"/>
          <w:color w:val="000000"/>
          <w:sz w:val="24"/>
          <w:szCs w:val="24"/>
          <w:u w:color="000000"/>
        </w:rPr>
        <w:t>,</w:t>
      </w:r>
    </w:p>
    <w:p w14:paraId="0B3464DE" w14:textId="4DAFD13C" w:rsidR="000D0938" w:rsidRPr="00663AE4" w:rsidRDefault="000D0938" w:rsidP="00D13BF3">
      <w:pPr>
        <w:spacing w:before="120" w:after="120"/>
        <w:jc w:val="both"/>
        <w:rPr>
          <w:rFonts w:ascii="Verdana" w:hAnsi="Verdana" w:cs="Times New Roman"/>
          <w:color w:val="000000"/>
          <w:sz w:val="24"/>
          <w:szCs w:val="24"/>
        </w:rPr>
      </w:pPr>
      <w:r w:rsidRPr="00663AE4">
        <w:rPr>
          <w:rFonts w:ascii="Verdana" w:hAnsi="Verdana" w:cs="Times New Roman"/>
          <w:color w:val="000000"/>
          <w:sz w:val="24"/>
          <w:szCs w:val="24"/>
          <w:u w:color="000000"/>
        </w:rPr>
        <w:t>-</w:t>
      </w:r>
      <w:r w:rsidRPr="00663AE4">
        <w:rPr>
          <w:rFonts w:ascii="Verdana" w:hAnsi="Verdana" w:cs="Times New Roman"/>
          <w:color w:val="000000"/>
          <w:sz w:val="24"/>
          <w:szCs w:val="24"/>
        </w:rPr>
        <w:t>12</w:t>
      </w:r>
      <w:r w:rsidR="006F5FBE" w:rsidRPr="00663AE4">
        <w:rPr>
          <w:rFonts w:ascii="Verdana" w:hAnsi="Verdana" w:cs="Times New Roman"/>
          <w:color w:val="000000"/>
          <w:sz w:val="24"/>
          <w:szCs w:val="24"/>
        </w:rPr>
        <w:t>.</w:t>
      </w:r>
      <w:r w:rsidRPr="00663AE4">
        <w:rPr>
          <w:rFonts w:ascii="Verdana" w:hAnsi="Verdana" w:cs="Times New Roman"/>
          <w:color w:val="000000"/>
          <w:sz w:val="24"/>
          <w:szCs w:val="24"/>
        </w:rPr>
        <w:t>000 zł na obsługę prawną Miejskiego Ośrodka Pomocy Społecznej,</w:t>
      </w:r>
    </w:p>
    <w:p w14:paraId="740E5B8E" w14:textId="28C5D9C3" w:rsidR="000D0938" w:rsidRPr="00663AE4" w:rsidRDefault="00406F2F" w:rsidP="00D13BF3">
      <w:pPr>
        <w:spacing w:before="120" w:after="120"/>
        <w:jc w:val="both"/>
        <w:rPr>
          <w:rFonts w:ascii="Verdana" w:hAnsi="Verdana" w:cs="Times New Roman"/>
          <w:color w:val="000000"/>
          <w:sz w:val="24"/>
          <w:szCs w:val="24"/>
        </w:rPr>
      </w:pPr>
      <w:r w:rsidRPr="00663AE4">
        <w:rPr>
          <w:rFonts w:ascii="Verdana" w:hAnsi="Verdana" w:cs="Times New Roman"/>
          <w:color w:val="000000"/>
          <w:sz w:val="24"/>
          <w:szCs w:val="24"/>
        </w:rPr>
        <w:t>5</w:t>
      </w:r>
      <w:r w:rsidR="000D0938" w:rsidRPr="00663AE4">
        <w:rPr>
          <w:rFonts w:ascii="Verdana" w:hAnsi="Verdana" w:cs="Times New Roman"/>
          <w:color w:val="000000"/>
          <w:sz w:val="24"/>
          <w:szCs w:val="24"/>
        </w:rPr>
        <w:t>) </w:t>
      </w:r>
      <w:r w:rsidR="000D0938" w:rsidRPr="00663AE4">
        <w:rPr>
          <w:rFonts w:ascii="Verdana" w:hAnsi="Verdana" w:cs="Times New Roman"/>
          <w:color w:val="000000"/>
          <w:sz w:val="24"/>
          <w:szCs w:val="24"/>
          <w:u w:color="000000"/>
        </w:rPr>
        <w:t xml:space="preserve"> wyodrębniono zadanie pn. </w:t>
      </w:r>
      <w:r w:rsidR="00BB6016" w:rsidRPr="00663AE4">
        <w:rPr>
          <w:rFonts w:ascii="Verdana" w:hAnsi="Verdana" w:cs="Times New Roman"/>
          <w:color w:val="000000"/>
          <w:sz w:val="24"/>
          <w:szCs w:val="24"/>
          <w:u w:color="000000"/>
        </w:rPr>
        <w:t>„</w:t>
      </w:r>
      <w:r w:rsidR="000D0938" w:rsidRPr="00663AE4">
        <w:rPr>
          <w:rFonts w:ascii="Verdana" w:hAnsi="Verdana" w:cs="Times New Roman"/>
          <w:color w:val="000000"/>
          <w:sz w:val="24"/>
          <w:szCs w:val="24"/>
          <w:u w:color="000000"/>
        </w:rPr>
        <w:t xml:space="preserve">Usuwanie wyrobów zawierających azbest z terenu miasta Bolesławiec w 2022 r. - dotacja z </w:t>
      </w:r>
      <w:proofErr w:type="spellStart"/>
      <w:r w:rsidR="000D0938" w:rsidRPr="00663AE4">
        <w:rPr>
          <w:rFonts w:ascii="Verdana" w:hAnsi="Verdana" w:cs="Times New Roman"/>
          <w:color w:val="000000"/>
          <w:sz w:val="24"/>
          <w:szCs w:val="24"/>
          <w:u w:color="000000"/>
        </w:rPr>
        <w:t>WFOŚiGW</w:t>
      </w:r>
      <w:proofErr w:type="spellEnd"/>
      <w:r w:rsidR="000D0938" w:rsidRPr="00663AE4">
        <w:rPr>
          <w:rFonts w:ascii="Verdana" w:hAnsi="Verdana" w:cs="Times New Roman"/>
          <w:color w:val="000000"/>
          <w:sz w:val="24"/>
          <w:szCs w:val="24"/>
          <w:u w:color="000000"/>
        </w:rPr>
        <w:t xml:space="preserve"> we Wrocławiu</w:t>
      </w:r>
      <w:r w:rsidR="00BB6016" w:rsidRPr="00663AE4">
        <w:rPr>
          <w:rFonts w:ascii="Verdana" w:hAnsi="Verdana" w:cs="Times New Roman"/>
          <w:color w:val="000000"/>
          <w:sz w:val="24"/>
          <w:szCs w:val="24"/>
          <w:u w:color="000000"/>
        </w:rPr>
        <w:t>”.</w:t>
      </w:r>
    </w:p>
    <w:p w14:paraId="2D11981E" w14:textId="77777777" w:rsidR="00BB6016" w:rsidRPr="00663AE4" w:rsidRDefault="00BB6016" w:rsidP="00D13BF3">
      <w:pPr>
        <w:spacing w:before="120" w:after="120"/>
        <w:jc w:val="both"/>
        <w:rPr>
          <w:rFonts w:ascii="Verdana" w:hAnsi="Verdana" w:cs="Times New Roman"/>
          <w:sz w:val="24"/>
          <w:szCs w:val="24"/>
          <w:u w:val="single"/>
        </w:rPr>
      </w:pPr>
    </w:p>
    <w:p w14:paraId="65DB5EA7" w14:textId="409506E3" w:rsidR="000D0938" w:rsidRPr="00663AE4" w:rsidRDefault="000D0938">
      <w:pPr>
        <w:pStyle w:val="Akapitzlist"/>
        <w:numPr>
          <w:ilvl w:val="0"/>
          <w:numId w:val="19"/>
        </w:numPr>
        <w:spacing w:before="120" w:after="120"/>
        <w:jc w:val="both"/>
        <w:rPr>
          <w:rFonts w:ascii="Verdana" w:hAnsi="Verdana" w:cs="Times New Roman"/>
          <w:b/>
          <w:color w:val="000000"/>
          <w:sz w:val="24"/>
          <w:szCs w:val="24"/>
        </w:rPr>
      </w:pPr>
      <w:r w:rsidRPr="00663AE4">
        <w:rPr>
          <w:rFonts w:ascii="Verdana" w:hAnsi="Verdana" w:cs="Times New Roman"/>
          <w:b/>
          <w:sz w:val="24"/>
          <w:szCs w:val="24"/>
        </w:rPr>
        <w:t xml:space="preserve">Zarządzenie </w:t>
      </w:r>
      <w:r w:rsidR="00BB6016" w:rsidRPr="00663AE4">
        <w:rPr>
          <w:rFonts w:ascii="Verdana" w:hAnsi="Verdana" w:cs="Times New Roman"/>
          <w:b/>
          <w:sz w:val="24"/>
          <w:szCs w:val="24"/>
        </w:rPr>
        <w:t xml:space="preserve">Nr </w:t>
      </w:r>
      <w:r w:rsidRPr="00663AE4">
        <w:rPr>
          <w:rFonts w:ascii="Verdana" w:hAnsi="Verdana" w:cs="Times New Roman"/>
          <w:b/>
          <w:sz w:val="24"/>
          <w:szCs w:val="24"/>
        </w:rPr>
        <w:t>219/2022 z dnia 17.08.2022 r</w:t>
      </w:r>
      <w:r w:rsidR="00BB6016" w:rsidRPr="00663AE4">
        <w:rPr>
          <w:rFonts w:ascii="Verdana" w:hAnsi="Verdana" w:cs="Times New Roman"/>
          <w:b/>
          <w:sz w:val="24"/>
          <w:szCs w:val="24"/>
        </w:rPr>
        <w:t>.</w:t>
      </w:r>
      <w:r w:rsidRPr="00663AE4">
        <w:rPr>
          <w:rFonts w:ascii="Verdana" w:hAnsi="Verdana" w:cs="Times New Roman"/>
          <w:b/>
          <w:sz w:val="24"/>
          <w:szCs w:val="24"/>
        </w:rPr>
        <w:t xml:space="preserve"> </w:t>
      </w:r>
      <w:r w:rsidR="00663AE4">
        <w:rPr>
          <w:rFonts w:ascii="Verdana" w:hAnsi="Verdana" w:cs="Times New Roman"/>
          <w:b/>
          <w:bCs/>
          <w:sz w:val="24"/>
          <w:szCs w:val="24"/>
        </w:rPr>
        <w:t xml:space="preserve">w sprawie zmian </w:t>
      </w:r>
      <w:r w:rsidRPr="00663AE4">
        <w:rPr>
          <w:rFonts w:ascii="Verdana" w:hAnsi="Verdana" w:cs="Times New Roman"/>
          <w:b/>
          <w:bCs/>
          <w:sz w:val="24"/>
          <w:szCs w:val="24"/>
        </w:rPr>
        <w:t>w budżecie miasta na 2022 r.</w:t>
      </w:r>
      <w:r w:rsidRPr="00663AE4">
        <w:rPr>
          <w:rFonts w:ascii="Verdana" w:hAnsi="Verdana" w:cs="Times New Roman"/>
          <w:b/>
          <w:sz w:val="24"/>
          <w:szCs w:val="24"/>
        </w:rPr>
        <w:t xml:space="preserve"> </w:t>
      </w:r>
    </w:p>
    <w:p w14:paraId="2BCB277A" w14:textId="57DEC89D" w:rsidR="000D0938" w:rsidRPr="00663AE4" w:rsidRDefault="00BB6016" w:rsidP="00D13BF3">
      <w:pPr>
        <w:pStyle w:val="Tekstpodstawowy"/>
        <w:spacing w:line="276" w:lineRule="auto"/>
        <w:jc w:val="both"/>
        <w:rPr>
          <w:rFonts w:ascii="Verdana" w:hAnsi="Verdana"/>
          <w:iCs/>
          <w:sz w:val="24"/>
          <w:szCs w:val="24"/>
        </w:rPr>
      </w:pPr>
      <w:r w:rsidRPr="00663AE4">
        <w:rPr>
          <w:rFonts w:ascii="Verdana" w:hAnsi="Verdana"/>
          <w:iCs/>
          <w:sz w:val="24"/>
          <w:szCs w:val="24"/>
        </w:rPr>
        <w:t>Z</w:t>
      </w:r>
      <w:r w:rsidR="000D0938" w:rsidRPr="00663AE4">
        <w:rPr>
          <w:rFonts w:ascii="Verdana" w:hAnsi="Verdana"/>
          <w:iCs/>
          <w:sz w:val="24"/>
          <w:szCs w:val="24"/>
        </w:rPr>
        <w:t>miany w budżecie polegały na:</w:t>
      </w:r>
    </w:p>
    <w:p w14:paraId="2BB641FF" w14:textId="63325057" w:rsidR="000D0938" w:rsidRPr="00663AE4" w:rsidRDefault="000D0938">
      <w:pPr>
        <w:pStyle w:val="Akapitzlist"/>
        <w:numPr>
          <w:ilvl w:val="0"/>
          <w:numId w:val="13"/>
        </w:numPr>
        <w:spacing w:before="120" w:after="120"/>
        <w:ind w:left="175" w:hanging="283"/>
        <w:contextualSpacing w:val="0"/>
        <w:jc w:val="both"/>
        <w:rPr>
          <w:rFonts w:ascii="Verdana" w:hAnsi="Verdana" w:cs="Times New Roman"/>
          <w:color w:val="000000"/>
          <w:sz w:val="24"/>
          <w:szCs w:val="24"/>
          <w:u w:color="000000"/>
        </w:rPr>
      </w:pPr>
      <w:r w:rsidRPr="00663AE4">
        <w:rPr>
          <w:rFonts w:ascii="Verdana" w:hAnsi="Verdana" w:cs="Times New Roman"/>
          <w:color w:val="000000"/>
          <w:sz w:val="24"/>
          <w:szCs w:val="24"/>
          <w:u w:color="000000"/>
        </w:rPr>
        <w:t>zwiększeniu planu dochodów i wydatków o kwotę 85</w:t>
      </w:r>
      <w:r w:rsidR="00BB6016" w:rsidRPr="00663AE4">
        <w:rPr>
          <w:rFonts w:ascii="Verdana" w:hAnsi="Verdana" w:cs="Times New Roman"/>
          <w:color w:val="000000"/>
          <w:sz w:val="24"/>
          <w:szCs w:val="24"/>
          <w:u w:color="000000"/>
        </w:rPr>
        <w:t>.</w:t>
      </w:r>
      <w:r w:rsidRPr="00663AE4">
        <w:rPr>
          <w:rFonts w:ascii="Verdana" w:hAnsi="Verdana" w:cs="Times New Roman"/>
          <w:color w:val="000000"/>
          <w:sz w:val="24"/>
          <w:szCs w:val="24"/>
          <w:u w:color="000000"/>
        </w:rPr>
        <w:t>586 zł, z tego:</w:t>
      </w:r>
    </w:p>
    <w:p w14:paraId="0A0EA2D7" w14:textId="0EDDC8D1" w:rsidR="000D0938" w:rsidRPr="00663AE4" w:rsidRDefault="000D0938" w:rsidP="00D13BF3">
      <w:pPr>
        <w:spacing w:before="120" w:after="120"/>
        <w:jc w:val="both"/>
        <w:rPr>
          <w:rFonts w:ascii="Verdana" w:hAnsi="Verdana" w:cs="Times New Roman"/>
          <w:color w:val="000000"/>
          <w:sz w:val="24"/>
          <w:szCs w:val="24"/>
        </w:rPr>
      </w:pPr>
      <w:r w:rsidRPr="00663AE4">
        <w:rPr>
          <w:rFonts w:ascii="Verdana" w:hAnsi="Verdana" w:cs="Times New Roman"/>
          <w:i/>
          <w:iCs/>
          <w:color w:val="000000"/>
          <w:sz w:val="24"/>
          <w:szCs w:val="24"/>
          <w:u w:color="000000"/>
        </w:rPr>
        <w:t>-</w:t>
      </w:r>
      <w:r w:rsidRPr="00663AE4">
        <w:rPr>
          <w:rFonts w:ascii="Verdana" w:hAnsi="Verdana" w:cs="Times New Roman"/>
          <w:color w:val="000000"/>
          <w:sz w:val="24"/>
          <w:szCs w:val="24"/>
          <w:u w:color="000000"/>
        </w:rPr>
        <w:t xml:space="preserve"> 2</w:t>
      </w:r>
      <w:r w:rsidR="00BB6016" w:rsidRPr="00663AE4">
        <w:rPr>
          <w:rFonts w:ascii="Verdana" w:hAnsi="Verdana" w:cs="Times New Roman"/>
          <w:color w:val="000000"/>
          <w:sz w:val="24"/>
          <w:szCs w:val="24"/>
          <w:u w:color="000000"/>
        </w:rPr>
        <w:t>.</w:t>
      </w:r>
      <w:r w:rsidRPr="00663AE4">
        <w:rPr>
          <w:rFonts w:ascii="Verdana" w:hAnsi="Verdana" w:cs="Times New Roman"/>
          <w:color w:val="000000"/>
          <w:sz w:val="24"/>
          <w:szCs w:val="24"/>
          <w:u w:color="000000"/>
        </w:rPr>
        <w:t xml:space="preserve">716 zł na finansowanie zadań bieżących ośrodków wsparcia dla osób </w:t>
      </w:r>
      <w:r w:rsidR="00263149" w:rsidRPr="00663AE4">
        <w:rPr>
          <w:rFonts w:ascii="Verdana" w:hAnsi="Verdana" w:cs="Times New Roman"/>
          <w:color w:val="000000"/>
          <w:sz w:val="24"/>
          <w:szCs w:val="24"/>
          <w:u w:color="000000"/>
        </w:rPr>
        <w:br/>
      </w:r>
      <w:r w:rsidRPr="00663AE4">
        <w:rPr>
          <w:rFonts w:ascii="Verdana" w:hAnsi="Verdana" w:cs="Times New Roman"/>
          <w:color w:val="000000"/>
          <w:sz w:val="24"/>
          <w:szCs w:val="24"/>
          <w:u w:color="000000"/>
        </w:rPr>
        <w:t>z zaburzeniami psychicznymi w związku z Programem kompleksowego wsparcia dla rodzin „Za życiem</w:t>
      </w:r>
      <w:r w:rsidR="00263149" w:rsidRPr="00663AE4">
        <w:rPr>
          <w:rFonts w:ascii="Verdana" w:hAnsi="Verdana" w:cs="Times New Roman"/>
          <w:color w:val="000000"/>
          <w:sz w:val="24"/>
          <w:szCs w:val="24"/>
          <w:u w:color="000000"/>
        </w:rPr>
        <w:t>”</w:t>
      </w:r>
      <w:r w:rsidRPr="00663AE4">
        <w:rPr>
          <w:rFonts w:ascii="Verdana" w:hAnsi="Verdana" w:cs="Times New Roman"/>
          <w:color w:val="000000"/>
          <w:sz w:val="24"/>
          <w:szCs w:val="24"/>
          <w:u w:color="000000"/>
        </w:rPr>
        <w:t xml:space="preserve"> - zgodnie z pismem  Wojewody Dolnośląskiego, </w:t>
      </w:r>
    </w:p>
    <w:p w14:paraId="6E89C55B" w14:textId="14B37B7C" w:rsidR="000D0938" w:rsidRPr="00663AE4" w:rsidRDefault="000D0938" w:rsidP="00D13BF3">
      <w:pPr>
        <w:spacing w:before="120" w:after="120"/>
        <w:ind w:hanging="108"/>
        <w:jc w:val="both"/>
        <w:rPr>
          <w:rFonts w:ascii="Verdana" w:hAnsi="Verdana" w:cs="Times New Roman"/>
          <w:color w:val="000000"/>
          <w:sz w:val="24"/>
          <w:szCs w:val="24"/>
        </w:rPr>
      </w:pPr>
      <w:r w:rsidRPr="00663AE4">
        <w:rPr>
          <w:rFonts w:ascii="Verdana" w:hAnsi="Verdana" w:cs="Times New Roman"/>
          <w:color w:val="000000"/>
          <w:sz w:val="24"/>
          <w:szCs w:val="24"/>
          <w:u w:color="000000"/>
        </w:rPr>
        <w:t>- 10</w:t>
      </w:r>
      <w:r w:rsidR="00263149" w:rsidRPr="00663AE4">
        <w:rPr>
          <w:rFonts w:ascii="Verdana" w:hAnsi="Verdana" w:cs="Times New Roman"/>
          <w:color w:val="000000"/>
          <w:sz w:val="24"/>
          <w:szCs w:val="24"/>
          <w:u w:color="000000"/>
        </w:rPr>
        <w:t>.</w:t>
      </w:r>
      <w:r w:rsidRPr="00663AE4">
        <w:rPr>
          <w:rFonts w:ascii="Verdana" w:hAnsi="Verdana" w:cs="Times New Roman"/>
          <w:color w:val="000000"/>
          <w:sz w:val="24"/>
          <w:szCs w:val="24"/>
          <w:u w:color="000000"/>
        </w:rPr>
        <w:t xml:space="preserve">000 zł w związku z otrzymanymi środkami z Funduszu Pomocy na realizację zadania </w:t>
      </w:r>
      <w:r w:rsidR="00263149" w:rsidRPr="00663AE4">
        <w:rPr>
          <w:rFonts w:ascii="Verdana" w:hAnsi="Verdana" w:cs="Times New Roman"/>
          <w:color w:val="000000"/>
          <w:sz w:val="24"/>
          <w:szCs w:val="24"/>
          <w:u w:color="000000"/>
        </w:rPr>
        <w:t>„</w:t>
      </w:r>
      <w:r w:rsidRPr="00663AE4">
        <w:rPr>
          <w:rFonts w:ascii="Verdana" w:hAnsi="Verdana" w:cs="Times New Roman"/>
          <w:color w:val="000000"/>
          <w:sz w:val="24"/>
          <w:szCs w:val="24"/>
          <w:u w:color="000000"/>
        </w:rPr>
        <w:t>Stypendia i zasiłki dla uczniów z Ukrainy</w:t>
      </w:r>
      <w:r w:rsidR="00263149" w:rsidRPr="00663AE4">
        <w:rPr>
          <w:rFonts w:ascii="Verdana" w:hAnsi="Verdana" w:cs="Times New Roman"/>
          <w:color w:val="000000"/>
          <w:sz w:val="24"/>
          <w:szCs w:val="24"/>
          <w:u w:color="000000"/>
        </w:rPr>
        <w:t>”</w:t>
      </w:r>
      <w:r w:rsidRPr="00663AE4">
        <w:rPr>
          <w:rFonts w:ascii="Verdana" w:hAnsi="Verdana" w:cs="Times New Roman"/>
          <w:color w:val="000000"/>
          <w:sz w:val="24"/>
          <w:szCs w:val="24"/>
          <w:u w:color="000000"/>
        </w:rPr>
        <w:t>,</w:t>
      </w:r>
    </w:p>
    <w:p w14:paraId="36651731" w14:textId="6FD13A7F" w:rsidR="000D0938" w:rsidRPr="00663AE4" w:rsidRDefault="000D0938" w:rsidP="00D13BF3">
      <w:pPr>
        <w:spacing w:before="120" w:after="120"/>
        <w:ind w:hanging="52"/>
        <w:jc w:val="both"/>
        <w:rPr>
          <w:rFonts w:ascii="Verdana" w:hAnsi="Verdana" w:cs="Times New Roman"/>
          <w:color w:val="000000"/>
          <w:sz w:val="24"/>
          <w:szCs w:val="24"/>
        </w:rPr>
      </w:pPr>
      <w:r w:rsidRPr="00663AE4">
        <w:rPr>
          <w:rFonts w:ascii="Verdana" w:hAnsi="Verdana" w:cs="Times New Roman"/>
          <w:color w:val="000000"/>
          <w:sz w:val="24"/>
          <w:szCs w:val="24"/>
          <w:u w:color="000000"/>
        </w:rPr>
        <w:t>-72</w:t>
      </w:r>
      <w:r w:rsidR="00263149" w:rsidRPr="00663AE4">
        <w:rPr>
          <w:rFonts w:ascii="Verdana" w:hAnsi="Verdana" w:cs="Times New Roman"/>
          <w:color w:val="000000"/>
          <w:sz w:val="24"/>
          <w:szCs w:val="24"/>
          <w:u w:color="000000"/>
        </w:rPr>
        <w:t>.</w:t>
      </w:r>
      <w:r w:rsidRPr="00663AE4">
        <w:rPr>
          <w:rFonts w:ascii="Verdana" w:hAnsi="Verdana" w:cs="Times New Roman"/>
          <w:color w:val="000000"/>
          <w:sz w:val="24"/>
          <w:szCs w:val="24"/>
          <w:u w:color="000000"/>
        </w:rPr>
        <w:t>870 zł w związku z organizacją zakwaterowania, całodziennego wyżywienia zbiorowego, zapewnienia środków czystości i higieny osobistej oraz innych produktów dla obywateli Ukrainy w o</w:t>
      </w:r>
      <w:r w:rsidR="00663AE4">
        <w:rPr>
          <w:rFonts w:ascii="Verdana" w:hAnsi="Verdana" w:cs="Times New Roman"/>
          <w:color w:val="000000"/>
          <w:sz w:val="24"/>
          <w:szCs w:val="24"/>
          <w:u w:color="000000"/>
        </w:rPr>
        <w:t xml:space="preserve">biekcie Ośrodek Wodno-Sportowy </w:t>
      </w:r>
      <w:r w:rsidRPr="00663AE4">
        <w:rPr>
          <w:rFonts w:ascii="Verdana" w:hAnsi="Verdana" w:cs="Times New Roman"/>
          <w:color w:val="000000"/>
          <w:sz w:val="24"/>
          <w:szCs w:val="24"/>
          <w:u w:color="000000"/>
        </w:rPr>
        <w:t>w Bolesławcu.</w:t>
      </w:r>
    </w:p>
    <w:p w14:paraId="5F377243" w14:textId="37A2CB2C" w:rsidR="000D0938" w:rsidRPr="00663AE4" w:rsidRDefault="000D0938" w:rsidP="00D13BF3">
      <w:pPr>
        <w:spacing w:before="120" w:after="120"/>
        <w:jc w:val="both"/>
        <w:rPr>
          <w:rFonts w:ascii="Verdana" w:hAnsi="Verdana" w:cs="Times New Roman"/>
          <w:color w:val="000000"/>
          <w:sz w:val="24"/>
          <w:szCs w:val="24"/>
          <w:u w:color="000000"/>
        </w:rPr>
      </w:pPr>
      <w:r w:rsidRPr="00663AE4">
        <w:rPr>
          <w:rFonts w:ascii="Verdana" w:hAnsi="Verdana" w:cs="Times New Roman"/>
          <w:color w:val="000000"/>
          <w:sz w:val="24"/>
          <w:szCs w:val="24"/>
          <w:u w:color="000000"/>
        </w:rPr>
        <w:lastRenderedPageBreak/>
        <w:t>2)  zmniejszeniu planu dochodów i wydatków o kwotę</w:t>
      </w:r>
      <w:r w:rsidR="00263149" w:rsidRPr="00663AE4">
        <w:rPr>
          <w:rFonts w:ascii="Verdana" w:hAnsi="Verdana" w:cs="Times New Roman"/>
          <w:color w:val="000000"/>
          <w:sz w:val="24"/>
          <w:szCs w:val="24"/>
          <w:u w:color="000000"/>
        </w:rPr>
        <w:t xml:space="preserve"> </w:t>
      </w:r>
      <w:r w:rsidRPr="00663AE4">
        <w:rPr>
          <w:rFonts w:ascii="Verdana" w:hAnsi="Verdana" w:cs="Times New Roman"/>
          <w:color w:val="000000"/>
          <w:sz w:val="24"/>
          <w:szCs w:val="24"/>
          <w:u w:color="000000"/>
        </w:rPr>
        <w:t>4</w:t>
      </w:r>
      <w:r w:rsidR="00263149" w:rsidRPr="00663AE4">
        <w:rPr>
          <w:rFonts w:ascii="Verdana" w:hAnsi="Verdana" w:cs="Times New Roman"/>
          <w:color w:val="000000"/>
          <w:sz w:val="24"/>
          <w:szCs w:val="24"/>
          <w:u w:color="000000"/>
        </w:rPr>
        <w:t>.</w:t>
      </w:r>
      <w:r w:rsidRPr="00663AE4">
        <w:rPr>
          <w:rFonts w:ascii="Verdana" w:hAnsi="Verdana" w:cs="Times New Roman"/>
          <w:color w:val="000000"/>
          <w:sz w:val="24"/>
          <w:szCs w:val="24"/>
          <w:u w:color="000000"/>
        </w:rPr>
        <w:t xml:space="preserve">751,87 zł, na sfinansowanie wypłat zryczałtowanych dodatków energetycznych dla odbiorców wrażliwych energii elektrycznej oraz kosztów obsługi tego zadania realizowanego przez gminy w wysokości 2% łącznej kwoty dotacji wypłaconych w gminie - zgodnie z pismem  Wojewody Dolnośląskiego, </w:t>
      </w:r>
    </w:p>
    <w:p w14:paraId="6D276EC5" w14:textId="1AFD0AED" w:rsidR="000D0938" w:rsidRPr="00663AE4" w:rsidRDefault="000D0938" w:rsidP="00D13BF3">
      <w:pPr>
        <w:spacing w:before="120" w:after="120"/>
        <w:jc w:val="both"/>
        <w:rPr>
          <w:rFonts w:ascii="Verdana" w:hAnsi="Verdana" w:cs="Times New Roman"/>
          <w:color w:val="000000"/>
          <w:sz w:val="24"/>
          <w:szCs w:val="24"/>
        </w:rPr>
      </w:pPr>
      <w:r w:rsidRPr="00663AE4">
        <w:rPr>
          <w:rFonts w:ascii="Verdana" w:hAnsi="Verdana" w:cs="Times New Roman"/>
          <w:color w:val="000000"/>
          <w:sz w:val="24"/>
          <w:szCs w:val="24"/>
        </w:rPr>
        <w:t>3) </w:t>
      </w:r>
      <w:r w:rsidRPr="00663AE4">
        <w:rPr>
          <w:rFonts w:ascii="Verdana" w:hAnsi="Verdana" w:cs="Times New Roman"/>
          <w:color w:val="000000"/>
          <w:sz w:val="24"/>
          <w:szCs w:val="24"/>
          <w:u w:color="000000"/>
        </w:rPr>
        <w:t>przeniesieniu planu wydatków z rezerwy celowej</w:t>
      </w:r>
      <w:r w:rsidR="00263149" w:rsidRPr="00663AE4">
        <w:rPr>
          <w:rFonts w:ascii="Verdana" w:hAnsi="Verdana" w:cs="Times New Roman"/>
          <w:color w:val="000000"/>
          <w:sz w:val="24"/>
          <w:szCs w:val="24"/>
          <w:u w:color="000000"/>
        </w:rPr>
        <w:t xml:space="preserve"> </w:t>
      </w:r>
      <w:r w:rsidRPr="00663AE4">
        <w:rPr>
          <w:rFonts w:ascii="Verdana" w:hAnsi="Verdana" w:cs="Times New Roman"/>
          <w:color w:val="000000"/>
          <w:sz w:val="24"/>
          <w:szCs w:val="24"/>
          <w:u w:color="000000"/>
        </w:rPr>
        <w:t xml:space="preserve">w kwocie </w:t>
      </w:r>
      <w:r w:rsidRPr="00663AE4">
        <w:rPr>
          <w:rFonts w:ascii="Verdana" w:hAnsi="Verdana" w:cs="Times New Roman"/>
          <w:color w:val="000000"/>
          <w:sz w:val="24"/>
          <w:szCs w:val="24"/>
          <w:u w:color="000000"/>
        </w:rPr>
        <w:br/>
        <w:t>21</w:t>
      </w:r>
      <w:r w:rsidR="00263149" w:rsidRPr="00663AE4">
        <w:rPr>
          <w:rFonts w:ascii="Verdana" w:hAnsi="Verdana" w:cs="Times New Roman"/>
          <w:color w:val="000000"/>
          <w:sz w:val="24"/>
          <w:szCs w:val="24"/>
          <w:u w:color="000000"/>
        </w:rPr>
        <w:t>.</w:t>
      </w:r>
      <w:r w:rsidRPr="00663AE4">
        <w:rPr>
          <w:rFonts w:ascii="Verdana" w:hAnsi="Verdana" w:cs="Times New Roman"/>
          <w:color w:val="000000"/>
          <w:sz w:val="24"/>
          <w:szCs w:val="24"/>
          <w:u w:color="000000"/>
        </w:rPr>
        <w:t xml:space="preserve">384,80 zł </w:t>
      </w:r>
      <w:r w:rsidRPr="00663AE4">
        <w:rPr>
          <w:rFonts w:ascii="Verdana" w:hAnsi="Verdana" w:cs="Times New Roman"/>
          <w:color w:val="000000"/>
          <w:sz w:val="24"/>
          <w:szCs w:val="24"/>
        </w:rPr>
        <w:t>w związku z wypłatą nagród jubileuszowych dla pracowników Urzędu Miasta Bolesławiec,</w:t>
      </w:r>
    </w:p>
    <w:p w14:paraId="1CD17421" w14:textId="30360496" w:rsidR="000D0938" w:rsidRPr="00663AE4" w:rsidRDefault="000D0938" w:rsidP="00D13BF3">
      <w:pPr>
        <w:keepLines/>
        <w:spacing w:before="120" w:after="120"/>
        <w:ind w:left="33" w:hanging="33"/>
        <w:jc w:val="both"/>
        <w:rPr>
          <w:rFonts w:ascii="Verdana" w:hAnsi="Verdana" w:cs="Times New Roman"/>
          <w:i/>
          <w:iCs/>
          <w:color w:val="000000"/>
          <w:sz w:val="24"/>
          <w:szCs w:val="24"/>
        </w:rPr>
      </w:pPr>
      <w:r w:rsidRPr="00663AE4">
        <w:rPr>
          <w:rFonts w:ascii="Verdana" w:hAnsi="Verdana" w:cs="Times New Roman"/>
          <w:color w:val="000000"/>
          <w:sz w:val="24"/>
          <w:szCs w:val="24"/>
          <w:u w:color="000000"/>
        </w:rPr>
        <w:t>4) przeniesieniu planu wydatków z rezerwy na inwestycje i zakupy inwestycyjne w kwocie 117</w:t>
      </w:r>
      <w:r w:rsidR="00263149" w:rsidRPr="00663AE4">
        <w:rPr>
          <w:rFonts w:ascii="Verdana" w:hAnsi="Verdana" w:cs="Times New Roman"/>
          <w:color w:val="000000"/>
          <w:sz w:val="24"/>
          <w:szCs w:val="24"/>
          <w:u w:color="000000"/>
        </w:rPr>
        <w:t>.</w:t>
      </w:r>
      <w:r w:rsidRPr="00663AE4">
        <w:rPr>
          <w:rFonts w:ascii="Verdana" w:hAnsi="Verdana" w:cs="Times New Roman"/>
          <w:color w:val="000000"/>
          <w:sz w:val="24"/>
          <w:szCs w:val="24"/>
          <w:u w:color="000000"/>
        </w:rPr>
        <w:t xml:space="preserve">720,13 zł </w:t>
      </w:r>
      <w:r w:rsidRPr="00663AE4">
        <w:rPr>
          <w:rFonts w:ascii="Verdana" w:hAnsi="Verdana" w:cs="Times New Roman"/>
          <w:color w:val="000000"/>
          <w:sz w:val="24"/>
          <w:szCs w:val="24"/>
        </w:rPr>
        <w:t xml:space="preserve">na zadanie </w:t>
      </w:r>
      <w:r w:rsidR="00263149" w:rsidRPr="00663AE4">
        <w:rPr>
          <w:rFonts w:ascii="Verdana" w:hAnsi="Verdana" w:cs="Times New Roman"/>
          <w:color w:val="000000"/>
          <w:sz w:val="24"/>
          <w:szCs w:val="24"/>
        </w:rPr>
        <w:t>„</w:t>
      </w:r>
      <w:r w:rsidRPr="00663AE4">
        <w:rPr>
          <w:rFonts w:ascii="Verdana" w:hAnsi="Verdana" w:cs="Times New Roman"/>
          <w:color w:val="000000"/>
          <w:sz w:val="24"/>
          <w:szCs w:val="24"/>
        </w:rPr>
        <w:t>Wymiana zestawu hydroforowego w Domu Pomocy Społecznej w Bolesławcu</w:t>
      </w:r>
      <w:r w:rsidR="00263149" w:rsidRPr="00663AE4">
        <w:rPr>
          <w:rFonts w:ascii="Verdana" w:hAnsi="Verdana" w:cs="Times New Roman"/>
          <w:color w:val="000000"/>
          <w:sz w:val="24"/>
          <w:szCs w:val="24"/>
        </w:rPr>
        <w:t>”</w:t>
      </w:r>
      <w:r w:rsidRPr="00663AE4">
        <w:rPr>
          <w:rFonts w:ascii="Verdana" w:hAnsi="Verdana" w:cs="Times New Roman"/>
          <w:color w:val="000000"/>
          <w:sz w:val="24"/>
          <w:szCs w:val="24"/>
        </w:rPr>
        <w:t xml:space="preserve"> w związku z wydaną przez Komendanta Powiatowego Państwowej Straży Pożarnej w Bolesławcu decyzją nr 16/2021 z dnia 10.09.2021 </w:t>
      </w:r>
      <w:r w:rsidR="00263149" w:rsidRPr="00663AE4">
        <w:rPr>
          <w:rFonts w:ascii="Verdana" w:hAnsi="Verdana" w:cs="Times New Roman"/>
          <w:color w:val="000000"/>
          <w:sz w:val="24"/>
          <w:szCs w:val="24"/>
        </w:rPr>
        <w:t xml:space="preserve">r. </w:t>
      </w:r>
      <w:r w:rsidRPr="00663AE4">
        <w:rPr>
          <w:rFonts w:ascii="Verdana" w:hAnsi="Verdana" w:cs="Times New Roman"/>
          <w:color w:val="000000"/>
          <w:sz w:val="24"/>
          <w:szCs w:val="24"/>
        </w:rPr>
        <w:t>oraz decyzją nr PZ.30/2021 z 31.12.2021 r. nakładającą na Dom Pomocy Społecznej obowiązek dostosowania istniejącej sieci hydroforowej do wymagań stawianych przez przepisy przeciwpożarowe ze szczególnym uwzględnieniem ciśnienia nominalnego oraz wydajności nominalnej.</w:t>
      </w:r>
    </w:p>
    <w:p w14:paraId="2A60D382" w14:textId="398E4442" w:rsidR="000D0938" w:rsidRPr="00663AE4" w:rsidRDefault="000D0938" w:rsidP="00D13BF3">
      <w:pPr>
        <w:spacing w:before="120" w:after="120"/>
        <w:jc w:val="both"/>
        <w:rPr>
          <w:rFonts w:ascii="Verdana" w:hAnsi="Verdana" w:cs="Times New Roman"/>
          <w:color w:val="000000"/>
          <w:sz w:val="24"/>
          <w:szCs w:val="24"/>
        </w:rPr>
      </w:pPr>
      <w:r w:rsidRPr="00663AE4">
        <w:rPr>
          <w:rFonts w:ascii="Verdana" w:hAnsi="Verdana" w:cs="Times New Roman"/>
          <w:color w:val="000000"/>
          <w:sz w:val="24"/>
          <w:szCs w:val="24"/>
          <w:u w:color="000000"/>
        </w:rPr>
        <w:t>5) przeniesieniu planu wydatków między rozdziałami, paragrafami klasyfikacji budżetowej w kwocie  1</w:t>
      </w:r>
      <w:r w:rsidR="00263149" w:rsidRPr="00663AE4">
        <w:rPr>
          <w:rFonts w:ascii="Verdana" w:hAnsi="Verdana" w:cs="Times New Roman"/>
          <w:color w:val="000000"/>
          <w:sz w:val="24"/>
          <w:szCs w:val="24"/>
          <w:u w:color="000000"/>
        </w:rPr>
        <w:t>.</w:t>
      </w:r>
      <w:r w:rsidRPr="00663AE4">
        <w:rPr>
          <w:rFonts w:ascii="Verdana" w:hAnsi="Verdana" w:cs="Times New Roman"/>
          <w:color w:val="000000"/>
          <w:sz w:val="24"/>
          <w:szCs w:val="24"/>
          <w:u w:color="000000"/>
        </w:rPr>
        <w:t>248</w:t>
      </w:r>
      <w:r w:rsidR="00263149" w:rsidRPr="00663AE4">
        <w:rPr>
          <w:rFonts w:ascii="Verdana" w:hAnsi="Verdana" w:cs="Times New Roman"/>
          <w:color w:val="000000"/>
          <w:sz w:val="24"/>
          <w:szCs w:val="24"/>
          <w:u w:color="000000"/>
        </w:rPr>
        <w:t>.</w:t>
      </w:r>
      <w:r w:rsidRPr="00663AE4">
        <w:rPr>
          <w:rFonts w:ascii="Verdana" w:hAnsi="Verdana" w:cs="Times New Roman"/>
          <w:color w:val="000000"/>
          <w:sz w:val="24"/>
          <w:szCs w:val="24"/>
          <w:u w:color="000000"/>
        </w:rPr>
        <w:t>919,98 zł, z tego:</w:t>
      </w:r>
    </w:p>
    <w:p w14:paraId="5F9EDA92" w14:textId="45254A76" w:rsidR="000D0938" w:rsidRPr="00663AE4" w:rsidRDefault="000D0938" w:rsidP="00D13BF3">
      <w:pPr>
        <w:spacing w:before="120" w:after="120"/>
        <w:jc w:val="both"/>
        <w:rPr>
          <w:rFonts w:ascii="Verdana" w:hAnsi="Verdana" w:cs="Times New Roman"/>
          <w:color w:val="000000"/>
          <w:sz w:val="24"/>
          <w:szCs w:val="24"/>
        </w:rPr>
      </w:pPr>
      <w:r w:rsidRPr="00663AE4">
        <w:rPr>
          <w:rFonts w:ascii="Verdana" w:hAnsi="Verdana" w:cs="Times New Roman"/>
          <w:color w:val="000000"/>
          <w:sz w:val="24"/>
          <w:szCs w:val="24"/>
        </w:rPr>
        <w:t>- 10</w:t>
      </w:r>
      <w:r w:rsidR="00263149" w:rsidRPr="00663AE4">
        <w:rPr>
          <w:rFonts w:ascii="Verdana" w:hAnsi="Verdana" w:cs="Times New Roman"/>
          <w:color w:val="000000"/>
          <w:sz w:val="24"/>
          <w:szCs w:val="24"/>
        </w:rPr>
        <w:t>.</w:t>
      </w:r>
      <w:r w:rsidRPr="00663AE4">
        <w:rPr>
          <w:rFonts w:ascii="Verdana" w:hAnsi="Verdana" w:cs="Times New Roman"/>
          <w:color w:val="000000"/>
          <w:sz w:val="24"/>
          <w:szCs w:val="24"/>
        </w:rPr>
        <w:t xml:space="preserve">000 zł w związku z koniecznością zawarcia umowy zlecenie na przeprowadzenie przeglądów okresowych budynków komunalnych mieszkalnych oraz użytkowych w 2022 r. </w:t>
      </w:r>
    </w:p>
    <w:p w14:paraId="6C3403A7" w14:textId="08101422" w:rsidR="000D0938" w:rsidRPr="00663AE4" w:rsidRDefault="000D0938" w:rsidP="00D13BF3">
      <w:pPr>
        <w:spacing w:before="120" w:after="120"/>
        <w:jc w:val="both"/>
        <w:rPr>
          <w:rFonts w:ascii="Verdana" w:hAnsi="Verdana" w:cs="Times New Roman"/>
          <w:color w:val="000000"/>
          <w:sz w:val="24"/>
          <w:szCs w:val="24"/>
        </w:rPr>
      </w:pPr>
      <w:r w:rsidRPr="00663AE4">
        <w:rPr>
          <w:rFonts w:ascii="Verdana" w:hAnsi="Verdana" w:cs="Times New Roman"/>
          <w:color w:val="000000"/>
          <w:sz w:val="24"/>
          <w:szCs w:val="24"/>
          <w:u w:color="000000"/>
        </w:rPr>
        <w:t>- 96</w:t>
      </w:r>
      <w:r w:rsidR="00263149" w:rsidRPr="00663AE4">
        <w:rPr>
          <w:rFonts w:ascii="Verdana" w:hAnsi="Verdana" w:cs="Times New Roman"/>
          <w:color w:val="000000"/>
          <w:sz w:val="24"/>
          <w:szCs w:val="24"/>
          <w:u w:color="000000"/>
        </w:rPr>
        <w:t>.</w:t>
      </w:r>
      <w:r w:rsidRPr="00663AE4">
        <w:rPr>
          <w:rFonts w:ascii="Verdana" w:hAnsi="Verdana" w:cs="Times New Roman"/>
          <w:color w:val="000000"/>
          <w:sz w:val="24"/>
          <w:szCs w:val="24"/>
          <w:u w:color="000000"/>
        </w:rPr>
        <w:t>091,88 zł na wynagrodzenia i pochodne od wynagrodzeń oraz na szkolenia pracowników Urzędu Miasta,</w:t>
      </w:r>
    </w:p>
    <w:p w14:paraId="227D1E19" w14:textId="6C4BD6E9" w:rsidR="000D0938" w:rsidRPr="00663AE4" w:rsidRDefault="000D0938" w:rsidP="00D13BF3">
      <w:pPr>
        <w:spacing w:before="120" w:after="120"/>
        <w:jc w:val="both"/>
        <w:rPr>
          <w:rFonts w:ascii="Verdana" w:hAnsi="Verdana" w:cs="Times New Roman"/>
          <w:color w:val="000000"/>
          <w:sz w:val="24"/>
          <w:szCs w:val="24"/>
        </w:rPr>
      </w:pPr>
      <w:r w:rsidRPr="00663AE4">
        <w:rPr>
          <w:rFonts w:ascii="Verdana" w:hAnsi="Verdana" w:cs="Times New Roman"/>
          <w:color w:val="000000"/>
          <w:sz w:val="24"/>
          <w:szCs w:val="24"/>
          <w:u w:color="000000"/>
        </w:rPr>
        <w:t>-  19</w:t>
      </w:r>
      <w:r w:rsidR="00263149" w:rsidRPr="00663AE4">
        <w:rPr>
          <w:rFonts w:ascii="Verdana" w:hAnsi="Verdana" w:cs="Times New Roman"/>
          <w:color w:val="000000"/>
          <w:sz w:val="24"/>
          <w:szCs w:val="24"/>
          <w:u w:color="000000"/>
        </w:rPr>
        <w:t>.</w:t>
      </w:r>
      <w:r w:rsidRPr="00663AE4">
        <w:rPr>
          <w:rFonts w:ascii="Verdana" w:hAnsi="Verdana" w:cs="Times New Roman"/>
          <w:color w:val="000000"/>
          <w:sz w:val="24"/>
          <w:szCs w:val="24"/>
          <w:u w:color="000000"/>
        </w:rPr>
        <w:t xml:space="preserve">250 zł z przeznaczeniem na zapłatę IV raty składki Euroregionu Nysa </w:t>
      </w:r>
      <w:r w:rsidR="00263149" w:rsidRPr="00663AE4">
        <w:rPr>
          <w:rFonts w:ascii="Verdana" w:hAnsi="Verdana" w:cs="Times New Roman"/>
          <w:color w:val="000000"/>
          <w:sz w:val="24"/>
          <w:szCs w:val="24"/>
          <w:u w:color="000000"/>
        </w:rPr>
        <w:br/>
      </w:r>
      <w:r w:rsidRPr="00663AE4">
        <w:rPr>
          <w:rFonts w:ascii="Verdana" w:hAnsi="Verdana" w:cs="Times New Roman"/>
          <w:color w:val="000000"/>
          <w:sz w:val="24"/>
          <w:szCs w:val="24"/>
          <w:u w:color="000000"/>
        </w:rPr>
        <w:t>w związku z jej podniesieniem przez Konferencję Krajową Euroregionu Nysa,</w:t>
      </w:r>
    </w:p>
    <w:p w14:paraId="34F86572" w14:textId="7F74A0CA" w:rsidR="000D0938" w:rsidRPr="00663AE4" w:rsidRDefault="000D0938" w:rsidP="00D13BF3">
      <w:pPr>
        <w:spacing w:before="120" w:after="120"/>
        <w:jc w:val="both"/>
        <w:rPr>
          <w:rFonts w:ascii="Verdana" w:hAnsi="Verdana" w:cs="Times New Roman"/>
          <w:color w:val="000000"/>
          <w:sz w:val="24"/>
          <w:szCs w:val="24"/>
        </w:rPr>
      </w:pPr>
      <w:r w:rsidRPr="00663AE4">
        <w:rPr>
          <w:rFonts w:ascii="Verdana" w:hAnsi="Verdana" w:cs="Times New Roman"/>
          <w:color w:val="000000"/>
          <w:sz w:val="24"/>
          <w:szCs w:val="24"/>
          <w:u w:color="000000"/>
        </w:rPr>
        <w:t>- 13</w:t>
      </w:r>
      <w:r w:rsidR="00263149" w:rsidRPr="00663AE4">
        <w:rPr>
          <w:rFonts w:ascii="Verdana" w:hAnsi="Verdana" w:cs="Times New Roman"/>
          <w:color w:val="000000"/>
          <w:sz w:val="24"/>
          <w:szCs w:val="24"/>
          <w:u w:color="000000"/>
        </w:rPr>
        <w:t>.</w:t>
      </w:r>
      <w:r w:rsidRPr="00663AE4">
        <w:rPr>
          <w:rFonts w:ascii="Verdana" w:hAnsi="Verdana" w:cs="Times New Roman"/>
          <w:color w:val="000000"/>
          <w:sz w:val="24"/>
          <w:szCs w:val="24"/>
          <w:u w:color="000000"/>
        </w:rPr>
        <w:t xml:space="preserve">117 zł w SP Nr 1 na pokrycie kosztów remontu oświetlenia w sali gimnastycznej oraz w SP Nr 3 na pokrycie kosztów Inspektora RODO, </w:t>
      </w:r>
    </w:p>
    <w:p w14:paraId="3858A161" w14:textId="434806D7" w:rsidR="000D0938" w:rsidRPr="00663AE4" w:rsidRDefault="000D0938" w:rsidP="00D13BF3">
      <w:pPr>
        <w:spacing w:before="120" w:after="120"/>
        <w:ind w:hanging="108"/>
        <w:jc w:val="both"/>
        <w:rPr>
          <w:rFonts w:ascii="Verdana" w:hAnsi="Verdana" w:cs="Times New Roman"/>
          <w:color w:val="000000"/>
          <w:sz w:val="24"/>
          <w:szCs w:val="24"/>
        </w:rPr>
      </w:pPr>
      <w:r w:rsidRPr="00663AE4">
        <w:rPr>
          <w:rFonts w:ascii="Verdana" w:hAnsi="Verdana" w:cs="Times New Roman"/>
          <w:color w:val="000000"/>
          <w:sz w:val="24"/>
          <w:szCs w:val="24"/>
          <w:u w:color="000000"/>
        </w:rPr>
        <w:t>-  1</w:t>
      </w:r>
      <w:r w:rsidR="00263149" w:rsidRPr="00663AE4">
        <w:rPr>
          <w:rFonts w:ascii="Verdana" w:hAnsi="Verdana" w:cs="Times New Roman"/>
          <w:color w:val="000000"/>
          <w:sz w:val="24"/>
          <w:szCs w:val="24"/>
          <w:u w:color="000000"/>
        </w:rPr>
        <w:t>.</w:t>
      </w:r>
      <w:r w:rsidRPr="00663AE4">
        <w:rPr>
          <w:rFonts w:ascii="Verdana" w:hAnsi="Verdana" w:cs="Times New Roman"/>
          <w:color w:val="000000"/>
          <w:sz w:val="24"/>
          <w:szCs w:val="24"/>
          <w:u w:color="000000"/>
        </w:rPr>
        <w:t>110</w:t>
      </w:r>
      <w:r w:rsidR="00263149" w:rsidRPr="00663AE4">
        <w:rPr>
          <w:rFonts w:ascii="Verdana" w:hAnsi="Verdana" w:cs="Times New Roman"/>
          <w:color w:val="000000"/>
          <w:sz w:val="24"/>
          <w:szCs w:val="24"/>
          <w:u w:color="000000"/>
        </w:rPr>
        <w:t>.</w:t>
      </w:r>
      <w:r w:rsidRPr="00663AE4">
        <w:rPr>
          <w:rFonts w:ascii="Verdana" w:hAnsi="Verdana" w:cs="Times New Roman"/>
          <w:color w:val="000000"/>
          <w:sz w:val="24"/>
          <w:szCs w:val="24"/>
          <w:u w:color="000000"/>
        </w:rPr>
        <w:t xml:space="preserve">461,10 zł w związku ze zmianą Rozporządzenia Ministra Finansów z dnia 15 lipca 2022 r. w sprawie szczegółowej klasyfikacji dochodów, wydatków, przychodów i rozchodów oraz środków pochodzących ze źródeł zagranicznych (Dz.U. 2022 poz. 1571). </w:t>
      </w:r>
    </w:p>
    <w:p w14:paraId="3B33CD59" w14:textId="77777777" w:rsidR="000D0938" w:rsidRPr="000D0938" w:rsidRDefault="000D0938" w:rsidP="00D13BF3">
      <w:pPr>
        <w:spacing w:before="120" w:after="120"/>
        <w:ind w:left="227" w:hanging="113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0DAD2410" w14:textId="62AF62BC" w:rsidR="00983921" w:rsidRPr="00CB23E2" w:rsidRDefault="009F4D47" w:rsidP="00CB23E2">
      <w:pPr>
        <w:pStyle w:val="Nagwek2"/>
      </w:pPr>
      <w:r w:rsidRPr="00CB23E2">
        <w:lastRenderedPageBreak/>
        <w:t>W s</w:t>
      </w:r>
      <w:r w:rsidR="00950394" w:rsidRPr="00CB23E2">
        <w:t>praw</w:t>
      </w:r>
      <w:r w:rsidRPr="00CB23E2">
        <w:t>ach</w:t>
      </w:r>
      <w:r w:rsidR="00950394" w:rsidRPr="00CB23E2">
        <w:t xml:space="preserve">  podatkow</w:t>
      </w:r>
      <w:r w:rsidRPr="00CB23E2">
        <w:t>ych:</w:t>
      </w:r>
    </w:p>
    <w:p w14:paraId="09D0E377" w14:textId="7C469CB6" w:rsidR="00D41976" w:rsidRPr="00CB23E2" w:rsidRDefault="00D41976" w:rsidP="00CB23E2">
      <w:pPr>
        <w:pStyle w:val="Nagwek3"/>
      </w:pPr>
      <w:r w:rsidRPr="00CB23E2">
        <w:t>Decyzje:</w:t>
      </w:r>
    </w:p>
    <w:p w14:paraId="0A3CB6D1" w14:textId="77777777" w:rsidR="00D41976" w:rsidRDefault="00D41976" w:rsidP="00D13BF3">
      <w:pPr>
        <w:spacing w:after="0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</w:p>
    <w:p w14:paraId="5A0F52D3" w14:textId="3BF6E85B" w:rsidR="008532C6" w:rsidRPr="00663AE4" w:rsidRDefault="00D41976" w:rsidP="00D13BF3">
      <w:pPr>
        <w:spacing w:after="0"/>
        <w:rPr>
          <w:rFonts w:ascii="Verdana" w:eastAsia="Times New Roman" w:hAnsi="Verdana" w:cs="Times New Roman"/>
          <w:bCs/>
          <w:color w:val="000000" w:themeColor="text1"/>
          <w:sz w:val="24"/>
          <w:szCs w:val="24"/>
        </w:rPr>
      </w:pPr>
      <w:r w:rsidRPr="00663AE4">
        <w:rPr>
          <w:rFonts w:ascii="Verdana" w:eastAsia="Times New Roman" w:hAnsi="Verdana" w:cs="Times New Roman"/>
          <w:bCs/>
          <w:color w:val="000000" w:themeColor="text1"/>
          <w:sz w:val="24"/>
          <w:szCs w:val="24"/>
        </w:rPr>
        <w:t>O</w:t>
      </w:r>
      <w:r w:rsidR="008532C6" w:rsidRPr="00663AE4">
        <w:rPr>
          <w:rFonts w:ascii="Verdana" w:eastAsia="Times New Roman" w:hAnsi="Verdana" w:cs="Times New Roman"/>
          <w:bCs/>
          <w:color w:val="000000" w:themeColor="text1"/>
          <w:sz w:val="24"/>
          <w:szCs w:val="24"/>
        </w:rPr>
        <w:t>gółem wydano 334 decyzje</w:t>
      </w:r>
      <w:r w:rsidRPr="00663AE4">
        <w:rPr>
          <w:rFonts w:ascii="Verdana" w:eastAsia="Times New Roman" w:hAnsi="Verdana" w:cs="Times New Roman"/>
          <w:bCs/>
          <w:color w:val="000000" w:themeColor="text1"/>
          <w:sz w:val="24"/>
          <w:szCs w:val="24"/>
        </w:rPr>
        <w:t>, w tym</w:t>
      </w:r>
      <w:r w:rsidR="008532C6" w:rsidRPr="00663AE4">
        <w:rPr>
          <w:rFonts w:ascii="Verdana" w:eastAsia="Times New Roman" w:hAnsi="Verdana" w:cs="Times New Roman"/>
          <w:bCs/>
          <w:color w:val="000000" w:themeColor="text1"/>
          <w:sz w:val="24"/>
          <w:szCs w:val="24"/>
        </w:rPr>
        <w:t>:</w:t>
      </w:r>
    </w:p>
    <w:p w14:paraId="18E946C4" w14:textId="5D4E71FA" w:rsidR="008532C6" w:rsidRPr="00663AE4" w:rsidRDefault="008532C6" w:rsidP="00D13BF3">
      <w:pPr>
        <w:spacing w:after="0"/>
        <w:jc w:val="both"/>
        <w:rPr>
          <w:rFonts w:ascii="Verdana" w:eastAsia="Times New Roman" w:hAnsi="Verdana" w:cs="Times New Roman"/>
          <w:bCs/>
          <w:color w:val="000000" w:themeColor="text1"/>
          <w:sz w:val="24"/>
          <w:szCs w:val="24"/>
        </w:rPr>
      </w:pPr>
      <w:r w:rsidRPr="00663AE4">
        <w:rPr>
          <w:rFonts w:ascii="Verdana" w:eastAsia="Times New Roman" w:hAnsi="Verdana" w:cs="Times New Roman"/>
          <w:bCs/>
          <w:color w:val="000000" w:themeColor="text1"/>
          <w:sz w:val="24"/>
          <w:szCs w:val="24"/>
        </w:rPr>
        <w:t>- 315 decyzji w sprawie wymiaru/zmiany podatku od nieruchomości, rolnego, łącznego zobowiązania pieniężnego - osoby fizyczne,</w:t>
      </w:r>
    </w:p>
    <w:p w14:paraId="484C8613" w14:textId="77777777" w:rsidR="008532C6" w:rsidRPr="00663AE4" w:rsidRDefault="008532C6" w:rsidP="00D13BF3">
      <w:pPr>
        <w:spacing w:after="0"/>
        <w:jc w:val="both"/>
        <w:rPr>
          <w:rFonts w:ascii="Verdana" w:eastAsia="Times New Roman" w:hAnsi="Verdana" w:cs="Times New Roman"/>
          <w:bCs/>
          <w:color w:val="000000" w:themeColor="text1"/>
          <w:sz w:val="24"/>
          <w:szCs w:val="24"/>
        </w:rPr>
      </w:pPr>
      <w:r w:rsidRPr="00663AE4">
        <w:rPr>
          <w:rFonts w:ascii="Verdana" w:eastAsia="Times New Roman" w:hAnsi="Verdana" w:cs="Times New Roman"/>
          <w:bCs/>
          <w:color w:val="000000" w:themeColor="text1"/>
          <w:sz w:val="24"/>
          <w:szCs w:val="24"/>
        </w:rPr>
        <w:t>- 11 decyzji w sprawie opłaty skarbowej,</w:t>
      </w:r>
    </w:p>
    <w:p w14:paraId="3AC05B92" w14:textId="77777777" w:rsidR="008532C6" w:rsidRPr="00663AE4" w:rsidRDefault="008532C6" w:rsidP="00D13BF3">
      <w:pPr>
        <w:spacing w:after="0"/>
        <w:jc w:val="both"/>
        <w:rPr>
          <w:rFonts w:ascii="Verdana" w:eastAsia="Times New Roman" w:hAnsi="Verdana" w:cs="Times New Roman"/>
          <w:bCs/>
          <w:color w:val="000000" w:themeColor="text1"/>
          <w:sz w:val="24"/>
          <w:szCs w:val="24"/>
        </w:rPr>
      </w:pPr>
      <w:r w:rsidRPr="00663AE4">
        <w:rPr>
          <w:rFonts w:ascii="Verdana" w:eastAsia="Times New Roman" w:hAnsi="Verdana" w:cs="Times New Roman"/>
          <w:bCs/>
          <w:color w:val="000000" w:themeColor="text1"/>
          <w:sz w:val="24"/>
          <w:szCs w:val="24"/>
        </w:rPr>
        <w:t xml:space="preserve">- 2 decyzje w sprawie umorzenia postępowania podatkowego w podatku od nieruchomości, rolnym, łącznym zobowiązaniu pieniężnym, </w:t>
      </w:r>
    </w:p>
    <w:p w14:paraId="0085D39F" w14:textId="77777777" w:rsidR="008532C6" w:rsidRPr="00663AE4" w:rsidRDefault="008532C6" w:rsidP="00D13BF3">
      <w:pPr>
        <w:spacing w:after="0"/>
        <w:jc w:val="both"/>
        <w:rPr>
          <w:rFonts w:ascii="Verdana" w:eastAsia="Times New Roman" w:hAnsi="Verdana" w:cs="Times New Roman"/>
          <w:bCs/>
          <w:color w:val="000000" w:themeColor="text1"/>
          <w:sz w:val="24"/>
          <w:szCs w:val="24"/>
        </w:rPr>
      </w:pPr>
      <w:r w:rsidRPr="00663AE4">
        <w:rPr>
          <w:rFonts w:ascii="Verdana" w:eastAsia="Times New Roman" w:hAnsi="Verdana" w:cs="Times New Roman"/>
          <w:bCs/>
          <w:color w:val="000000" w:themeColor="text1"/>
          <w:sz w:val="24"/>
          <w:szCs w:val="24"/>
        </w:rPr>
        <w:t>- 1 decyzja w sprawie umorzenia postępowania w podatku od środków transportowych,</w:t>
      </w:r>
    </w:p>
    <w:p w14:paraId="1BC5920D" w14:textId="29143D99" w:rsidR="003A2927" w:rsidRPr="00663AE4" w:rsidRDefault="008532C6" w:rsidP="00D13BF3">
      <w:pPr>
        <w:spacing w:after="0"/>
        <w:jc w:val="both"/>
        <w:rPr>
          <w:rFonts w:ascii="Verdana" w:eastAsia="Times New Roman" w:hAnsi="Verdana" w:cs="Times New Roman"/>
          <w:bCs/>
          <w:color w:val="000000" w:themeColor="text1"/>
          <w:sz w:val="24"/>
          <w:szCs w:val="24"/>
        </w:rPr>
      </w:pPr>
      <w:r w:rsidRPr="00663AE4">
        <w:rPr>
          <w:rFonts w:ascii="Verdana" w:eastAsia="Times New Roman" w:hAnsi="Verdana" w:cs="Times New Roman"/>
          <w:bCs/>
          <w:color w:val="000000" w:themeColor="text1"/>
          <w:sz w:val="24"/>
          <w:szCs w:val="24"/>
        </w:rPr>
        <w:t>- 5 decyzji w sprawie określenia wysokości podatku od środków transportowych.</w:t>
      </w:r>
    </w:p>
    <w:p w14:paraId="59BC31C6" w14:textId="77777777" w:rsidR="00070320" w:rsidRPr="003A2927" w:rsidRDefault="00070320" w:rsidP="00D13BF3">
      <w:pPr>
        <w:spacing w:after="0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</w:p>
    <w:p w14:paraId="2F8CF1CC" w14:textId="4D24DA61" w:rsidR="006C2DD2" w:rsidRPr="006C2DD2" w:rsidRDefault="006C2DD2" w:rsidP="00D13BF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67C795F2" w14:textId="77777777" w:rsidR="00D41976" w:rsidRPr="00CB23E2" w:rsidRDefault="0032188D" w:rsidP="00CB23E2">
      <w:pPr>
        <w:pStyle w:val="Nagwek2"/>
      </w:pPr>
      <w:r w:rsidRPr="00CB23E2">
        <w:t xml:space="preserve">W </w:t>
      </w:r>
      <w:r w:rsidR="00D41976" w:rsidRPr="00CB23E2">
        <w:t>zakresie zadań Wydz. SP:</w:t>
      </w:r>
    </w:p>
    <w:p w14:paraId="00A4BF0A" w14:textId="487127DA" w:rsidR="0032188D" w:rsidRPr="00CB23E2" w:rsidRDefault="00D41976" w:rsidP="00CB23E2">
      <w:pPr>
        <w:pStyle w:val="Nagwek3"/>
      </w:pPr>
      <w:r w:rsidRPr="00CB23E2">
        <w:t xml:space="preserve">W </w:t>
      </w:r>
      <w:r w:rsidR="0032188D" w:rsidRPr="00CB23E2">
        <w:t>sprawach oświatowych:</w:t>
      </w:r>
    </w:p>
    <w:p w14:paraId="60EC9F1A" w14:textId="3AE106B8" w:rsidR="008532C6" w:rsidRPr="00663AE4" w:rsidRDefault="008532C6">
      <w:pPr>
        <w:pStyle w:val="Akapitzlist"/>
        <w:numPr>
          <w:ilvl w:val="0"/>
          <w:numId w:val="14"/>
        </w:numPr>
        <w:spacing w:before="100" w:beforeAutospacing="1" w:after="100" w:afterAutospacing="1"/>
        <w:jc w:val="both"/>
        <w:rPr>
          <w:rFonts w:ascii="Verdana" w:eastAsia="Times New Roman" w:hAnsi="Verdana" w:cs="Times New Roman"/>
          <w:color w:val="auto"/>
          <w:sz w:val="24"/>
          <w:szCs w:val="24"/>
        </w:rPr>
      </w:pPr>
      <w:r w:rsidRPr="00663AE4">
        <w:rPr>
          <w:rFonts w:ascii="Verdana" w:eastAsia="Times New Roman" w:hAnsi="Verdana" w:cs="Times New Roman"/>
          <w:color w:val="auto"/>
          <w:sz w:val="24"/>
          <w:szCs w:val="24"/>
        </w:rPr>
        <w:t>Wydano 2 decyzje pozytywne przyznające pomoc materialną o charakterze socjalnym w formie zasiłku szkolnego dla uczniów z Ukrainy.</w:t>
      </w:r>
    </w:p>
    <w:p w14:paraId="74616BD0" w14:textId="77777777" w:rsidR="008532C6" w:rsidRPr="00663AE4" w:rsidRDefault="008532C6" w:rsidP="00D13BF3">
      <w:pPr>
        <w:pStyle w:val="Akapitzlist"/>
        <w:spacing w:before="100" w:beforeAutospacing="1" w:after="100" w:afterAutospacing="1"/>
        <w:jc w:val="both"/>
        <w:rPr>
          <w:rFonts w:ascii="Verdana" w:eastAsia="Times New Roman" w:hAnsi="Verdana" w:cs="Times New Roman"/>
          <w:color w:val="auto"/>
          <w:sz w:val="24"/>
          <w:szCs w:val="24"/>
        </w:rPr>
      </w:pPr>
    </w:p>
    <w:p w14:paraId="70A08175" w14:textId="0308F05F" w:rsidR="008532C6" w:rsidRPr="00663AE4" w:rsidRDefault="008532C6">
      <w:pPr>
        <w:pStyle w:val="Akapitzlist"/>
        <w:numPr>
          <w:ilvl w:val="0"/>
          <w:numId w:val="14"/>
        </w:numPr>
        <w:spacing w:before="100" w:beforeAutospacing="1" w:after="0" w:afterAutospacing="1"/>
        <w:jc w:val="both"/>
        <w:rPr>
          <w:rFonts w:ascii="Verdana" w:eastAsia="Times New Roman" w:hAnsi="Verdana" w:cs="Times New Roman"/>
          <w:color w:val="auto"/>
          <w:sz w:val="24"/>
          <w:szCs w:val="24"/>
        </w:rPr>
      </w:pPr>
      <w:r w:rsidRPr="00663AE4">
        <w:rPr>
          <w:rFonts w:ascii="Verdana" w:eastAsia="Times New Roman" w:hAnsi="Verdana" w:cs="Times New Roman"/>
          <w:color w:val="auto"/>
          <w:sz w:val="24"/>
          <w:szCs w:val="24"/>
        </w:rPr>
        <w:t>Wydano 1 decyzję negatywną odmawiającą przyznania pomocy materialnej o charakterze socjalnym w formie zasiłku szkolnego dla ucznia z Ukrainy.</w:t>
      </w:r>
    </w:p>
    <w:p w14:paraId="7C5F98F7" w14:textId="77777777" w:rsidR="008532C6" w:rsidRPr="00663AE4" w:rsidRDefault="008532C6" w:rsidP="00D13BF3">
      <w:pPr>
        <w:pStyle w:val="Akapitzlist"/>
        <w:rPr>
          <w:rFonts w:ascii="Verdana" w:eastAsia="Times New Roman" w:hAnsi="Verdana" w:cs="Times New Roman"/>
          <w:color w:val="auto"/>
          <w:sz w:val="24"/>
          <w:szCs w:val="24"/>
        </w:rPr>
      </w:pPr>
    </w:p>
    <w:p w14:paraId="287B3078" w14:textId="087FF0CE" w:rsidR="008532C6" w:rsidRPr="00663AE4" w:rsidRDefault="008532C6">
      <w:pPr>
        <w:pStyle w:val="Akapitzlist"/>
        <w:numPr>
          <w:ilvl w:val="0"/>
          <w:numId w:val="14"/>
        </w:numPr>
        <w:spacing w:before="100" w:beforeAutospacing="1" w:after="0" w:afterAutospacing="1"/>
        <w:jc w:val="both"/>
        <w:rPr>
          <w:rFonts w:ascii="Verdana" w:eastAsia="Times New Roman" w:hAnsi="Verdana" w:cs="Times New Roman"/>
          <w:color w:val="auto"/>
          <w:sz w:val="24"/>
          <w:szCs w:val="24"/>
        </w:rPr>
      </w:pPr>
      <w:r w:rsidRPr="00663AE4">
        <w:rPr>
          <w:rFonts w:ascii="Verdana" w:eastAsia="Times New Roman" w:hAnsi="Verdana" w:cs="Times New Roman"/>
          <w:color w:val="auto"/>
          <w:sz w:val="24"/>
          <w:szCs w:val="24"/>
        </w:rPr>
        <w:t>Wydano 2 decyzje pozytywne przyznające pomoc materialną o charakterze socjalnym w formie stypendium szkolnego na miesiąc czerwiec</w:t>
      </w:r>
      <w:r w:rsidRPr="00663AE4">
        <w:rPr>
          <w:rFonts w:ascii="Verdana" w:eastAsia="Times New Roman" w:hAnsi="Verdana" w:cs="Times New Roman"/>
          <w:color w:val="FF0000"/>
          <w:sz w:val="24"/>
          <w:szCs w:val="24"/>
        </w:rPr>
        <w:t xml:space="preserve"> </w:t>
      </w:r>
      <w:r w:rsidRPr="00663AE4">
        <w:rPr>
          <w:rFonts w:ascii="Verdana" w:eastAsia="Times New Roman" w:hAnsi="Verdana" w:cs="Times New Roman"/>
          <w:color w:val="auto"/>
          <w:sz w:val="24"/>
          <w:szCs w:val="24"/>
        </w:rPr>
        <w:t>dla uczniów z Ukrainy.</w:t>
      </w:r>
    </w:p>
    <w:p w14:paraId="253BC635" w14:textId="77777777" w:rsidR="00D64725" w:rsidRPr="00663AE4" w:rsidRDefault="00D64725" w:rsidP="00D13BF3">
      <w:pPr>
        <w:pStyle w:val="Akapitzlist"/>
        <w:rPr>
          <w:rFonts w:ascii="Verdana" w:eastAsia="Times New Roman" w:hAnsi="Verdana" w:cs="Times New Roman"/>
          <w:color w:val="auto"/>
          <w:sz w:val="24"/>
          <w:szCs w:val="24"/>
        </w:rPr>
      </w:pPr>
    </w:p>
    <w:p w14:paraId="18FF3CAB" w14:textId="73344696" w:rsidR="008532C6" w:rsidRPr="00663AE4" w:rsidRDefault="00D64725">
      <w:pPr>
        <w:pStyle w:val="Akapitzlist"/>
        <w:numPr>
          <w:ilvl w:val="0"/>
          <w:numId w:val="14"/>
        </w:numPr>
        <w:spacing w:before="100" w:beforeAutospacing="1" w:after="0" w:afterAutospacing="1"/>
        <w:jc w:val="both"/>
        <w:rPr>
          <w:rFonts w:ascii="Verdana" w:eastAsia="Times New Roman" w:hAnsi="Verdana" w:cs="Times New Roman"/>
          <w:color w:val="auto"/>
          <w:sz w:val="24"/>
          <w:szCs w:val="24"/>
        </w:rPr>
      </w:pPr>
      <w:r w:rsidRPr="00663AE4">
        <w:rPr>
          <w:rFonts w:ascii="Verdana" w:eastAsia="Times New Roman" w:hAnsi="Verdana" w:cs="Times New Roman"/>
          <w:color w:val="auto"/>
          <w:sz w:val="24"/>
          <w:szCs w:val="24"/>
        </w:rPr>
        <w:t xml:space="preserve">Wydano </w:t>
      </w:r>
      <w:r w:rsidR="008532C6" w:rsidRPr="00663AE4">
        <w:rPr>
          <w:rFonts w:ascii="Verdana" w:eastAsia="Times New Roman" w:hAnsi="Verdana" w:cs="Times New Roman"/>
          <w:color w:val="auto"/>
          <w:sz w:val="24"/>
          <w:szCs w:val="24"/>
        </w:rPr>
        <w:t>1 decyzję negatywną odmawiającą przyznania pomocy materialnej o charakterze socjalnym w formie stypendium szkolnego na miesiąc czerwiec dla ucznia z Ukrainy.</w:t>
      </w:r>
    </w:p>
    <w:p w14:paraId="7E5063E5" w14:textId="77777777" w:rsidR="00A562DD" w:rsidRPr="00663AE4" w:rsidRDefault="00A562DD" w:rsidP="00A562DD">
      <w:pPr>
        <w:pStyle w:val="Akapitzlist"/>
        <w:rPr>
          <w:rFonts w:ascii="Verdana" w:eastAsia="Times New Roman" w:hAnsi="Verdana" w:cs="Times New Roman"/>
          <w:color w:val="auto"/>
          <w:sz w:val="24"/>
          <w:szCs w:val="24"/>
        </w:rPr>
      </w:pPr>
    </w:p>
    <w:p w14:paraId="6879C1E9" w14:textId="03133385" w:rsidR="003D0E54" w:rsidRPr="00663AE4" w:rsidRDefault="00D64725">
      <w:pPr>
        <w:pStyle w:val="Akapitzlist"/>
        <w:numPr>
          <w:ilvl w:val="0"/>
          <w:numId w:val="14"/>
        </w:numPr>
        <w:spacing w:before="100" w:beforeAutospacing="1" w:after="0" w:afterAutospacing="1"/>
        <w:jc w:val="both"/>
        <w:rPr>
          <w:rFonts w:ascii="Verdana" w:hAnsi="Verdana" w:cs="Times New Roman"/>
          <w:b/>
          <w:sz w:val="24"/>
          <w:szCs w:val="24"/>
          <w:u w:val="single"/>
        </w:rPr>
      </w:pPr>
      <w:r w:rsidRPr="00663AE4">
        <w:rPr>
          <w:rFonts w:ascii="Verdana" w:eastAsia="Times New Roman" w:hAnsi="Verdana" w:cs="Times New Roman"/>
          <w:color w:val="auto"/>
          <w:sz w:val="24"/>
          <w:szCs w:val="24"/>
        </w:rPr>
        <w:t>Wydano 1</w:t>
      </w:r>
      <w:r w:rsidR="008532C6" w:rsidRPr="00663AE4">
        <w:rPr>
          <w:rFonts w:ascii="Verdana" w:eastAsia="Times New Roman" w:hAnsi="Verdana" w:cs="Times New Roman"/>
          <w:color w:val="auto"/>
          <w:sz w:val="24"/>
          <w:szCs w:val="24"/>
        </w:rPr>
        <w:t xml:space="preserve"> decyzję zezwalającą na zorganizowanie i przeprowadzenie przez BOK-MCC imprez masowych w dniach 19.08.2022 – 21.08.2022 w ramach Bolesławieckiego Święta Ceramiki 2022.</w:t>
      </w:r>
    </w:p>
    <w:p w14:paraId="2D10366C" w14:textId="77777777" w:rsidR="00F05451" w:rsidRDefault="00F05451" w:rsidP="00F05451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7A18FFDA" w14:textId="0AB06B47" w:rsidR="00D41976" w:rsidRPr="00CB23E2" w:rsidRDefault="00714CAE" w:rsidP="00CB23E2">
      <w:pPr>
        <w:pStyle w:val="Nagwek2"/>
      </w:pPr>
      <w:r w:rsidRPr="00CB23E2">
        <w:lastRenderedPageBreak/>
        <w:t xml:space="preserve">W </w:t>
      </w:r>
      <w:r w:rsidR="00D41976" w:rsidRPr="00CB23E2">
        <w:t>zakresie zadań Wydz. SO:</w:t>
      </w:r>
    </w:p>
    <w:p w14:paraId="779DD7B5" w14:textId="69F85A42" w:rsidR="007F3F49" w:rsidRPr="00CB23E2" w:rsidRDefault="00D41976" w:rsidP="00CB23E2">
      <w:pPr>
        <w:pStyle w:val="Nagwek3"/>
      </w:pPr>
      <w:r w:rsidRPr="00CB23E2">
        <w:t xml:space="preserve">W </w:t>
      </w:r>
      <w:r w:rsidR="00714CAE" w:rsidRPr="00CB23E2">
        <w:t>sprawach obywatelskich:</w:t>
      </w:r>
    </w:p>
    <w:p w14:paraId="77AB88EA" w14:textId="77777777" w:rsidR="00F05451" w:rsidRDefault="00F05451" w:rsidP="00F05451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3C9FD477" w14:textId="5AFCD6F6" w:rsidR="00D64725" w:rsidRPr="00663AE4" w:rsidRDefault="00D41976">
      <w:pPr>
        <w:pStyle w:val="Akapitzlist"/>
        <w:numPr>
          <w:ilvl w:val="0"/>
          <w:numId w:val="15"/>
        </w:num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663AE4">
        <w:rPr>
          <w:rFonts w:ascii="Verdana" w:eastAsia="Times New Roman" w:hAnsi="Verdana" w:cs="Times New Roman"/>
          <w:bCs/>
          <w:color w:val="auto"/>
          <w:sz w:val="24"/>
          <w:szCs w:val="24"/>
        </w:rPr>
        <w:t>w</w:t>
      </w:r>
      <w:r w:rsidR="00D64725" w:rsidRPr="00663AE4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sprawach związan</w:t>
      </w:r>
      <w:r w:rsidR="005B0D47" w:rsidRPr="00663AE4">
        <w:rPr>
          <w:rFonts w:ascii="Verdana" w:eastAsia="Times New Roman" w:hAnsi="Verdana" w:cs="Times New Roman"/>
          <w:bCs/>
          <w:color w:val="auto"/>
          <w:sz w:val="24"/>
          <w:szCs w:val="24"/>
        </w:rPr>
        <w:t>ych</w:t>
      </w:r>
      <w:r w:rsidR="00D64725" w:rsidRPr="00663AE4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z przedsiębiorczością</w:t>
      </w:r>
      <w:r w:rsidR="00D64725" w:rsidRPr="00663AE4">
        <w:rPr>
          <w:rFonts w:ascii="Verdana" w:eastAsia="Times New Roman" w:hAnsi="Verdana" w:cs="Times New Roman"/>
          <w:color w:val="auto"/>
          <w:sz w:val="24"/>
          <w:szCs w:val="24"/>
        </w:rPr>
        <w:t>:</w:t>
      </w:r>
    </w:p>
    <w:p w14:paraId="5AA69F5D" w14:textId="2337A8AB" w:rsidR="00D64725" w:rsidRPr="00663AE4" w:rsidRDefault="003D1743" w:rsidP="00D13BF3">
      <w:pPr>
        <w:spacing w:after="0"/>
        <w:ind w:left="72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663AE4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- </w:t>
      </w:r>
      <w:r w:rsidR="00F41735" w:rsidRPr="00663AE4">
        <w:rPr>
          <w:rFonts w:ascii="Verdana" w:eastAsia="Times New Roman" w:hAnsi="Verdana" w:cs="Times New Roman"/>
          <w:bCs/>
          <w:color w:val="auto"/>
          <w:sz w:val="24"/>
          <w:szCs w:val="24"/>
        </w:rPr>
        <w:t>wydano</w:t>
      </w:r>
      <w:r w:rsidR="00F41735" w:rsidRPr="00663AE4">
        <w:rPr>
          <w:rFonts w:ascii="Verdana" w:eastAsia="Times New Roman" w:hAnsi="Verdana" w:cs="Times New Roman"/>
          <w:b/>
          <w:color w:val="auto"/>
          <w:sz w:val="24"/>
          <w:szCs w:val="24"/>
        </w:rPr>
        <w:t xml:space="preserve"> </w:t>
      </w:r>
      <w:r w:rsidR="00D64725" w:rsidRPr="00663AE4">
        <w:rPr>
          <w:rFonts w:ascii="Verdana" w:eastAsia="Times New Roman" w:hAnsi="Verdana" w:cs="Times New Roman"/>
          <w:bCs/>
          <w:color w:val="auto"/>
          <w:sz w:val="24"/>
          <w:szCs w:val="24"/>
        </w:rPr>
        <w:t>22 zezwolenia  – na sprzedaż napojów alkoholowych,</w:t>
      </w:r>
    </w:p>
    <w:p w14:paraId="453C8D39" w14:textId="0384B787" w:rsidR="00D64725" w:rsidRPr="00663AE4" w:rsidRDefault="003D1743" w:rsidP="00D13BF3">
      <w:pPr>
        <w:spacing w:after="0"/>
        <w:ind w:left="72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663AE4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- </w:t>
      </w:r>
      <w:r w:rsidR="00F41735" w:rsidRPr="00663AE4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wydano </w:t>
      </w:r>
      <w:r w:rsidR="00D64725" w:rsidRPr="00663AE4">
        <w:rPr>
          <w:rFonts w:ascii="Verdana" w:eastAsia="Times New Roman" w:hAnsi="Verdana" w:cs="Times New Roman"/>
          <w:bCs/>
          <w:color w:val="auto"/>
          <w:sz w:val="24"/>
          <w:szCs w:val="24"/>
        </w:rPr>
        <w:t>1 decyzję – dot</w:t>
      </w:r>
      <w:r w:rsidRPr="00663AE4">
        <w:rPr>
          <w:rFonts w:ascii="Verdana" w:eastAsia="Times New Roman" w:hAnsi="Verdana" w:cs="Times New Roman"/>
          <w:bCs/>
          <w:color w:val="auto"/>
          <w:sz w:val="24"/>
          <w:szCs w:val="24"/>
        </w:rPr>
        <w:t>yczącą</w:t>
      </w:r>
      <w:r w:rsidR="00D64725" w:rsidRPr="00663AE4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wygaszenia zezwolenia  na sprzedaż napojów alkoholowych,</w:t>
      </w:r>
    </w:p>
    <w:p w14:paraId="3F02A6C3" w14:textId="06B25929" w:rsidR="00D64725" w:rsidRPr="00663AE4" w:rsidRDefault="003D1743" w:rsidP="00D13BF3">
      <w:pPr>
        <w:spacing w:after="0"/>
        <w:ind w:left="72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663AE4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- </w:t>
      </w:r>
      <w:r w:rsidR="00F41735" w:rsidRPr="00663AE4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wydano </w:t>
      </w:r>
      <w:r w:rsidR="00D64725" w:rsidRPr="00663AE4">
        <w:rPr>
          <w:rFonts w:ascii="Verdana" w:eastAsia="Times New Roman" w:hAnsi="Verdana" w:cs="Times New Roman"/>
          <w:bCs/>
          <w:color w:val="auto"/>
          <w:sz w:val="24"/>
          <w:szCs w:val="24"/>
        </w:rPr>
        <w:t>7 licencji  na wykonywanie krajowego transportu drogowego w zakresie przewozu osób taksówką,</w:t>
      </w:r>
    </w:p>
    <w:p w14:paraId="63C4659F" w14:textId="435C608C" w:rsidR="00D64725" w:rsidRPr="00663AE4" w:rsidRDefault="003D1743" w:rsidP="00CB23E2">
      <w:pPr>
        <w:spacing w:after="0"/>
        <w:ind w:left="742" w:hanging="33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663AE4">
        <w:rPr>
          <w:rFonts w:ascii="Verdana" w:eastAsia="Times New Roman" w:hAnsi="Verdana" w:cs="Times New Roman"/>
          <w:bCs/>
          <w:color w:val="auto"/>
          <w:sz w:val="24"/>
          <w:szCs w:val="24"/>
        </w:rPr>
        <w:t>-</w:t>
      </w:r>
      <w:r w:rsidR="00D64725" w:rsidRPr="00663AE4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</w:t>
      </w:r>
      <w:r w:rsidR="00F41735" w:rsidRPr="00663AE4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wydano </w:t>
      </w:r>
      <w:r w:rsidR="00D64725" w:rsidRPr="00663AE4">
        <w:rPr>
          <w:rFonts w:ascii="Verdana" w:eastAsia="Times New Roman" w:hAnsi="Verdana" w:cs="Times New Roman"/>
          <w:bCs/>
          <w:color w:val="auto"/>
          <w:sz w:val="24"/>
          <w:szCs w:val="24"/>
        </w:rPr>
        <w:t>4 decyzje – dot</w:t>
      </w:r>
      <w:r w:rsidRPr="00663AE4">
        <w:rPr>
          <w:rFonts w:ascii="Verdana" w:eastAsia="Times New Roman" w:hAnsi="Verdana" w:cs="Times New Roman"/>
          <w:bCs/>
          <w:color w:val="auto"/>
          <w:sz w:val="24"/>
          <w:szCs w:val="24"/>
        </w:rPr>
        <w:t>yczące</w:t>
      </w:r>
      <w:r w:rsidR="00D64725" w:rsidRPr="00663AE4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wygaszenia licencji na wykonywanie krajowego transportu drogowego w zakresie przewozu osób taksówką</w:t>
      </w:r>
      <w:r w:rsidR="00F05451" w:rsidRPr="00663AE4">
        <w:rPr>
          <w:rFonts w:ascii="Verdana" w:eastAsia="Times New Roman" w:hAnsi="Verdana" w:cs="Times New Roman"/>
          <w:bCs/>
          <w:color w:val="auto"/>
          <w:sz w:val="24"/>
          <w:szCs w:val="24"/>
        </w:rPr>
        <w:t>,</w:t>
      </w:r>
    </w:p>
    <w:p w14:paraId="1C5E3847" w14:textId="7852EEA2" w:rsidR="00D64725" w:rsidRPr="00663AE4" w:rsidRDefault="00F05451" w:rsidP="00F05451">
      <w:pPr>
        <w:spacing w:after="0"/>
        <w:ind w:left="742" w:hanging="34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663AE4">
        <w:rPr>
          <w:rFonts w:ascii="Verdana" w:eastAsia="Times New Roman" w:hAnsi="Verdana" w:cs="Times New Roman"/>
          <w:bCs/>
          <w:color w:val="auto"/>
          <w:sz w:val="24"/>
          <w:szCs w:val="24"/>
        </w:rPr>
        <w:t>- p</w:t>
      </w:r>
      <w:r w:rsidR="00D64725" w:rsidRPr="00663AE4">
        <w:rPr>
          <w:rFonts w:ascii="Verdana" w:eastAsia="Times New Roman" w:hAnsi="Verdana" w:cs="Times New Roman"/>
          <w:bCs/>
          <w:color w:val="auto"/>
          <w:sz w:val="24"/>
          <w:szCs w:val="24"/>
        </w:rPr>
        <w:t>rzyjęto i przetworzono</w:t>
      </w:r>
      <w:r w:rsidR="003D1743" w:rsidRPr="00663AE4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</w:t>
      </w:r>
      <w:r w:rsidR="00D64725" w:rsidRPr="00663AE4">
        <w:rPr>
          <w:rFonts w:ascii="Verdana" w:eastAsia="Times New Roman" w:hAnsi="Verdana" w:cs="Times New Roman"/>
          <w:bCs/>
          <w:color w:val="000000" w:themeColor="text1"/>
          <w:sz w:val="24"/>
          <w:szCs w:val="24"/>
        </w:rPr>
        <w:t>175</w:t>
      </w:r>
      <w:r w:rsidR="00D64725" w:rsidRPr="00663AE4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wniosków o wpis do Centralnej Ewidencji i Informacji  o Działalności Gospodarczej.</w:t>
      </w:r>
      <w:r w:rsidR="003D1743" w:rsidRPr="00663AE4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</w:t>
      </w:r>
    </w:p>
    <w:p w14:paraId="2099AC92" w14:textId="77777777" w:rsidR="00A562DD" w:rsidRPr="00663AE4" w:rsidRDefault="00A562DD" w:rsidP="00F05451">
      <w:pPr>
        <w:spacing w:after="0"/>
        <w:ind w:left="742" w:hanging="34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</w:p>
    <w:p w14:paraId="0FA6F738" w14:textId="2CA0AE45" w:rsidR="00D64725" w:rsidRPr="00663AE4" w:rsidRDefault="00F05451">
      <w:pPr>
        <w:pStyle w:val="Akapitzlist"/>
        <w:numPr>
          <w:ilvl w:val="0"/>
          <w:numId w:val="15"/>
        </w:numPr>
        <w:spacing w:after="0"/>
        <w:rPr>
          <w:rFonts w:ascii="Verdana" w:eastAsia="Times New Roman" w:hAnsi="Verdana" w:cs="Times New Roman"/>
          <w:color w:val="auto"/>
          <w:sz w:val="24"/>
          <w:szCs w:val="24"/>
        </w:rPr>
      </w:pPr>
      <w:r w:rsidRPr="00663AE4">
        <w:rPr>
          <w:rFonts w:ascii="Verdana" w:eastAsia="Times New Roman" w:hAnsi="Verdana" w:cs="Times New Roman"/>
          <w:bCs/>
          <w:color w:val="auto"/>
          <w:sz w:val="24"/>
          <w:szCs w:val="24"/>
        </w:rPr>
        <w:t>w</w:t>
      </w:r>
      <w:r w:rsidR="00D64725" w:rsidRPr="00663AE4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sprawach obronnych</w:t>
      </w:r>
      <w:r w:rsidR="003D1743" w:rsidRPr="00663AE4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wydano</w:t>
      </w:r>
      <w:r w:rsidRPr="00663AE4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</w:t>
      </w:r>
      <w:r w:rsidR="00D64725" w:rsidRPr="00663AE4">
        <w:rPr>
          <w:rFonts w:ascii="Verdana" w:eastAsia="Times New Roman" w:hAnsi="Verdana" w:cs="Times New Roman"/>
          <w:bCs/>
          <w:color w:val="auto"/>
          <w:sz w:val="24"/>
          <w:szCs w:val="24"/>
        </w:rPr>
        <w:t>4</w:t>
      </w:r>
      <w:r w:rsidR="00D64725" w:rsidRPr="00663AE4">
        <w:rPr>
          <w:rFonts w:ascii="Verdana" w:eastAsia="Times New Roman" w:hAnsi="Verdana" w:cs="Times New Roman"/>
          <w:color w:val="auto"/>
          <w:sz w:val="24"/>
          <w:szCs w:val="24"/>
        </w:rPr>
        <w:t xml:space="preserve"> decyzje w sprawie przeznaczenia osoby do wykonywania świadczeń rzeczowych na rzecz obrony</w:t>
      </w:r>
      <w:r w:rsidR="00D13BF3" w:rsidRPr="00663AE4">
        <w:rPr>
          <w:rFonts w:ascii="Verdana" w:eastAsia="Times New Roman" w:hAnsi="Verdana" w:cs="Times New Roman"/>
          <w:color w:val="auto"/>
          <w:sz w:val="24"/>
          <w:szCs w:val="24"/>
        </w:rPr>
        <w:t>.</w:t>
      </w:r>
    </w:p>
    <w:p w14:paraId="1366E70E" w14:textId="77777777" w:rsidR="00D64725" w:rsidRPr="00663AE4" w:rsidRDefault="00D64725" w:rsidP="00D13BF3">
      <w:pPr>
        <w:spacing w:after="0"/>
        <w:rPr>
          <w:rFonts w:ascii="Verdana" w:eastAsia="Times New Roman" w:hAnsi="Verdana" w:cs="Times New Roman"/>
          <w:color w:val="auto"/>
          <w:sz w:val="24"/>
          <w:szCs w:val="24"/>
        </w:rPr>
      </w:pPr>
    </w:p>
    <w:p w14:paraId="21760087" w14:textId="5B8F3B2D" w:rsidR="00D64725" w:rsidRPr="00663AE4" w:rsidRDefault="00F05451">
      <w:pPr>
        <w:pStyle w:val="Akapitzlist"/>
        <w:numPr>
          <w:ilvl w:val="0"/>
          <w:numId w:val="15"/>
        </w:numPr>
        <w:spacing w:after="0"/>
        <w:rPr>
          <w:rFonts w:ascii="Verdana" w:eastAsia="Times New Roman" w:hAnsi="Verdana" w:cs="Times New Roman"/>
          <w:color w:val="auto"/>
          <w:sz w:val="24"/>
          <w:szCs w:val="24"/>
        </w:rPr>
      </w:pPr>
      <w:r w:rsidRPr="00663AE4">
        <w:rPr>
          <w:rFonts w:ascii="Verdana" w:eastAsia="Times New Roman" w:hAnsi="Verdana" w:cs="Times New Roman"/>
          <w:bCs/>
          <w:color w:val="auto"/>
          <w:sz w:val="24"/>
          <w:szCs w:val="24"/>
        </w:rPr>
        <w:t>w</w:t>
      </w:r>
      <w:r w:rsidR="00D64725" w:rsidRPr="00663AE4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sprawach ewidencji ludności i dowodów osobistych</w:t>
      </w:r>
      <w:r w:rsidR="00D13BF3" w:rsidRPr="00663AE4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w</w:t>
      </w:r>
      <w:r w:rsidR="00D64725" w:rsidRPr="00663AE4">
        <w:rPr>
          <w:rFonts w:ascii="Verdana" w:eastAsia="Times New Roman" w:hAnsi="Verdana" w:cs="Times New Roman"/>
          <w:color w:val="auto"/>
          <w:sz w:val="24"/>
          <w:szCs w:val="24"/>
        </w:rPr>
        <w:t>ydano:</w:t>
      </w:r>
    </w:p>
    <w:p w14:paraId="3D3C540D" w14:textId="586CCBDB" w:rsidR="00D64725" w:rsidRPr="00663AE4" w:rsidRDefault="00D13BF3" w:rsidP="00F41735">
      <w:pPr>
        <w:spacing w:after="0"/>
        <w:ind w:left="708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663AE4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- </w:t>
      </w:r>
      <w:r w:rsidR="00D64725" w:rsidRPr="00663AE4">
        <w:rPr>
          <w:rFonts w:ascii="Verdana" w:eastAsia="Times New Roman" w:hAnsi="Verdana" w:cs="Times New Roman"/>
          <w:bCs/>
          <w:color w:val="auto"/>
          <w:sz w:val="24"/>
          <w:szCs w:val="24"/>
        </w:rPr>
        <w:t>4 decyzje o odmowie wydania dowodu osobistego,</w:t>
      </w:r>
    </w:p>
    <w:p w14:paraId="4E7138A9" w14:textId="765CBCDA" w:rsidR="00D64725" w:rsidRPr="00663AE4" w:rsidRDefault="00D13BF3" w:rsidP="00F41735">
      <w:pPr>
        <w:spacing w:after="0"/>
        <w:ind w:left="708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663AE4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- </w:t>
      </w:r>
      <w:r w:rsidR="00D64725" w:rsidRPr="00663AE4">
        <w:rPr>
          <w:rFonts w:ascii="Verdana" w:eastAsia="Times New Roman" w:hAnsi="Verdana" w:cs="Times New Roman"/>
          <w:bCs/>
          <w:color w:val="auto"/>
          <w:sz w:val="24"/>
          <w:szCs w:val="24"/>
        </w:rPr>
        <w:t>5 decyzji o umorzeniu postępowania w sprawie wymeldowania z pobytu stałego,</w:t>
      </w:r>
    </w:p>
    <w:p w14:paraId="68977F3D" w14:textId="2853ED7B" w:rsidR="00D64725" w:rsidRPr="00663AE4" w:rsidRDefault="00D13BF3" w:rsidP="00F41735">
      <w:pPr>
        <w:spacing w:after="0"/>
        <w:ind w:left="708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663AE4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- </w:t>
      </w:r>
      <w:r w:rsidR="00D64725" w:rsidRPr="00663AE4">
        <w:rPr>
          <w:rFonts w:ascii="Verdana" w:eastAsia="Times New Roman" w:hAnsi="Verdana" w:cs="Times New Roman"/>
          <w:bCs/>
          <w:color w:val="auto"/>
          <w:sz w:val="24"/>
          <w:szCs w:val="24"/>
        </w:rPr>
        <w:t>1 decyzję o wymeldowaniu osoby z pobytu stałego,</w:t>
      </w:r>
    </w:p>
    <w:p w14:paraId="16F92AD1" w14:textId="0B2EF8D3" w:rsidR="00D64725" w:rsidRPr="00663AE4" w:rsidRDefault="00D13BF3" w:rsidP="00F41735">
      <w:pPr>
        <w:spacing w:after="0"/>
        <w:ind w:left="708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663AE4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- </w:t>
      </w:r>
      <w:r w:rsidR="00D64725" w:rsidRPr="00663AE4">
        <w:rPr>
          <w:rFonts w:ascii="Verdana" w:eastAsia="Times New Roman" w:hAnsi="Verdana" w:cs="Times New Roman"/>
          <w:bCs/>
          <w:color w:val="auto"/>
          <w:sz w:val="24"/>
          <w:szCs w:val="24"/>
        </w:rPr>
        <w:t>1 decyzję o wymeldowaniu osoby z pobytu czasowego,</w:t>
      </w:r>
    </w:p>
    <w:p w14:paraId="6FEC5DBA" w14:textId="131B4398" w:rsidR="00D64725" w:rsidRPr="00663AE4" w:rsidRDefault="00D13BF3" w:rsidP="00F41735">
      <w:pPr>
        <w:spacing w:after="0"/>
        <w:ind w:left="708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663AE4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- </w:t>
      </w:r>
      <w:r w:rsidR="00D64725" w:rsidRPr="00663AE4">
        <w:rPr>
          <w:rFonts w:ascii="Verdana" w:eastAsia="Times New Roman" w:hAnsi="Verdana" w:cs="Times New Roman"/>
          <w:bCs/>
          <w:color w:val="auto"/>
          <w:sz w:val="24"/>
          <w:szCs w:val="24"/>
        </w:rPr>
        <w:t>2 decyzje w sprawie odmowy udostępnienia danych osobowych,</w:t>
      </w:r>
    </w:p>
    <w:p w14:paraId="59D4A58D" w14:textId="0EE590C7" w:rsidR="00D64725" w:rsidRPr="00663AE4" w:rsidRDefault="00D13BF3" w:rsidP="00F41735">
      <w:pPr>
        <w:spacing w:after="0"/>
        <w:ind w:left="708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663AE4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- </w:t>
      </w:r>
      <w:r w:rsidR="00D64725" w:rsidRPr="00663AE4">
        <w:rPr>
          <w:rFonts w:ascii="Verdana" w:eastAsia="Times New Roman" w:hAnsi="Verdana" w:cs="Times New Roman"/>
          <w:bCs/>
          <w:color w:val="auto"/>
          <w:sz w:val="24"/>
          <w:szCs w:val="24"/>
        </w:rPr>
        <w:t>1 postanowienie o odmowie wszczęcia postępowania w sprawie udostępnienia danych osobowych</w:t>
      </w:r>
      <w:r w:rsidRPr="00663AE4">
        <w:rPr>
          <w:rFonts w:ascii="Verdana" w:eastAsia="Times New Roman" w:hAnsi="Verdana" w:cs="Times New Roman"/>
          <w:bCs/>
          <w:color w:val="auto"/>
          <w:sz w:val="24"/>
          <w:szCs w:val="24"/>
        </w:rPr>
        <w:t>.</w:t>
      </w:r>
    </w:p>
    <w:p w14:paraId="4DDFEB29" w14:textId="77777777" w:rsidR="00D64725" w:rsidRPr="00663AE4" w:rsidRDefault="00D64725" w:rsidP="00F05451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</w:p>
    <w:p w14:paraId="108FBEC0" w14:textId="7FF4B78C" w:rsidR="00D64725" w:rsidRPr="00663AE4" w:rsidRDefault="00F05451">
      <w:pPr>
        <w:pStyle w:val="Akapitzlist"/>
        <w:numPr>
          <w:ilvl w:val="0"/>
          <w:numId w:val="15"/>
        </w:numPr>
        <w:spacing w:after="0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663AE4">
        <w:rPr>
          <w:rFonts w:ascii="Verdana" w:eastAsia="Times New Roman" w:hAnsi="Verdana" w:cs="Times New Roman"/>
          <w:bCs/>
          <w:color w:val="auto"/>
          <w:sz w:val="24"/>
          <w:szCs w:val="24"/>
        </w:rPr>
        <w:t>w</w:t>
      </w:r>
      <w:r w:rsidR="00D64725" w:rsidRPr="00663AE4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sprawach Urzędu Stanu Cywilnego zarejestrowano:</w:t>
      </w:r>
    </w:p>
    <w:p w14:paraId="7595957A" w14:textId="77777777" w:rsidR="00D64725" w:rsidRPr="00663AE4" w:rsidRDefault="00D64725" w:rsidP="00F41735">
      <w:pPr>
        <w:spacing w:after="0"/>
        <w:ind w:left="708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663AE4">
        <w:rPr>
          <w:rFonts w:ascii="Verdana" w:eastAsia="Times New Roman" w:hAnsi="Verdana" w:cs="Times New Roman"/>
          <w:color w:val="auto"/>
          <w:sz w:val="24"/>
          <w:szCs w:val="24"/>
        </w:rPr>
        <w:t xml:space="preserve">- </w:t>
      </w:r>
      <w:r w:rsidRPr="00663AE4">
        <w:rPr>
          <w:rFonts w:ascii="Verdana" w:eastAsia="Times New Roman" w:hAnsi="Verdana" w:cs="Times New Roman"/>
          <w:bCs/>
          <w:color w:val="auto"/>
          <w:sz w:val="24"/>
          <w:szCs w:val="24"/>
        </w:rPr>
        <w:t>140 urodzenia,</w:t>
      </w:r>
    </w:p>
    <w:p w14:paraId="06945F56" w14:textId="77777777" w:rsidR="00D64725" w:rsidRPr="00663AE4" w:rsidRDefault="00D64725" w:rsidP="00F41735">
      <w:pPr>
        <w:spacing w:after="0"/>
        <w:ind w:left="708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663AE4">
        <w:rPr>
          <w:rFonts w:ascii="Verdana" w:eastAsia="Times New Roman" w:hAnsi="Verdana" w:cs="Times New Roman"/>
          <w:bCs/>
          <w:color w:val="auto"/>
          <w:sz w:val="24"/>
          <w:szCs w:val="24"/>
        </w:rPr>
        <w:t>- 62 małżeństwa,</w:t>
      </w:r>
    </w:p>
    <w:p w14:paraId="4F82A487" w14:textId="77777777" w:rsidR="00F05451" w:rsidRPr="00663AE4" w:rsidRDefault="00D64725" w:rsidP="00F41735">
      <w:pPr>
        <w:spacing w:after="0"/>
        <w:ind w:left="708"/>
        <w:jc w:val="both"/>
        <w:rPr>
          <w:rFonts w:ascii="Verdana" w:eastAsia="Times New Roman" w:hAnsi="Verdana" w:cs="Times New Roman"/>
          <w:color w:val="auto"/>
          <w:sz w:val="24"/>
          <w:szCs w:val="24"/>
        </w:rPr>
      </w:pPr>
      <w:r w:rsidRPr="00663AE4">
        <w:rPr>
          <w:rFonts w:ascii="Verdana" w:eastAsia="Times New Roman" w:hAnsi="Verdana" w:cs="Times New Roman"/>
          <w:bCs/>
          <w:color w:val="auto"/>
          <w:sz w:val="24"/>
          <w:szCs w:val="24"/>
        </w:rPr>
        <w:t>- 122</w:t>
      </w:r>
      <w:r w:rsidRPr="00663AE4">
        <w:rPr>
          <w:rFonts w:ascii="Verdana" w:eastAsia="Times New Roman" w:hAnsi="Verdana" w:cs="Times New Roman"/>
          <w:color w:val="auto"/>
          <w:sz w:val="24"/>
          <w:szCs w:val="24"/>
        </w:rPr>
        <w:t xml:space="preserve"> zgony</w:t>
      </w:r>
      <w:r w:rsidR="00F05451" w:rsidRPr="00663AE4">
        <w:rPr>
          <w:rFonts w:ascii="Verdana" w:eastAsia="Times New Roman" w:hAnsi="Verdana" w:cs="Times New Roman"/>
          <w:color w:val="auto"/>
          <w:sz w:val="24"/>
          <w:szCs w:val="24"/>
        </w:rPr>
        <w:t>,</w:t>
      </w:r>
    </w:p>
    <w:p w14:paraId="55D7F3D3" w14:textId="270C82EE" w:rsidR="00D64725" w:rsidRPr="00663AE4" w:rsidRDefault="00F05451" w:rsidP="00F41735">
      <w:pPr>
        <w:spacing w:after="0"/>
        <w:ind w:left="708"/>
        <w:jc w:val="both"/>
        <w:rPr>
          <w:rFonts w:ascii="Verdana" w:eastAsia="Times New Roman" w:hAnsi="Verdana" w:cs="Times New Roman"/>
          <w:color w:val="auto"/>
          <w:sz w:val="24"/>
          <w:szCs w:val="24"/>
        </w:rPr>
      </w:pPr>
      <w:r w:rsidRPr="00663AE4">
        <w:rPr>
          <w:rFonts w:ascii="Verdana" w:eastAsia="Times New Roman" w:hAnsi="Verdana" w:cs="Times New Roman"/>
          <w:color w:val="auto"/>
          <w:sz w:val="24"/>
          <w:szCs w:val="24"/>
        </w:rPr>
        <w:t>- w</w:t>
      </w:r>
      <w:r w:rsidR="00D64725" w:rsidRPr="00663AE4">
        <w:rPr>
          <w:rFonts w:ascii="Verdana" w:eastAsia="Times New Roman" w:hAnsi="Verdana" w:cs="Times New Roman"/>
          <w:color w:val="auto"/>
          <w:sz w:val="24"/>
          <w:szCs w:val="24"/>
        </w:rPr>
        <w:t>ydano</w:t>
      </w:r>
      <w:r w:rsidR="00D64725" w:rsidRPr="00663AE4">
        <w:rPr>
          <w:rFonts w:ascii="Verdana" w:eastAsia="Times New Roman" w:hAnsi="Verdana" w:cs="Times New Roman"/>
          <w:b/>
          <w:color w:val="auto"/>
          <w:sz w:val="24"/>
          <w:szCs w:val="24"/>
        </w:rPr>
        <w:t xml:space="preserve"> </w:t>
      </w:r>
      <w:r w:rsidR="00D64725" w:rsidRPr="00663AE4">
        <w:rPr>
          <w:rFonts w:ascii="Verdana" w:eastAsia="Times New Roman" w:hAnsi="Verdana" w:cs="Times New Roman"/>
          <w:bCs/>
          <w:color w:val="auto"/>
          <w:sz w:val="24"/>
          <w:szCs w:val="24"/>
        </w:rPr>
        <w:t>9</w:t>
      </w:r>
      <w:r w:rsidR="00D64725" w:rsidRPr="00663AE4">
        <w:rPr>
          <w:rFonts w:ascii="Verdana" w:eastAsia="Times New Roman" w:hAnsi="Verdana" w:cs="Times New Roman"/>
          <w:color w:val="auto"/>
          <w:sz w:val="24"/>
          <w:szCs w:val="24"/>
        </w:rPr>
        <w:t xml:space="preserve"> decyzji w sprawie zmiany imienia i nazwiska</w:t>
      </w:r>
      <w:r w:rsidRPr="00663AE4">
        <w:rPr>
          <w:rFonts w:ascii="Verdana" w:eastAsia="Times New Roman" w:hAnsi="Verdana" w:cs="Times New Roman"/>
          <w:color w:val="auto"/>
          <w:sz w:val="24"/>
          <w:szCs w:val="24"/>
        </w:rPr>
        <w:t>.</w:t>
      </w:r>
    </w:p>
    <w:p w14:paraId="378D451E" w14:textId="4570B103" w:rsidR="00D64725" w:rsidRPr="00663AE4" w:rsidRDefault="00F41735">
      <w:pPr>
        <w:pStyle w:val="Akapitzlist"/>
        <w:numPr>
          <w:ilvl w:val="0"/>
          <w:numId w:val="15"/>
        </w:numPr>
        <w:spacing w:before="100" w:beforeAutospacing="1" w:after="100" w:afterAutospacing="1"/>
        <w:jc w:val="both"/>
        <w:rPr>
          <w:rFonts w:ascii="Verdana" w:eastAsia="Times New Roman" w:hAnsi="Verdana" w:cs="Times New Roman"/>
          <w:color w:val="auto"/>
          <w:sz w:val="24"/>
          <w:szCs w:val="24"/>
        </w:rPr>
      </w:pPr>
      <w:r w:rsidRPr="00663AE4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w </w:t>
      </w:r>
      <w:r w:rsidR="00D64725" w:rsidRPr="00663AE4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okresie od 24 czerwca 2022 r. do 25 sierpnia 2022 r. </w:t>
      </w:r>
      <w:r w:rsidR="00D13BF3" w:rsidRPr="00663AE4">
        <w:rPr>
          <w:rFonts w:ascii="Verdana" w:eastAsia="Times New Roman" w:hAnsi="Verdana" w:cs="Times New Roman"/>
          <w:bCs/>
          <w:color w:val="auto"/>
          <w:sz w:val="24"/>
          <w:szCs w:val="24"/>
        </w:rPr>
        <w:t>n</w:t>
      </w:r>
      <w:r w:rsidR="00D64725" w:rsidRPr="00663AE4">
        <w:rPr>
          <w:rFonts w:ascii="Verdana" w:eastAsia="Times New Roman" w:hAnsi="Verdana" w:cs="Times New Roman"/>
          <w:color w:val="auto"/>
          <w:sz w:val="24"/>
          <w:szCs w:val="24"/>
        </w:rPr>
        <w:t xml:space="preserve">adano </w:t>
      </w:r>
      <w:r w:rsidR="00D64725" w:rsidRPr="00663AE4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251 </w:t>
      </w:r>
      <w:r w:rsidR="00D64725" w:rsidRPr="00663AE4">
        <w:rPr>
          <w:rFonts w:ascii="Verdana" w:eastAsia="Times New Roman" w:hAnsi="Verdana" w:cs="Times New Roman"/>
          <w:color w:val="auto"/>
          <w:sz w:val="24"/>
          <w:szCs w:val="24"/>
        </w:rPr>
        <w:t xml:space="preserve">numerów PESEL dla obywateli Ukrainy przybyłym na terytorium RP </w:t>
      </w:r>
      <w:r w:rsidRPr="00663AE4">
        <w:rPr>
          <w:rFonts w:ascii="Verdana" w:eastAsia="Times New Roman" w:hAnsi="Verdana" w:cs="Times New Roman"/>
          <w:color w:val="auto"/>
          <w:sz w:val="24"/>
          <w:szCs w:val="24"/>
        </w:rPr>
        <w:br/>
      </w:r>
      <w:r w:rsidR="00D64725" w:rsidRPr="00663AE4">
        <w:rPr>
          <w:rFonts w:ascii="Verdana" w:eastAsia="Times New Roman" w:hAnsi="Verdana" w:cs="Times New Roman"/>
          <w:color w:val="auto"/>
          <w:sz w:val="24"/>
          <w:szCs w:val="24"/>
        </w:rPr>
        <w:t>z powodu działań wojennych (status UKR)</w:t>
      </w:r>
      <w:r w:rsidR="00D13BF3" w:rsidRPr="00663AE4">
        <w:rPr>
          <w:rFonts w:ascii="Verdana" w:eastAsia="Times New Roman" w:hAnsi="Verdana" w:cs="Times New Roman"/>
          <w:color w:val="auto"/>
          <w:sz w:val="24"/>
          <w:szCs w:val="24"/>
        </w:rPr>
        <w:t>.</w:t>
      </w:r>
    </w:p>
    <w:p w14:paraId="654BBFDB" w14:textId="6090570A" w:rsidR="00CB23E2" w:rsidRPr="00663AE4" w:rsidRDefault="00CB23E2" w:rsidP="00CB23E2">
      <w:pPr>
        <w:pStyle w:val="Akapitzlist"/>
        <w:spacing w:before="100" w:beforeAutospacing="1" w:after="100" w:afterAutospacing="1"/>
        <w:ind w:left="6096"/>
        <w:jc w:val="both"/>
        <w:rPr>
          <w:rFonts w:ascii="Verdana" w:eastAsia="Times New Roman" w:hAnsi="Verdana" w:cs="Times New Roman"/>
          <w:color w:val="auto"/>
          <w:sz w:val="24"/>
          <w:szCs w:val="24"/>
        </w:rPr>
      </w:pPr>
      <w:r w:rsidRPr="00663AE4">
        <w:rPr>
          <w:rFonts w:ascii="Verdana" w:eastAsia="Times New Roman" w:hAnsi="Verdana" w:cs="Times New Roman"/>
          <w:color w:val="auto"/>
          <w:sz w:val="24"/>
          <w:szCs w:val="24"/>
        </w:rPr>
        <w:t>Prezydent Miasta</w:t>
      </w:r>
    </w:p>
    <w:p w14:paraId="77D472DB" w14:textId="77777777" w:rsidR="00CB23E2" w:rsidRPr="00663AE4" w:rsidRDefault="00CB23E2" w:rsidP="00CB23E2">
      <w:pPr>
        <w:pStyle w:val="Akapitzlist"/>
        <w:spacing w:before="100" w:beforeAutospacing="1" w:after="100" w:afterAutospacing="1"/>
        <w:ind w:left="6096"/>
        <w:jc w:val="both"/>
        <w:rPr>
          <w:rFonts w:ascii="Verdana" w:eastAsia="Times New Roman" w:hAnsi="Verdana" w:cs="Times New Roman"/>
          <w:color w:val="auto"/>
          <w:sz w:val="24"/>
          <w:szCs w:val="24"/>
        </w:rPr>
      </w:pPr>
    </w:p>
    <w:p w14:paraId="08AC99AE" w14:textId="3F31E2BE" w:rsidR="00CB23E2" w:rsidRPr="00663AE4" w:rsidRDefault="00CB23E2" w:rsidP="00CB23E2">
      <w:pPr>
        <w:pStyle w:val="Akapitzlist"/>
        <w:spacing w:before="100" w:beforeAutospacing="1" w:after="100" w:afterAutospacing="1"/>
        <w:ind w:left="6096"/>
        <w:jc w:val="both"/>
        <w:rPr>
          <w:rFonts w:ascii="Verdana" w:eastAsia="Times New Roman" w:hAnsi="Verdana" w:cs="Times New Roman"/>
          <w:color w:val="auto"/>
          <w:sz w:val="24"/>
          <w:szCs w:val="24"/>
        </w:rPr>
      </w:pPr>
      <w:r w:rsidRPr="00663AE4">
        <w:rPr>
          <w:rFonts w:ascii="Verdana" w:eastAsia="Times New Roman" w:hAnsi="Verdana" w:cs="Times New Roman"/>
          <w:color w:val="auto"/>
          <w:sz w:val="24"/>
          <w:szCs w:val="24"/>
        </w:rPr>
        <w:t>/-/ Piotr Roman</w:t>
      </w:r>
    </w:p>
    <w:p w14:paraId="506D2494" w14:textId="10ECDCBA" w:rsidR="009E1D2F" w:rsidRPr="00663AE4" w:rsidRDefault="000A0E9A" w:rsidP="00805832">
      <w:pPr>
        <w:spacing w:before="100" w:beforeAutospacing="1" w:after="100" w:afterAutospacing="1"/>
        <w:jc w:val="both"/>
        <w:rPr>
          <w:rFonts w:ascii="Verdana" w:hAnsi="Verdana" w:cs="Times New Roman"/>
          <w:sz w:val="24"/>
          <w:szCs w:val="24"/>
        </w:rPr>
      </w:pPr>
      <w:r w:rsidRPr="00663AE4">
        <w:rPr>
          <w:rFonts w:ascii="Verdana" w:hAnsi="Verdana" w:cs="Times New Roman"/>
          <w:sz w:val="24"/>
          <w:szCs w:val="24"/>
        </w:rPr>
        <w:lastRenderedPageBreak/>
        <w:t>Sporządziła</w:t>
      </w:r>
      <w:r w:rsidR="00554F1B" w:rsidRPr="00663AE4">
        <w:rPr>
          <w:rFonts w:ascii="Verdana" w:hAnsi="Verdana" w:cs="Times New Roman"/>
          <w:sz w:val="24"/>
          <w:szCs w:val="24"/>
        </w:rPr>
        <w:t>:</w:t>
      </w:r>
    </w:p>
    <w:p w14:paraId="69DC7E25" w14:textId="418EA8E8" w:rsidR="00F92268" w:rsidRPr="00663AE4" w:rsidRDefault="00F92268" w:rsidP="00805832">
      <w:pPr>
        <w:spacing w:before="100" w:beforeAutospacing="1" w:after="100" w:afterAutospacing="1"/>
        <w:jc w:val="both"/>
        <w:rPr>
          <w:rFonts w:ascii="Verdana" w:hAnsi="Verdana" w:cs="Times New Roman"/>
          <w:sz w:val="24"/>
          <w:szCs w:val="24"/>
        </w:rPr>
      </w:pPr>
      <w:bookmarkStart w:id="2" w:name="_GoBack"/>
      <w:bookmarkEnd w:id="2"/>
      <w:r w:rsidRPr="00663AE4">
        <w:rPr>
          <w:rFonts w:ascii="Verdana" w:hAnsi="Verdana" w:cs="Times New Roman"/>
          <w:sz w:val="24"/>
          <w:szCs w:val="24"/>
        </w:rPr>
        <w:t>Małgorzata Zadora</w:t>
      </w:r>
    </w:p>
    <w:sectPr w:rsidR="00F92268" w:rsidRPr="00663AE4">
      <w:footerReference w:type="default" r:id="rId9"/>
      <w:pgSz w:w="11906" w:h="16838"/>
      <w:pgMar w:top="1417" w:right="1417" w:bottom="1417" w:left="1417" w:header="0" w:footer="708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80AD56D" w14:textId="77777777" w:rsidR="0077462E" w:rsidRDefault="0077462E">
      <w:pPr>
        <w:spacing w:after="0" w:line="240" w:lineRule="auto"/>
      </w:pPr>
      <w:r>
        <w:separator/>
      </w:r>
    </w:p>
  </w:endnote>
  <w:endnote w:type="continuationSeparator" w:id="0">
    <w:p w14:paraId="11187108" w14:textId="77777777" w:rsidR="0077462E" w:rsidRDefault="007746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Cambria"/>
    <w:charset w:val="EE"/>
    <w:family w:val="roman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19338636"/>
      <w:docPartObj>
        <w:docPartGallery w:val="Page Numbers (Bottom of Page)"/>
        <w:docPartUnique/>
      </w:docPartObj>
    </w:sdtPr>
    <w:sdtEndPr/>
    <w:sdtContent>
      <w:p w14:paraId="140BB52B" w14:textId="77777777" w:rsidR="00C2054D" w:rsidRDefault="00C2054D">
        <w:pPr>
          <w:pStyle w:val="Stopka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 w:rsidR="00805832">
          <w:rPr>
            <w:noProof/>
          </w:rPr>
          <w:t>21</w:t>
        </w:r>
        <w:r>
          <w:fldChar w:fldCharType="end"/>
        </w:r>
      </w:p>
    </w:sdtContent>
  </w:sdt>
  <w:p w14:paraId="2031F5FC" w14:textId="77777777" w:rsidR="00C2054D" w:rsidRDefault="00C2054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784E686" w14:textId="77777777" w:rsidR="0077462E" w:rsidRDefault="0077462E">
      <w:pPr>
        <w:spacing w:after="0" w:line="240" w:lineRule="auto"/>
      </w:pPr>
      <w:r>
        <w:separator/>
      </w:r>
    </w:p>
  </w:footnote>
  <w:footnote w:type="continuationSeparator" w:id="0">
    <w:p w14:paraId="17DCB423" w14:textId="77777777" w:rsidR="0077462E" w:rsidRDefault="007746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100CEC"/>
    <w:multiLevelType w:val="hybridMultilevel"/>
    <w:tmpl w:val="ED6028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A701D5"/>
    <w:multiLevelType w:val="hybridMultilevel"/>
    <w:tmpl w:val="CB66B164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E161276"/>
    <w:multiLevelType w:val="hybridMultilevel"/>
    <w:tmpl w:val="C64CFE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88A2C51"/>
    <w:multiLevelType w:val="hybridMultilevel"/>
    <w:tmpl w:val="8BEECE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3547EBD"/>
    <w:multiLevelType w:val="hybridMultilevel"/>
    <w:tmpl w:val="E5F486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B8711F"/>
    <w:multiLevelType w:val="hybridMultilevel"/>
    <w:tmpl w:val="09B4B4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BFE6571"/>
    <w:multiLevelType w:val="hybridMultilevel"/>
    <w:tmpl w:val="2540894A"/>
    <w:lvl w:ilvl="0" w:tplc="73167D5E">
      <w:start w:val="1"/>
      <w:numFmt w:val="decimal"/>
      <w:lvlText w:val="%1)"/>
      <w:lvlJc w:val="left"/>
      <w:pPr>
        <w:ind w:left="587" w:hanging="360"/>
      </w:pPr>
      <w:rPr>
        <w:rFonts w:hint="default"/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307" w:hanging="360"/>
      </w:pPr>
    </w:lvl>
    <w:lvl w:ilvl="2" w:tplc="0415001B" w:tentative="1">
      <w:start w:val="1"/>
      <w:numFmt w:val="lowerRoman"/>
      <w:lvlText w:val="%3."/>
      <w:lvlJc w:val="right"/>
      <w:pPr>
        <w:ind w:left="2027" w:hanging="180"/>
      </w:pPr>
    </w:lvl>
    <w:lvl w:ilvl="3" w:tplc="0415000F" w:tentative="1">
      <w:start w:val="1"/>
      <w:numFmt w:val="decimal"/>
      <w:lvlText w:val="%4."/>
      <w:lvlJc w:val="left"/>
      <w:pPr>
        <w:ind w:left="2747" w:hanging="360"/>
      </w:pPr>
    </w:lvl>
    <w:lvl w:ilvl="4" w:tplc="04150019" w:tentative="1">
      <w:start w:val="1"/>
      <w:numFmt w:val="lowerLetter"/>
      <w:lvlText w:val="%5."/>
      <w:lvlJc w:val="left"/>
      <w:pPr>
        <w:ind w:left="3467" w:hanging="360"/>
      </w:pPr>
    </w:lvl>
    <w:lvl w:ilvl="5" w:tplc="0415001B" w:tentative="1">
      <w:start w:val="1"/>
      <w:numFmt w:val="lowerRoman"/>
      <w:lvlText w:val="%6."/>
      <w:lvlJc w:val="right"/>
      <w:pPr>
        <w:ind w:left="4187" w:hanging="180"/>
      </w:pPr>
    </w:lvl>
    <w:lvl w:ilvl="6" w:tplc="0415000F" w:tentative="1">
      <w:start w:val="1"/>
      <w:numFmt w:val="decimal"/>
      <w:lvlText w:val="%7."/>
      <w:lvlJc w:val="left"/>
      <w:pPr>
        <w:ind w:left="4907" w:hanging="360"/>
      </w:pPr>
    </w:lvl>
    <w:lvl w:ilvl="7" w:tplc="04150019" w:tentative="1">
      <w:start w:val="1"/>
      <w:numFmt w:val="lowerLetter"/>
      <w:lvlText w:val="%8."/>
      <w:lvlJc w:val="left"/>
      <w:pPr>
        <w:ind w:left="5627" w:hanging="360"/>
      </w:pPr>
    </w:lvl>
    <w:lvl w:ilvl="8" w:tplc="0415001B" w:tentative="1">
      <w:start w:val="1"/>
      <w:numFmt w:val="lowerRoman"/>
      <w:lvlText w:val="%9."/>
      <w:lvlJc w:val="right"/>
      <w:pPr>
        <w:ind w:left="6347" w:hanging="180"/>
      </w:pPr>
    </w:lvl>
  </w:abstractNum>
  <w:abstractNum w:abstractNumId="7">
    <w:nsid w:val="2CDA54B5"/>
    <w:multiLevelType w:val="hybridMultilevel"/>
    <w:tmpl w:val="C2D857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62F6AFB"/>
    <w:multiLevelType w:val="hybridMultilevel"/>
    <w:tmpl w:val="07F817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C653C17"/>
    <w:multiLevelType w:val="hybridMultilevel"/>
    <w:tmpl w:val="86F6FB62"/>
    <w:lvl w:ilvl="0" w:tplc="88267CDC">
      <w:start w:val="1"/>
      <w:numFmt w:val="decimal"/>
      <w:lvlText w:val="%1)"/>
      <w:lvlJc w:val="left"/>
      <w:pPr>
        <w:ind w:left="424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4" w:hanging="360"/>
      </w:pPr>
    </w:lvl>
    <w:lvl w:ilvl="2" w:tplc="0415001B" w:tentative="1">
      <w:start w:val="1"/>
      <w:numFmt w:val="lowerRoman"/>
      <w:lvlText w:val="%3."/>
      <w:lvlJc w:val="right"/>
      <w:pPr>
        <w:ind w:left="1834" w:hanging="180"/>
      </w:pPr>
    </w:lvl>
    <w:lvl w:ilvl="3" w:tplc="0415000F" w:tentative="1">
      <w:start w:val="1"/>
      <w:numFmt w:val="decimal"/>
      <w:lvlText w:val="%4."/>
      <w:lvlJc w:val="left"/>
      <w:pPr>
        <w:ind w:left="2554" w:hanging="360"/>
      </w:pPr>
    </w:lvl>
    <w:lvl w:ilvl="4" w:tplc="04150019" w:tentative="1">
      <w:start w:val="1"/>
      <w:numFmt w:val="lowerLetter"/>
      <w:lvlText w:val="%5."/>
      <w:lvlJc w:val="left"/>
      <w:pPr>
        <w:ind w:left="3274" w:hanging="360"/>
      </w:pPr>
    </w:lvl>
    <w:lvl w:ilvl="5" w:tplc="0415001B" w:tentative="1">
      <w:start w:val="1"/>
      <w:numFmt w:val="lowerRoman"/>
      <w:lvlText w:val="%6."/>
      <w:lvlJc w:val="right"/>
      <w:pPr>
        <w:ind w:left="3994" w:hanging="180"/>
      </w:pPr>
    </w:lvl>
    <w:lvl w:ilvl="6" w:tplc="0415000F" w:tentative="1">
      <w:start w:val="1"/>
      <w:numFmt w:val="decimal"/>
      <w:lvlText w:val="%7."/>
      <w:lvlJc w:val="left"/>
      <w:pPr>
        <w:ind w:left="4714" w:hanging="360"/>
      </w:pPr>
    </w:lvl>
    <w:lvl w:ilvl="7" w:tplc="04150019" w:tentative="1">
      <w:start w:val="1"/>
      <w:numFmt w:val="lowerLetter"/>
      <w:lvlText w:val="%8."/>
      <w:lvlJc w:val="left"/>
      <w:pPr>
        <w:ind w:left="5434" w:hanging="360"/>
      </w:pPr>
    </w:lvl>
    <w:lvl w:ilvl="8" w:tplc="0415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10">
    <w:nsid w:val="45C60DA3"/>
    <w:multiLevelType w:val="hybridMultilevel"/>
    <w:tmpl w:val="C5F6FD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6670E9D"/>
    <w:multiLevelType w:val="hybridMultilevel"/>
    <w:tmpl w:val="B0CC34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C5058A5"/>
    <w:multiLevelType w:val="hybridMultilevel"/>
    <w:tmpl w:val="F808CC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0260AFA"/>
    <w:multiLevelType w:val="hybridMultilevel"/>
    <w:tmpl w:val="D4E84D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FAB7A9A"/>
    <w:multiLevelType w:val="hybridMultilevel"/>
    <w:tmpl w:val="D43A6B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7EB6476"/>
    <w:multiLevelType w:val="hybridMultilevel"/>
    <w:tmpl w:val="941689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88B7B8D"/>
    <w:multiLevelType w:val="multilevel"/>
    <w:tmpl w:val="23886D78"/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cs="OpenSymbol" w:hint="default"/>
        <w:color w:val="000000"/>
        <w:sz w:val="28"/>
        <w:szCs w:val="16"/>
      </w:rPr>
    </w:lvl>
    <w:lvl w:ilvl="1">
      <w:start w:val="1"/>
      <w:numFmt w:val="bullet"/>
      <w:lvlText w:val=""/>
      <w:lvlJc w:val="left"/>
      <w:pPr>
        <w:tabs>
          <w:tab w:val="num" w:pos="1080"/>
        </w:tabs>
        <w:ind w:left="108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2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4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5">
      <w:start w:val="1"/>
      <w:numFmt w:val="bullet"/>
      <w:lvlText w:val=""/>
      <w:lvlJc w:val="left"/>
      <w:pPr>
        <w:tabs>
          <w:tab w:val="num" w:pos="2520"/>
        </w:tabs>
        <w:ind w:left="252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7">
      <w:start w:val="1"/>
      <w:numFmt w:val="bullet"/>
      <w:lvlText w:val=""/>
      <w:lvlJc w:val="left"/>
      <w:pPr>
        <w:tabs>
          <w:tab w:val="num" w:pos="3240"/>
        </w:tabs>
        <w:ind w:left="324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8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cs="OpenSymbol" w:hint="default"/>
        <w:color w:val="000000"/>
        <w:sz w:val="16"/>
        <w:szCs w:val="16"/>
      </w:rPr>
    </w:lvl>
  </w:abstractNum>
  <w:abstractNum w:abstractNumId="17">
    <w:nsid w:val="791D2712"/>
    <w:multiLevelType w:val="hybridMultilevel"/>
    <w:tmpl w:val="311083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AE91B82"/>
    <w:multiLevelType w:val="hybridMultilevel"/>
    <w:tmpl w:val="1E20275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8"/>
  </w:num>
  <w:num w:numId="3">
    <w:abstractNumId w:val="15"/>
  </w:num>
  <w:num w:numId="4">
    <w:abstractNumId w:val="8"/>
  </w:num>
  <w:num w:numId="5">
    <w:abstractNumId w:val="1"/>
  </w:num>
  <w:num w:numId="6">
    <w:abstractNumId w:val="6"/>
  </w:num>
  <w:num w:numId="7">
    <w:abstractNumId w:val="0"/>
  </w:num>
  <w:num w:numId="8">
    <w:abstractNumId w:val="2"/>
  </w:num>
  <w:num w:numId="9">
    <w:abstractNumId w:val="17"/>
  </w:num>
  <w:num w:numId="10">
    <w:abstractNumId w:val="11"/>
  </w:num>
  <w:num w:numId="11">
    <w:abstractNumId w:val="14"/>
  </w:num>
  <w:num w:numId="12">
    <w:abstractNumId w:val="9"/>
  </w:num>
  <w:num w:numId="13">
    <w:abstractNumId w:val="4"/>
  </w:num>
  <w:num w:numId="14">
    <w:abstractNumId w:val="12"/>
  </w:num>
  <w:num w:numId="15">
    <w:abstractNumId w:val="7"/>
  </w:num>
  <w:num w:numId="16">
    <w:abstractNumId w:val="5"/>
  </w:num>
  <w:num w:numId="17">
    <w:abstractNumId w:val="13"/>
  </w:num>
  <w:num w:numId="18">
    <w:abstractNumId w:val="3"/>
  </w:num>
  <w:num w:numId="19">
    <w:abstractNumId w:val="10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623C"/>
    <w:rsid w:val="00001401"/>
    <w:rsid w:val="00003542"/>
    <w:rsid w:val="00003DFD"/>
    <w:rsid w:val="00004600"/>
    <w:rsid w:val="0000517D"/>
    <w:rsid w:val="0001140E"/>
    <w:rsid w:val="00011A39"/>
    <w:rsid w:val="0001515E"/>
    <w:rsid w:val="00016441"/>
    <w:rsid w:val="00016DC3"/>
    <w:rsid w:val="0002274E"/>
    <w:rsid w:val="00022B12"/>
    <w:rsid w:val="00024B45"/>
    <w:rsid w:val="00024C79"/>
    <w:rsid w:val="00025336"/>
    <w:rsid w:val="0002683F"/>
    <w:rsid w:val="00026975"/>
    <w:rsid w:val="00027BC4"/>
    <w:rsid w:val="00030074"/>
    <w:rsid w:val="000313C5"/>
    <w:rsid w:val="0003229C"/>
    <w:rsid w:val="00033227"/>
    <w:rsid w:val="000339CF"/>
    <w:rsid w:val="000341C6"/>
    <w:rsid w:val="000343DF"/>
    <w:rsid w:val="0003646E"/>
    <w:rsid w:val="00040CAE"/>
    <w:rsid w:val="00041144"/>
    <w:rsid w:val="00042413"/>
    <w:rsid w:val="00044EC6"/>
    <w:rsid w:val="00050C5B"/>
    <w:rsid w:val="00051119"/>
    <w:rsid w:val="00052080"/>
    <w:rsid w:val="00052617"/>
    <w:rsid w:val="00053F7C"/>
    <w:rsid w:val="000559ED"/>
    <w:rsid w:val="0005745E"/>
    <w:rsid w:val="00057E58"/>
    <w:rsid w:val="00061AAA"/>
    <w:rsid w:val="00061EA8"/>
    <w:rsid w:val="00065EA2"/>
    <w:rsid w:val="00070320"/>
    <w:rsid w:val="00070A20"/>
    <w:rsid w:val="0007113D"/>
    <w:rsid w:val="00072171"/>
    <w:rsid w:val="00072932"/>
    <w:rsid w:val="000733E3"/>
    <w:rsid w:val="000737B7"/>
    <w:rsid w:val="000821B9"/>
    <w:rsid w:val="00083EFD"/>
    <w:rsid w:val="00086893"/>
    <w:rsid w:val="00086F9B"/>
    <w:rsid w:val="00087A79"/>
    <w:rsid w:val="0009055D"/>
    <w:rsid w:val="0009245C"/>
    <w:rsid w:val="0009419E"/>
    <w:rsid w:val="00094738"/>
    <w:rsid w:val="000A0E9A"/>
    <w:rsid w:val="000A1892"/>
    <w:rsid w:val="000A35D9"/>
    <w:rsid w:val="000A4B26"/>
    <w:rsid w:val="000A4FB6"/>
    <w:rsid w:val="000A63A3"/>
    <w:rsid w:val="000A72E5"/>
    <w:rsid w:val="000B0B34"/>
    <w:rsid w:val="000B1967"/>
    <w:rsid w:val="000C3E41"/>
    <w:rsid w:val="000C481F"/>
    <w:rsid w:val="000C5A57"/>
    <w:rsid w:val="000C5AA7"/>
    <w:rsid w:val="000C634F"/>
    <w:rsid w:val="000D0938"/>
    <w:rsid w:val="000D1354"/>
    <w:rsid w:val="000D3471"/>
    <w:rsid w:val="000E0EC6"/>
    <w:rsid w:val="000E4EBC"/>
    <w:rsid w:val="000E506B"/>
    <w:rsid w:val="000E59D1"/>
    <w:rsid w:val="000E76FB"/>
    <w:rsid w:val="000F2301"/>
    <w:rsid w:val="000F3049"/>
    <w:rsid w:val="000F36CC"/>
    <w:rsid w:val="001017A0"/>
    <w:rsid w:val="00101FC7"/>
    <w:rsid w:val="00102FC1"/>
    <w:rsid w:val="00104CA8"/>
    <w:rsid w:val="0010541A"/>
    <w:rsid w:val="0011153B"/>
    <w:rsid w:val="00111F63"/>
    <w:rsid w:val="0011265D"/>
    <w:rsid w:val="00114683"/>
    <w:rsid w:val="00114DBB"/>
    <w:rsid w:val="00115C66"/>
    <w:rsid w:val="00115FBF"/>
    <w:rsid w:val="0012119C"/>
    <w:rsid w:val="001244AB"/>
    <w:rsid w:val="0012459C"/>
    <w:rsid w:val="00125A5D"/>
    <w:rsid w:val="001274A7"/>
    <w:rsid w:val="0013052B"/>
    <w:rsid w:val="00130542"/>
    <w:rsid w:val="0013084F"/>
    <w:rsid w:val="00132B26"/>
    <w:rsid w:val="00133497"/>
    <w:rsid w:val="0013742E"/>
    <w:rsid w:val="00140094"/>
    <w:rsid w:val="001430AB"/>
    <w:rsid w:val="001436CD"/>
    <w:rsid w:val="00143D9D"/>
    <w:rsid w:val="001443DF"/>
    <w:rsid w:val="001448D3"/>
    <w:rsid w:val="00144EB9"/>
    <w:rsid w:val="0014732A"/>
    <w:rsid w:val="001528CC"/>
    <w:rsid w:val="001551E7"/>
    <w:rsid w:val="00155401"/>
    <w:rsid w:val="001567F0"/>
    <w:rsid w:val="00162728"/>
    <w:rsid w:val="00163200"/>
    <w:rsid w:val="0016685D"/>
    <w:rsid w:val="0016691B"/>
    <w:rsid w:val="00167D49"/>
    <w:rsid w:val="00174E3F"/>
    <w:rsid w:val="0017564D"/>
    <w:rsid w:val="00176A9B"/>
    <w:rsid w:val="00177D6B"/>
    <w:rsid w:val="00181842"/>
    <w:rsid w:val="00182F90"/>
    <w:rsid w:val="00184789"/>
    <w:rsid w:val="001849F5"/>
    <w:rsid w:val="00184AFA"/>
    <w:rsid w:val="001909F7"/>
    <w:rsid w:val="00191337"/>
    <w:rsid w:val="00195753"/>
    <w:rsid w:val="00197AB4"/>
    <w:rsid w:val="001A1016"/>
    <w:rsid w:val="001A1A0F"/>
    <w:rsid w:val="001A7F96"/>
    <w:rsid w:val="001B1597"/>
    <w:rsid w:val="001B4AC2"/>
    <w:rsid w:val="001B4B8F"/>
    <w:rsid w:val="001B6826"/>
    <w:rsid w:val="001B739A"/>
    <w:rsid w:val="001C163B"/>
    <w:rsid w:val="001C736F"/>
    <w:rsid w:val="001D0781"/>
    <w:rsid w:val="001D099B"/>
    <w:rsid w:val="001D16A7"/>
    <w:rsid w:val="001D2CE9"/>
    <w:rsid w:val="001E05B9"/>
    <w:rsid w:val="001E0E71"/>
    <w:rsid w:val="001E26A5"/>
    <w:rsid w:val="001E4459"/>
    <w:rsid w:val="001F07D7"/>
    <w:rsid w:val="001F1039"/>
    <w:rsid w:val="001F5F72"/>
    <w:rsid w:val="001F6118"/>
    <w:rsid w:val="001F7777"/>
    <w:rsid w:val="002001CE"/>
    <w:rsid w:val="0020079E"/>
    <w:rsid w:val="00202CDA"/>
    <w:rsid w:val="00204A03"/>
    <w:rsid w:val="0020557A"/>
    <w:rsid w:val="00207987"/>
    <w:rsid w:val="00211649"/>
    <w:rsid w:val="002142E4"/>
    <w:rsid w:val="0021443B"/>
    <w:rsid w:val="00214CCD"/>
    <w:rsid w:val="0021642A"/>
    <w:rsid w:val="002171DA"/>
    <w:rsid w:val="00220571"/>
    <w:rsid w:val="002228D1"/>
    <w:rsid w:val="00227D2B"/>
    <w:rsid w:val="00227D3F"/>
    <w:rsid w:val="002320A0"/>
    <w:rsid w:val="0023560C"/>
    <w:rsid w:val="00235918"/>
    <w:rsid w:val="00236C2E"/>
    <w:rsid w:val="00237356"/>
    <w:rsid w:val="00237642"/>
    <w:rsid w:val="0024035B"/>
    <w:rsid w:val="002433C7"/>
    <w:rsid w:val="00243703"/>
    <w:rsid w:val="002441F6"/>
    <w:rsid w:val="002453CC"/>
    <w:rsid w:val="00245458"/>
    <w:rsid w:val="00246D7D"/>
    <w:rsid w:val="0025002C"/>
    <w:rsid w:val="00250DC0"/>
    <w:rsid w:val="002515BF"/>
    <w:rsid w:val="002539F9"/>
    <w:rsid w:val="00254FD9"/>
    <w:rsid w:val="00256AE2"/>
    <w:rsid w:val="002618ED"/>
    <w:rsid w:val="00263149"/>
    <w:rsid w:val="00263BEA"/>
    <w:rsid w:val="00264DF2"/>
    <w:rsid w:val="00267AAD"/>
    <w:rsid w:val="00271630"/>
    <w:rsid w:val="00272685"/>
    <w:rsid w:val="00272A41"/>
    <w:rsid w:val="00272A93"/>
    <w:rsid w:val="00272C0C"/>
    <w:rsid w:val="00274488"/>
    <w:rsid w:val="00287209"/>
    <w:rsid w:val="0029033C"/>
    <w:rsid w:val="002907D8"/>
    <w:rsid w:val="0029482F"/>
    <w:rsid w:val="00297AB9"/>
    <w:rsid w:val="002A0DFF"/>
    <w:rsid w:val="002A6D89"/>
    <w:rsid w:val="002B0060"/>
    <w:rsid w:val="002B34E5"/>
    <w:rsid w:val="002B3FB3"/>
    <w:rsid w:val="002B5247"/>
    <w:rsid w:val="002B588F"/>
    <w:rsid w:val="002C1AC0"/>
    <w:rsid w:val="002C28F4"/>
    <w:rsid w:val="002C356B"/>
    <w:rsid w:val="002C43DC"/>
    <w:rsid w:val="002C55BF"/>
    <w:rsid w:val="002C61AF"/>
    <w:rsid w:val="002C647C"/>
    <w:rsid w:val="002D027F"/>
    <w:rsid w:val="002D310A"/>
    <w:rsid w:val="002D355C"/>
    <w:rsid w:val="002D364B"/>
    <w:rsid w:val="002D6E0E"/>
    <w:rsid w:val="002E0007"/>
    <w:rsid w:val="002E0FCA"/>
    <w:rsid w:val="002E1567"/>
    <w:rsid w:val="002E2F75"/>
    <w:rsid w:val="002E3C49"/>
    <w:rsid w:val="002E6772"/>
    <w:rsid w:val="002F1577"/>
    <w:rsid w:val="002F1F24"/>
    <w:rsid w:val="002F23AB"/>
    <w:rsid w:val="002F4A35"/>
    <w:rsid w:val="002F52CC"/>
    <w:rsid w:val="002F5ACD"/>
    <w:rsid w:val="002F704B"/>
    <w:rsid w:val="00302CC5"/>
    <w:rsid w:val="00304052"/>
    <w:rsid w:val="00304859"/>
    <w:rsid w:val="00304CB0"/>
    <w:rsid w:val="00307170"/>
    <w:rsid w:val="00310A04"/>
    <w:rsid w:val="00311B01"/>
    <w:rsid w:val="0031208A"/>
    <w:rsid w:val="00314AF3"/>
    <w:rsid w:val="00314CED"/>
    <w:rsid w:val="00314EE4"/>
    <w:rsid w:val="003165E0"/>
    <w:rsid w:val="0031696F"/>
    <w:rsid w:val="00316CBA"/>
    <w:rsid w:val="00316DAC"/>
    <w:rsid w:val="00317FD3"/>
    <w:rsid w:val="00320515"/>
    <w:rsid w:val="0032188D"/>
    <w:rsid w:val="00322D54"/>
    <w:rsid w:val="00322DCE"/>
    <w:rsid w:val="00325D68"/>
    <w:rsid w:val="0032603F"/>
    <w:rsid w:val="003267E9"/>
    <w:rsid w:val="00326948"/>
    <w:rsid w:val="00331B95"/>
    <w:rsid w:val="00331EF5"/>
    <w:rsid w:val="00332130"/>
    <w:rsid w:val="00334678"/>
    <w:rsid w:val="003366AD"/>
    <w:rsid w:val="003376FD"/>
    <w:rsid w:val="00341271"/>
    <w:rsid w:val="00341C94"/>
    <w:rsid w:val="00345BA8"/>
    <w:rsid w:val="003500D9"/>
    <w:rsid w:val="003502C3"/>
    <w:rsid w:val="003503F7"/>
    <w:rsid w:val="00352553"/>
    <w:rsid w:val="00352E6C"/>
    <w:rsid w:val="003535B1"/>
    <w:rsid w:val="003551B4"/>
    <w:rsid w:val="003566F7"/>
    <w:rsid w:val="0035746E"/>
    <w:rsid w:val="003600C6"/>
    <w:rsid w:val="00361984"/>
    <w:rsid w:val="003620C1"/>
    <w:rsid w:val="0036252E"/>
    <w:rsid w:val="00363925"/>
    <w:rsid w:val="00370570"/>
    <w:rsid w:val="00370A6B"/>
    <w:rsid w:val="00370A93"/>
    <w:rsid w:val="00370D41"/>
    <w:rsid w:val="0037401E"/>
    <w:rsid w:val="003749D9"/>
    <w:rsid w:val="00375636"/>
    <w:rsid w:val="00375643"/>
    <w:rsid w:val="00384F96"/>
    <w:rsid w:val="00391DE3"/>
    <w:rsid w:val="00392F55"/>
    <w:rsid w:val="00394A23"/>
    <w:rsid w:val="003A09F4"/>
    <w:rsid w:val="003A10CC"/>
    <w:rsid w:val="003A2927"/>
    <w:rsid w:val="003A3D98"/>
    <w:rsid w:val="003A6AD9"/>
    <w:rsid w:val="003A739F"/>
    <w:rsid w:val="003B235B"/>
    <w:rsid w:val="003B2BDB"/>
    <w:rsid w:val="003B2E83"/>
    <w:rsid w:val="003B482F"/>
    <w:rsid w:val="003B584E"/>
    <w:rsid w:val="003B65B7"/>
    <w:rsid w:val="003C2061"/>
    <w:rsid w:val="003C3DF0"/>
    <w:rsid w:val="003C5396"/>
    <w:rsid w:val="003C5D83"/>
    <w:rsid w:val="003C6A3B"/>
    <w:rsid w:val="003D0E54"/>
    <w:rsid w:val="003D1743"/>
    <w:rsid w:val="003E184F"/>
    <w:rsid w:val="003E224F"/>
    <w:rsid w:val="003E4F40"/>
    <w:rsid w:val="003F60D6"/>
    <w:rsid w:val="003F61D5"/>
    <w:rsid w:val="00401A8D"/>
    <w:rsid w:val="004038E5"/>
    <w:rsid w:val="00404250"/>
    <w:rsid w:val="00405762"/>
    <w:rsid w:val="00406F2F"/>
    <w:rsid w:val="00407B3B"/>
    <w:rsid w:val="00415551"/>
    <w:rsid w:val="004159E5"/>
    <w:rsid w:val="0041695F"/>
    <w:rsid w:val="0041698E"/>
    <w:rsid w:val="00420E4F"/>
    <w:rsid w:val="004220B6"/>
    <w:rsid w:val="00422889"/>
    <w:rsid w:val="00423F8D"/>
    <w:rsid w:val="0042400E"/>
    <w:rsid w:val="0042525D"/>
    <w:rsid w:val="00425278"/>
    <w:rsid w:val="00425B55"/>
    <w:rsid w:val="0042622A"/>
    <w:rsid w:val="004267AA"/>
    <w:rsid w:val="00434E67"/>
    <w:rsid w:val="00436EE7"/>
    <w:rsid w:val="00442756"/>
    <w:rsid w:val="00443F1D"/>
    <w:rsid w:val="004500E2"/>
    <w:rsid w:val="0045012C"/>
    <w:rsid w:val="00451922"/>
    <w:rsid w:val="00451A9A"/>
    <w:rsid w:val="00451C11"/>
    <w:rsid w:val="00451E59"/>
    <w:rsid w:val="00452282"/>
    <w:rsid w:val="0045329A"/>
    <w:rsid w:val="00453DE7"/>
    <w:rsid w:val="00454703"/>
    <w:rsid w:val="004556FB"/>
    <w:rsid w:val="00456F59"/>
    <w:rsid w:val="00457048"/>
    <w:rsid w:val="00457DB2"/>
    <w:rsid w:val="00460294"/>
    <w:rsid w:val="00461247"/>
    <w:rsid w:val="004625EC"/>
    <w:rsid w:val="00463432"/>
    <w:rsid w:val="00475C7B"/>
    <w:rsid w:val="00476884"/>
    <w:rsid w:val="00476B76"/>
    <w:rsid w:val="00476DBC"/>
    <w:rsid w:val="00477CF1"/>
    <w:rsid w:val="004829E0"/>
    <w:rsid w:val="00482E48"/>
    <w:rsid w:val="00486DC7"/>
    <w:rsid w:val="00490001"/>
    <w:rsid w:val="004915B6"/>
    <w:rsid w:val="00491BA0"/>
    <w:rsid w:val="00492C5A"/>
    <w:rsid w:val="00496738"/>
    <w:rsid w:val="00496D27"/>
    <w:rsid w:val="00497501"/>
    <w:rsid w:val="004A0425"/>
    <w:rsid w:val="004A083B"/>
    <w:rsid w:val="004A0E3E"/>
    <w:rsid w:val="004A3BD3"/>
    <w:rsid w:val="004A4490"/>
    <w:rsid w:val="004A4FA1"/>
    <w:rsid w:val="004A5761"/>
    <w:rsid w:val="004A6703"/>
    <w:rsid w:val="004B201A"/>
    <w:rsid w:val="004B2304"/>
    <w:rsid w:val="004B3492"/>
    <w:rsid w:val="004B3E1F"/>
    <w:rsid w:val="004B566F"/>
    <w:rsid w:val="004B728A"/>
    <w:rsid w:val="004C16DA"/>
    <w:rsid w:val="004C51BD"/>
    <w:rsid w:val="004C7878"/>
    <w:rsid w:val="004C7FD6"/>
    <w:rsid w:val="004D0091"/>
    <w:rsid w:val="004D1046"/>
    <w:rsid w:val="004D1130"/>
    <w:rsid w:val="004D160A"/>
    <w:rsid w:val="004D219B"/>
    <w:rsid w:val="004D2E7C"/>
    <w:rsid w:val="004D3933"/>
    <w:rsid w:val="004D53A9"/>
    <w:rsid w:val="004E4617"/>
    <w:rsid w:val="004E49E9"/>
    <w:rsid w:val="004E5BF0"/>
    <w:rsid w:val="004E5E9A"/>
    <w:rsid w:val="004F0F17"/>
    <w:rsid w:val="004F132D"/>
    <w:rsid w:val="004F1893"/>
    <w:rsid w:val="004F313D"/>
    <w:rsid w:val="004F5915"/>
    <w:rsid w:val="004F5A3E"/>
    <w:rsid w:val="004F6B07"/>
    <w:rsid w:val="00500D51"/>
    <w:rsid w:val="00502233"/>
    <w:rsid w:val="00504972"/>
    <w:rsid w:val="00506903"/>
    <w:rsid w:val="005077F7"/>
    <w:rsid w:val="00512064"/>
    <w:rsid w:val="0051439A"/>
    <w:rsid w:val="00514848"/>
    <w:rsid w:val="00514C50"/>
    <w:rsid w:val="00514E47"/>
    <w:rsid w:val="00516970"/>
    <w:rsid w:val="00517584"/>
    <w:rsid w:val="00522A95"/>
    <w:rsid w:val="00523B25"/>
    <w:rsid w:val="00523D60"/>
    <w:rsid w:val="00524885"/>
    <w:rsid w:val="0052503B"/>
    <w:rsid w:val="00525222"/>
    <w:rsid w:val="0052600B"/>
    <w:rsid w:val="00527A04"/>
    <w:rsid w:val="0053191F"/>
    <w:rsid w:val="00531CB9"/>
    <w:rsid w:val="00531D28"/>
    <w:rsid w:val="0053365B"/>
    <w:rsid w:val="00533CAD"/>
    <w:rsid w:val="00537F55"/>
    <w:rsid w:val="005403CC"/>
    <w:rsid w:val="00540DF2"/>
    <w:rsid w:val="00542183"/>
    <w:rsid w:val="00545DDB"/>
    <w:rsid w:val="00546BA9"/>
    <w:rsid w:val="00547AC3"/>
    <w:rsid w:val="00552D33"/>
    <w:rsid w:val="00554E4D"/>
    <w:rsid w:val="00554F1B"/>
    <w:rsid w:val="0055639A"/>
    <w:rsid w:val="00561220"/>
    <w:rsid w:val="00562961"/>
    <w:rsid w:val="00563B7D"/>
    <w:rsid w:val="00564BF4"/>
    <w:rsid w:val="005655D7"/>
    <w:rsid w:val="00565CA7"/>
    <w:rsid w:val="00567293"/>
    <w:rsid w:val="00567623"/>
    <w:rsid w:val="00570CC6"/>
    <w:rsid w:val="005754A5"/>
    <w:rsid w:val="00576524"/>
    <w:rsid w:val="00580495"/>
    <w:rsid w:val="00580570"/>
    <w:rsid w:val="0058184A"/>
    <w:rsid w:val="00582474"/>
    <w:rsid w:val="00582C8A"/>
    <w:rsid w:val="00583510"/>
    <w:rsid w:val="00583F17"/>
    <w:rsid w:val="00584DFC"/>
    <w:rsid w:val="00597046"/>
    <w:rsid w:val="00597261"/>
    <w:rsid w:val="005A15C0"/>
    <w:rsid w:val="005A1ECF"/>
    <w:rsid w:val="005A23C8"/>
    <w:rsid w:val="005A627B"/>
    <w:rsid w:val="005A6524"/>
    <w:rsid w:val="005A7D9F"/>
    <w:rsid w:val="005B0D47"/>
    <w:rsid w:val="005B1056"/>
    <w:rsid w:val="005B124E"/>
    <w:rsid w:val="005B4047"/>
    <w:rsid w:val="005B4B24"/>
    <w:rsid w:val="005B4D66"/>
    <w:rsid w:val="005B543D"/>
    <w:rsid w:val="005B7B1E"/>
    <w:rsid w:val="005B7EAD"/>
    <w:rsid w:val="005C061B"/>
    <w:rsid w:val="005C109E"/>
    <w:rsid w:val="005C271A"/>
    <w:rsid w:val="005C2A27"/>
    <w:rsid w:val="005C57C9"/>
    <w:rsid w:val="005C68FB"/>
    <w:rsid w:val="005C72E9"/>
    <w:rsid w:val="005C7D7C"/>
    <w:rsid w:val="005D37BA"/>
    <w:rsid w:val="005D7527"/>
    <w:rsid w:val="005D7DB3"/>
    <w:rsid w:val="005E0460"/>
    <w:rsid w:val="005E2F81"/>
    <w:rsid w:val="005E4348"/>
    <w:rsid w:val="005E56EB"/>
    <w:rsid w:val="005F3168"/>
    <w:rsid w:val="005F3685"/>
    <w:rsid w:val="005F61CC"/>
    <w:rsid w:val="005F7C21"/>
    <w:rsid w:val="00600FD3"/>
    <w:rsid w:val="00602453"/>
    <w:rsid w:val="00604DF7"/>
    <w:rsid w:val="006055C8"/>
    <w:rsid w:val="006063CF"/>
    <w:rsid w:val="00607FCF"/>
    <w:rsid w:val="0061368D"/>
    <w:rsid w:val="00617E25"/>
    <w:rsid w:val="00621945"/>
    <w:rsid w:val="00621B4B"/>
    <w:rsid w:val="006226E7"/>
    <w:rsid w:val="00623DA3"/>
    <w:rsid w:val="00627D78"/>
    <w:rsid w:val="00633527"/>
    <w:rsid w:val="00642977"/>
    <w:rsid w:val="00643E3C"/>
    <w:rsid w:val="006522FB"/>
    <w:rsid w:val="00656134"/>
    <w:rsid w:val="0065655C"/>
    <w:rsid w:val="00656D5D"/>
    <w:rsid w:val="00657553"/>
    <w:rsid w:val="006577B1"/>
    <w:rsid w:val="006608D9"/>
    <w:rsid w:val="00663AE4"/>
    <w:rsid w:val="00664331"/>
    <w:rsid w:val="006668CD"/>
    <w:rsid w:val="00666D90"/>
    <w:rsid w:val="006750B8"/>
    <w:rsid w:val="00675A0F"/>
    <w:rsid w:val="006762B4"/>
    <w:rsid w:val="0067667B"/>
    <w:rsid w:val="00680B20"/>
    <w:rsid w:val="00684938"/>
    <w:rsid w:val="006914F4"/>
    <w:rsid w:val="006A0488"/>
    <w:rsid w:val="006A1648"/>
    <w:rsid w:val="006A39DB"/>
    <w:rsid w:val="006A73F0"/>
    <w:rsid w:val="006A7A75"/>
    <w:rsid w:val="006A7E20"/>
    <w:rsid w:val="006B44A5"/>
    <w:rsid w:val="006C1A83"/>
    <w:rsid w:val="006C1F2D"/>
    <w:rsid w:val="006C2DD2"/>
    <w:rsid w:val="006C31BC"/>
    <w:rsid w:val="006C5150"/>
    <w:rsid w:val="006C5BE6"/>
    <w:rsid w:val="006C7881"/>
    <w:rsid w:val="006D33EC"/>
    <w:rsid w:val="006D3C12"/>
    <w:rsid w:val="006D70CC"/>
    <w:rsid w:val="006E04EA"/>
    <w:rsid w:val="006E0E94"/>
    <w:rsid w:val="006E14DE"/>
    <w:rsid w:val="006E1B84"/>
    <w:rsid w:val="006E39DB"/>
    <w:rsid w:val="006E4659"/>
    <w:rsid w:val="006E697F"/>
    <w:rsid w:val="006E77AB"/>
    <w:rsid w:val="006F0326"/>
    <w:rsid w:val="006F0551"/>
    <w:rsid w:val="006F15E4"/>
    <w:rsid w:val="006F18EA"/>
    <w:rsid w:val="006F4560"/>
    <w:rsid w:val="006F4B40"/>
    <w:rsid w:val="006F5FBE"/>
    <w:rsid w:val="00703831"/>
    <w:rsid w:val="00706AFC"/>
    <w:rsid w:val="0071062A"/>
    <w:rsid w:val="00711F67"/>
    <w:rsid w:val="00714CAE"/>
    <w:rsid w:val="0071561B"/>
    <w:rsid w:val="00716EE6"/>
    <w:rsid w:val="0071729C"/>
    <w:rsid w:val="00717B12"/>
    <w:rsid w:val="0072129D"/>
    <w:rsid w:val="007302F7"/>
    <w:rsid w:val="00730745"/>
    <w:rsid w:val="00730CD7"/>
    <w:rsid w:val="00732391"/>
    <w:rsid w:val="00732AD5"/>
    <w:rsid w:val="00735181"/>
    <w:rsid w:val="0074113F"/>
    <w:rsid w:val="0074181C"/>
    <w:rsid w:val="00742492"/>
    <w:rsid w:val="00742FB1"/>
    <w:rsid w:val="007437DF"/>
    <w:rsid w:val="00744513"/>
    <w:rsid w:val="00744797"/>
    <w:rsid w:val="00744F5F"/>
    <w:rsid w:val="00747629"/>
    <w:rsid w:val="00751E79"/>
    <w:rsid w:val="007548D1"/>
    <w:rsid w:val="0075543B"/>
    <w:rsid w:val="007562A6"/>
    <w:rsid w:val="00760DBD"/>
    <w:rsid w:val="00764665"/>
    <w:rsid w:val="00766456"/>
    <w:rsid w:val="00771D69"/>
    <w:rsid w:val="00773D68"/>
    <w:rsid w:val="0077462E"/>
    <w:rsid w:val="00774926"/>
    <w:rsid w:val="00775D03"/>
    <w:rsid w:val="00775FBE"/>
    <w:rsid w:val="00776C5B"/>
    <w:rsid w:val="007777AE"/>
    <w:rsid w:val="007827A7"/>
    <w:rsid w:val="00783688"/>
    <w:rsid w:val="00785275"/>
    <w:rsid w:val="0079347E"/>
    <w:rsid w:val="0079369A"/>
    <w:rsid w:val="007936B6"/>
    <w:rsid w:val="00795067"/>
    <w:rsid w:val="007A1FE8"/>
    <w:rsid w:val="007A2387"/>
    <w:rsid w:val="007A41DF"/>
    <w:rsid w:val="007A7EB8"/>
    <w:rsid w:val="007B196E"/>
    <w:rsid w:val="007B3AB7"/>
    <w:rsid w:val="007B3D85"/>
    <w:rsid w:val="007B450B"/>
    <w:rsid w:val="007B4CDE"/>
    <w:rsid w:val="007B75D5"/>
    <w:rsid w:val="007C0C9E"/>
    <w:rsid w:val="007C2112"/>
    <w:rsid w:val="007C451C"/>
    <w:rsid w:val="007C6340"/>
    <w:rsid w:val="007C675B"/>
    <w:rsid w:val="007C76F2"/>
    <w:rsid w:val="007D0EFD"/>
    <w:rsid w:val="007D3E32"/>
    <w:rsid w:val="007D4424"/>
    <w:rsid w:val="007D51B7"/>
    <w:rsid w:val="007E037A"/>
    <w:rsid w:val="007E1BFC"/>
    <w:rsid w:val="007E2441"/>
    <w:rsid w:val="007E2EF3"/>
    <w:rsid w:val="007E44C5"/>
    <w:rsid w:val="007E7211"/>
    <w:rsid w:val="007E76A1"/>
    <w:rsid w:val="007E79A6"/>
    <w:rsid w:val="007F2776"/>
    <w:rsid w:val="007F2BA3"/>
    <w:rsid w:val="007F3F49"/>
    <w:rsid w:val="00801C33"/>
    <w:rsid w:val="00805832"/>
    <w:rsid w:val="008070F4"/>
    <w:rsid w:val="00810798"/>
    <w:rsid w:val="008107FA"/>
    <w:rsid w:val="00810DA1"/>
    <w:rsid w:val="008123C1"/>
    <w:rsid w:val="00813BB3"/>
    <w:rsid w:val="00813BBE"/>
    <w:rsid w:val="00814162"/>
    <w:rsid w:val="00814299"/>
    <w:rsid w:val="0081675C"/>
    <w:rsid w:val="008179C0"/>
    <w:rsid w:val="0082044F"/>
    <w:rsid w:val="00820669"/>
    <w:rsid w:val="00820F6C"/>
    <w:rsid w:val="00822DA8"/>
    <w:rsid w:val="0082482C"/>
    <w:rsid w:val="00826076"/>
    <w:rsid w:val="00826300"/>
    <w:rsid w:val="00827D64"/>
    <w:rsid w:val="00830CF0"/>
    <w:rsid w:val="00830D85"/>
    <w:rsid w:val="008337AC"/>
    <w:rsid w:val="00835C6D"/>
    <w:rsid w:val="00835DE2"/>
    <w:rsid w:val="00837814"/>
    <w:rsid w:val="0083781A"/>
    <w:rsid w:val="00841D53"/>
    <w:rsid w:val="00843757"/>
    <w:rsid w:val="00843F50"/>
    <w:rsid w:val="00844C6B"/>
    <w:rsid w:val="00847469"/>
    <w:rsid w:val="0085172F"/>
    <w:rsid w:val="00851C39"/>
    <w:rsid w:val="00852A3B"/>
    <w:rsid w:val="00852ADD"/>
    <w:rsid w:val="008532C6"/>
    <w:rsid w:val="0085543F"/>
    <w:rsid w:val="008605D9"/>
    <w:rsid w:val="0086145B"/>
    <w:rsid w:val="00862688"/>
    <w:rsid w:val="0086292B"/>
    <w:rsid w:val="0087204F"/>
    <w:rsid w:val="0087225F"/>
    <w:rsid w:val="00872FD1"/>
    <w:rsid w:val="0087326A"/>
    <w:rsid w:val="00873D1A"/>
    <w:rsid w:val="008749CD"/>
    <w:rsid w:val="00874F6A"/>
    <w:rsid w:val="00876607"/>
    <w:rsid w:val="00881B1E"/>
    <w:rsid w:val="00882633"/>
    <w:rsid w:val="00883368"/>
    <w:rsid w:val="0088554D"/>
    <w:rsid w:val="00885703"/>
    <w:rsid w:val="008878BE"/>
    <w:rsid w:val="00892F99"/>
    <w:rsid w:val="00893797"/>
    <w:rsid w:val="00893992"/>
    <w:rsid w:val="00896DBE"/>
    <w:rsid w:val="0089791E"/>
    <w:rsid w:val="008979D1"/>
    <w:rsid w:val="008979EF"/>
    <w:rsid w:val="008A0444"/>
    <w:rsid w:val="008A05F0"/>
    <w:rsid w:val="008A0734"/>
    <w:rsid w:val="008A1573"/>
    <w:rsid w:val="008A2CA3"/>
    <w:rsid w:val="008A3F6C"/>
    <w:rsid w:val="008A48A2"/>
    <w:rsid w:val="008A505C"/>
    <w:rsid w:val="008A6441"/>
    <w:rsid w:val="008B2FDA"/>
    <w:rsid w:val="008B58A5"/>
    <w:rsid w:val="008B7C5A"/>
    <w:rsid w:val="008C0BA0"/>
    <w:rsid w:val="008C20AF"/>
    <w:rsid w:val="008C43B5"/>
    <w:rsid w:val="008C636C"/>
    <w:rsid w:val="008C65BF"/>
    <w:rsid w:val="008C776C"/>
    <w:rsid w:val="008D041F"/>
    <w:rsid w:val="008D2E5D"/>
    <w:rsid w:val="008D57EF"/>
    <w:rsid w:val="008E025A"/>
    <w:rsid w:val="008E203A"/>
    <w:rsid w:val="008E383D"/>
    <w:rsid w:val="008E414B"/>
    <w:rsid w:val="008E546F"/>
    <w:rsid w:val="008E62D9"/>
    <w:rsid w:val="008F02A1"/>
    <w:rsid w:val="008F0530"/>
    <w:rsid w:val="008F1487"/>
    <w:rsid w:val="008F6462"/>
    <w:rsid w:val="008F67E7"/>
    <w:rsid w:val="008F6E23"/>
    <w:rsid w:val="00905148"/>
    <w:rsid w:val="00905E80"/>
    <w:rsid w:val="0090634F"/>
    <w:rsid w:val="00906F15"/>
    <w:rsid w:val="0091027F"/>
    <w:rsid w:val="00910B82"/>
    <w:rsid w:val="00912BF8"/>
    <w:rsid w:val="00913021"/>
    <w:rsid w:val="00913340"/>
    <w:rsid w:val="0091676F"/>
    <w:rsid w:val="00916DBA"/>
    <w:rsid w:val="00920744"/>
    <w:rsid w:val="009239DD"/>
    <w:rsid w:val="00923CF4"/>
    <w:rsid w:val="00924168"/>
    <w:rsid w:val="00926878"/>
    <w:rsid w:val="00926A28"/>
    <w:rsid w:val="00927560"/>
    <w:rsid w:val="0092790B"/>
    <w:rsid w:val="00930124"/>
    <w:rsid w:val="0093136F"/>
    <w:rsid w:val="00940B00"/>
    <w:rsid w:val="00940BD3"/>
    <w:rsid w:val="00943844"/>
    <w:rsid w:val="009500FB"/>
    <w:rsid w:val="00950394"/>
    <w:rsid w:val="009511A7"/>
    <w:rsid w:val="009522F0"/>
    <w:rsid w:val="00955F70"/>
    <w:rsid w:val="00960E4C"/>
    <w:rsid w:val="00964B89"/>
    <w:rsid w:val="00965C64"/>
    <w:rsid w:val="00966803"/>
    <w:rsid w:val="00966B37"/>
    <w:rsid w:val="009707D9"/>
    <w:rsid w:val="00971473"/>
    <w:rsid w:val="00972B67"/>
    <w:rsid w:val="00972C26"/>
    <w:rsid w:val="00973E48"/>
    <w:rsid w:val="00974B51"/>
    <w:rsid w:val="00976045"/>
    <w:rsid w:val="00976E32"/>
    <w:rsid w:val="009774E8"/>
    <w:rsid w:val="0098057A"/>
    <w:rsid w:val="00982340"/>
    <w:rsid w:val="0098380A"/>
    <w:rsid w:val="00983921"/>
    <w:rsid w:val="00984925"/>
    <w:rsid w:val="00985415"/>
    <w:rsid w:val="009867A8"/>
    <w:rsid w:val="009923D5"/>
    <w:rsid w:val="00992FEF"/>
    <w:rsid w:val="00993E8D"/>
    <w:rsid w:val="0099483B"/>
    <w:rsid w:val="00995195"/>
    <w:rsid w:val="009A04C2"/>
    <w:rsid w:val="009A0637"/>
    <w:rsid w:val="009A12AA"/>
    <w:rsid w:val="009A4F59"/>
    <w:rsid w:val="009A5BB5"/>
    <w:rsid w:val="009A6925"/>
    <w:rsid w:val="009A717A"/>
    <w:rsid w:val="009B552D"/>
    <w:rsid w:val="009B6E16"/>
    <w:rsid w:val="009C0297"/>
    <w:rsid w:val="009C3AC3"/>
    <w:rsid w:val="009C669E"/>
    <w:rsid w:val="009C6A99"/>
    <w:rsid w:val="009C7B31"/>
    <w:rsid w:val="009D17DF"/>
    <w:rsid w:val="009D41D3"/>
    <w:rsid w:val="009D6108"/>
    <w:rsid w:val="009D7704"/>
    <w:rsid w:val="009D7847"/>
    <w:rsid w:val="009E1704"/>
    <w:rsid w:val="009E1D2F"/>
    <w:rsid w:val="009E34D8"/>
    <w:rsid w:val="009E45F5"/>
    <w:rsid w:val="009E520D"/>
    <w:rsid w:val="009F10CB"/>
    <w:rsid w:val="009F3E90"/>
    <w:rsid w:val="009F42C3"/>
    <w:rsid w:val="009F4D47"/>
    <w:rsid w:val="009F5475"/>
    <w:rsid w:val="009F5785"/>
    <w:rsid w:val="009F7327"/>
    <w:rsid w:val="00A00162"/>
    <w:rsid w:val="00A0085C"/>
    <w:rsid w:val="00A014C3"/>
    <w:rsid w:val="00A020F6"/>
    <w:rsid w:val="00A0380F"/>
    <w:rsid w:val="00A04D92"/>
    <w:rsid w:val="00A060E3"/>
    <w:rsid w:val="00A123DA"/>
    <w:rsid w:val="00A17504"/>
    <w:rsid w:val="00A17ADC"/>
    <w:rsid w:val="00A20285"/>
    <w:rsid w:val="00A20FE6"/>
    <w:rsid w:val="00A21146"/>
    <w:rsid w:val="00A239FC"/>
    <w:rsid w:val="00A25040"/>
    <w:rsid w:val="00A26F26"/>
    <w:rsid w:val="00A30D04"/>
    <w:rsid w:val="00A313BA"/>
    <w:rsid w:val="00A34040"/>
    <w:rsid w:val="00A3420E"/>
    <w:rsid w:val="00A374A6"/>
    <w:rsid w:val="00A41A1C"/>
    <w:rsid w:val="00A41E02"/>
    <w:rsid w:val="00A431E0"/>
    <w:rsid w:val="00A43492"/>
    <w:rsid w:val="00A441B7"/>
    <w:rsid w:val="00A45409"/>
    <w:rsid w:val="00A46697"/>
    <w:rsid w:val="00A46A70"/>
    <w:rsid w:val="00A5079E"/>
    <w:rsid w:val="00A50D24"/>
    <w:rsid w:val="00A5286A"/>
    <w:rsid w:val="00A54C59"/>
    <w:rsid w:val="00A562DD"/>
    <w:rsid w:val="00A61A09"/>
    <w:rsid w:val="00A62E32"/>
    <w:rsid w:val="00A642FB"/>
    <w:rsid w:val="00A6524D"/>
    <w:rsid w:val="00A66707"/>
    <w:rsid w:val="00A67BDF"/>
    <w:rsid w:val="00A70FFF"/>
    <w:rsid w:val="00A71050"/>
    <w:rsid w:val="00A716DD"/>
    <w:rsid w:val="00A80F19"/>
    <w:rsid w:val="00A82581"/>
    <w:rsid w:val="00A8485D"/>
    <w:rsid w:val="00A85F41"/>
    <w:rsid w:val="00A86B08"/>
    <w:rsid w:val="00A91546"/>
    <w:rsid w:val="00A92DB6"/>
    <w:rsid w:val="00A92DCF"/>
    <w:rsid w:val="00A96766"/>
    <w:rsid w:val="00A96B0A"/>
    <w:rsid w:val="00A97791"/>
    <w:rsid w:val="00AA2168"/>
    <w:rsid w:val="00AA3183"/>
    <w:rsid w:val="00AA4920"/>
    <w:rsid w:val="00AB0EDB"/>
    <w:rsid w:val="00AB1097"/>
    <w:rsid w:val="00AB1319"/>
    <w:rsid w:val="00AB2EA3"/>
    <w:rsid w:val="00AB4599"/>
    <w:rsid w:val="00AB767C"/>
    <w:rsid w:val="00AC0342"/>
    <w:rsid w:val="00AC21F1"/>
    <w:rsid w:val="00AC33D5"/>
    <w:rsid w:val="00AC3D90"/>
    <w:rsid w:val="00AC56BC"/>
    <w:rsid w:val="00AC72D8"/>
    <w:rsid w:val="00AD022D"/>
    <w:rsid w:val="00AD1357"/>
    <w:rsid w:val="00AE039D"/>
    <w:rsid w:val="00AE0CC9"/>
    <w:rsid w:val="00AE5814"/>
    <w:rsid w:val="00AE60CF"/>
    <w:rsid w:val="00AE6B83"/>
    <w:rsid w:val="00AF14AA"/>
    <w:rsid w:val="00B00196"/>
    <w:rsid w:val="00B00519"/>
    <w:rsid w:val="00B0144A"/>
    <w:rsid w:val="00B01BD6"/>
    <w:rsid w:val="00B06BA1"/>
    <w:rsid w:val="00B111F5"/>
    <w:rsid w:val="00B13E9B"/>
    <w:rsid w:val="00B148B9"/>
    <w:rsid w:val="00B14C82"/>
    <w:rsid w:val="00B17CE5"/>
    <w:rsid w:val="00B21CF1"/>
    <w:rsid w:val="00B2267A"/>
    <w:rsid w:val="00B22ADD"/>
    <w:rsid w:val="00B22DC5"/>
    <w:rsid w:val="00B232D5"/>
    <w:rsid w:val="00B24799"/>
    <w:rsid w:val="00B26DCF"/>
    <w:rsid w:val="00B3134E"/>
    <w:rsid w:val="00B42510"/>
    <w:rsid w:val="00B42F47"/>
    <w:rsid w:val="00B43608"/>
    <w:rsid w:val="00B446BF"/>
    <w:rsid w:val="00B44C6E"/>
    <w:rsid w:val="00B45B4C"/>
    <w:rsid w:val="00B47080"/>
    <w:rsid w:val="00B51832"/>
    <w:rsid w:val="00B521D0"/>
    <w:rsid w:val="00B55F77"/>
    <w:rsid w:val="00B61A23"/>
    <w:rsid w:val="00B66F68"/>
    <w:rsid w:val="00B671F7"/>
    <w:rsid w:val="00B724A9"/>
    <w:rsid w:val="00B755E1"/>
    <w:rsid w:val="00B75B75"/>
    <w:rsid w:val="00B76356"/>
    <w:rsid w:val="00B76B7A"/>
    <w:rsid w:val="00B800BC"/>
    <w:rsid w:val="00B80327"/>
    <w:rsid w:val="00B80A7E"/>
    <w:rsid w:val="00B82C58"/>
    <w:rsid w:val="00B855F1"/>
    <w:rsid w:val="00B8675F"/>
    <w:rsid w:val="00B915AD"/>
    <w:rsid w:val="00B91DEF"/>
    <w:rsid w:val="00B92184"/>
    <w:rsid w:val="00B94905"/>
    <w:rsid w:val="00B962B7"/>
    <w:rsid w:val="00B96A91"/>
    <w:rsid w:val="00B96C09"/>
    <w:rsid w:val="00B974E7"/>
    <w:rsid w:val="00BA02EB"/>
    <w:rsid w:val="00BA0B13"/>
    <w:rsid w:val="00BA2BEC"/>
    <w:rsid w:val="00BA3742"/>
    <w:rsid w:val="00BA3875"/>
    <w:rsid w:val="00BA3F52"/>
    <w:rsid w:val="00BA589A"/>
    <w:rsid w:val="00BB0D65"/>
    <w:rsid w:val="00BB1F49"/>
    <w:rsid w:val="00BB3B4D"/>
    <w:rsid w:val="00BB437A"/>
    <w:rsid w:val="00BB4DBE"/>
    <w:rsid w:val="00BB4EBF"/>
    <w:rsid w:val="00BB5CF7"/>
    <w:rsid w:val="00BB6016"/>
    <w:rsid w:val="00BB6D47"/>
    <w:rsid w:val="00BC27FA"/>
    <w:rsid w:val="00BD02F3"/>
    <w:rsid w:val="00BD18B3"/>
    <w:rsid w:val="00BD1EFE"/>
    <w:rsid w:val="00BD5131"/>
    <w:rsid w:val="00BD6D53"/>
    <w:rsid w:val="00BE100E"/>
    <w:rsid w:val="00BE54DF"/>
    <w:rsid w:val="00BE5BF3"/>
    <w:rsid w:val="00BE6FD6"/>
    <w:rsid w:val="00BE70C1"/>
    <w:rsid w:val="00BE75BC"/>
    <w:rsid w:val="00BF1333"/>
    <w:rsid w:val="00BF796E"/>
    <w:rsid w:val="00BF7B62"/>
    <w:rsid w:val="00C001FD"/>
    <w:rsid w:val="00C01F46"/>
    <w:rsid w:val="00C03B83"/>
    <w:rsid w:val="00C0447E"/>
    <w:rsid w:val="00C04C7E"/>
    <w:rsid w:val="00C05B5C"/>
    <w:rsid w:val="00C05E2F"/>
    <w:rsid w:val="00C10971"/>
    <w:rsid w:val="00C10DE5"/>
    <w:rsid w:val="00C110A3"/>
    <w:rsid w:val="00C154B0"/>
    <w:rsid w:val="00C157E9"/>
    <w:rsid w:val="00C16DD0"/>
    <w:rsid w:val="00C16F34"/>
    <w:rsid w:val="00C2054D"/>
    <w:rsid w:val="00C21FC5"/>
    <w:rsid w:val="00C232C6"/>
    <w:rsid w:val="00C23534"/>
    <w:rsid w:val="00C23C7A"/>
    <w:rsid w:val="00C244EC"/>
    <w:rsid w:val="00C25BC9"/>
    <w:rsid w:val="00C268C4"/>
    <w:rsid w:val="00C30A77"/>
    <w:rsid w:val="00C30FAC"/>
    <w:rsid w:val="00C31B74"/>
    <w:rsid w:val="00C31D24"/>
    <w:rsid w:val="00C31F93"/>
    <w:rsid w:val="00C34E9A"/>
    <w:rsid w:val="00C40051"/>
    <w:rsid w:val="00C4214E"/>
    <w:rsid w:val="00C42585"/>
    <w:rsid w:val="00C42BE6"/>
    <w:rsid w:val="00C42FCA"/>
    <w:rsid w:val="00C437FD"/>
    <w:rsid w:val="00C455D2"/>
    <w:rsid w:val="00C45968"/>
    <w:rsid w:val="00C45C56"/>
    <w:rsid w:val="00C46659"/>
    <w:rsid w:val="00C50A9F"/>
    <w:rsid w:val="00C517BD"/>
    <w:rsid w:val="00C51931"/>
    <w:rsid w:val="00C539C8"/>
    <w:rsid w:val="00C55B2F"/>
    <w:rsid w:val="00C60E70"/>
    <w:rsid w:val="00C624DF"/>
    <w:rsid w:val="00C629DA"/>
    <w:rsid w:val="00C64140"/>
    <w:rsid w:val="00C64306"/>
    <w:rsid w:val="00C65F20"/>
    <w:rsid w:val="00C6623C"/>
    <w:rsid w:val="00C67928"/>
    <w:rsid w:val="00C67CA4"/>
    <w:rsid w:val="00C7029A"/>
    <w:rsid w:val="00C722BA"/>
    <w:rsid w:val="00C7248E"/>
    <w:rsid w:val="00C75D12"/>
    <w:rsid w:val="00C832B8"/>
    <w:rsid w:val="00C85307"/>
    <w:rsid w:val="00C85451"/>
    <w:rsid w:val="00C85E33"/>
    <w:rsid w:val="00C86A16"/>
    <w:rsid w:val="00C87E6B"/>
    <w:rsid w:val="00C941AB"/>
    <w:rsid w:val="00C960CA"/>
    <w:rsid w:val="00C96AC1"/>
    <w:rsid w:val="00C9710E"/>
    <w:rsid w:val="00CA0241"/>
    <w:rsid w:val="00CA3D2A"/>
    <w:rsid w:val="00CA45A9"/>
    <w:rsid w:val="00CA48B9"/>
    <w:rsid w:val="00CA4AD8"/>
    <w:rsid w:val="00CA5C54"/>
    <w:rsid w:val="00CA612D"/>
    <w:rsid w:val="00CA62EF"/>
    <w:rsid w:val="00CA6D45"/>
    <w:rsid w:val="00CA764C"/>
    <w:rsid w:val="00CA77DF"/>
    <w:rsid w:val="00CB23E2"/>
    <w:rsid w:val="00CB2C58"/>
    <w:rsid w:val="00CB4517"/>
    <w:rsid w:val="00CB57D3"/>
    <w:rsid w:val="00CC1832"/>
    <w:rsid w:val="00CC2ECA"/>
    <w:rsid w:val="00CC30AB"/>
    <w:rsid w:val="00CC39DD"/>
    <w:rsid w:val="00CC3D44"/>
    <w:rsid w:val="00CC529B"/>
    <w:rsid w:val="00CC74DC"/>
    <w:rsid w:val="00CD0733"/>
    <w:rsid w:val="00CD093A"/>
    <w:rsid w:val="00CD0FF7"/>
    <w:rsid w:val="00CD43B5"/>
    <w:rsid w:val="00CD5FF6"/>
    <w:rsid w:val="00CD7EC7"/>
    <w:rsid w:val="00CE44C1"/>
    <w:rsid w:val="00CE669D"/>
    <w:rsid w:val="00CE7293"/>
    <w:rsid w:val="00CF24F6"/>
    <w:rsid w:val="00CF2A40"/>
    <w:rsid w:val="00CF392C"/>
    <w:rsid w:val="00CF5005"/>
    <w:rsid w:val="00D0035A"/>
    <w:rsid w:val="00D00AB1"/>
    <w:rsid w:val="00D01D16"/>
    <w:rsid w:val="00D0369C"/>
    <w:rsid w:val="00D12477"/>
    <w:rsid w:val="00D13BF3"/>
    <w:rsid w:val="00D14B51"/>
    <w:rsid w:val="00D155C0"/>
    <w:rsid w:val="00D179D9"/>
    <w:rsid w:val="00D17F0F"/>
    <w:rsid w:val="00D2051A"/>
    <w:rsid w:val="00D21283"/>
    <w:rsid w:val="00D231F0"/>
    <w:rsid w:val="00D242C9"/>
    <w:rsid w:val="00D25451"/>
    <w:rsid w:val="00D254EB"/>
    <w:rsid w:val="00D258BF"/>
    <w:rsid w:val="00D273CB"/>
    <w:rsid w:val="00D27C97"/>
    <w:rsid w:val="00D31465"/>
    <w:rsid w:val="00D31FB0"/>
    <w:rsid w:val="00D32A5D"/>
    <w:rsid w:val="00D40DCC"/>
    <w:rsid w:val="00D4134D"/>
    <w:rsid w:val="00D41849"/>
    <w:rsid w:val="00D41976"/>
    <w:rsid w:val="00D44FA3"/>
    <w:rsid w:val="00D451FC"/>
    <w:rsid w:val="00D50710"/>
    <w:rsid w:val="00D5110E"/>
    <w:rsid w:val="00D51CFE"/>
    <w:rsid w:val="00D54A6C"/>
    <w:rsid w:val="00D60602"/>
    <w:rsid w:val="00D61DDC"/>
    <w:rsid w:val="00D64725"/>
    <w:rsid w:val="00D70207"/>
    <w:rsid w:val="00D726BD"/>
    <w:rsid w:val="00D72899"/>
    <w:rsid w:val="00D7798A"/>
    <w:rsid w:val="00D81D91"/>
    <w:rsid w:val="00D85749"/>
    <w:rsid w:val="00D91F7A"/>
    <w:rsid w:val="00D93C28"/>
    <w:rsid w:val="00D950E8"/>
    <w:rsid w:val="00D954B2"/>
    <w:rsid w:val="00D95D84"/>
    <w:rsid w:val="00D97E79"/>
    <w:rsid w:val="00DA1540"/>
    <w:rsid w:val="00DA1C53"/>
    <w:rsid w:val="00DA1E5B"/>
    <w:rsid w:val="00DA434A"/>
    <w:rsid w:val="00DA4A85"/>
    <w:rsid w:val="00DA4B2F"/>
    <w:rsid w:val="00DA5CAB"/>
    <w:rsid w:val="00DA7FCD"/>
    <w:rsid w:val="00DB0507"/>
    <w:rsid w:val="00DB220F"/>
    <w:rsid w:val="00DB264D"/>
    <w:rsid w:val="00DB2E2E"/>
    <w:rsid w:val="00DB37BB"/>
    <w:rsid w:val="00DB39C9"/>
    <w:rsid w:val="00DB7588"/>
    <w:rsid w:val="00DC0F27"/>
    <w:rsid w:val="00DC1125"/>
    <w:rsid w:val="00DC1DF6"/>
    <w:rsid w:val="00DC4EEF"/>
    <w:rsid w:val="00DC5A7B"/>
    <w:rsid w:val="00DC5ED0"/>
    <w:rsid w:val="00DD0B6A"/>
    <w:rsid w:val="00DD0CEE"/>
    <w:rsid w:val="00DD5C11"/>
    <w:rsid w:val="00DD5F2E"/>
    <w:rsid w:val="00DD78B6"/>
    <w:rsid w:val="00DE0989"/>
    <w:rsid w:val="00DE1ABB"/>
    <w:rsid w:val="00DE3186"/>
    <w:rsid w:val="00DF07C2"/>
    <w:rsid w:val="00DF0DF3"/>
    <w:rsid w:val="00DF2CFE"/>
    <w:rsid w:val="00DF54B3"/>
    <w:rsid w:val="00DF6981"/>
    <w:rsid w:val="00DF7674"/>
    <w:rsid w:val="00E011CC"/>
    <w:rsid w:val="00E0132D"/>
    <w:rsid w:val="00E01E95"/>
    <w:rsid w:val="00E024E9"/>
    <w:rsid w:val="00E03055"/>
    <w:rsid w:val="00E0314E"/>
    <w:rsid w:val="00E0485F"/>
    <w:rsid w:val="00E05443"/>
    <w:rsid w:val="00E06BEE"/>
    <w:rsid w:val="00E14D46"/>
    <w:rsid w:val="00E17310"/>
    <w:rsid w:val="00E21D92"/>
    <w:rsid w:val="00E21E8E"/>
    <w:rsid w:val="00E22214"/>
    <w:rsid w:val="00E24F5A"/>
    <w:rsid w:val="00E25071"/>
    <w:rsid w:val="00E250F4"/>
    <w:rsid w:val="00E3025A"/>
    <w:rsid w:val="00E3131F"/>
    <w:rsid w:val="00E317C8"/>
    <w:rsid w:val="00E32DDA"/>
    <w:rsid w:val="00E337A9"/>
    <w:rsid w:val="00E3445F"/>
    <w:rsid w:val="00E35F72"/>
    <w:rsid w:val="00E3646F"/>
    <w:rsid w:val="00E44792"/>
    <w:rsid w:val="00E45A5D"/>
    <w:rsid w:val="00E60816"/>
    <w:rsid w:val="00E666E4"/>
    <w:rsid w:val="00E70266"/>
    <w:rsid w:val="00E70AB9"/>
    <w:rsid w:val="00E7154A"/>
    <w:rsid w:val="00E72848"/>
    <w:rsid w:val="00E73AA2"/>
    <w:rsid w:val="00E74EF6"/>
    <w:rsid w:val="00E8191E"/>
    <w:rsid w:val="00E84225"/>
    <w:rsid w:val="00E84994"/>
    <w:rsid w:val="00E84F53"/>
    <w:rsid w:val="00E87004"/>
    <w:rsid w:val="00E91CC3"/>
    <w:rsid w:val="00E963DB"/>
    <w:rsid w:val="00E970F5"/>
    <w:rsid w:val="00E97431"/>
    <w:rsid w:val="00E97661"/>
    <w:rsid w:val="00EA37B2"/>
    <w:rsid w:val="00EA4A88"/>
    <w:rsid w:val="00EA500E"/>
    <w:rsid w:val="00EA61B6"/>
    <w:rsid w:val="00EB0C2A"/>
    <w:rsid w:val="00EB0CE8"/>
    <w:rsid w:val="00EB1177"/>
    <w:rsid w:val="00EB12B3"/>
    <w:rsid w:val="00EB65C4"/>
    <w:rsid w:val="00EB68A7"/>
    <w:rsid w:val="00EC17BB"/>
    <w:rsid w:val="00EC1F93"/>
    <w:rsid w:val="00EC25F9"/>
    <w:rsid w:val="00EC6BFF"/>
    <w:rsid w:val="00ED240D"/>
    <w:rsid w:val="00ED4971"/>
    <w:rsid w:val="00ED6A5F"/>
    <w:rsid w:val="00EE0F7A"/>
    <w:rsid w:val="00EE1DED"/>
    <w:rsid w:val="00EE1F85"/>
    <w:rsid w:val="00EE2AE1"/>
    <w:rsid w:val="00EE3358"/>
    <w:rsid w:val="00EE4A8B"/>
    <w:rsid w:val="00EE7255"/>
    <w:rsid w:val="00EF04BE"/>
    <w:rsid w:val="00EF0C57"/>
    <w:rsid w:val="00EF0C6C"/>
    <w:rsid w:val="00EF116D"/>
    <w:rsid w:val="00EF173B"/>
    <w:rsid w:val="00EF176F"/>
    <w:rsid w:val="00EF1DCB"/>
    <w:rsid w:val="00EF2297"/>
    <w:rsid w:val="00EF309B"/>
    <w:rsid w:val="00EF37AB"/>
    <w:rsid w:val="00EF630C"/>
    <w:rsid w:val="00EF6599"/>
    <w:rsid w:val="00EF68F7"/>
    <w:rsid w:val="00F00B1F"/>
    <w:rsid w:val="00F02DB1"/>
    <w:rsid w:val="00F03D6C"/>
    <w:rsid w:val="00F05451"/>
    <w:rsid w:val="00F058A2"/>
    <w:rsid w:val="00F06961"/>
    <w:rsid w:val="00F07FB3"/>
    <w:rsid w:val="00F11117"/>
    <w:rsid w:val="00F120A8"/>
    <w:rsid w:val="00F122C8"/>
    <w:rsid w:val="00F140A8"/>
    <w:rsid w:val="00F14595"/>
    <w:rsid w:val="00F166E0"/>
    <w:rsid w:val="00F17BE1"/>
    <w:rsid w:val="00F224E7"/>
    <w:rsid w:val="00F22A99"/>
    <w:rsid w:val="00F22B2F"/>
    <w:rsid w:val="00F2478C"/>
    <w:rsid w:val="00F333B8"/>
    <w:rsid w:val="00F34054"/>
    <w:rsid w:val="00F353F6"/>
    <w:rsid w:val="00F36249"/>
    <w:rsid w:val="00F407D1"/>
    <w:rsid w:val="00F4143A"/>
    <w:rsid w:val="00F41735"/>
    <w:rsid w:val="00F419F2"/>
    <w:rsid w:val="00F4264F"/>
    <w:rsid w:val="00F427AC"/>
    <w:rsid w:val="00F43998"/>
    <w:rsid w:val="00F44248"/>
    <w:rsid w:val="00F44BB4"/>
    <w:rsid w:val="00F452C3"/>
    <w:rsid w:val="00F470A7"/>
    <w:rsid w:val="00F56F94"/>
    <w:rsid w:val="00F579F6"/>
    <w:rsid w:val="00F613C1"/>
    <w:rsid w:val="00F61474"/>
    <w:rsid w:val="00F6388F"/>
    <w:rsid w:val="00F64298"/>
    <w:rsid w:val="00F701F7"/>
    <w:rsid w:val="00F70607"/>
    <w:rsid w:val="00F710E6"/>
    <w:rsid w:val="00F7123C"/>
    <w:rsid w:val="00F71F94"/>
    <w:rsid w:val="00F737D7"/>
    <w:rsid w:val="00F741D0"/>
    <w:rsid w:val="00F77118"/>
    <w:rsid w:val="00F80153"/>
    <w:rsid w:val="00F8292E"/>
    <w:rsid w:val="00F82F76"/>
    <w:rsid w:val="00F82FEE"/>
    <w:rsid w:val="00F8468A"/>
    <w:rsid w:val="00F87876"/>
    <w:rsid w:val="00F9146A"/>
    <w:rsid w:val="00F91FDE"/>
    <w:rsid w:val="00F92268"/>
    <w:rsid w:val="00F924A8"/>
    <w:rsid w:val="00F93C02"/>
    <w:rsid w:val="00F945DE"/>
    <w:rsid w:val="00F9473E"/>
    <w:rsid w:val="00F953C6"/>
    <w:rsid w:val="00F95560"/>
    <w:rsid w:val="00FA0523"/>
    <w:rsid w:val="00FA377D"/>
    <w:rsid w:val="00FA3FBE"/>
    <w:rsid w:val="00FA4939"/>
    <w:rsid w:val="00FA5034"/>
    <w:rsid w:val="00FB0FAF"/>
    <w:rsid w:val="00FB287B"/>
    <w:rsid w:val="00FB58CF"/>
    <w:rsid w:val="00FB5AF1"/>
    <w:rsid w:val="00FB5CF0"/>
    <w:rsid w:val="00FC17BD"/>
    <w:rsid w:val="00FC4335"/>
    <w:rsid w:val="00FC7DBB"/>
    <w:rsid w:val="00FD0F84"/>
    <w:rsid w:val="00FD1716"/>
    <w:rsid w:val="00FD2078"/>
    <w:rsid w:val="00FD69DF"/>
    <w:rsid w:val="00FE0B59"/>
    <w:rsid w:val="00FE2523"/>
    <w:rsid w:val="00FE302B"/>
    <w:rsid w:val="00FE315F"/>
    <w:rsid w:val="00FE3506"/>
    <w:rsid w:val="00FF079B"/>
    <w:rsid w:val="00FF495B"/>
    <w:rsid w:val="00FF530C"/>
    <w:rsid w:val="00FF5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77925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color w:val="00000A"/>
      <w:sz w:val="22"/>
    </w:rPr>
  </w:style>
  <w:style w:type="paragraph" w:styleId="Nagwek1">
    <w:name w:val="heading 1"/>
    <w:basedOn w:val="Normalny"/>
    <w:next w:val="Normalny"/>
    <w:link w:val="Nagwek1Znak"/>
    <w:qFormat/>
    <w:rsid w:val="00CB23E2"/>
    <w:pPr>
      <w:keepNext/>
      <w:widowControl w:val="0"/>
      <w:spacing w:after="0" w:line="240" w:lineRule="auto"/>
      <w:jc w:val="center"/>
      <w:outlineLvl w:val="0"/>
    </w:pPr>
    <w:rPr>
      <w:rFonts w:ascii="Verdana" w:eastAsia="Times New Roman" w:hAnsi="Verdana" w:cs="Times New Roman"/>
      <w:b/>
      <w:color w:val="auto"/>
      <w:sz w:val="36"/>
      <w:szCs w:val="2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CB23E2"/>
    <w:pPr>
      <w:keepNext/>
      <w:keepLines/>
      <w:spacing w:before="200" w:after="0"/>
      <w:outlineLvl w:val="1"/>
    </w:pPr>
    <w:rPr>
      <w:rFonts w:ascii="Verdana" w:eastAsiaTheme="majorEastAsia" w:hAnsi="Verdana" w:cstheme="majorBidi"/>
      <w:b/>
      <w:bCs/>
      <w:color w:val="auto"/>
      <w:sz w:val="32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CB23E2"/>
    <w:pPr>
      <w:keepNext/>
      <w:keepLines/>
      <w:spacing w:before="200" w:after="0"/>
      <w:outlineLvl w:val="2"/>
    </w:pPr>
    <w:rPr>
      <w:rFonts w:ascii="Verdana" w:eastAsiaTheme="majorEastAsia" w:hAnsi="Verdana" w:cstheme="majorBidi"/>
      <w:b/>
      <w:bCs/>
      <w:color w:val="auto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Znak">
    <w:name w:val="Tekst podstawowy Znak"/>
    <w:basedOn w:val="Domylnaczcionkaakapitu"/>
    <w:link w:val="Tekstpodstawowy"/>
    <w:qFormat/>
    <w:rsid w:val="005B6F9B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BodyTextIndentChar">
    <w:name w:val="Body Text Indent Char"/>
    <w:link w:val="Tekstpodstawowywcity1"/>
    <w:qFormat/>
    <w:rsid w:val="00DB4822"/>
    <w:rPr>
      <w:rFonts w:ascii="Verdana" w:eastAsia="Times New Roman" w:hAnsi="Verdana" w:cs="Verdana"/>
      <w:color w:val="000000"/>
      <w:sz w:val="24"/>
      <w:szCs w:val="24"/>
      <w:lang w:eastAsia="pl-PL"/>
    </w:rPr>
  </w:style>
  <w:style w:type="character" w:customStyle="1" w:styleId="TekstpodstawowyZnak1">
    <w:name w:val="Tekst podstawowy Znak1"/>
    <w:qFormat/>
    <w:locked/>
    <w:rsid w:val="00DB4822"/>
    <w:rPr>
      <w:sz w:val="28"/>
      <w:szCs w:val="28"/>
    </w:rPr>
  </w:style>
  <w:style w:type="character" w:customStyle="1" w:styleId="NagwekZnak">
    <w:name w:val="Nagłówek Znak"/>
    <w:basedOn w:val="Domylnaczcionkaakapitu"/>
    <w:link w:val="Nagwek"/>
    <w:uiPriority w:val="99"/>
    <w:semiHidden/>
    <w:qFormat/>
    <w:rsid w:val="00695EC6"/>
  </w:style>
  <w:style w:type="character" w:customStyle="1" w:styleId="StopkaZnak">
    <w:name w:val="Stopka Znak"/>
    <w:basedOn w:val="Domylnaczcionkaakapitu"/>
    <w:link w:val="Stopka"/>
    <w:uiPriority w:val="99"/>
    <w:qFormat/>
    <w:rsid w:val="00695EC6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52536C"/>
    <w:rPr>
      <w:rFonts w:ascii="Tahoma" w:hAnsi="Tahoma" w:cs="Tahoma"/>
      <w:sz w:val="16"/>
      <w:szCs w:val="16"/>
    </w:rPr>
  </w:style>
  <w:style w:type="character" w:customStyle="1" w:styleId="czeinternetowe">
    <w:name w:val="Łącze internetowe"/>
    <w:basedOn w:val="Domylnaczcionkaakapitu"/>
    <w:uiPriority w:val="99"/>
    <w:unhideWhenUsed/>
    <w:rsid w:val="00BA16DF"/>
    <w:rPr>
      <w:color w:val="0000FF"/>
      <w:u w:val="single"/>
    </w:rPr>
  </w:style>
  <w:style w:type="character" w:styleId="Pogrubienie">
    <w:name w:val="Strong"/>
    <w:uiPriority w:val="22"/>
    <w:qFormat/>
    <w:rsid w:val="00D7319B"/>
    <w:rPr>
      <w:b/>
      <w:bCs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131D1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qFormat/>
    <w:rsid w:val="00131D1C"/>
    <w:rPr>
      <w:vertAlign w:val="superscript"/>
    </w:rPr>
  </w:style>
  <w:style w:type="character" w:customStyle="1" w:styleId="TytuZnak">
    <w:name w:val="Tytuł Znak"/>
    <w:basedOn w:val="Domylnaczcionkaakapitu"/>
    <w:link w:val="Tytu"/>
    <w:uiPriority w:val="99"/>
    <w:qFormat/>
    <w:rsid w:val="00073698"/>
    <w:rPr>
      <w:rFonts w:ascii="Times New Roman" w:eastAsia="Times New Roman" w:hAnsi="Times New Roman" w:cs="Times New Roman"/>
      <w:b/>
      <w:sz w:val="4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qFormat/>
    <w:rsid w:val="00324E0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qFormat/>
    <w:rsid w:val="008E508F"/>
    <w:rPr>
      <w:rFonts w:ascii="Calibri" w:eastAsiaTheme="minorHAnsi" w:hAnsi="Calibri"/>
      <w:szCs w:val="21"/>
      <w:lang w:eastAsia="en-US"/>
    </w:rPr>
  </w:style>
  <w:style w:type="character" w:customStyle="1" w:styleId="caps">
    <w:name w:val="caps"/>
    <w:basedOn w:val="Domylnaczcionkaakapitu"/>
    <w:qFormat/>
    <w:rsid w:val="00C67707"/>
  </w:style>
  <w:style w:type="character" w:customStyle="1" w:styleId="st">
    <w:name w:val="st"/>
    <w:basedOn w:val="Domylnaczcionkaakapitu"/>
    <w:qFormat/>
    <w:rsid w:val="006831DE"/>
  </w:style>
  <w:style w:type="character" w:customStyle="1" w:styleId="Wyrnienie">
    <w:name w:val="Wyróżnienie"/>
    <w:basedOn w:val="Domylnaczcionkaakapitu"/>
    <w:uiPriority w:val="20"/>
    <w:qFormat/>
    <w:rsid w:val="006831DE"/>
    <w:rPr>
      <w:i/>
      <w:iCs/>
    </w:rPr>
  </w:style>
  <w:style w:type="character" w:customStyle="1" w:styleId="fontstyle01">
    <w:name w:val="fontstyle01"/>
    <w:qFormat/>
    <w:rsid w:val="00A820CF"/>
    <w:rPr>
      <w:rFonts w:ascii="Helvetica" w:hAnsi="Helvetica" w:cs="Helvetica"/>
      <w:b w:val="0"/>
      <w:bCs w:val="0"/>
      <w:i w:val="0"/>
      <w:iCs w:val="0"/>
      <w:color w:val="000000"/>
      <w:sz w:val="22"/>
      <w:szCs w:val="22"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ascii="Times New Roman" w:hAnsi="Times New Roman"/>
      <w:b/>
      <w:sz w:val="28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cs="Courier New"/>
    </w:rPr>
  </w:style>
  <w:style w:type="character" w:customStyle="1" w:styleId="ListLabel22">
    <w:name w:val="ListLabel 22"/>
    <w:qFormat/>
    <w:rPr>
      <w:rFonts w:cs="Courier New"/>
    </w:rPr>
  </w:style>
  <w:style w:type="character" w:customStyle="1" w:styleId="ListLabel23">
    <w:name w:val="ListLabel 23"/>
    <w:qFormat/>
    <w:rPr>
      <w:rFonts w:cs="Courier New"/>
    </w:rPr>
  </w:style>
  <w:style w:type="character" w:customStyle="1" w:styleId="ListLabel24">
    <w:name w:val="ListLabel 24"/>
    <w:qFormat/>
    <w:rPr>
      <w:rFonts w:cs="Courier New"/>
    </w:rPr>
  </w:style>
  <w:style w:type="character" w:customStyle="1" w:styleId="ListLabel25">
    <w:name w:val="ListLabel 25"/>
    <w:qFormat/>
    <w:rPr>
      <w:rFonts w:cs="Courier New"/>
    </w:rPr>
  </w:style>
  <w:style w:type="character" w:customStyle="1" w:styleId="ListLabel26">
    <w:name w:val="ListLabel 26"/>
    <w:qFormat/>
    <w:rPr>
      <w:rFonts w:cs="Courier New"/>
    </w:rPr>
  </w:style>
  <w:style w:type="character" w:customStyle="1" w:styleId="ListLabel27">
    <w:name w:val="ListLabel 27"/>
    <w:qFormat/>
    <w:rPr>
      <w:b/>
    </w:rPr>
  </w:style>
  <w:style w:type="character" w:customStyle="1" w:styleId="ListLabel28">
    <w:name w:val="ListLabel 28"/>
    <w:qFormat/>
    <w:rPr>
      <w:rFonts w:cs="Courier New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b/>
    </w:rPr>
  </w:style>
  <w:style w:type="character" w:customStyle="1" w:styleId="ListLabel32">
    <w:name w:val="ListLabel 32"/>
    <w:qFormat/>
    <w:rPr>
      <w:rFonts w:cs="Courier New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b/>
    </w:rPr>
  </w:style>
  <w:style w:type="character" w:customStyle="1" w:styleId="ListLabel36">
    <w:name w:val="ListLabel 36"/>
    <w:qFormat/>
    <w:rPr>
      <w:rFonts w:cs="Courier New"/>
    </w:rPr>
  </w:style>
  <w:style w:type="character" w:customStyle="1" w:styleId="ListLabel37">
    <w:name w:val="ListLabel 37"/>
    <w:qFormat/>
    <w:rPr>
      <w:rFonts w:cs="Courier New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b/>
    </w:rPr>
  </w:style>
  <w:style w:type="character" w:customStyle="1" w:styleId="ListLabel40">
    <w:name w:val="ListLabel 40"/>
    <w:qFormat/>
    <w:rPr>
      <w:rFonts w:cs="Courier New"/>
    </w:rPr>
  </w:style>
  <w:style w:type="character" w:customStyle="1" w:styleId="ListLabel41">
    <w:name w:val="ListLabel 41"/>
    <w:qFormat/>
    <w:rPr>
      <w:rFonts w:cs="Courier New"/>
    </w:rPr>
  </w:style>
  <w:style w:type="character" w:customStyle="1" w:styleId="ListLabel42">
    <w:name w:val="ListLabel 42"/>
    <w:qFormat/>
    <w:rPr>
      <w:rFonts w:cs="Courier New"/>
    </w:rPr>
  </w:style>
  <w:style w:type="character" w:customStyle="1" w:styleId="ListLabel43">
    <w:name w:val="ListLabel 43"/>
    <w:qFormat/>
    <w:rPr>
      <w:b/>
    </w:rPr>
  </w:style>
  <w:style w:type="character" w:customStyle="1" w:styleId="ListLabel44">
    <w:name w:val="ListLabel 44"/>
    <w:qFormat/>
    <w:rPr>
      <w:rFonts w:cs="Courier New"/>
    </w:rPr>
  </w:style>
  <w:style w:type="character" w:customStyle="1" w:styleId="ListLabel45">
    <w:name w:val="ListLabel 45"/>
    <w:qFormat/>
    <w:rPr>
      <w:rFonts w:cs="Courier New"/>
    </w:rPr>
  </w:style>
  <w:style w:type="character" w:customStyle="1" w:styleId="ListLabel46">
    <w:name w:val="ListLabel 46"/>
    <w:qFormat/>
    <w:rPr>
      <w:rFonts w:cs="Courier New"/>
    </w:rPr>
  </w:style>
  <w:style w:type="character" w:customStyle="1" w:styleId="ListLabel47">
    <w:name w:val="ListLabel 47"/>
    <w:qFormat/>
    <w:rPr>
      <w:rFonts w:cs="Courier New"/>
      <w:b w:val="0"/>
    </w:rPr>
  </w:style>
  <w:style w:type="character" w:customStyle="1" w:styleId="ListLabel48">
    <w:name w:val="ListLabel 48"/>
    <w:qFormat/>
    <w:rPr>
      <w:b/>
    </w:rPr>
  </w:style>
  <w:style w:type="character" w:customStyle="1" w:styleId="ListLabel49">
    <w:name w:val="ListLabel 49"/>
    <w:qFormat/>
    <w:rPr>
      <w:rFonts w:cs="Courier New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b/>
    </w:rPr>
  </w:style>
  <w:style w:type="character" w:customStyle="1" w:styleId="ListLabel52">
    <w:name w:val="ListLabel 52"/>
    <w:qFormat/>
    <w:rPr>
      <w:rFonts w:cs="Courier New"/>
    </w:rPr>
  </w:style>
  <w:style w:type="character" w:customStyle="1" w:styleId="ListLabel53">
    <w:name w:val="ListLabel 53"/>
    <w:qFormat/>
    <w:rPr>
      <w:rFonts w:cs="Courier New"/>
    </w:rPr>
  </w:style>
  <w:style w:type="character" w:customStyle="1" w:styleId="ListLabel54">
    <w:name w:val="ListLabel 54"/>
    <w:qFormat/>
    <w:rPr>
      <w:rFonts w:cs="Courier New"/>
    </w:rPr>
  </w:style>
  <w:style w:type="character" w:customStyle="1" w:styleId="ListLabel55">
    <w:name w:val="ListLabel 55"/>
    <w:qFormat/>
    <w:rPr>
      <w:b/>
    </w:rPr>
  </w:style>
  <w:style w:type="character" w:customStyle="1" w:styleId="ListLabel56">
    <w:name w:val="ListLabel 56"/>
    <w:qFormat/>
    <w:rPr>
      <w:rFonts w:cs="Courier New"/>
    </w:rPr>
  </w:style>
  <w:style w:type="character" w:customStyle="1" w:styleId="ListLabel57">
    <w:name w:val="ListLabel 57"/>
    <w:qFormat/>
    <w:rPr>
      <w:rFonts w:cs="Courier New"/>
    </w:rPr>
  </w:style>
  <w:style w:type="character" w:customStyle="1" w:styleId="ListLabel58">
    <w:name w:val="ListLabel 58"/>
    <w:qFormat/>
    <w:rPr>
      <w:rFonts w:cs="Courier New"/>
    </w:rPr>
  </w:style>
  <w:style w:type="character" w:customStyle="1" w:styleId="ListLabel59">
    <w:name w:val="ListLabel 59"/>
    <w:qFormat/>
    <w:rPr>
      <w:b/>
    </w:rPr>
  </w:style>
  <w:style w:type="character" w:customStyle="1" w:styleId="ListLabel60">
    <w:name w:val="ListLabel 60"/>
    <w:qFormat/>
    <w:rPr>
      <w:rFonts w:cs="Courier New"/>
    </w:rPr>
  </w:style>
  <w:style w:type="character" w:customStyle="1" w:styleId="ListLabel61">
    <w:name w:val="ListLabel 61"/>
    <w:qFormat/>
    <w:rPr>
      <w:rFonts w:cs="Courier New"/>
    </w:rPr>
  </w:style>
  <w:style w:type="character" w:customStyle="1" w:styleId="ListLabel62">
    <w:name w:val="ListLabel 62"/>
    <w:qFormat/>
    <w:rPr>
      <w:b/>
    </w:rPr>
  </w:style>
  <w:style w:type="character" w:customStyle="1" w:styleId="ListLabel63">
    <w:name w:val="ListLabel 63"/>
    <w:qFormat/>
    <w:rPr>
      <w:rFonts w:cs="Courier New"/>
    </w:rPr>
  </w:style>
  <w:style w:type="character" w:customStyle="1" w:styleId="ListLabel64">
    <w:name w:val="ListLabel 64"/>
    <w:qFormat/>
    <w:rPr>
      <w:rFonts w:cs="Courier New"/>
    </w:rPr>
  </w:style>
  <w:style w:type="character" w:customStyle="1" w:styleId="ListLabel65">
    <w:name w:val="ListLabel 65"/>
    <w:qFormat/>
    <w:rPr>
      <w:rFonts w:cs="Courier New"/>
    </w:rPr>
  </w:style>
  <w:style w:type="character" w:customStyle="1" w:styleId="ListLabel66">
    <w:name w:val="ListLabel 66"/>
    <w:qFormat/>
    <w:rPr>
      <w:b/>
    </w:rPr>
  </w:style>
  <w:style w:type="character" w:customStyle="1" w:styleId="ListLabel67">
    <w:name w:val="ListLabel 67"/>
    <w:qFormat/>
    <w:rPr>
      <w:rFonts w:cs="Courier New"/>
    </w:rPr>
  </w:style>
  <w:style w:type="character" w:customStyle="1" w:styleId="ListLabel68">
    <w:name w:val="ListLabel 68"/>
    <w:qFormat/>
    <w:rPr>
      <w:rFonts w:cs="Courier New"/>
    </w:rPr>
  </w:style>
  <w:style w:type="character" w:customStyle="1" w:styleId="ListLabel69">
    <w:name w:val="ListLabel 69"/>
    <w:qFormat/>
    <w:rPr>
      <w:rFonts w:cs="Courier New"/>
    </w:rPr>
  </w:style>
  <w:style w:type="character" w:customStyle="1" w:styleId="ListLabel70">
    <w:name w:val="ListLabel 70"/>
    <w:qFormat/>
    <w:rPr>
      <w:b/>
    </w:rPr>
  </w:style>
  <w:style w:type="character" w:customStyle="1" w:styleId="ListLabel71">
    <w:name w:val="ListLabel 71"/>
    <w:qFormat/>
    <w:rPr>
      <w:rFonts w:cs="Courier New"/>
    </w:rPr>
  </w:style>
  <w:style w:type="character" w:customStyle="1" w:styleId="ListLabel72">
    <w:name w:val="ListLabel 72"/>
    <w:qFormat/>
    <w:rPr>
      <w:rFonts w:cs="Courier New"/>
    </w:rPr>
  </w:style>
  <w:style w:type="character" w:customStyle="1" w:styleId="ListLabel73">
    <w:name w:val="ListLabel 73"/>
    <w:qFormat/>
    <w:rPr>
      <w:rFonts w:cs="Courier New"/>
    </w:rPr>
  </w:style>
  <w:style w:type="character" w:customStyle="1" w:styleId="ListLabel74">
    <w:name w:val="ListLabel 74"/>
    <w:qFormat/>
    <w:rPr>
      <w:rFonts w:cs="Courier New"/>
    </w:rPr>
  </w:style>
  <w:style w:type="character" w:customStyle="1" w:styleId="ListLabel75">
    <w:name w:val="ListLabel 75"/>
    <w:qFormat/>
    <w:rPr>
      <w:rFonts w:cs="Courier New"/>
    </w:rPr>
  </w:style>
  <w:style w:type="character" w:customStyle="1" w:styleId="ListLabel76">
    <w:name w:val="ListLabel 76"/>
    <w:qFormat/>
    <w:rPr>
      <w:rFonts w:cs="Courier New"/>
    </w:rPr>
  </w:style>
  <w:style w:type="character" w:customStyle="1" w:styleId="ListLabel77">
    <w:name w:val="ListLabel 77"/>
    <w:qFormat/>
    <w:rPr>
      <w:rFonts w:cs="Courier New"/>
    </w:rPr>
  </w:style>
  <w:style w:type="character" w:customStyle="1" w:styleId="ListLabel78">
    <w:name w:val="ListLabel 78"/>
    <w:qFormat/>
    <w:rPr>
      <w:rFonts w:cs="Courier New"/>
    </w:rPr>
  </w:style>
  <w:style w:type="character" w:customStyle="1" w:styleId="ListLabel79">
    <w:name w:val="ListLabel 79"/>
    <w:qFormat/>
    <w:rPr>
      <w:rFonts w:cs="Courier New"/>
    </w:rPr>
  </w:style>
  <w:style w:type="character" w:customStyle="1" w:styleId="ListLabel80">
    <w:name w:val="ListLabel 80"/>
    <w:qFormat/>
    <w:rPr>
      <w:rFonts w:cs="Courier New"/>
    </w:rPr>
  </w:style>
  <w:style w:type="character" w:customStyle="1" w:styleId="ListLabel81">
    <w:name w:val="ListLabel 81"/>
    <w:qFormat/>
    <w:rPr>
      <w:rFonts w:cs="Courier New"/>
    </w:rPr>
  </w:style>
  <w:style w:type="character" w:customStyle="1" w:styleId="ListLabel82">
    <w:name w:val="ListLabel 82"/>
    <w:qFormat/>
    <w:rPr>
      <w:rFonts w:cs="Courier New"/>
    </w:rPr>
  </w:style>
  <w:style w:type="character" w:customStyle="1" w:styleId="ListLabel83">
    <w:name w:val="ListLabel 83"/>
    <w:qFormat/>
    <w:rPr>
      <w:rFonts w:cs="Courier New"/>
    </w:rPr>
  </w:style>
  <w:style w:type="character" w:customStyle="1" w:styleId="ListLabel84">
    <w:name w:val="ListLabel 84"/>
    <w:qFormat/>
    <w:rPr>
      <w:rFonts w:cs="Courier New"/>
    </w:rPr>
  </w:style>
  <w:style w:type="character" w:customStyle="1" w:styleId="ListLabel85">
    <w:name w:val="ListLabel 85"/>
    <w:qFormat/>
    <w:rPr>
      <w:rFonts w:cs="Courier New"/>
    </w:rPr>
  </w:style>
  <w:style w:type="character" w:customStyle="1" w:styleId="ListLabel86">
    <w:name w:val="ListLabel 86"/>
    <w:qFormat/>
    <w:rPr>
      <w:b/>
    </w:rPr>
  </w:style>
  <w:style w:type="character" w:customStyle="1" w:styleId="ListLabel87">
    <w:name w:val="ListLabel 87"/>
    <w:qFormat/>
    <w:rPr>
      <w:rFonts w:ascii="Times New Roman" w:hAnsi="Times New Roman" w:cs="Courier New"/>
      <w:sz w:val="28"/>
    </w:rPr>
  </w:style>
  <w:style w:type="character" w:customStyle="1" w:styleId="ListLabel88">
    <w:name w:val="ListLabel 88"/>
    <w:qFormat/>
    <w:rPr>
      <w:rFonts w:cs="Courier New"/>
    </w:rPr>
  </w:style>
  <w:style w:type="character" w:customStyle="1" w:styleId="ListLabel89">
    <w:name w:val="ListLabel 89"/>
    <w:qFormat/>
    <w:rPr>
      <w:rFonts w:cs="Courier New"/>
    </w:rPr>
  </w:style>
  <w:style w:type="character" w:customStyle="1" w:styleId="ListLabel90">
    <w:name w:val="ListLabel 90"/>
    <w:qFormat/>
    <w:rPr>
      <w:rFonts w:ascii="Times New Roman" w:hAnsi="Times New Roman" w:cs="Courier New"/>
      <w:sz w:val="28"/>
    </w:rPr>
  </w:style>
  <w:style w:type="character" w:customStyle="1" w:styleId="ListLabel91">
    <w:name w:val="ListLabel 91"/>
    <w:qFormat/>
    <w:rPr>
      <w:rFonts w:cs="Courier New"/>
    </w:rPr>
  </w:style>
  <w:style w:type="character" w:customStyle="1" w:styleId="ListLabel92">
    <w:name w:val="ListLabel 92"/>
    <w:qFormat/>
    <w:rPr>
      <w:rFonts w:cs="Courier New"/>
    </w:rPr>
  </w:style>
  <w:style w:type="character" w:customStyle="1" w:styleId="ListLabel93">
    <w:name w:val="ListLabel 93"/>
    <w:qFormat/>
    <w:rPr>
      <w:rFonts w:cs="Courier New"/>
    </w:rPr>
  </w:style>
  <w:style w:type="character" w:customStyle="1" w:styleId="ListLabel94">
    <w:name w:val="ListLabel 94"/>
    <w:qFormat/>
    <w:rPr>
      <w:rFonts w:cs="Courier New"/>
    </w:rPr>
  </w:style>
  <w:style w:type="character" w:customStyle="1" w:styleId="ListLabel95">
    <w:name w:val="ListLabel 95"/>
    <w:qFormat/>
    <w:rPr>
      <w:rFonts w:cs="Courier New"/>
    </w:rPr>
  </w:style>
  <w:style w:type="character" w:customStyle="1" w:styleId="ListLabel96">
    <w:name w:val="ListLabel 96"/>
    <w:qFormat/>
    <w:rPr>
      <w:rFonts w:ascii="Times New Roman" w:hAnsi="Times New Roman" w:cs="Courier New"/>
      <w:sz w:val="28"/>
    </w:rPr>
  </w:style>
  <w:style w:type="character" w:customStyle="1" w:styleId="ListLabel97">
    <w:name w:val="ListLabel 97"/>
    <w:qFormat/>
    <w:rPr>
      <w:rFonts w:cs="Courier New"/>
    </w:rPr>
  </w:style>
  <w:style w:type="character" w:customStyle="1" w:styleId="ListLabel98">
    <w:name w:val="ListLabel 98"/>
    <w:qFormat/>
    <w:rPr>
      <w:rFonts w:cs="Courier New"/>
    </w:rPr>
  </w:style>
  <w:style w:type="character" w:customStyle="1" w:styleId="ListLabel99">
    <w:name w:val="ListLabel 99"/>
    <w:qFormat/>
    <w:rPr>
      <w:rFonts w:ascii="Times New Roman" w:hAnsi="Times New Roman" w:cs="Courier New"/>
      <w:sz w:val="28"/>
    </w:rPr>
  </w:style>
  <w:style w:type="character" w:customStyle="1" w:styleId="ListLabel100">
    <w:name w:val="ListLabel 100"/>
    <w:qFormat/>
    <w:rPr>
      <w:rFonts w:cs="Courier New"/>
    </w:rPr>
  </w:style>
  <w:style w:type="character" w:customStyle="1" w:styleId="ListLabel101">
    <w:name w:val="ListLabel 101"/>
    <w:qFormat/>
    <w:rPr>
      <w:rFonts w:cs="Courier New"/>
    </w:rPr>
  </w:style>
  <w:style w:type="character" w:customStyle="1" w:styleId="Znakiwypunktowania">
    <w:name w:val="Znaki wypunktowania"/>
    <w:qFormat/>
    <w:rPr>
      <w:rFonts w:ascii="OpenSymbol" w:eastAsia="OpenSymbol" w:hAnsi="OpenSymbol" w:cs="OpenSymbol"/>
      <w:color w:val="000000"/>
      <w:sz w:val="28"/>
      <w:szCs w:val="28"/>
    </w:rPr>
  </w:style>
  <w:style w:type="character" w:customStyle="1" w:styleId="Mocnowyrniony">
    <w:name w:val="Mocno wyróżniony"/>
    <w:qFormat/>
    <w:rPr>
      <w:b/>
      <w:bCs/>
    </w:rPr>
  </w:style>
  <w:style w:type="character" w:customStyle="1" w:styleId="ListLabel102">
    <w:name w:val="ListLabel 102"/>
    <w:qFormat/>
    <w:rPr>
      <w:rFonts w:ascii="Times New Roman" w:hAnsi="Times New Roman" w:cs="Symbol"/>
      <w:b/>
      <w:sz w:val="28"/>
    </w:rPr>
  </w:style>
  <w:style w:type="character" w:customStyle="1" w:styleId="ListLabel103">
    <w:name w:val="ListLabel 103"/>
    <w:qFormat/>
    <w:rPr>
      <w:rFonts w:cs="Symbol"/>
    </w:rPr>
  </w:style>
  <w:style w:type="character" w:customStyle="1" w:styleId="ListLabel104">
    <w:name w:val="ListLabel 104"/>
    <w:qFormat/>
    <w:rPr>
      <w:rFonts w:cs="Wingdings"/>
    </w:rPr>
  </w:style>
  <w:style w:type="character" w:customStyle="1" w:styleId="ListLabel105">
    <w:name w:val="ListLabel 105"/>
    <w:qFormat/>
    <w:rPr>
      <w:rFonts w:cs="Symbol"/>
    </w:rPr>
  </w:style>
  <w:style w:type="character" w:customStyle="1" w:styleId="ListLabel106">
    <w:name w:val="ListLabel 106"/>
    <w:qFormat/>
    <w:rPr>
      <w:rFonts w:cs="Courier New"/>
    </w:rPr>
  </w:style>
  <w:style w:type="character" w:customStyle="1" w:styleId="ListLabel107">
    <w:name w:val="ListLabel 107"/>
    <w:qFormat/>
    <w:rPr>
      <w:rFonts w:cs="Wingdings"/>
    </w:rPr>
  </w:style>
  <w:style w:type="character" w:customStyle="1" w:styleId="ListLabel108">
    <w:name w:val="ListLabel 108"/>
    <w:qFormat/>
    <w:rPr>
      <w:rFonts w:cs="Symbol"/>
    </w:rPr>
  </w:style>
  <w:style w:type="character" w:customStyle="1" w:styleId="ListLabel109">
    <w:name w:val="ListLabel 109"/>
    <w:qFormat/>
    <w:rPr>
      <w:rFonts w:cs="Courier New"/>
    </w:rPr>
  </w:style>
  <w:style w:type="character" w:customStyle="1" w:styleId="ListLabel110">
    <w:name w:val="ListLabel 110"/>
    <w:qFormat/>
    <w:rPr>
      <w:rFonts w:cs="Wingdings"/>
    </w:rPr>
  </w:style>
  <w:style w:type="character" w:customStyle="1" w:styleId="ListLabel111">
    <w:name w:val="ListLabel 111"/>
    <w:qFormat/>
    <w:rPr>
      <w:rFonts w:ascii="Times New Roman" w:hAnsi="Times New Roman" w:cs="Wingdings"/>
      <w:sz w:val="28"/>
    </w:rPr>
  </w:style>
  <w:style w:type="character" w:customStyle="1" w:styleId="ListLabel112">
    <w:name w:val="ListLabel 112"/>
    <w:qFormat/>
    <w:rPr>
      <w:rFonts w:cs="Courier New"/>
    </w:rPr>
  </w:style>
  <w:style w:type="character" w:customStyle="1" w:styleId="ListLabel113">
    <w:name w:val="ListLabel 113"/>
    <w:qFormat/>
    <w:rPr>
      <w:rFonts w:cs="Wingdings"/>
    </w:rPr>
  </w:style>
  <w:style w:type="character" w:customStyle="1" w:styleId="ListLabel114">
    <w:name w:val="ListLabel 114"/>
    <w:qFormat/>
    <w:rPr>
      <w:rFonts w:cs="Symbol"/>
    </w:rPr>
  </w:style>
  <w:style w:type="character" w:customStyle="1" w:styleId="ListLabel115">
    <w:name w:val="ListLabel 115"/>
    <w:qFormat/>
    <w:rPr>
      <w:rFonts w:cs="Courier New"/>
    </w:rPr>
  </w:style>
  <w:style w:type="character" w:customStyle="1" w:styleId="ListLabel116">
    <w:name w:val="ListLabel 116"/>
    <w:qFormat/>
    <w:rPr>
      <w:rFonts w:cs="Wingdings"/>
    </w:rPr>
  </w:style>
  <w:style w:type="character" w:customStyle="1" w:styleId="ListLabel117">
    <w:name w:val="ListLabel 117"/>
    <w:qFormat/>
    <w:rPr>
      <w:rFonts w:cs="Symbol"/>
    </w:rPr>
  </w:style>
  <w:style w:type="character" w:customStyle="1" w:styleId="ListLabel118">
    <w:name w:val="ListLabel 118"/>
    <w:qFormat/>
    <w:rPr>
      <w:rFonts w:cs="Courier New"/>
    </w:rPr>
  </w:style>
  <w:style w:type="character" w:customStyle="1" w:styleId="ListLabel119">
    <w:name w:val="ListLabel 119"/>
    <w:qFormat/>
    <w:rPr>
      <w:rFonts w:cs="Wingdings"/>
    </w:rPr>
  </w:style>
  <w:style w:type="character" w:customStyle="1" w:styleId="ListLabel120">
    <w:name w:val="ListLabel 120"/>
    <w:qFormat/>
    <w:rPr>
      <w:rFonts w:ascii="Times New Roman" w:hAnsi="Times New Roman" w:cs="Symbol"/>
      <w:sz w:val="28"/>
    </w:rPr>
  </w:style>
  <w:style w:type="character" w:customStyle="1" w:styleId="ListLabel121">
    <w:name w:val="ListLabel 121"/>
    <w:qFormat/>
    <w:rPr>
      <w:rFonts w:cs="Courier New"/>
    </w:rPr>
  </w:style>
  <w:style w:type="character" w:customStyle="1" w:styleId="ListLabel122">
    <w:name w:val="ListLabel 122"/>
    <w:qFormat/>
    <w:rPr>
      <w:rFonts w:cs="Wingdings"/>
    </w:rPr>
  </w:style>
  <w:style w:type="character" w:customStyle="1" w:styleId="ListLabel123">
    <w:name w:val="ListLabel 123"/>
    <w:qFormat/>
    <w:rPr>
      <w:rFonts w:cs="Symbol"/>
    </w:rPr>
  </w:style>
  <w:style w:type="character" w:customStyle="1" w:styleId="ListLabel124">
    <w:name w:val="ListLabel 124"/>
    <w:qFormat/>
    <w:rPr>
      <w:rFonts w:cs="Courier New"/>
    </w:rPr>
  </w:style>
  <w:style w:type="character" w:customStyle="1" w:styleId="ListLabel125">
    <w:name w:val="ListLabel 125"/>
    <w:qFormat/>
    <w:rPr>
      <w:rFonts w:cs="Wingdings"/>
    </w:rPr>
  </w:style>
  <w:style w:type="character" w:customStyle="1" w:styleId="ListLabel126">
    <w:name w:val="ListLabel 126"/>
    <w:qFormat/>
    <w:rPr>
      <w:rFonts w:cs="Symbol"/>
    </w:rPr>
  </w:style>
  <w:style w:type="character" w:customStyle="1" w:styleId="ListLabel127">
    <w:name w:val="ListLabel 127"/>
    <w:qFormat/>
    <w:rPr>
      <w:rFonts w:cs="Courier New"/>
    </w:rPr>
  </w:style>
  <w:style w:type="character" w:customStyle="1" w:styleId="ListLabel128">
    <w:name w:val="ListLabel 128"/>
    <w:qFormat/>
    <w:rPr>
      <w:rFonts w:cs="Wingdings"/>
    </w:rPr>
  </w:style>
  <w:style w:type="character" w:customStyle="1" w:styleId="ListLabel129">
    <w:name w:val="ListLabel 129"/>
    <w:qFormat/>
    <w:rPr>
      <w:rFonts w:ascii="Times New Roman" w:hAnsi="Times New Roman" w:cs="Symbol"/>
      <w:b/>
      <w:sz w:val="28"/>
    </w:rPr>
  </w:style>
  <w:style w:type="character" w:customStyle="1" w:styleId="ListLabel130">
    <w:name w:val="ListLabel 130"/>
    <w:qFormat/>
    <w:rPr>
      <w:rFonts w:cs="Wingdings"/>
    </w:rPr>
  </w:style>
  <w:style w:type="character" w:customStyle="1" w:styleId="ListLabel131">
    <w:name w:val="ListLabel 131"/>
    <w:qFormat/>
    <w:rPr>
      <w:rFonts w:cs="Wingdings"/>
    </w:rPr>
  </w:style>
  <w:style w:type="character" w:customStyle="1" w:styleId="ListLabel132">
    <w:name w:val="ListLabel 132"/>
    <w:qFormat/>
    <w:rPr>
      <w:rFonts w:cs="Symbol"/>
    </w:rPr>
  </w:style>
  <w:style w:type="character" w:customStyle="1" w:styleId="ListLabel133">
    <w:name w:val="ListLabel 133"/>
    <w:qFormat/>
    <w:rPr>
      <w:rFonts w:cs="Courier New"/>
    </w:rPr>
  </w:style>
  <w:style w:type="character" w:customStyle="1" w:styleId="ListLabel134">
    <w:name w:val="ListLabel 134"/>
    <w:qFormat/>
    <w:rPr>
      <w:rFonts w:cs="Wingdings"/>
    </w:rPr>
  </w:style>
  <w:style w:type="character" w:customStyle="1" w:styleId="ListLabel135">
    <w:name w:val="ListLabel 135"/>
    <w:qFormat/>
    <w:rPr>
      <w:rFonts w:cs="Symbol"/>
    </w:rPr>
  </w:style>
  <w:style w:type="character" w:customStyle="1" w:styleId="ListLabel136">
    <w:name w:val="ListLabel 136"/>
    <w:qFormat/>
    <w:rPr>
      <w:rFonts w:cs="Courier New"/>
    </w:rPr>
  </w:style>
  <w:style w:type="character" w:customStyle="1" w:styleId="ListLabel137">
    <w:name w:val="ListLabel 137"/>
    <w:qFormat/>
    <w:rPr>
      <w:rFonts w:cs="Wingdings"/>
    </w:rPr>
  </w:style>
  <w:style w:type="character" w:customStyle="1" w:styleId="ListLabel138">
    <w:name w:val="ListLabel 138"/>
    <w:qFormat/>
    <w:rPr>
      <w:rFonts w:ascii="Times New Roman" w:hAnsi="Times New Roman" w:cs="Symbol"/>
      <w:b/>
      <w:sz w:val="28"/>
    </w:rPr>
  </w:style>
  <w:style w:type="character" w:customStyle="1" w:styleId="ListLabel139">
    <w:name w:val="ListLabel 139"/>
    <w:qFormat/>
    <w:rPr>
      <w:rFonts w:ascii="Times New Roman" w:hAnsi="Times New Roman" w:cs="Symbol"/>
      <w:b/>
      <w:sz w:val="28"/>
    </w:rPr>
  </w:style>
  <w:style w:type="character" w:customStyle="1" w:styleId="ListLabel140">
    <w:name w:val="ListLabel 140"/>
    <w:qFormat/>
    <w:rPr>
      <w:rFonts w:cs="Courier New"/>
    </w:rPr>
  </w:style>
  <w:style w:type="character" w:customStyle="1" w:styleId="ListLabel141">
    <w:name w:val="ListLabel 141"/>
    <w:qFormat/>
    <w:rPr>
      <w:rFonts w:cs="Wingdings"/>
    </w:rPr>
  </w:style>
  <w:style w:type="character" w:customStyle="1" w:styleId="ListLabel142">
    <w:name w:val="ListLabel 142"/>
    <w:qFormat/>
    <w:rPr>
      <w:rFonts w:cs="Symbol"/>
    </w:rPr>
  </w:style>
  <w:style w:type="character" w:customStyle="1" w:styleId="ListLabel143">
    <w:name w:val="ListLabel 143"/>
    <w:qFormat/>
    <w:rPr>
      <w:rFonts w:cs="Courier New"/>
    </w:rPr>
  </w:style>
  <w:style w:type="character" w:customStyle="1" w:styleId="ListLabel144">
    <w:name w:val="ListLabel 144"/>
    <w:qFormat/>
    <w:rPr>
      <w:rFonts w:cs="Wingdings"/>
    </w:rPr>
  </w:style>
  <w:style w:type="character" w:customStyle="1" w:styleId="ListLabel145">
    <w:name w:val="ListLabel 145"/>
    <w:qFormat/>
    <w:rPr>
      <w:rFonts w:cs="Symbol"/>
    </w:rPr>
  </w:style>
  <w:style w:type="character" w:customStyle="1" w:styleId="ListLabel146">
    <w:name w:val="ListLabel 146"/>
    <w:qFormat/>
    <w:rPr>
      <w:rFonts w:cs="Courier New"/>
    </w:rPr>
  </w:style>
  <w:style w:type="character" w:customStyle="1" w:styleId="ListLabel147">
    <w:name w:val="ListLabel 147"/>
    <w:qFormat/>
    <w:rPr>
      <w:rFonts w:cs="Wingdings"/>
    </w:rPr>
  </w:style>
  <w:style w:type="character" w:customStyle="1" w:styleId="ListLabel148">
    <w:name w:val="ListLabel 148"/>
    <w:qFormat/>
    <w:rPr>
      <w:rFonts w:ascii="Times New Roman" w:hAnsi="Times New Roman" w:cs="Symbol"/>
      <w:b/>
      <w:sz w:val="28"/>
    </w:rPr>
  </w:style>
  <w:style w:type="character" w:customStyle="1" w:styleId="ListLabel149">
    <w:name w:val="ListLabel 149"/>
    <w:qFormat/>
    <w:rPr>
      <w:rFonts w:cs="Courier New"/>
    </w:rPr>
  </w:style>
  <w:style w:type="character" w:customStyle="1" w:styleId="ListLabel150">
    <w:name w:val="ListLabel 150"/>
    <w:qFormat/>
    <w:rPr>
      <w:rFonts w:cs="Wingdings"/>
    </w:rPr>
  </w:style>
  <w:style w:type="character" w:customStyle="1" w:styleId="ListLabel151">
    <w:name w:val="ListLabel 151"/>
    <w:qFormat/>
    <w:rPr>
      <w:rFonts w:cs="Symbol"/>
    </w:rPr>
  </w:style>
  <w:style w:type="character" w:customStyle="1" w:styleId="ListLabel152">
    <w:name w:val="ListLabel 152"/>
    <w:qFormat/>
    <w:rPr>
      <w:rFonts w:cs="Courier New"/>
    </w:rPr>
  </w:style>
  <w:style w:type="character" w:customStyle="1" w:styleId="ListLabel153">
    <w:name w:val="ListLabel 153"/>
    <w:qFormat/>
    <w:rPr>
      <w:rFonts w:cs="Wingdings"/>
    </w:rPr>
  </w:style>
  <w:style w:type="character" w:customStyle="1" w:styleId="ListLabel154">
    <w:name w:val="ListLabel 154"/>
    <w:qFormat/>
    <w:rPr>
      <w:rFonts w:cs="Symbol"/>
    </w:rPr>
  </w:style>
  <w:style w:type="character" w:customStyle="1" w:styleId="ListLabel155">
    <w:name w:val="ListLabel 155"/>
    <w:qFormat/>
    <w:rPr>
      <w:rFonts w:cs="Courier New"/>
    </w:rPr>
  </w:style>
  <w:style w:type="character" w:customStyle="1" w:styleId="ListLabel156">
    <w:name w:val="ListLabel 156"/>
    <w:qFormat/>
    <w:rPr>
      <w:rFonts w:cs="Wingdings"/>
    </w:rPr>
  </w:style>
  <w:style w:type="character" w:customStyle="1" w:styleId="ListLabel157">
    <w:name w:val="ListLabel 157"/>
    <w:qFormat/>
    <w:rPr>
      <w:rFonts w:ascii="Times New Roman" w:hAnsi="Times New Roman" w:cs="Symbol"/>
      <w:b/>
      <w:sz w:val="28"/>
    </w:rPr>
  </w:style>
  <w:style w:type="character" w:customStyle="1" w:styleId="ListLabel158">
    <w:name w:val="ListLabel 158"/>
    <w:qFormat/>
    <w:rPr>
      <w:rFonts w:cs="Courier New"/>
    </w:rPr>
  </w:style>
  <w:style w:type="character" w:customStyle="1" w:styleId="ListLabel159">
    <w:name w:val="ListLabel 159"/>
    <w:qFormat/>
    <w:rPr>
      <w:rFonts w:cs="Wingdings"/>
    </w:rPr>
  </w:style>
  <w:style w:type="character" w:customStyle="1" w:styleId="ListLabel160">
    <w:name w:val="ListLabel 160"/>
    <w:qFormat/>
    <w:rPr>
      <w:rFonts w:cs="Symbol"/>
    </w:rPr>
  </w:style>
  <w:style w:type="character" w:customStyle="1" w:styleId="ListLabel161">
    <w:name w:val="ListLabel 161"/>
    <w:qFormat/>
    <w:rPr>
      <w:rFonts w:cs="Courier New"/>
    </w:rPr>
  </w:style>
  <w:style w:type="character" w:customStyle="1" w:styleId="ListLabel162">
    <w:name w:val="ListLabel 162"/>
    <w:qFormat/>
    <w:rPr>
      <w:rFonts w:cs="Wingdings"/>
    </w:rPr>
  </w:style>
  <w:style w:type="character" w:customStyle="1" w:styleId="ListLabel163">
    <w:name w:val="ListLabel 163"/>
    <w:qFormat/>
    <w:rPr>
      <w:rFonts w:cs="Symbol"/>
    </w:rPr>
  </w:style>
  <w:style w:type="character" w:customStyle="1" w:styleId="ListLabel164">
    <w:name w:val="ListLabel 164"/>
    <w:qFormat/>
    <w:rPr>
      <w:rFonts w:cs="Courier New"/>
    </w:rPr>
  </w:style>
  <w:style w:type="character" w:customStyle="1" w:styleId="ListLabel165">
    <w:name w:val="ListLabel 165"/>
    <w:qFormat/>
    <w:rPr>
      <w:rFonts w:cs="Wingdings"/>
    </w:rPr>
  </w:style>
  <w:style w:type="character" w:customStyle="1" w:styleId="ListLabel166">
    <w:name w:val="ListLabel 166"/>
    <w:qFormat/>
    <w:rPr>
      <w:rFonts w:ascii="Times New Roman" w:hAnsi="Times New Roman" w:cs="OpenSymbol"/>
      <w:b w:val="0"/>
      <w:sz w:val="28"/>
      <w:szCs w:val="22"/>
    </w:rPr>
  </w:style>
  <w:style w:type="character" w:customStyle="1" w:styleId="ListLabel167">
    <w:name w:val="ListLabel 167"/>
    <w:qFormat/>
    <w:rPr>
      <w:rFonts w:cs="Courier New"/>
    </w:rPr>
  </w:style>
  <w:style w:type="character" w:customStyle="1" w:styleId="ListLabel168">
    <w:name w:val="ListLabel 168"/>
    <w:qFormat/>
    <w:rPr>
      <w:rFonts w:cs="Wingdings"/>
    </w:rPr>
  </w:style>
  <w:style w:type="character" w:customStyle="1" w:styleId="ListLabel169">
    <w:name w:val="ListLabel 169"/>
    <w:qFormat/>
    <w:rPr>
      <w:rFonts w:cs="Symbol"/>
    </w:rPr>
  </w:style>
  <w:style w:type="character" w:customStyle="1" w:styleId="ListLabel170">
    <w:name w:val="ListLabel 170"/>
    <w:qFormat/>
    <w:rPr>
      <w:rFonts w:cs="Courier New"/>
    </w:rPr>
  </w:style>
  <w:style w:type="character" w:customStyle="1" w:styleId="ListLabel171">
    <w:name w:val="ListLabel 171"/>
    <w:qFormat/>
    <w:rPr>
      <w:rFonts w:cs="Wingdings"/>
    </w:rPr>
  </w:style>
  <w:style w:type="character" w:customStyle="1" w:styleId="ListLabel172">
    <w:name w:val="ListLabel 172"/>
    <w:qFormat/>
    <w:rPr>
      <w:rFonts w:cs="Symbol"/>
    </w:rPr>
  </w:style>
  <w:style w:type="character" w:customStyle="1" w:styleId="ListLabel173">
    <w:name w:val="ListLabel 173"/>
    <w:qFormat/>
    <w:rPr>
      <w:rFonts w:cs="Courier New"/>
    </w:rPr>
  </w:style>
  <w:style w:type="character" w:customStyle="1" w:styleId="ListLabel174">
    <w:name w:val="ListLabel 174"/>
    <w:qFormat/>
    <w:rPr>
      <w:rFonts w:cs="Wingdings"/>
    </w:rPr>
  </w:style>
  <w:style w:type="character" w:customStyle="1" w:styleId="ListLabel175">
    <w:name w:val="ListLabel 175"/>
    <w:qFormat/>
    <w:rPr>
      <w:rFonts w:ascii="Times New Roman" w:hAnsi="Times New Roman" w:cs="Symbol"/>
      <w:sz w:val="28"/>
    </w:rPr>
  </w:style>
  <w:style w:type="character" w:customStyle="1" w:styleId="ListLabel176">
    <w:name w:val="ListLabel 176"/>
    <w:qFormat/>
    <w:rPr>
      <w:rFonts w:cs="Courier New"/>
    </w:rPr>
  </w:style>
  <w:style w:type="character" w:customStyle="1" w:styleId="ListLabel177">
    <w:name w:val="ListLabel 177"/>
    <w:qFormat/>
    <w:rPr>
      <w:rFonts w:cs="Wingdings"/>
    </w:rPr>
  </w:style>
  <w:style w:type="character" w:customStyle="1" w:styleId="ListLabel178">
    <w:name w:val="ListLabel 178"/>
    <w:qFormat/>
    <w:rPr>
      <w:rFonts w:cs="Symbol"/>
    </w:rPr>
  </w:style>
  <w:style w:type="character" w:customStyle="1" w:styleId="ListLabel179">
    <w:name w:val="ListLabel 179"/>
    <w:qFormat/>
    <w:rPr>
      <w:rFonts w:cs="Courier New"/>
    </w:rPr>
  </w:style>
  <w:style w:type="character" w:customStyle="1" w:styleId="ListLabel180">
    <w:name w:val="ListLabel 180"/>
    <w:qFormat/>
    <w:rPr>
      <w:rFonts w:cs="Wingdings"/>
    </w:rPr>
  </w:style>
  <w:style w:type="character" w:customStyle="1" w:styleId="ListLabel181">
    <w:name w:val="ListLabel 181"/>
    <w:qFormat/>
    <w:rPr>
      <w:rFonts w:cs="Symbol"/>
    </w:rPr>
  </w:style>
  <w:style w:type="character" w:customStyle="1" w:styleId="ListLabel182">
    <w:name w:val="ListLabel 182"/>
    <w:qFormat/>
    <w:rPr>
      <w:rFonts w:cs="Courier New"/>
    </w:rPr>
  </w:style>
  <w:style w:type="character" w:customStyle="1" w:styleId="ListLabel183">
    <w:name w:val="ListLabel 183"/>
    <w:qFormat/>
    <w:rPr>
      <w:rFonts w:cs="Wingdings"/>
    </w:rPr>
  </w:style>
  <w:style w:type="character" w:customStyle="1" w:styleId="ListLabel184">
    <w:name w:val="ListLabel 184"/>
    <w:qFormat/>
    <w:rPr>
      <w:rFonts w:ascii="Times New Roman" w:hAnsi="Times New Roman" w:cs="Symbol"/>
      <w:sz w:val="28"/>
    </w:rPr>
  </w:style>
  <w:style w:type="character" w:customStyle="1" w:styleId="ListLabel185">
    <w:name w:val="ListLabel 185"/>
    <w:qFormat/>
    <w:rPr>
      <w:rFonts w:cs="Courier New"/>
    </w:rPr>
  </w:style>
  <w:style w:type="character" w:customStyle="1" w:styleId="ListLabel186">
    <w:name w:val="ListLabel 186"/>
    <w:qFormat/>
    <w:rPr>
      <w:rFonts w:cs="Wingdings"/>
    </w:rPr>
  </w:style>
  <w:style w:type="character" w:customStyle="1" w:styleId="ListLabel187">
    <w:name w:val="ListLabel 187"/>
    <w:qFormat/>
    <w:rPr>
      <w:rFonts w:cs="Symbol"/>
    </w:rPr>
  </w:style>
  <w:style w:type="character" w:customStyle="1" w:styleId="ListLabel188">
    <w:name w:val="ListLabel 188"/>
    <w:qFormat/>
    <w:rPr>
      <w:rFonts w:cs="Courier New"/>
    </w:rPr>
  </w:style>
  <w:style w:type="character" w:customStyle="1" w:styleId="ListLabel189">
    <w:name w:val="ListLabel 189"/>
    <w:qFormat/>
    <w:rPr>
      <w:rFonts w:cs="Wingdings"/>
    </w:rPr>
  </w:style>
  <w:style w:type="character" w:customStyle="1" w:styleId="ListLabel190">
    <w:name w:val="ListLabel 190"/>
    <w:qFormat/>
    <w:rPr>
      <w:rFonts w:cs="Symbol"/>
    </w:rPr>
  </w:style>
  <w:style w:type="character" w:customStyle="1" w:styleId="ListLabel191">
    <w:name w:val="ListLabel 191"/>
    <w:qFormat/>
    <w:rPr>
      <w:rFonts w:cs="Courier New"/>
    </w:rPr>
  </w:style>
  <w:style w:type="character" w:customStyle="1" w:styleId="ListLabel192">
    <w:name w:val="ListLabel 192"/>
    <w:qFormat/>
    <w:rPr>
      <w:rFonts w:cs="Wingdings"/>
    </w:rPr>
  </w:style>
  <w:style w:type="character" w:customStyle="1" w:styleId="ListLabel193">
    <w:name w:val="ListLabel 193"/>
    <w:qFormat/>
    <w:rPr>
      <w:rFonts w:ascii="Times New Roman" w:hAnsi="Times New Roman" w:cs="Symbol"/>
      <w:b/>
      <w:sz w:val="28"/>
    </w:rPr>
  </w:style>
  <w:style w:type="character" w:customStyle="1" w:styleId="ListLabel194">
    <w:name w:val="ListLabel 194"/>
    <w:qFormat/>
    <w:rPr>
      <w:rFonts w:cs="Courier New"/>
    </w:rPr>
  </w:style>
  <w:style w:type="character" w:customStyle="1" w:styleId="ListLabel195">
    <w:name w:val="ListLabel 195"/>
    <w:qFormat/>
    <w:rPr>
      <w:rFonts w:cs="Wingdings"/>
    </w:rPr>
  </w:style>
  <w:style w:type="character" w:customStyle="1" w:styleId="ListLabel196">
    <w:name w:val="ListLabel 196"/>
    <w:qFormat/>
    <w:rPr>
      <w:rFonts w:cs="Symbol"/>
    </w:rPr>
  </w:style>
  <w:style w:type="character" w:customStyle="1" w:styleId="ListLabel197">
    <w:name w:val="ListLabel 197"/>
    <w:qFormat/>
    <w:rPr>
      <w:rFonts w:cs="Courier New"/>
    </w:rPr>
  </w:style>
  <w:style w:type="character" w:customStyle="1" w:styleId="ListLabel198">
    <w:name w:val="ListLabel 198"/>
    <w:qFormat/>
    <w:rPr>
      <w:rFonts w:cs="Wingdings"/>
    </w:rPr>
  </w:style>
  <w:style w:type="character" w:customStyle="1" w:styleId="ListLabel199">
    <w:name w:val="ListLabel 199"/>
    <w:qFormat/>
    <w:rPr>
      <w:rFonts w:cs="Symbol"/>
    </w:rPr>
  </w:style>
  <w:style w:type="character" w:customStyle="1" w:styleId="ListLabel200">
    <w:name w:val="ListLabel 200"/>
    <w:qFormat/>
    <w:rPr>
      <w:rFonts w:cs="Courier New"/>
    </w:rPr>
  </w:style>
  <w:style w:type="character" w:customStyle="1" w:styleId="ListLabel201">
    <w:name w:val="ListLabel 201"/>
    <w:qFormat/>
    <w:rPr>
      <w:rFonts w:cs="Wingdings"/>
    </w:rPr>
  </w:style>
  <w:style w:type="character" w:customStyle="1" w:styleId="ListLabel202">
    <w:name w:val="ListLabel 202"/>
    <w:qFormat/>
    <w:rPr>
      <w:rFonts w:ascii="Times New Roman" w:hAnsi="Times New Roman" w:cs="Symbol"/>
      <w:sz w:val="28"/>
    </w:rPr>
  </w:style>
  <w:style w:type="character" w:customStyle="1" w:styleId="ListLabel203">
    <w:name w:val="ListLabel 203"/>
    <w:qFormat/>
    <w:rPr>
      <w:rFonts w:cs="Courier New"/>
      <w:sz w:val="28"/>
    </w:rPr>
  </w:style>
  <w:style w:type="character" w:customStyle="1" w:styleId="ListLabel204">
    <w:name w:val="ListLabel 204"/>
    <w:qFormat/>
    <w:rPr>
      <w:rFonts w:cs="Wingdings"/>
    </w:rPr>
  </w:style>
  <w:style w:type="character" w:customStyle="1" w:styleId="ListLabel205">
    <w:name w:val="ListLabel 205"/>
    <w:qFormat/>
    <w:rPr>
      <w:rFonts w:cs="Symbol"/>
    </w:rPr>
  </w:style>
  <w:style w:type="character" w:customStyle="1" w:styleId="ListLabel206">
    <w:name w:val="ListLabel 206"/>
    <w:qFormat/>
    <w:rPr>
      <w:rFonts w:cs="Courier New"/>
    </w:rPr>
  </w:style>
  <w:style w:type="character" w:customStyle="1" w:styleId="ListLabel207">
    <w:name w:val="ListLabel 207"/>
    <w:qFormat/>
    <w:rPr>
      <w:rFonts w:cs="Wingdings"/>
    </w:rPr>
  </w:style>
  <w:style w:type="character" w:customStyle="1" w:styleId="ListLabel208">
    <w:name w:val="ListLabel 208"/>
    <w:qFormat/>
    <w:rPr>
      <w:rFonts w:cs="Symbol"/>
    </w:rPr>
  </w:style>
  <w:style w:type="character" w:customStyle="1" w:styleId="ListLabel209">
    <w:name w:val="ListLabel 209"/>
    <w:qFormat/>
    <w:rPr>
      <w:rFonts w:cs="Courier New"/>
    </w:rPr>
  </w:style>
  <w:style w:type="character" w:customStyle="1" w:styleId="ListLabel210">
    <w:name w:val="ListLabel 210"/>
    <w:qFormat/>
    <w:rPr>
      <w:rFonts w:cs="Wingdings"/>
    </w:rPr>
  </w:style>
  <w:style w:type="character" w:customStyle="1" w:styleId="ListLabel211">
    <w:name w:val="ListLabel 211"/>
    <w:qFormat/>
    <w:rPr>
      <w:rFonts w:cs="Symbol"/>
    </w:rPr>
  </w:style>
  <w:style w:type="character" w:customStyle="1" w:styleId="ListLabel212">
    <w:name w:val="ListLabel 212"/>
    <w:qFormat/>
    <w:rPr>
      <w:rFonts w:ascii="Times New Roman" w:hAnsi="Times New Roman" w:cs="Courier New"/>
      <w:sz w:val="28"/>
    </w:rPr>
  </w:style>
  <w:style w:type="character" w:customStyle="1" w:styleId="ListLabel213">
    <w:name w:val="ListLabel 213"/>
    <w:qFormat/>
    <w:rPr>
      <w:rFonts w:cs="Wingdings"/>
    </w:rPr>
  </w:style>
  <w:style w:type="character" w:customStyle="1" w:styleId="ListLabel214">
    <w:name w:val="ListLabel 214"/>
    <w:qFormat/>
    <w:rPr>
      <w:rFonts w:cs="Symbol"/>
    </w:rPr>
  </w:style>
  <w:style w:type="character" w:customStyle="1" w:styleId="ListLabel215">
    <w:name w:val="ListLabel 215"/>
    <w:qFormat/>
    <w:rPr>
      <w:rFonts w:cs="Courier New"/>
    </w:rPr>
  </w:style>
  <w:style w:type="character" w:customStyle="1" w:styleId="ListLabel216">
    <w:name w:val="ListLabel 216"/>
    <w:qFormat/>
    <w:rPr>
      <w:rFonts w:cs="Wingdings"/>
    </w:rPr>
  </w:style>
  <w:style w:type="character" w:customStyle="1" w:styleId="ListLabel217">
    <w:name w:val="ListLabel 217"/>
    <w:qFormat/>
    <w:rPr>
      <w:rFonts w:cs="Symbol"/>
    </w:rPr>
  </w:style>
  <w:style w:type="character" w:customStyle="1" w:styleId="ListLabel218">
    <w:name w:val="ListLabel 218"/>
    <w:qFormat/>
    <w:rPr>
      <w:rFonts w:cs="Courier New"/>
    </w:rPr>
  </w:style>
  <w:style w:type="character" w:customStyle="1" w:styleId="ListLabel219">
    <w:name w:val="ListLabel 219"/>
    <w:qFormat/>
    <w:rPr>
      <w:rFonts w:cs="Wingdings"/>
    </w:rPr>
  </w:style>
  <w:style w:type="character" w:customStyle="1" w:styleId="ListLabel220">
    <w:name w:val="ListLabel 220"/>
    <w:qFormat/>
    <w:rPr>
      <w:rFonts w:ascii="Times New Roman" w:hAnsi="Times New Roman" w:cs="Symbol"/>
      <w:sz w:val="28"/>
    </w:rPr>
  </w:style>
  <w:style w:type="character" w:customStyle="1" w:styleId="ListLabel221">
    <w:name w:val="ListLabel 221"/>
    <w:qFormat/>
    <w:rPr>
      <w:rFonts w:cs="Courier New"/>
    </w:rPr>
  </w:style>
  <w:style w:type="character" w:customStyle="1" w:styleId="ListLabel222">
    <w:name w:val="ListLabel 222"/>
    <w:qFormat/>
    <w:rPr>
      <w:rFonts w:cs="Wingdings"/>
    </w:rPr>
  </w:style>
  <w:style w:type="character" w:customStyle="1" w:styleId="ListLabel223">
    <w:name w:val="ListLabel 223"/>
    <w:qFormat/>
    <w:rPr>
      <w:rFonts w:cs="Symbol"/>
    </w:rPr>
  </w:style>
  <w:style w:type="character" w:customStyle="1" w:styleId="ListLabel224">
    <w:name w:val="ListLabel 224"/>
    <w:qFormat/>
    <w:rPr>
      <w:rFonts w:cs="Courier New"/>
    </w:rPr>
  </w:style>
  <w:style w:type="character" w:customStyle="1" w:styleId="ListLabel225">
    <w:name w:val="ListLabel 225"/>
    <w:qFormat/>
    <w:rPr>
      <w:rFonts w:cs="Wingdings"/>
    </w:rPr>
  </w:style>
  <w:style w:type="character" w:customStyle="1" w:styleId="ListLabel226">
    <w:name w:val="ListLabel 226"/>
    <w:qFormat/>
    <w:rPr>
      <w:rFonts w:cs="Symbol"/>
    </w:rPr>
  </w:style>
  <w:style w:type="character" w:customStyle="1" w:styleId="ListLabel227">
    <w:name w:val="ListLabel 227"/>
    <w:qFormat/>
    <w:rPr>
      <w:rFonts w:cs="Courier New"/>
    </w:rPr>
  </w:style>
  <w:style w:type="character" w:customStyle="1" w:styleId="ListLabel228">
    <w:name w:val="ListLabel 228"/>
    <w:qFormat/>
    <w:rPr>
      <w:rFonts w:cs="Wingdings"/>
    </w:rPr>
  </w:style>
  <w:style w:type="character" w:customStyle="1" w:styleId="ListLabel229">
    <w:name w:val="ListLabel 229"/>
    <w:qFormat/>
    <w:rPr>
      <w:rFonts w:ascii="Times New Roman" w:hAnsi="Times New Roman" w:cs="Symbol"/>
      <w:sz w:val="28"/>
    </w:rPr>
  </w:style>
  <w:style w:type="character" w:customStyle="1" w:styleId="ListLabel230">
    <w:name w:val="ListLabel 230"/>
    <w:qFormat/>
    <w:rPr>
      <w:rFonts w:cs="Courier New"/>
      <w:sz w:val="28"/>
    </w:rPr>
  </w:style>
  <w:style w:type="character" w:customStyle="1" w:styleId="ListLabel231">
    <w:name w:val="ListLabel 231"/>
    <w:qFormat/>
    <w:rPr>
      <w:rFonts w:cs="Wingdings"/>
    </w:rPr>
  </w:style>
  <w:style w:type="character" w:customStyle="1" w:styleId="ListLabel232">
    <w:name w:val="ListLabel 232"/>
    <w:qFormat/>
    <w:rPr>
      <w:rFonts w:cs="Symbol"/>
    </w:rPr>
  </w:style>
  <w:style w:type="character" w:customStyle="1" w:styleId="ListLabel233">
    <w:name w:val="ListLabel 233"/>
    <w:qFormat/>
    <w:rPr>
      <w:rFonts w:cs="Courier New"/>
    </w:rPr>
  </w:style>
  <w:style w:type="character" w:customStyle="1" w:styleId="ListLabel234">
    <w:name w:val="ListLabel 234"/>
    <w:qFormat/>
    <w:rPr>
      <w:rFonts w:cs="Wingdings"/>
    </w:rPr>
  </w:style>
  <w:style w:type="character" w:customStyle="1" w:styleId="ListLabel235">
    <w:name w:val="ListLabel 235"/>
    <w:qFormat/>
    <w:rPr>
      <w:rFonts w:cs="Symbol"/>
    </w:rPr>
  </w:style>
  <w:style w:type="character" w:customStyle="1" w:styleId="ListLabel236">
    <w:name w:val="ListLabel 236"/>
    <w:qFormat/>
    <w:rPr>
      <w:rFonts w:cs="Courier New"/>
    </w:rPr>
  </w:style>
  <w:style w:type="character" w:customStyle="1" w:styleId="ListLabel237">
    <w:name w:val="ListLabel 237"/>
    <w:qFormat/>
    <w:rPr>
      <w:rFonts w:cs="Wingdings"/>
    </w:rPr>
  </w:style>
  <w:style w:type="character" w:customStyle="1" w:styleId="ListLabel238">
    <w:name w:val="ListLabel 238"/>
    <w:qFormat/>
    <w:rPr>
      <w:rFonts w:ascii="Times New Roman" w:hAnsi="Times New Roman" w:cs="OpenSymbol"/>
      <w:sz w:val="28"/>
      <w:szCs w:val="22"/>
    </w:rPr>
  </w:style>
  <w:style w:type="character" w:customStyle="1" w:styleId="ListLabel239">
    <w:name w:val="ListLabel 239"/>
    <w:qFormat/>
    <w:rPr>
      <w:rFonts w:cs="OpenSymbol"/>
      <w:sz w:val="22"/>
      <w:szCs w:val="22"/>
    </w:rPr>
  </w:style>
  <w:style w:type="character" w:customStyle="1" w:styleId="ListLabel240">
    <w:name w:val="ListLabel 240"/>
    <w:qFormat/>
    <w:rPr>
      <w:rFonts w:cs="OpenSymbol"/>
      <w:sz w:val="22"/>
      <w:szCs w:val="22"/>
    </w:rPr>
  </w:style>
  <w:style w:type="character" w:customStyle="1" w:styleId="ListLabel241">
    <w:name w:val="ListLabel 241"/>
    <w:qFormat/>
    <w:rPr>
      <w:rFonts w:cs="OpenSymbol"/>
      <w:sz w:val="22"/>
      <w:szCs w:val="22"/>
    </w:rPr>
  </w:style>
  <w:style w:type="character" w:customStyle="1" w:styleId="ListLabel242">
    <w:name w:val="ListLabel 242"/>
    <w:qFormat/>
    <w:rPr>
      <w:rFonts w:cs="OpenSymbol"/>
      <w:sz w:val="22"/>
      <w:szCs w:val="22"/>
    </w:rPr>
  </w:style>
  <w:style w:type="character" w:customStyle="1" w:styleId="ListLabel243">
    <w:name w:val="ListLabel 243"/>
    <w:qFormat/>
    <w:rPr>
      <w:rFonts w:cs="OpenSymbol"/>
      <w:sz w:val="22"/>
      <w:szCs w:val="22"/>
    </w:rPr>
  </w:style>
  <w:style w:type="character" w:customStyle="1" w:styleId="ListLabel244">
    <w:name w:val="ListLabel 244"/>
    <w:qFormat/>
    <w:rPr>
      <w:rFonts w:cs="OpenSymbol"/>
      <w:sz w:val="22"/>
      <w:szCs w:val="22"/>
    </w:rPr>
  </w:style>
  <w:style w:type="character" w:customStyle="1" w:styleId="ListLabel245">
    <w:name w:val="ListLabel 245"/>
    <w:qFormat/>
    <w:rPr>
      <w:rFonts w:cs="OpenSymbol"/>
      <w:sz w:val="22"/>
      <w:szCs w:val="22"/>
    </w:rPr>
  </w:style>
  <w:style w:type="character" w:customStyle="1" w:styleId="ListLabel246">
    <w:name w:val="ListLabel 246"/>
    <w:qFormat/>
    <w:rPr>
      <w:rFonts w:cs="OpenSymbol"/>
      <w:sz w:val="22"/>
      <w:szCs w:val="22"/>
    </w:rPr>
  </w:style>
  <w:style w:type="character" w:customStyle="1" w:styleId="ListLabel247">
    <w:name w:val="ListLabel 247"/>
    <w:qFormat/>
    <w:rPr>
      <w:rFonts w:ascii="Times New Roman" w:hAnsi="Times New Roman" w:cs="Symbol"/>
      <w:b/>
      <w:sz w:val="28"/>
    </w:rPr>
  </w:style>
  <w:style w:type="character" w:customStyle="1" w:styleId="ListLabel248">
    <w:name w:val="ListLabel 248"/>
    <w:qFormat/>
    <w:rPr>
      <w:rFonts w:cs="Symbol"/>
    </w:rPr>
  </w:style>
  <w:style w:type="character" w:customStyle="1" w:styleId="ListLabel249">
    <w:name w:val="ListLabel 249"/>
    <w:qFormat/>
    <w:rPr>
      <w:rFonts w:cs="Wingdings"/>
    </w:rPr>
  </w:style>
  <w:style w:type="character" w:customStyle="1" w:styleId="ListLabel250">
    <w:name w:val="ListLabel 250"/>
    <w:qFormat/>
    <w:rPr>
      <w:rFonts w:cs="Symbol"/>
    </w:rPr>
  </w:style>
  <w:style w:type="character" w:customStyle="1" w:styleId="ListLabel251">
    <w:name w:val="ListLabel 251"/>
    <w:qFormat/>
    <w:rPr>
      <w:rFonts w:cs="Courier New"/>
    </w:rPr>
  </w:style>
  <w:style w:type="character" w:customStyle="1" w:styleId="ListLabel252">
    <w:name w:val="ListLabel 252"/>
    <w:qFormat/>
    <w:rPr>
      <w:rFonts w:cs="Wingdings"/>
    </w:rPr>
  </w:style>
  <w:style w:type="character" w:customStyle="1" w:styleId="ListLabel253">
    <w:name w:val="ListLabel 253"/>
    <w:qFormat/>
    <w:rPr>
      <w:rFonts w:cs="Symbol"/>
    </w:rPr>
  </w:style>
  <w:style w:type="character" w:customStyle="1" w:styleId="ListLabel254">
    <w:name w:val="ListLabel 254"/>
    <w:qFormat/>
    <w:rPr>
      <w:rFonts w:cs="Courier New"/>
    </w:rPr>
  </w:style>
  <w:style w:type="character" w:customStyle="1" w:styleId="ListLabel255">
    <w:name w:val="ListLabel 255"/>
    <w:qFormat/>
    <w:rPr>
      <w:rFonts w:cs="Wingdings"/>
    </w:rPr>
  </w:style>
  <w:style w:type="character" w:customStyle="1" w:styleId="ListLabel256">
    <w:name w:val="ListLabel 256"/>
    <w:qFormat/>
    <w:rPr>
      <w:rFonts w:ascii="Times New Roman" w:hAnsi="Times New Roman" w:cs="Wingdings"/>
      <w:sz w:val="28"/>
    </w:rPr>
  </w:style>
  <w:style w:type="character" w:customStyle="1" w:styleId="ListLabel257">
    <w:name w:val="ListLabel 257"/>
    <w:qFormat/>
    <w:rPr>
      <w:rFonts w:cs="Courier New"/>
    </w:rPr>
  </w:style>
  <w:style w:type="character" w:customStyle="1" w:styleId="ListLabel258">
    <w:name w:val="ListLabel 258"/>
    <w:qFormat/>
    <w:rPr>
      <w:rFonts w:cs="Wingdings"/>
    </w:rPr>
  </w:style>
  <w:style w:type="character" w:customStyle="1" w:styleId="ListLabel259">
    <w:name w:val="ListLabel 259"/>
    <w:qFormat/>
    <w:rPr>
      <w:rFonts w:cs="Symbol"/>
    </w:rPr>
  </w:style>
  <w:style w:type="character" w:customStyle="1" w:styleId="ListLabel260">
    <w:name w:val="ListLabel 260"/>
    <w:qFormat/>
    <w:rPr>
      <w:rFonts w:cs="Courier New"/>
    </w:rPr>
  </w:style>
  <w:style w:type="character" w:customStyle="1" w:styleId="ListLabel261">
    <w:name w:val="ListLabel 261"/>
    <w:qFormat/>
    <w:rPr>
      <w:rFonts w:cs="Wingdings"/>
    </w:rPr>
  </w:style>
  <w:style w:type="character" w:customStyle="1" w:styleId="ListLabel262">
    <w:name w:val="ListLabel 262"/>
    <w:qFormat/>
    <w:rPr>
      <w:rFonts w:cs="Symbol"/>
    </w:rPr>
  </w:style>
  <w:style w:type="character" w:customStyle="1" w:styleId="ListLabel263">
    <w:name w:val="ListLabel 263"/>
    <w:qFormat/>
    <w:rPr>
      <w:rFonts w:cs="Courier New"/>
    </w:rPr>
  </w:style>
  <w:style w:type="character" w:customStyle="1" w:styleId="ListLabel264">
    <w:name w:val="ListLabel 264"/>
    <w:qFormat/>
    <w:rPr>
      <w:rFonts w:cs="Wingdings"/>
    </w:rPr>
  </w:style>
  <w:style w:type="character" w:customStyle="1" w:styleId="ListLabel265">
    <w:name w:val="ListLabel 265"/>
    <w:qFormat/>
    <w:rPr>
      <w:rFonts w:ascii="Times New Roman" w:hAnsi="Times New Roman" w:cs="Symbol"/>
      <w:sz w:val="28"/>
    </w:rPr>
  </w:style>
  <w:style w:type="character" w:customStyle="1" w:styleId="ListLabel266">
    <w:name w:val="ListLabel 266"/>
    <w:qFormat/>
    <w:rPr>
      <w:rFonts w:cs="Courier New"/>
    </w:rPr>
  </w:style>
  <w:style w:type="character" w:customStyle="1" w:styleId="ListLabel267">
    <w:name w:val="ListLabel 267"/>
    <w:qFormat/>
    <w:rPr>
      <w:rFonts w:cs="Wingdings"/>
    </w:rPr>
  </w:style>
  <w:style w:type="character" w:customStyle="1" w:styleId="ListLabel268">
    <w:name w:val="ListLabel 268"/>
    <w:qFormat/>
    <w:rPr>
      <w:rFonts w:cs="Symbol"/>
    </w:rPr>
  </w:style>
  <w:style w:type="character" w:customStyle="1" w:styleId="ListLabel269">
    <w:name w:val="ListLabel 269"/>
    <w:qFormat/>
    <w:rPr>
      <w:rFonts w:cs="Courier New"/>
    </w:rPr>
  </w:style>
  <w:style w:type="character" w:customStyle="1" w:styleId="ListLabel270">
    <w:name w:val="ListLabel 270"/>
    <w:qFormat/>
    <w:rPr>
      <w:rFonts w:cs="Wingdings"/>
    </w:rPr>
  </w:style>
  <w:style w:type="character" w:customStyle="1" w:styleId="ListLabel271">
    <w:name w:val="ListLabel 271"/>
    <w:qFormat/>
    <w:rPr>
      <w:rFonts w:cs="Symbol"/>
    </w:rPr>
  </w:style>
  <w:style w:type="character" w:customStyle="1" w:styleId="ListLabel272">
    <w:name w:val="ListLabel 272"/>
    <w:qFormat/>
    <w:rPr>
      <w:rFonts w:cs="Courier New"/>
    </w:rPr>
  </w:style>
  <w:style w:type="character" w:customStyle="1" w:styleId="ListLabel273">
    <w:name w:val="ListLabel 273"/>
    <w:qFormat/>
    <w:rPr>
      <w:rFonts w:cs="Wingdings"/>
    </w:rPr>
  </w:style>
  <w:style w:type="character" w:customStyle="1" w:styleId="ListLabel274">
    <w:name w:val="ListLabel 274"/>
    <w:qFormat/>
    <w:rPr>
      <w:rFonts w:ascii="Times New Roman" w:hAnsi="Times New Roman" w:cs="Symbol"/>
      <w:b/>
      <w:sz w:val="28"/>
    </w:rPr>
  </w:style>
  <w:style w:type="character" w:customStyle="1" w:styleId="ListLabel275">
    <w:name w:val="ListLabel 275"/>
    <w:qFormat/>
    <w:rPr>
      <w:rFonts w:cs="Wingdings"/>
    </w:rPr>
  </w:style>
  <w:style w:type="character" w:customStyle="1" w:styleId="ListLabel276">
    <w:name w:val="ListLabel 276"/>
    <w:qFormat/>
    <w:rPr>
      <w:rFonts w:cs="Wingdings"/>
    </w:rPr>
  </w:style>
  <w:style w:type="character" w:customStyle="1" w:styleId="ListLabel277">
    <w:name w:val="ListLabel 277"/>
    <w:qFormat/>
    <w:rPr>
      <w:rFonts w:cs="Symbol"/>
    </w:rPr>
  </w:style>
  <w:style w:type="character" w:customStyle="1" w:styleId="ListLabel278">
    <w:name w:val="ListLabel 278"/>
    <w:qFormat/>
    <w:rPr>
      <w:rFonts w:cs="Courier New"/>
    </w:rPr>
  </w:style>
  <w:style w:type="character" w:customStyle="1" w:styleId="ListLabel279">
    <w:name w:val="ListLabel 279"/>
    <w:qFormat/>
    <w:rPr>
      <w:rFonts w:cs="Wingdings"/>
    </w:rPr>
  </w:style>
  <w:style w:type="character" w:customStyle="1" w:styleId="ListLabel280">
    <w:name w:val="ListLabel 280"/>
    <w:qFormat/>
    <w:rPr>
      <w:rFonts w:cs="Symbol"/>
    </w:rPr>
  </w:style>
  <w:style w:type="character" w:customStyle="1" w:styleId="ListLabel281">
    <w:name w:val="ListLabel 281"/>
    <w:qFormat/>
    <w:rPr>
      <w:rFonts w:cs="Courier New"/>
    </w:rPr>
  </w:style>
  <w:style w:type="character" w:customStyle="1" w:styleId="ListLabel282">
    <w:name w:val="ListLabel 282"/>
    <w:qFormat/>
    <w:rPr>
      <w:rFonts w:cs="Wingdings"/>
    </w:rPr>
  </w:style>
  <w:style w:type="character" w:customStyle="1" w:styleId="ListLabel283">
    <w:name w:val="ListLabel 283"/>
    <w:qFormat/>
    <w:rPr>
      <w:rFonts w:ascii="Times New Roman" w:hAnsi="Times New Roman" w:cs="Symbol"/>
      <w:b/>
      <w:sz w:val="28"/>
    </w:rPr>
  </w:style>
  <w:style w:type="character" w:customStyle="1" w:styleId="ListLabel284">
    <w:name w:val="ListLabel 284"/>
    <w:qFormat/>
    <w:rPr>
      <w:rFonts w:ascii="Times New Roman" w:hAnsi="Times New Roman" w:cs="Symbol"/>
      <w:b/>
      <w:sz w:val="28"/>
    </w:rPr>
  </w:style>
  <w:style w:type="character" w:customStyle="1" w:styleId="ListLabel285">
    <w:name w:val="ListLabel 285"/>
    <w:qFormat/>
    <w:rPr>
      <w:rFonts w:cs="Courier New"/>
    </w:rPr>
  </w:style>
  <w:style w:type="character" w:customStyle="1" w:styleId="ListLabel286">
    <w:name w:val="ListLabel 286"/>
    <w:qFormat/>
    <w:rPr>
      <w:rFonts w:cs="Wingdings"/>
    </w:rPr>
  </w:style>
  <w:style w:type="character" w:customStyle="1" w:styleId="ListLabel287">
    <w:name w:val="ListLabel 287"/>
    <w:qFormat/>
    <w:rPr>
      <w:rFonts w:cs="Symbol"/>
    </w:rPr>
  </w:style>
  <w:style w:type="character" w:customStyle="1" w:styleId="ListLabel288">
    <w:name w:val="ListLabel 288"/>
    <w:qFormat/>
    <w:rPr>
      <w:rFonts w:cs="Courier New"/>
    </w:rPr>
  </w:style>
  <w:style w:type="character" w:customStyle="1" w:styleId="ListLabel289">
    <w:name w:val="ListLabel 289"/>
    <w:qFormat/>
    <w:rPr>
      <w:rFonts w:cs="Wingdings"/>
    </w:rPr>
  </w:style>
  <w:style w:type="character" w:customStyle="1" w:styleId="ListLabel290">
    <w:name w:val="ListLabel 290"/>
    <w:qFormat/>
    <w:rPr>
      <w:rFonts w:cs="Symbol"/>
    </w:rPr>
  </w:style>
  <w:style w:type="character" w:customStyle="1" w:styleId="ListLabel291">
    <w:name w:val="ListLabel 291"/>
    <w:qFormat/>
    <w:rPr>
      <w:rFonts w:cs="Courier New"/>
    </w:rPr>
  </w:style>
  <w:style w:type="character" w:customStyle="1" w:styleId="ListLabel292">
    <w:name w:val="ListLabel 292"/>
    <w:qFormat/>
    <w:rPr>
      <w:rFonts w:cs="Wingdings"/>
    </w:rPr>
  </w:style>
  <w:style w:type="character" w:customStyle="1" w:styleId="ListLabel293">
    <w:name w:val="ListLabel 293"/>
    <w:qFormat/>
    <w:rPr>
      <w:rFonts w:ascii="Times New Roman" w:hAnsi="Times New Roman" w:cs="Symbol"/>
      <w:b/>
      <w:sz w:val="28"/>
    </w:rPr>
  </w:style>
  <w:style w:type="character" w:customStyle="1" w:styleId="ListLabel294">
    <w:name w:val="ListLabel 294"/>
    <w:qFormat/>
    <w:rPr>
      <w:rFonts w:ascii="Times New Roman" w:hAnsi="Times New Roman" w:cs="Courier New"/>
      <w:sz w:val="28"/>
      <w:szCs w:val="28"/>
    </w:rPr>
  </w:style>
  <w:style w:type="character" w:customStyle="1" w:styleId="ListLabel295">
    <w:name w:val="ListLabel 295"/>
    <w:qFormat/>
    <w:rPr>
      <w:rFonts w:cs="Wingdings"/>
    </w:rPr>
  </w:style>
  <w:style w:type="character" w:customStyle="1" w:styleId="ListLabel296">
    <w:name w:val="ListLabel 296"/>
    <w:qFormat/>
    <w:rPr>
      <w:rFonts w:cs="Symbol"/>
    </w:rPr>
  </w:style>
  <w:style w:type="character" w:customStyle="1" w:styleId="ListLabel297">
    <w:name w:val="ListLabel 297"/>
    <w:qFormat/>
    <w:rPr>
      <w:rFonts w:cs="Courier New"/>
    </w:rPr>
  </w:style>
  <w:style w:type="character" w:customStyle="1" w:styleId="ListLabel298">
    <w:name w:val="ListLabel 298"/>
    <w:qFormat/>
    <w:rPr>
      <w:rFonts w:cs="Wingdings"/>
    </w:rPr>
  </w:style>
  <w:style w:type="character" w:customStyle="1" w:styleId="ListLabel299">
    <w:name w:val="ListLabel 299"/>
    <w:qFormat/>
    <w:rPr>
      <w:rFonts w:cs="Symbol"/>
    </w:rPr>
  </w:style>
  <w:style w:type="character" w:customStyle="1" w:styleId="ListLabel300">
    <w:name w:val="ListLabel 300"/>
    <w:qFormat/>
    <w:rPr>
      <w:rFonts w:cs="Courier New"/>
    </w:rPr>
  </w:style>
  <w:style w:type="character" w:customStyle="1" w:styleId="ListLabel301">
    <w:name w:val="ListLabel 301"/>
    <w:qFormat/>
    <w:rPr>
      <w:rFonts w:cs="Wingdings"/>
    </w:rPr>
  </w:style>
  <w:style w:type="character" w:customStyle="1" w:styleId="ListLabel302">
    <w:name w:val="ListLabel 302"/>
    <w:qFormat/>
    <w:rPr>
      <w:rFonts w:ascii="Times New Roman" w:hAnsi="Times New Roman" w:cs="Symbol"/>
      <w:b/>
      <w:sz w:val="28"/>
    </w:rPr>
  </w:style>
  <w:style w:type="character" w:customStyle="1" w:styleId="ListLabel303">
    <w:name w:val="ListLabel 303"/>
    <w:qFormat/>
    <w:rPr>
      <w:rFonts w:cs="Courier New"/>
    </w:rPr>
  </w:style>
  <w:style w:type="character" w:customStyle="1" w:styleId="ListLabel304">
    <w:name w:val="ListLabel 304"/>
    <w:qFormat/>
    <w:rPr>
      <w:rFonts w:cs="Wingdings"/>
    </w:rPr>
  </w:style>
  <w:style w:type="character" w:customStyle="1" w:styleId="ListLabel305">
    <w:name w:val="ListLabel 305"/>
    <w:qFormat/>
    <w:rPr>
      <w:rFonts w:cs="Symbol"/>
    </w:rPr>
  </w:style>
  <w:style w:type="character" w:customStyle="1" w:styleId="ListLabel306">
    <w:name w:val="ListLabel 306"/>
    <w:qFormat/>
    <w:rPr>
      <w:rFonts w:cs="Courier New"/>
    </w:rPr>
  </w:style>
  <w:style w:type="character" w:customStyle="1" w:styleId="ListLabel307">
    <w:name w:val="ListLabel 307"/>
    <w:qFormat/>
    <w:rPr>
      <w:rFonts w:cs="Wingdings"/>
    </w:rPr>
  </w:style>
  <w:style w:type="character" w:customStyle="1" w:styleId="ListLabel308">
    <w:name w:val="ListLabel 308"/>
    <w:qFormat/>
    <w:rPr>
      <w:rFonts w:cs="Symbol"/>
    </w:rPr>
  </w:style>
  <w:style w:type="character" w:customStyle="1" w:styleId="ListLabel309">
    <w:name w:val="ListLabel 309"/>
    <w:qFormat/>
    <w:rPr>
      <w:rFonts w:cs="Courier New"/>
    </w:rPr>
  </w:style>
  <w:style w:type="character" w:customStyle="1" w:styleId="ListLabel310">
    <w:name w:val="ListLabel 310"/>
    <w:qFormat/>
    <w:rPr>
      <w:rFonts w:cs="Wingdings"/>
    </w:rPr>
  </w:style>
  <w:style w:type="character" w:customStyle="1" w:styleId="ListLabel311">
    <w:name w:val="ListLabel 311"/>
    <w:qFormat/>
    <w:rPr>
      <w:rFonts w:ascii="Times New Roman" w:hAnsi="Times New Roman" w:cs="OpenSymbol"/>
      <w:b w:val="0"/>
      <w:sz w:val="28"/>
      <w:szCs w:val="22"/>
    </w:rPr>
  </w:style>
  <w:style w:type="character" w:customStyle="1" w:styleId="ListLabel312">
    <w:name w:val="ListLabel 312"/>
    <w:qFormat/>
    <w:rPr>
      <w:rFonts w:cs="Courier New"/>
    </w:rPr>
  </w:style>
  <w:style w:type="character" w:customStyle="1" w:styleId="ListLabel313">
    <w:name w:val="ListLabel 313"/>
    <w:qFormat/>
    <w:rPr>
      <w:rFonts w:cs="Wingdings"/>
    </w:rPr>
  </w:style>
  <w:style w:type="character" w:customStyle="1" w:styleId="ListLabel314">
    <w:name w:val="ListLabel 314"/>
    <w:qFormat/>
    <w:rPr>
      <w:rFonts w:cs="Symbol"/>
    </w:rPr>
  </w:style>
  <w:style w:type="character" w:customStyle="1" w:styleId="ListLabel315">
    <w:name w:val="ListLabel 315"/>
    <w:qFormat/>
    <w:rPr>
      <w:rFonts w:cs="Courier New"/>
    </w:rPr>
  </w:style>
  <w:style w:type="character" w:customStyle="1" w:styleId="ListLabel316">
    <w:name w:val="ListLabel 316"/>
    <w:qFormat/>
    <w:rPr>
      <w:rFonts w:cs="Wingdings"/>
    </w:rPr>
  </w:style>
  <w:style w:type="character" w:customStyle="1" w:styleId="ListLabel317">
    <w:name w:val="ListLabel 317"/>
    <w:qFormat/>
    <w:rPr>
      <w:rFonts w:cs="Symbol"/>
    </w:rPr>
  </w:style>
  <w:style w:type="character" w:customStyle="1" w:styleId="ListLabel318">
    <w:name w:val="ListLabel 318"/>
    <w:qFormat/>
    <w:rPr>
      <w:rFonts w:cs="Courier New"/>
    </w:rPr>
  </w:style>
  <w:style w:type="character" w:customStyle="1" w:styleId="ListLabel319">
    <w:name w:val="ListLabel 319"/>
    <w:qFormat/>
    <w:rPr>
      <w:rFonts w:cs="Wingdings"/>
    </w:rPr>
  </w:style>
  <w:style w:type="character" w:customStyle="1" w:styleId="ListLabel320">
    <w:name w:val="ListLabel 320"/>
    <w:qFormat/>
    <w:rPr>
      <w:rFonts w:ascii="Times New Roman" w:hAnsi="Times New Roman" w:cs="Symbol"/>
      <w:sz w:val="28"/>
    </w:rPr>
  </w:style>
  <w:style w:type="character" w:customStyle="1" w:styleId="ListLabel321">
    <w:name w:val="ListLabel 321"/>
    <w:qFormat/>
    <w:rPr>
      <w:rFonts w:cs="Courier New"/>
    </w:rPr>
  </w:style>
  <w:style w:type="character" w:customStyle="1" w:styleId="ListLabel322">
    <w:name w:val="ListLabel 322"/>
    <w:qFormat/>
    <w:rPr>
      <w:rFonts w:cs="Wingdings"/>
    </w:rPr>
  </w:style>
  <w:style w:type="character" w:customStyle="1" w:styleId="ListLabel323">
    <w:name w:val="ListLabel 323"/>
    <w:qFormat/>
    <w:rPr>
      <w:rFonts w:cs="Symbol"/>
    </w:rPr>
  </w:style>
  <w:style w:type="character" w:customStyle="1" w:styleId="ListLabel324">
    <w:name w:val="ListLabel 324"/>
    <w:qFormat/>
    <w:rPr>
      <w:rFonts w:cs="Courier New"/>
    </w:rPr>
  </w:style>
  <w:style w:type="character" w:customStyle="1" w:styleId="ListLabel325">
    <w:name w:val="ListLabel 325"/>
    <w:qFormat/>
    <w:rPr>
      <w:rFonts w:cs="Wingdings"/>
    </w:rPr>
  </w:style>
  <w:style w:type="character" w:customStyle="1" w:styleId="ListLabel326">
    <w:name w:val="ListLabel 326"/>
    <w:qFormat/>
    <w:rPr>
      <w:rFonts w:cs="Symbol"/>
    </w:rPr>
  </w:style>
  <w:style w:type="character" w:customStyle="1" w:styleId="ListLabel327">
    <w:name w:val="ListLabel 327"/>
    <w:qFormat/>
    <w:rPr>
      <w:rFonts w:cs="Courier New"/>
    </w:rPr>
  </w:style>
  <w:style w:type="character" w:customStyle="1" w:styleId="ListLabel328">
    <w:name w:val="ListLabel 328"/>
    <w:qFormat/>
    <w:rPr>
      <w:rFonts w:cs="Wingdings"/>
    </w:rPr>
  </w:style>
  <w:style w:type="character" w:customStyle="1" w:styleId="ListLabel329">
    <w:name w:val="ListLabel 329"/>
    <w:qFormat/>
    <w:rPr>
      <w:rFonts w:ascii="Times New Roman" w:hAnsi="Times New Roman" w:cs="Symbol"/>
      <w:sz w:val="28"/>
    </w:rPr>
  </w:style>
  <w:style w:type="character" w:customStyle="1" w:styleId="ListLabel330">
    <w:name w:val="ListLabel 330"/>
    <w:qFormat/>
    <w:rPr>
      <w:rFonts w:cs="Courier New"/>
    </w:rPr>
  </w:style>
  <w:style w:type="character" w:customStyle="1" w:styleId="ListLabel331">
    <w:name w:val="ListLabel 331"/>
    <w:qFormat/>
    <w:rPr>
      <w:rFonts w:cs="Wingdings"/>
    </w:rPr>
  </w:style>
  <w:style w:type="character" w:customStyle="1" w:styleId="ListLabel332">
    <w:name w:val="ListLabel 332"/>
    <w:qFormat/>
    <w:rPr>
      <w:rFonts w:cs="Symbol"/>
    </w:rPr>
  </w:style>
  <w:style w:type="character" w:customStyle="1" w:styleId="ListLabel333">
    <w:name w:val="ListLabel 333"/>
    <w:qFormat/>
    <w:rPr>
      <w:rFonts w:cs="Courier New"/>
    </w:rPr>
  </w:style>
  <w:style w:type="character" w:customStyle="1" w:styleId="ListLabel334">
    <w:name w:val="ListLabel 334"/>
    <w:qFormat/>
    <w:rPr>
      <w:rFonts w:cs="Wingdings"/>
    </w:rPr>
  </w:style>
  <w:style w:type="character" w:customStyle="1" w:styleId="ListLabel335">
    <w:name w:val="ListLabel 335"/>
    <w:qFormat/>
    <w:rPr>
      <w:rFonts w:cs="Symbol"/>
    </w:rPr>
  </w:style>
  <w:style w:type="character" w:customStyle="1" w:styleId="ListLabel336">
    <w:name w:val="ListLabel 336"/>
    <w:qFormat/>
    <w:rPr>
      <w:rFonts w:cs="Courier New"/>
    </w:rPr>
  </w:style>
  <w:style w:type="character" w:customStyle="1" w:styleId="ListLabel337">
    <w:name w:val="ListLabel 337"/>
    <w:qFormat/>
    <w:rPr>
      <w:rFonts w:cs="Wingdings"/>
    </w:rPr>
  </w:style>
  <w:style w:type="character" w:customStyle="1" w:styleId="ListLabel338">
    <w:name w:val="ListLabel 338"/>
    <w:qFormat/>
    <w:rPr>
      <w:rFonts w:ascii="Times New Roman" w:hAnsi="Times New Roman" w:cs="Symbol"/>
      <w:b/>
      <w:sz w:val="28"/>
    </w:rPr>
  </w:style>
  <w:style w:type="character" w:customStyle="1" w:styleId="ListLabel339">
    <w:name w:val="ListLabel 339"/>
    <w:qFormat/>
    <w:rPr>
      <w:rFonts w:cs="Courier New"/>
    </w:rPr>
  </w:style>
  <w:style w:type="character" w:customStyle="1" w:styleId="ListLabel340">
    <w:name w:val="ListLabel 340"/>
    <w:qFormat/>
    <w:rPr>
      <w:rFonts w:cs="Wingdings"/>
    </w:rPr>
  </w:style>
  <w:style w:type="character" w:customStyle="1" w:styleId="ListLabel341">
    <w:name w:val="ListLabel 341"/>
    <w:qFormat/>
    <w:rPr>
      <w:rFonts w:cs="Symbol"/>
    </w:rPr>
  </w:style>
  <w:style w:type="character" w:customStyle="1" w:styleId="ListLabel342">
    <w:name w:val="ListLabel 342"/>
    <w:qFormat/>
    <w:rPr>
      <w:rFonts w:cs="Courier New"/>
    </w:rPr>
  </w:style>
  <w:style w:type="character" w:customStyle="1" w:styleId="ListLabel343">
    <w:name w:val="ListLabel 343"/>
    <w:qFormat/>
    <w:rPr>
      <w:rFonts w:cs="Wingdings"/>
    </w:rPr>
  </w:style>
  <w:style w:type="character" w:customStyle="1" w:styleId="ListLabel344">
    <w:name w:val="ListLabel 344"/>
    <w:qFormat/>
    <w:rPr>
      <w:rFonts w:cs="Symbol"/>
    </w:rPr>
  </w:style>
  <w:style w:type="character" w:customStyle="1" w:styleId="ListLabel345">
    <w:name w:val="ListLabel 345"/>
    <w:qFormat/>
    <w:rPr>
      <w:rFonts w:cs="Courier New"/>
    </w:rPr>
  </w:style>
  <w:style w:type="character" w:customStyle="1" w:styleId="ListLabel346">
    <w:name w:val="ListLabel 346"/>
    <w:qFormat/>
    <w:rPr>
      <w:rFonts w:cs="Wingdings"/>
    </w:rPr>
  </w:style>
  <w:style w:type="character" w:customStyle="1" w:styleId="ListLabel347">
    <w:name w:val="ListLabel 347"/>
    <w:qFormat/>
    <w:rPr>
      <w:rFonts w:ascii="Times New Roman" w:hAnsi="Times New Roman" w:cs="Symbol"/>
      <w:sz w:val="28"/>
    </w:rPr>
  </w:style>
  <w:style w:type="character" w:customStyle="1" w:styleId="ListLabel348">
    <w:name w:val="ListLabel 348"/>
    <w:qFormat/>
    <w:rPr>
      <w:rFonts w:cs="Courier New"/>
      <w:sz w:val="28"/>
    </w:rPr>
  </w:style>
  <w:style w:type="character" w:customStyle="1" w:styleId="ListLabel349">
    <w:name w:val="ListLabel 349"/>
    <w:qFormat/>
    <w:rPr>
      <w:rFonts w:cs="Wingdings"/>
    </w:rPr>
  </w:style>
  <w:style w:type="character" w:customStyle="1" w:styleId="ListLabel350">
    <w:name w:val="ListLabel 350"/>
    <w:qFormat/>
    <w:rPr>
      <w:rFonts w:cs="Symbol"/>
    </w:rPr>
  </w:style>
  <w:style w:type="character" w:customStyle="1" w:styleId="ListLabel351">
    <w:name w:val="ListLabel 351"/>
    <w:qFormat/>
    <w:rPr>
      <w:rFonts w:cs="Courier New"/>
    </w:rPr>
  </w:style>
  <w:style w:type="character" w:customStyle="1" w:styleId="ListLabel352">
    <w:name w:val="ListLabel 352"/>
    <w:qFormat/>
    <w:rPr>
      <w:rFonts w:cs="Wingdings"/>
    </w:rPr>
  </w:style>
  <w:style w:type="character" w:customStyle="1" w:styleId="ListLabel353">
    <w:name w:val="ListLabel 353"/>
    <w:qFormat/>
    <w:rPr>
      <w:rFonts w:cs="Symbol"/>
    </w:rPr>
  </w:style>
  <w:style w:type="character" w:customStyle="1" w:styleId="ListLabel354">
    <w:name w:val="ListLabel 354"/>
    <w:qFormat/>
    <w:rPr>
      <w:rFonts w:cs="Courier New"/>
    </w:rPr>
  </w:style>
  <w:style w:type="character" w:customStyle="1" w:styleId="ListLabel355">
    <w:name w:val="ListLabel 355"/>
    <w:qFormat/>
    <w:rPr>
      <w:rFonts w:cs="Wingdings"/>
    </w:rPr>
  </w:style>
  <w:style w:type="character" w:customStyle="1" w:styleId="ListLabel356">
    <w:name w:val="ListLabel 356"/>
    <w:qFormat/>
    <w:rPr>
      <w:rFonts w:cs="Symbol"/>
    </w:rPr>
  </w:style>
  <w:style w:type="character" w:customStyle="1" w:styleId="ListLabel357">
    <w:name w:val="ListLabel 357"/>
    <w:qFormat/>
    <w:rPr>
      <w:rFonts w:ascii="Times New Roman" w:hAnsi="Times New Roman" w:cs="Courier New"/>
      <w:sz w:val="28"/>
    </w:rPr>
  </w:style>
  <w:style w:type="character" w:customStyle="1" w:styleId="ListLabel358">
    <w:name w:val="ListLabel 358"/>
    <w:qFormat/>
    <w:rPr>
      <w:rFonts w:cs="Wingdings"/>
    </w:rPr>
  </w:style>
  <w:style w:type="character" w:customStyle="1" w:styleId="ListLabel359">
    <w:name w:val="ListLabel 359"/>
    <w:qFormat/>
    <w:rPr>
      <w:rFonts w:cs="Symbol"/>
    </w:rPr>
  </w:style>
  <w:style w:type="character" w:customStyle="1" w:styleId="ListLabel360">
    <w:name w:val="ListLabel 360"/>
    <w:qFormat/>
    <w:rPr>
      <w:rFonts w:cs="Courier New"/>
    </w:rPr>
  </w:style>
  <w:style w:type="character" w:customStyle="1" w:styleId="ListLabel361">
    <w:name w:val="ListLabel 361"/>
    <w:qFormat/>
    <w:rPr>
      <w:rFonts w:cs="Wingdings"/>
    </w:rPr>
  </w:style>
  <w:style w:type="character" w:customStyle="1" w:styleId="ListLabel362">
    <w:name w:val="ListLabel 362"/>
    <w:qFormat/>
    <w:rPr>
      <w:rFonts w:cs="Symbol"/>
    </w:rPr>
  </w:style>
  <w:style w:type="character" w:customStyle="1" w:styleId="ListLabel363">
    <w:name w:val="ListLabel 363"/>
    <w:qFormat/>
    <w:rPr>
      <w:rFonts w:cs="Courier New"/>
    </w:rPr>
  </w:style>
  <w:style w:type="character" w:customStyle="1" w:styleId="ListLabel364">
    <w:name w:val="ListLabel 364"/>
    <w:qFormat/>
    <w:rPr>
      <w:rFonts w:cs="Wingdings"/>
    </w:rPr>
  </w:style>
  <w:style w:type="character" w:customStyle="1" w:styleId="ListLabel365">
    <w:name w:val="ListLabel 365"/>
    <w:qFormat/>
    <w:rPr>
      <w:rFonts w:ascii="Times New Roman" w:hAnsi="Times New Roman" w:cs="Symbol"/>
      <w:sz w:val="28"/>
    </w:rPr>
  </w:style>
  <w:style w:type="character" w:customStyle="1" w:styleId="ListLabel366">
    <w:name w:val="ListLabel 366"/>
    <w:qFormat/>
    <w:rPr>
      <w:rFonts w:cs="Courier New"/>
    </w:rPr>
  </w:style>
  <w:style w:type="character" w:customStyle="1" w:styleId="ListLabel367">
    <w:name w:val="ListLabel 367"/>
    <w:qFormat/>
    <w:rPr>
      <w:rFonts w:cs="Wingdings"/>
    </w:rPr>
  </w:style>
  <w:style w:type="character" w:customStyle="1" w:styleId="ListLabel368">
    <w:name w:val="ListLabel 368"/>
    <w:qFormat/>
    <w:rPr>
      <w:rFonts w:cs="Symbol"/>
    </w:rPr>
  </w:style>
  <w:style w:type="character" w:customStyle="1" w:styleId="ListLabel369">
    <w:name w:val="ListLabel 369"/>
    <w:qFormat/>
    <w:rPr>
      <w:rFonts w:cs="Courier New"/>
    </w:rPr>
  </w:style>
  <w:style w:type="character" w:customStyle="1" w:styleId="ListLabel370">
    <w:name w:val="ListLabel 370"/>
    <w:qFormat/>
    <w:rPr>
      <w:rFonts w:cs="Wingdings"/>
    </w:rPr>
  </w:style>
  <w:style w:type="character" w:customStyle="1" w:styleId="ListLabel371">
    <w:name w:val="ListLabel 371"/>
    <w:qFormat/>
    <w:rPr>
      <w:rFonts w:cs="Symbol"/>
    </w:rPr>
  </w:style>
  <w:style w:type="character" w:customStyle="1" w:styleId="ListLabel372">
    <w:name w:val="ListLabel 372"/>
    <w:qFormat/>
    <w:rPr>
      <w:rFonts w:cs="Courier New"/>
    </w:rPr>
  </w:style>
  <w:style w:type="character" w:customStyle="1" w:styleId="ListLabel373">
    <w:name w:val="ListLabel 373"/>
    <w:qFormat/>
    <w:rPr>
      <w:rFonts w:cs="Wingdings"/>
    </w:rPr>
  </w:style>
  <w:style w:type="character" w:customStyle="1" w:styleId="ListLabel374">
    <w:name w:val="ListLabel 374"/>
    <w:qFormat/>
    <w:rPr>
      <w:rFonts w:ascii="Times New Roman" w:hAnsi="Times New Roman" w:cs="Symbol"/>
      <w:sz w:val="28"/>
    </w:rPr>
  </w:style>
  <w:style w:type="character" w:customStyle="1" w:styleId="ListLabel375">
    <w:name w:val="ListLabel 375"/>
    <w:qFormat/>
    <w:rPr>
      <w:rFonts w:cs="Courier New"/>
      <w:sz w:val="28"/>
    </w:rPr>
  </w:style>
  <w:style w:type="character" w:customStyle="1" w:styleId="ListLabel376">
    <w:name w:val="ListLabel 376"/>
    <w:qFormat/>
    <w:rPr>
      <w:rFonts w:cs="Wingdings"/>
    </w:rPr>
  </w:style>
  <w:style w:type="character" w:customStyle="1" w:styleId="ListLabel377">
    <w:name w:val="ListLabel 377"/>
    <w:qFormat/>
    <w:rPr>
      <w:rFonts w:cs="Symbol"/>
    </w:rPr>
  </w:style>
  <w:style w:type="character" w:customStyle="1" w:styleId="ListLabel378">
    <w:name w:val="ListLabel 378"/>
    <w:qFormat/>
    <w:rPr>
      <w:rFonts w:cs="Courier New"/>
    </w:rPr>
  </w:style>
  <w:style w:type="character" w:customStyle="1" w:styleId="ListLabel379">
    <w:name w:val="ListLabel 379"/>
    <w:qFormat/>
    <w:rPr>
      <w:rFonts w:cs="Wingdings"/>
    </w:rPr>
  </w:style>
  <w:style w:type="character" w:customStyle="1" w:styleId="ListLabel380">
    <w:name w:val="ListLabel 380"/>
    <w:qFormat/>
    <w:rPr>
      <w:rFonts w:cs="Symbol"/>
    </w:rPr>
  </w:style>
  <w:style w:type="character" w:customStyle="1" w:styleId="ListLabel381">
    <w:name w:val="ListLabel 381"/>
    <w:qFormat/>
    <w:rPr>
      <w:rFonts w:cs="Courier New"/>
    </w:rPr>
  </w:style>
  <w:style w:type="character" w:customStyle="1" w:styleId="ListLabel382">
    <w:name w:val="ListLabel 382"/>
    <w:qFormat/>
    <w:rPr>
      <w:rFonts w:cs="Wingdings"/>
    </w:rPr>
  </w:style>
  <w:style w:type="character" w:customStyle="1" w:styleId="ListLabel383">
    <w:name w:val="ListLabel 383"/>
    <w:qFormat/>
    <w:rPr>
      <w:rFonts w:ascii="Times New Roman" w:hAnsi="Times New Roman" w:cs="OpenSymbol"/>
      <w:sz w:val="28"/>
      <w:szCs w:val="22"/>
    </w:rPr>
  </w:style>
  <w:style w:type="character" w:customStyle="1" w:styleId="ListLabel384">
    <w:name w:val="ListLabel 384"/>
    <w:qFormat/>
    <w:rPr>
      <w:rFonts w:cs="OpenSymbol"/>
      <w:sz w:val="22"/>
      <w:szCs w:val="22"/>
    </w:rPr>
  </w:style>
  <w:style w:type="character" w:customStyle="1" w:styleId="ListLabel385">
    <w:name w:val="ListLabel 385"/>
    <w:qFormat/>
    <w:rPr>
      <w:rFonts w:cs="OpenSymbol"/>
      <w:sz w:val="22"/>
      <w:szCs w:val="22"/>
    </w:rPr>
  </w:style>
  <w:style w:type="character" w:customStyle="1" w:styleId="ListLabel386">
    <w:name w:val="ListLabel 386"/>
    <w:qFormat/>
    <w:rPr>
      <w:rFonts w:cs="OpenSymbol"/>
      <w:sz w:val="22"/>
      <w:szCs w:val="22"/>
    </w:rPr>
  </w:style>
  <w:style w:type="character" w:customStyle="1" w:styleId="ListLabel387">
    <w:name w:val="ListLabel 387"/>
    <w:qFormat/>
    <w:rPr>
      <w:rFonts w:cs="OpenSymbol"/>
      <w:sz w:val="22"/>
      <w:szCs w:val="22"/>
    </w:rPr>
  </w:style>
  <w:style w:type="character" w:customStyle="1" w:styleId="ListLabel388">
    <w:name w:val="ListLabel 388"/>
    <w:qFormat/>
    <w:rPr>
      <w:rFonts w:cs="OpenSymbol"/>
      <w:sz w:val="22"/>
      <w:szCs w:val="22"/>
    </w:rPr>
  </w:style>
  <w:style w:type="character" w:customStyle="1" w:styleId="ListLabel389">
    <w:name w:val="ListLabel 389"/>
    <w:qFormat/>
    <w:rPr>
      <w:rFonts w:cs="OpenSymbol"/>
      <w:sz w:val="22"/>
      <w:szCs w:val="22"/>
    </w:rPr>
  </w:style>
  <w:style w:type="character" w:customStyle="1" w:styleId="ListLabel390">
    <w:name w:val="ListLabel 390"/>
    <w:qFormat/>
    <w:rPr>
      <w:rFonts w:cs="OpenSymbol"/>
      <w:sz w:val="22"/>
      <w:szCs w:val="22"/>
    </w:rPr>
  </w:style>
  <w:style w:type="character" w:customStyle="1" w:styleId="ListLabel391">
    <w:name w:val="ListLabel 391"/>
    <w:qFormat/>
    <w:rPr>
      <w:rFonts w:cs="OpenSymbol"/>
      <w:sz w:val="22"/>
      <w:szCs w:val="22"/>
    </w:rPr>
  </w:style>
  <w:style w:type="character" w:customStyle="1" w:styleId="ListLabel392">
    <w:name w:val="ListLabel 392"/>
    <w:qFormat/>
    <w:rPr>
      <w:rFonts w:ascii="Times New Roman" w:hAnsi="Times New Roman" w:cs="Symbol"/>
      <w:b/>
      <w:sz w:val="28"/>
    </w:rPr>
  </w:style>
  <w:style w:type="character" w:customStyle="1" w:styleId="ListLabel393">
    <w:name w:val="ListLabel 393"/>
    <w:qFormat/>
    <w:rPr>
      <w:rFonts w:cs="Symbol"/>
    </w:rPr>
  </w:style>
  <w:style w:type="character" w:customStyle="1" w:styleId="ListLabel394">
    <w:name w:val="ListLabel 394"/>
    <w:qFormat/>
    <w:rPr>
      <w:rFonts w:cs="Wingdings"/>
    </w:rPr>
  </w:style>
  <w:style w:type="character" w:customStyle="1" w:styleId="ListLabel395">
    <w:name w:val="ListLabel 395"/>
    <w:qFormat/>
    <w:rPr>
      <w:rFonts w:cs="Symbol"/>
    </w:rPr>
  </w:style>
  <w:style w:type="character" w:customStyle="1" w:styleId="ListLabel396">
    <w:name w:val="ListLabel 396"/>
    <w:qFormat/>
    <w:rPr>
      <w:rFonts w:cs="Courier New"/>
    </w:rPr>
  </w:style>
  <w:style w:type="character" w:customStyle="1" w:styleId="ListLabel397">
    <w:name w:val="ListLabel 397"/>
    <w:qFormat/>
    <w:rPr>
      <w:rFonts w:cs="Wingdings"/>
    </w:rPr>
  </w:style>
  <w:style w:type="character" w:customStyle="1" w:styleId="ListLabel398">
    <w:name w:val="ListLabel 398"/>
    <w:qFormat/>
    <w:rPr>
      <w:rFonts w:cs="Symbol"/>
    </w:rPr>
  </w:style>
  <w:style w:type="character" w:customStyle="1" w:styleId="ListLabel399">
    <w:name w:val="ListLabel 399"/>
    <w:qFormat/>
    <w:rPr>
      <w:rFonts w:cs="Courier New"/>
    </w:rPr>
  </w:style>
  <w:style w:type="character" w:customStyle="1" w:styleId="ListLabel400">
    <w:name w:val="ListLabel 400"/>
    <w:qFormat/>
    <w:rPr>
      <w:rFonts w:cs="Wingdings"/>
    </w:rPr>
  </w:style>
  <w:style w:type="character" w:customStyle="1" w:styleId="ListLabel401">
    <w:name w:val="ListLabel 401"/>
    <w:qFormat/>
    <w:rPr>
      <w:rFonts w:ascii="Times New Roman" w:hAnsi="Times New Roman" w:cs="Wingdings"/>
      <w:sz w:val="28"/>
    </w:rPr>
  </w:style>
  <w:style w:type="character" w:customStyle="1" w:styleId="ListLabel402">
    <w:name w:val="ListLabel 402"/>
    <w:qFormat/>
    <w:rPr>
      <w:rFonts w:cs="Courier New"/>
    </w:rPr>
  </w:style>
  <w:style w:type="character" w:customStyle="1" w:styleId="ListLabel403">
    <w:name w:val="ListLabel 403"/>
    <w:qFormat/>
    <w:rPr>
      <w:rFonts w:cs="Wingdings"/>
    </w:rPr>
  </w:style>
  <w:style w:type="character" w:customStyle="1" w:styleId="ListLabel404">
    <w:name w:val="ListLabel 404"/>
    <w:qFormat/>
    <w:rPr>
      <w:rFonts w:cs="Symbol"/>
    </w:rPr>
  </w:style>
  <w:style w:type="character" w:customStyle="1" w:styleId="ListLabel405">
    <w:name w:val="ListLabel 405"/>
    <w:qFormat/>
    <w:rPr>
      <w:rFonts w:cs="Courier New"/>
    </w:rPr>
  </w:style>
  <w:style w:type="character" w:customStyle="1" w:styleId="ListLabel406">
    <w:name w:val="ListLabel 406"/>
    <w:qFormat/>
    <w:rPr>
      <w:rFonts w:cs="Wingdings"/>
    </w:rPr>
  </w:style>
  <w:style w:type="character" w:customStyle="1" w:styleId="ListLabel407">
    <w:name w:val="ListLabel 407"/>
    <w:qFormat/>
    <w:rPr>
      <w:rFonts w:cs="Symbol"/>
    </w:rPr>
  </w:style>
  <w:style w:type="character" w:customStyle="1" w:styleId="ListLabel408">
    <w:name w:val="ListLabel 408"/>
    <w:qFormat/>
    <w:rPr>
      <w:rFonts w:cs="Courier New"/>
    </w:rPr>
  </w:style>
  <w:style w:type="character" w:customStyle="1" w:styleId="ListLabel409">
    <w:name w:val="ListLabel 409"/>
    <w:qFormat/>
    <w:rPr>
      <w:rFonts w:cs="Wingdings"/>
    </w:rPr>
  </w:style>
  <w:style w:type="character" w:customStyle="1" w:styleId="ListLabel410">
    <w:name w:val="ListLabel 410"/>
    <w:qFormat/>
    <w:rPr>
      <w:rFonts w:ascii="Times New Roman" w:hAnsi="Times New Roman" w:cs="Symbol"/>
      <w:sz w:val="28"/>
    </w:rPr>
  </w:style>
  <w:style w:type="character" w:customStyle="1" w:styleId="ListLabel411">
    <w:name w:val="ListLabel 411"/>
    <w:qFormat/>
    <w:rPr>
      <w:rFonts w:cs="Courier New"/>
    </w:rPr>
  </w:style>
  <w:style w:type="character" w:customStyle="1" w:styleId="ListLabel412">
    <w:name w:val="ListLabel 412"/>
    <w:qFormat/>
    <w:rPr>
      <w:rFonts w:cs="Wingdings"/>
    </w:rPr>
  </w:style>
  <w:style w:type="character" w:customStyle="1" w:styleId="ListLabel413">
    <w:name w:val="ListLabel 413"/>
    <w:qFormat/>
    <w:rPr>
      <w:rFonts w:cs="Symbol"/>
    </w:rPr>
  </w:style>
  <w:style w:type="character" w:customStyle="1" w:styleId="ListLabel414">
    <w:name w:val="ListLabel 414"/>
    <w:qFormat/>
    <w:rPr>
      <w:rFonts w:cs="Courier New"/>
    </w:rPr>
  </w:style>
  <w:style w:type="character" w:customStyle="1" w:styleId="ListLabel415">
    <w:name w:val="ListLabel 415"/>
    <w:qFormat/>
    <w:rPr>
      <w:rFonts w:cs="Wingdings"/>
    </w:rPr>
  </w:style>
  <w:style w:type="character" w:customStyle="1" w:styleId="ListLabel416">
    <w:name w:val="ListLabel 416"/>
    <w:qFormat/>
    <w:rPr>
      <w:rFonts w:cs="Symbol"/>
    </w:rPr>
  </w:style>
  <w:style w:type="character" w:customStyle="1" w:styleId="ListLabel417">
    <w:name w:val="ListLabel 417"/>
    <w:qFormat/>
    <w:rPr>
      <w:rFonts w:cs="Courier New"/>
    </w:rPr>
  </w:style>
  <w:style w:type="character" w:customStyle="1" w:styleId="ListLabel418">
    <w:name w:val="ListLabel 418"/>
    <w:qFormat/>
    <w:rPr>
      <w:rFonts w:cs="Wingdings"/>
    </w:rPr>
  </w:style>
  <w:style w:type="character" w:customStyle="1" w:styleId="ListLabel419">
    <w:name w:val="ListLabel 419"/>
    <w:qFormat/>
    <w:rPr>
      <w:rFonts w:ascii="Times New Roman" w:hAnsi="Times New Roman" w:cs="Symbol"/>
      <w:b/>
      <w:sz w:val="28"/>
    </w:rPr>
  </w:style>
  <w:style w:type="character" w:customStyle="1" w:styleId="ListLabel420">
    <w:name w:val="ListLabel 420"/>
    <w:qFormat/>
    <w:rPr>
      <w:rFonts w:cs="Wingdings"/>
    </w:rPr>
  </w:style>
  <w:style w:type="character" w:customStyle="1" w:styleId="ListLabel421">
    <w:name w:val="ListLabel 421"/>
    <w:qFormat/>
    <w:rPr>
      <w:rFonts w:cs="Wingdings"/>
    </w:rPr>
  </w:style>
  <w:style w:type="character" w:customStyle="1" w:styleId="ListLabel422">
    <w:name w:val="ListLabel 422"/>
    <w:qFormat/>
    <w:rPr>
      <w:rFonts w:cs="Symbol"/>
    </w:rPr>
  </w:style>
  <w:style w:type="character" w:customStyle="1" w:styleId="ListLabel423">
    <w:name w:val="ListLabel 423"/>
    <w:qFormat/>
    <w:rPr>
      <w:rFonts w:cs="Courier New"/>
    </w:rPr>
  </w:style>
  <w:style w:type="character" w:customStyle="1" w:styleId="ListLabel424">
    <w:name w:val="ListLabel 424"/>
    <w:qFormat/>
    <w:rPr>
      <w:rFonts w:cs="Wingdings"/>
    </w:rPr>
  </w:style>
  <w:style w:type="character" w:customStyle="1" w:styleId="ListLabel425">
    <w:name w:val="ListLabel 425"/>
    <w:qFormat/>
    <w:rPr>
      <w:rFonts w:cs="Symbol"/>
    </w:rPr>
  </w:style>
  <w:style w:type="character" w:customStyle="1" w:styleId="ListLabel426">
    <w:name w:val="ListLabel 426"/>
    <w:qFormat/>
    <w:rPr>
      <w:rFonts w:cs="Courier New"/>
    </w:rPr>
  </w:style>
  <w:style w:type="character" w:customStyle="1" w:styleId="ListLabel427">
    <w:name w:val="ListLabel 427"/>
    <w:qFormat/>
    <w:rPr>
      <w:rFonts w:cs="Wingdings"/>
    </w:rPr>
  </w:style>
  <w:style w:type="character" w:customStyle="1" w:styleId="ListLabel428">
    <w:name w:val="ListLabel 428"/>
    <w:qFormat/>
    <w:rPr>
      <w:rFonts w:ascii="Times New Roman" w:hAnsi="Times New Roman" w:cs="Symbol"/>
      <w:b/>
      <w:sz w:val="28"/>
    </w:rPr>
  </w:style>
  <w:style w:type="character" w:customStyle="1" w:styleId="ListLabel429">
    <w:name w:val="ListLabel 429"/>
    <w:qFormat/>
    <w:rPr>
      <w:rFonts w:ascii="Times New Roman" w:hAnsi="Times New Roman" w:cs="Symbol"/>
      <w:b w:val="0"/>
      <w:sz w:val="28"/>
    </w:rPr>
  </w:style>
  <w:style w:type="character" w:customStyle="1" w:styleId="ListLabel430">
    <w:name w:val="ListLabel 430"/>
    <w:qFormat/>
    <w:rPr>
      <w:rFonts w:cs="Courier New"/>
    </w:rPr>
  </w:style>
  <w:style w:type="character" w:customStyle="1" w:styleId="ListLabel431">
    <w:name w:val="ListLabel 431"/>
    <w:qFormat/>
    <w:rPr>
      <w:rFonts w:cs="Wingdings"/>
    </w:rPr>
  </w:style>
  <w:style w:type="character" w:customStyle="1" w:styleId="ListLabel432">
    <w:name w:val="ListLabel 432"/>
    <w:qFormat/>
    <w:rPr>
      <w:rFonts w:cs="Symbol"/>
    </w:rPr>
  </w:style>
  <w:style w:type="character" w:customStyle="1" w:styleId="ListLabel433">
    <w:name w:val="ListLabel 433"/>
    <w:qFormat/>
    <w:rPr>
      <w:rFonts w:cs="Courier New"/>
    </w:rPr>
  </w:style>
  <w:style w:type="character" w:customStyle="1" w:styleId="ListLabel434">
    <w:name w:val="ListLabel 434"/>
    <w:qFormat/>
    <w:rPr>
      <w:rFonts w:cs="Wingdings"/>
    </w:rPr>
  </w:style>
  <w:style w:type="character" w:customStyle="1" w:styleId="ListLabel435">
    <w:name w:val="ListLabel 435"/>
    <w:qFormat/>
    <w:rPr>
      <w:rFonts w:cs="Symbol"/>
    </w:rPr>
  </w:style>
  <w:style w:type="character" w:customStyle="1" w:styleId="ListLabel436">
    <w:name w:val="ListLabel 436"/>
    <w:qFormat/>
    <w:rPr>
      <w:rFonts w:cs="Courier New"/>
    </w:rPr>
  </w:style>
  <w:style w:type="character" w:customStyle="1" w:styleId="ListLabel437">
    <w:name w:val="ListLabel 437"/>
    <w:qFormat/>
    <w:rPr>
      <w:rFonts w:cs="Wingdings"/>
    </w:rPr>
  </w:style>
  <w:style w:type="character" w:customStyle="1" w:styleId="ListLabel438">
    <w:name w:val="ListLabel 438"/>
    <w:qFormat/>
    <w:rPr>
      <w:rFonts w:ascii="Times New Roman" w:hAnsi="Times New Roman" w:cs="Symbol"/>
      <w:b w:val="0"/>
      <w:sz w:val="28"/>
    </w:rPr>
  </w:style>
  <w:style w:type="character" w:customStyle="1" w:styleId="ListLabel439">
    <w:name w:val="ListLabel 439"/>
    <w:qFormat/>
    <w:rPr>
      <w:rFonts w:ascii="Times New Roman" w:hAnsi="Times New Roman" w:cs="Courier New"/>
      <w:b w:val="0"/>
      <w:sz w:val="28"/>
      <w:szCs w:val="28"/>
    </w:rPr>
  </w:style>
  <w:style w:type="character" w:customStyle="1" w:styleId="ListLabel440">
    <w:name w:val="ListLabel 440"/>
    <w:qFormat/>
    <w:rPr>
      <w:rFonts w:cs="Wingdings"/>
    </w:rPr>
  </w:style>
  <w:style w:type="character" w:customStyle="1" w:styleId="ListLabel441">
    <w:name w:val="ListLabel 441"/>
    <w:qFormat/>
    <w:rPr>
      <w:rFonts w:cs="Symbol"/>
    </w:rPr>
  </w:style>
  <w:style w:type="character" w:customStyle="1" w:styleId="ListLabel442">
    <w:name w:val="ListLabel 442"/>
    <w:qFormat/>
    <w:rPr>
      <w:rFonts w:cs="Courier New"/>
    </w:rPr>
  </w:style>
  <w:style w:type="character" w:customStyle="1" w:styleId="ListLabel443">
    <w:name w:val="ListLabel 443"/>
    <w:qFormat/>
    <w:rPr>
      <w:rFonts w:cs="Wingdings"/>
    </w:rPr>
  </w:style>
  <w:style w:type="character" w:customStyle="1" w:styleId="ListLabel444">
    <w:name w:val="ListLabel 444"/>
    <w:qFormat/>
    <w:rPr>
      <w:rFonts w:cs="Symbol"/>
    </w:rPr>
  </w:style>
  <w:style w:type="character" w:customStyle="1" w:styleId="ListLabel445">
    <w:name w:val="ListLabel 445"/>
    <w:qFormat/>
    <w:rPr>
      <w:rFonts w:cs="Courier New"/>
    </w:rPr>
  </w:style>
  <w:style w:type="character" w:customStyle="1" w:styleId="ListLabel446">
    <w:name w:val="ListLabel 446"/>
    <w:qFormat/>
    <w:rPr>
      <w:rFonts w:cs="Wingdings"/>
    </w:rPr>
  </w:style>
  <w:style w:type="character" w:customStyle="1" w:styleId="ListLabel447">
    <w:name w:val="ListLabel 447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448">
    <w:name w:val="ListLabel 448"/>
    <w:qFormat/>
    <w:rPr>
      <w:rFonts w:cs="OpenSymbol"/>
      <w:color w:val="000000"/>
      <w:sz w:val="16"/>
      <w:szCs w:val="16"/>
    </w:rPr>
  </w:style>
  <w:style w:type="character" w:customStyle="1" w:styleId="ListLabel449">
    <w:name w:val="ListLabel 449"/>
    <w:qFormat/>
    <w:rPr>
      <w:rFonts w:cs="OpenSymbol"/>
      <w:color w:val="000000"/>
      <w:sz w:val="16"/>
      <w:szCs w:val="16"/>
    </w:rPr>
  </w:style>
  <w:style w:type="character" w:customStyle="1" w:styleId="ListLabel450">
    <w:name w:val="ListLabel 450"/>
    <w:qFormat/>
    <w:rPr>
      <w:rFonts w:cs="OpenSymbol"/>
      <w:color w:val="000000"/>
      <w:sz w:val="16"/>
      <w:szCs w:val="16"/>
    </w:rPr>
  </w:style>
  <w:style w:type="character" w:customStyle="1" w:styleId="ListLabel451">
    <w:name w:val="ListLabel 451"/>
    <w:qFormat/>
    <w:rPr>
      <w:rFonts w:ascii="Times New Roman" w:hAnsi="Times New Roman" w:cs="Symbol"/>
      <w:b/>
      <w:sz w:val="28"/>
    </w:rPr>
  </w:style>
  <w:style w:type="character" w:customStyle="1" w:styleId="ListLabel452">
    <w:name w:val="ListLabel 452"/>
    <w:qFormat/>
    <w:rPr>
      <w:rFonts w:cs="Courier New"/>
    </w:rPr>
  </w:style>
  <w:style w:type="character" w:customStyle="1" w:styleId="ListLabel453">
    <w:name w:val="ListLabel 453"/>
    <w:qFormat/>
    <w:rPr>
      <w:rFonts w:cs="Wingdings"/>
    </w:rPr>
  </w:style>
  <w:style w:type="character" w:customStyle="1" w:styleId="ListLabel454">
    <w:name w:val="ListLabel 454"/>
    <w:qFormat/>
    <w:rPr>
      <w:rFonts w:cs="Symbol"/>
    </w:rPr>
  </w:style>
  <w:style w:type="character" w:customStyle="1" w:styleId="ListLabel455">
    <w:name w:val="ListLabel 455"/>
    <w:qFormat/>
    <w:rPr>
      <w:rFonts w:cs="Courier New"/>
    </w:rPr>
  </w:style>
  <w:style w:type="character" w:customStyle="1" w:styleId="ListLabel456">
    <w:name w:val="ListLabel 456"/>
    <w:qFormat/>
    <w:rPr>
      <w:rFonts w:cs="Wingdings"/>
    </w:rPr>
  </w:style>
  <w:style w:type="character" w:customStyle="1" w:styleId="ListLabel457">
    <w:name w:val="ListLabel 457"/>
    <w:qFormat/>
    <w:rPr>
      <w:rFonts w:cs="Symbol"/>
    </w:rPr>
  </w:style>
  <w:style w:type="character" w:customStyle="1" w:styleId="ListLabel458">
    <w:name w:val="ListLabel 458"/>
    <w:qFormat/>
    <w:rPr>
      <w:rFonts w:cs="Courier New"/>
    </w:rPr>
  </w:style>
  <w:style w:type="character" w:customStyle="1" w:styleId="ListLabel459">
    <w:name w:val="ListLabel 459"/>
    <w:qFormat/>
    <w:rPr>
      <w:rFonts w:cs="Wingdings"/>
    </w:rPr>
  </w:style>
  <w:style w:type="character" w:customStyle="1" w:styleId="ListLabel460">
    <w:name w:val="ListLabel 460"/>
    <w:qFormat/>
    <w:rPr>
      <w:rFonts w:cs="OpenSymbol"/>
      <w:color w:val="000000"/>
      <w:sz w:val="16"/>
      <w:szCs w:val="16"/>
    </w:rPr>
  </w:style>
  <w:style w:type="character" w:customStyle="1" w:styleId="ListLabel461">
    <w:name w:val="ListLabel 461"/>
    <w:qFormat/>
    <w:rPr>
      <w:rFonts w:cs="Courier New"/>
    </w:rPr>
  </w:style>
  <w:style w:type="character" w:customStyle="1" w:styleId="ListLabel462">
    <w:name w:val="ListLabel 462"/>
    <w:qFormat/>
    <w:rPr>
      <w:rFonts w:cs="Wingdings"/>
    </w:rPr>
  </w:style>
  <w:style w:type="character" w:customStyle="1" w:styleId="ListLabel463">
    <w:name w:val="ListLabel 463"/>
    <w:qFormat/>
    <w:rPr>
      <w:rFonts w:cs="Symbol"/>
    </w:rPr>
  </w:style>
  <w:style w:type="character" w:customStyle="1" w:styleId="ListLabel464">
    <w:name w:val="ListLabel 464"/>
    <w:qFormat/>
    <w:rPr>
      <w:rFonts w:cs="Courier New"/>
    </w:rPr>
  </w:style>
  <w:style w:type="character" w:customStyle="1" w:styleId="ListLabel465">
    <w:name w:val="ListLabel 465"/>
    <w:qFormat/>
    <w:rPr>
      <w:rFonts w:cs="Wingdings"/>
    </w:rPr>
  </w:style>
  <w:style w:type="character" w:customStyle="1" w:styleId="ListLabel466">
    <w:name w:val="ListLabel 466"/>
    <w:qFormat/>
    <w:rPr>
      <w:rFonts w:cs="Symbol"/>
    </w:rPr>
  </w:style>
  <w:style w:type="character" w:customStyle="1" w:styleId="ListLabel467">
    <w:name w:val="ListLabel 467"/>
    <w:qFormat/>
    <w:rPr>
      <w:rFonts w:cs="Courier New"/>
    </w:rPr>
  </w:style>
  <w:style w:type="character" w:customStyle="1" w:styleId="ListLabel468">
    <w:name w:val="ListLabel 468"/>
    <w:qFormat/>
    <w:rPr>
      <w:rFonts w:cs="Wingdings"/>
    </w:rPr>
  </w:style>
  <w:style w:type="character" w:customStyle="1" w:styleId="ListLabel469">
    <w:name w:val="ListLabel 469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470">
    <w:name w:val="ListLabel 470"/>
    <w:qFormat/>
    <w:rPr>
      <w:rFonts w:cs="Courier New"/>
    </w:rPr>
  </w:style>
  <w:style w:type="character" w:customStyle="1" w:styleId="ListLabel471">
    <w:name w:val="ListLabel 471"/>
    <w:qFormat/>
    <w:rPr>
      <w:rFonts w:cs="Wingdings"/>
    </w:rPr>
  </w:style>
  <w:style w:type="character" w:customStyle="1" w:styleId="ListLabel472">
    <w:name w:val="ListLabel 472"/>
    <w:qFormat/>
    <w:rPr>
      <w:rFonts w:cs="Symbol"/>
    </w:rPr>
  </w:style>
  <w:style w:type="character" w:customStyle="1" w:styleId="ListLabel473">
    <w:name w:val="ListLabel 473"/>
    <w:qFormat/>
    <w:rPr>
      <w:rFonts w:cs="Courier New"/>
    </w:rPr>
  </w:style>
  <w:style w:type="character" w:customStyle="1" w:styleId="ListLabel474">
    <w:name w:val="ListLabel 474"/>
    <w:qFormat/>
    <w:rPr>
      <w:rFonts w:cs="Wingdings"/>
    </w:rPr>
  </w:style>
  <w:style w:type="character" w:customStyle="1" w:styleId="ListLabel475">
    <w:name w:val="ListLabel 475"/>
    <w:qFormat/>
    <w:rPr>
      <w:rFonts w:cs="Symbol"/>
    </w:rPr>
  </w:style>
  <w:style w:type="character" w:customStyle="1" w:styleId="ListLabel476">
    <w:name w:val="ListLabel 476"/>
    <w:qFormat/>
    <w:rPr>
      <w:rFonts w:cs="Courier New"/>
    </w:rPr>
  </w:style>
  <w:style w:type="character" w:customStyle="1" w:styleId="ListLabel477">
    <w:name w:val="ListLabel 477"/>
    <w:qFormat/>
    <w:rPr>
      <w:rFonts w:cs="Wingdings"/>
    </w:rPr>
  </w:style>
  <w:style w:type="character" w:customStyle="1" w:styleId="ListLabel478">
    <w:name w:val="ListLabel 478"/>
    <w:qFormat/>
    <w:rPr>
      <w:rFonts w:ascii="Times New Roman" w:hAnsi="Times New Roman" w:cs="OpenSymbol"/>
      <w:b w:val="0"/>
      <w:color w:val="000000"/>
      <w:sz w:val="28"/>
      <w:szCs w:val="16"/>
    </w:rPr>
  </w:style>
  <w:style w:type="character" w:customStyle="1" w:styleId="ListLabel479">
    <w:name w:val="ListLabel 479"/>
    <w:qFormat/>
    <w:rPr>
      <w:rFonts w:cs="Courier New"/>
    </w:rPr>
  </w:style>
  <w:style w:type="character" w:customStyle="1" w:styleId="ListLabel480">
    <w:name w:val="ListLabel 480"/>
    <w:qFormat/>
    <w:rPr>
      <w:rFonts w:cs="Wingdings"/>
    </w:rPr>
  </w:style>
  <w:style w:type="character" w:customStyle="1" w:styleId="ListLabel481">
    <w:name w:val="ListLabel 481"/>
    <w:qFormat/>
    <w:rPr>
      <w:rFonts w:cs="Symbol"/>
    </w:rPr>
  </w:style>
  <w:style w:type="character" w:customStyle="1" w:styleId="ListLabel482">
    <w:name w:val="ListLabel 482"/>
    <w:qFormat/>
    <w:rPr>
      <w:rFonts w:cs="Courier New"/>
    </w:rPr>
  </w:style>
  <w:style w:type="character" w:customStyle="1" w:styleId="ListLabel483">
    <w:name w:val="ListLabel 483"/>
    <w:qFormat/>
    <w:rPr>
      <w:rFonts w:cs="Wingdings"/>
    </w:rPr>
  </w:style>
  <w:style w:type="character" w:customStyle="1" w:styleId="ListLabel484">
    <w:name w:val="ListLabel 484"/>
    <w:qFormat/>
    <w:rPr>
      <w:rFonts w:cs="Symbol"/>
    </w:rPr>
  </w:style>
  <w:style w:type="character" w:customStyle="1" w:styleId="ListLabel485">
    <w:name w:val="ListLabel 485"/>
    <w:qFormat/>
    <w:rPr>
      <w:rFonts w:cs="Courier New"/>
    </w:rPr>
  </w:style>
  <w:style w:type="character" w:customStyle="1" w:styleId="ListLabel486">
    <w:name w:val="ListLabel 486"/>
    <w:qFormat/>
    <w:rPr>
      <w:rFonts w:cs="Wingdings"/>
    </w:rPr>
  </w:style>
  <w:style w:type="character" w:customStyle="1" w:styleId="ListLabel487">
    <w:name w:val="ListLabel 487"/>
    <w:qFormat/>
    <w:rPr>
      <w:rFonts w:ascii="Times New Roman" w:hAnsi="Times New Roman" w:cs="Symbol"/>
      <w:sz w:val="28"/>
    </w:rPr>
  </w:style>
  <w:style w:type="character" w:customStyle="1" w:styleId="ListLabel488">
    <w:name w:val="ListLabel 488"/>
    <w:qFormat/>
    <w:rPr>
      <w:rFonts w:cs="Courier New"/>
      <w:sz w:val="28"/>
    </w:rPr>
  </w:style>
  <w:style w:type="character" w:customStyle="1" w:styleId="ListLabel489">
    <w:name w:val="ListLabel 489"/>
    <w:qFormat/>
    <w:rPr>
      <w:rFonts w:cs="Wingdings"/>
    </w:rPr>
  </w:style>
  <w:style w:type="character" w:customStyle="1" w:styleId="ListLabel490">
    <w:name w:val="ListLabel 490"/>
    <w:qFormat/>
    <w:rPr>
      <w:rFonts w:cs="Symbol"/>
    </w:rPr>
  </w:style>
  <w:style w:type="character" w:customStyle="1" w:styleId="ListLabel491">
    <w:name w:val="ListLabel 491"/>
    <w:qFormat/>
    <w:rPr>
      <w:rFonts w:cs="Courier New"/>
    </w:rPr>
  </w:style>
  <w:style w:type="character" w:customStyle="1" w:styleId="ListLabel492">
    <w:name w:val="ListLabel 492"/>
    <w:qFormat/>
    <w:rPr>
      <w:rFonts w:cs="Wingdings"/>
    </w:rPr>
  </w:style>
  <w:style w:type="character" w:customStyle="1" w:styleId="ListLabel493">
    <w:name w:val="ListLabel 493"/>
    <w:qFormat/>
    <w:rPr>
      <w:rFonts w:cs="Symbol"/>
    </w:rPr>
  </w:style>
  <w:style w:type="character" w:customStyle="1" w:styleId="ListLabel494">
    <w:name w:val="ListLabel 494"/>
    <w:qFormat/>
    <w:rPr>
      <w:rFonts w:cs="Courier New"/>
    </w:rPr>
  </w:style>
  <w:style w:type="character" w:customStyle="1" w:styleId="ListLabel495">
    <w:name w:val="ListLabel 495"/>
    <w:qFormat/>
    <w:rPr>
      <w:rFonts w:cs="Wingdings"/>
    </w:rPr>
  </w:style>
  <w:style w:type="character" w:customStyle="1" w:styleId="ListLabel496">
    <w:name w:val="ListLabel 496"/>
    <w:qFormat/>
    <w:rPr>
      <w:rFonts w:cs="Symbol"/>
    </w:rPr>
  </w:style>
  <w:style w:type="character" w:customStyle="1" w:styleId="ListLabel497">
    <w:name w:val="ListLabel 497"/>
    <w:qFormat/>
    <w:rPr>
      <w:rFonts w:ascii="Times New Roman" w:hAnsi="Times New Roman" w:cs="Courier New"/>
      <w:sz w:val="28"/>
    </w:rPr>
  </w:style>
  <w:style w:type="character" w:customStyle="1" w:styleId="ListLabel498">
    <w:name w:val="ListLabel 498"/>
    <w:qFormat/>
    <w:rPr>
      <w:rFonts w:cs="Wingdings"/>
    </w:rPr>
  </w:style>
  <w:style w:type="character" w:customStyle="1" w:styleId="ListLabel499">
    <w:name w:val="ListLabel 499"/>
    <w:qFormat/>
    <w:rPr>
      <w:rFonts w:cs="Symbol"/>
    </w:rPr>
  </w:style>
  <w:style w:type="character" w:customStyle="1" w:styleId="ListLabel500">
    <w:name w:val="ListLabel 500"/>
    <w:qFormat/>
    <w:rPr>
      <w:rFonts w:cs="Courier New"/>
    </w:rPr>
  </w:style>
  <w:style w:type="character" w:customStyle="1" w:styleId="ListLabel501">
    <w:name w:val="ListLabel 501"/>
    <w:qFormat/>
    <w:rPr>
      <w:rFonts w:cs="Wingdings"/>
    </w:rPr>
  </w:style>
  <w:style w:type="character" w:customStyle="1" w:styleId="ListLabel502">
    <w:name w:val="ListLabel 502"/>
    <w:qFormat/>
    <w:rPr>
      <w:rFonts w:cs="Symbol"/>
    </w:rPr>
  </w:style>
  <w:style w:type="character" w:customStyle="1" w:styleId="ListLabel503">
    <w:name w:val="ListLabel 503"/>
    <w:qFormat/>
    <w:rPr>
      <w:rFonts w:cs="Courier New"/>
    </w:rPr>
  </w:style>
  <w:style w:type="character" w:customStyle="1" w:styleId="ListLabel504">
    <w:name w:val="ListLabel 504"/>
    <w:qFormat/>
    <w:rPr>
      <w:rFonts w:cs="Wingdings"/>
    </w:rPr>
  </w:style>
  <w:style w:type="character" w:customStyle="1" w:styleId="ListLabel505">
    <w:name w:val="ListLabel 505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06">
    <w:name w:val="ListLabel 506"/>
    <w:qFormat/>
    <w:rPr>
      <w:rFonts w:cs="Courier New"/>
    </w:rPr>
  </w:style>
  <w:style w:type="character" w:customStyle="1" w:styleId="ListLabel507">
    <w:name w:val="ListLabel 507"/>
    <w:qFormat/>
    <w:rPr>
      <w:rFonts w:cs="Wingdings"/>
    </w:rPr>
  </w:style>
  <w:style w:type="character" w:customStyle="1" w:styleId="ListLabel508">
    <w:name w:val="ListLabel 508"/>
    <w:qFormat/>
    <w:rPr>
      <w:rFonts w:cs="Symbol"/>
    </w:rPr>
  </w:style>
  <w:style w:type="character" w:customStyle="1" w:styleId="ListLabel509">
    <w:name w:val="ListLabel 509"/>
    <w:qFormat/>
    <w:rPr>
      <w:rFonts w:cs="Courier New"/>
    </w:rPr>
  </w:style>
  <w:style w:type="character" w:customStyle="1" w:styleId="ListLabel510">
    <w:name w:val="ListLabel 510"/>
    <w:qFormat/>
    <w:rPr>
      <w:rFonts w:cs="Wingdings"/>
    </w:rPr>
  </w:style>
  <w:style w:type="character" w:customStyle="1" w:styleId="ListLabel511">
    <w:name w:val="ListLabel 511"/>
    <w:qFormat/>
    <w:rPr>
      <w:rFonts w:cs="Symbol"/>
    </w:rPr>
  </w:style>
  <w:style w:type="character" w:customStyle="1" w:styleId="ListLabel512">
    <w:name w:val="ListLabel 512"/>
    <w:qFormat/>
    <w:rPr>
      <w:rFonts w:cs="Courier New"/>
    </w:rPr>
  </w:style>
  <w:style w:type="character" w:customStyle="1" w:styleId="ListLabel513">
    <w:name w:val="ListLabel 513"/>
    <w:qFormat/>
    <w:rPr>
      <w:rFonts w:cs="Wingdings"/>
    </w:rPr>
  </w:style>
  <w:style w:type="character" w:customStyle="1" w:styleId="ListLabel514">
    <w:name w:val="ListLabel 514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15">
    <w:name w:val="ListLabel 515"/>
    <w:qFormat/>
    <w:rPr>
      <w:rFonts w:ascii="Times New Roman" w:hAnsi="Times New Roman" w:cs="Courier New"/>
      <w:sz w:val="28"/>
    </w:rPr>
  </w:style>
  <w:style w:type="character" w:customStyle="1" w:styleId="ListLabel516">
    <w:name w:val="ListLabel 516"/>
    <w:qFormat/>
    <w:rPr>
      <w:rFonts w:cs="Wingdings"/>
    </w:rPr>
  </w:style>
  <w:style w:type="character" w:customStyle="1" w:styleId="ListLabel517">
    <w:name w:val="ListLabel 517"/>
    <w:qFormat/>
    <w:rPr>
      <w:rFonts w:cs="Symbol"/>
    </w:rPr>
  </w:style>
  <w:style w:type="character" w:customStyle="1" w:styleId="ListLabel518">
    <w:name w:val="ListLabel 518"/>
    <w:qFormat/>
    <w:rPr>
      <w:rFonts w:cs="Courier New"/>
    </w:rPr>
  </w:style>
  <w:style w:type="character" w:customStyle="1" w:styleId="ListLabel519">
    <w:name w:val="ListLabel 519"/>
    <w:qFormat/>
    <w:rPr>
      <w:rFonts w:cs="Wingdings"/>
    </w:rPr>
  </w:style>
  <w:style w:type="character" w:customStyle="1" w:styleId="ListLabel520">
    <w:name w:val="ListLabel 520"/>
    <w:qFormat/>
    <w:rPr>
      <w:rFonts w:cs="Symbol"/>
    </w:rPr>
  </w:style>
  <w:style w:type="character" w:customStyle="1" w:styleId="ListLabel521">
    <w:name w:val="ListLabel 521"/>
    <w:qFormat/>
    <w:rPr>
      <w:rFonts w:cs="Courier New"/>
    </w:rPr>
  </w:style>
  <w:style w:type="character" w:customStyle="1" w:styleId="ListLabel522">
    <w:name w:val="ListLabel 522"/>
    <w:qFormat/>
    <w:rPr>
      <w:rFonts w:cs="Wingdings"/>
    </w:rPr>
  </w:style>
  <w:style w:type="character" w:customStyle="1" w:styleId="ListLabel523">
    <w:name w:val="ListLabel 523"/>
    <w:qFormat/>
    <w:rPr>
      <w:rFonts w:ascii="Times New Roman" w:hAnsi="Times New Roman" w:cs="OpenSymbol"/>
      <w:sz w:val="28"/>
      <w:szCs w:val="22"/>
    </w:rPr>
  </w:style>
  <w:style w:type="character" w:customStyle="1" w:styleId="ListLabel524">
    <w:name w:val="ListLabel 524"/>
    <w:qFormat/>
    <w:rPr>
      <w:rFonts w:cs="OpenSymbol"/>
      <w:sz w:val="22"/>
      <w:szCs w:val="22"/>
    </w:rPr>
  </w:style>
  <w:style w:type="character" w:customStyle="1" w:styleId="ListLabel525">
    <w:name w:val="ListLabel 525"/>
    <w:qFormat/>
    <w:rPr>
      <w:rFonts w:cs="OpenSymbol"/>
      <w:sz w:val="22"/>
      <w:szCs w:val="22"/>
    </w:rPr>
  </w:style>
  <w:style w:type="character" w:customStyle="1" w:styleId="ListLabel526">
    <w:name w:val="ListLabel 526"/>
    <w:qFormat/>
    <w:rPr>
      <w:rFonts w:cs="OpenSymbol"/>
      <w:sz w:val="22"/>
      <w:szCs w:val="22"/>
    </w:rPr>
  </w:style>
  <w:style w:type="character" w:customStyle="1" w:styleId="ListLabel527">
    <w:name w:val="ListLabel 527"/>
    <w:qFormat/>
    <w:rPr>
      <w:rFonts w:cs="OpenSymbol"/>
      <w:sz w:val="22"/>
      <w:szCs w:val="22"/>
    </w:rPr>
  </w:style>
  <w:style w:type="character" w:customStyle="1" w:styleId="ListLabel528">
    <w:name w:val="ListLabel 528"/>
    <w:qFormat/>
    <w:rPr>
      <w:rFonts w:cs="OpenSymbol"/>
      <w:sz w:val="22"/>
      <w:szCs w:val="22"/>
    </w:rPr>
  </w:style>
  <w:style w:type="character" w:customStyle="1" w:styleId="ListLabel529">
    <w:name w:val="ListLabel 529"/>
    <w:qFormat/>
    <w:rPr>
      <w:rFonts w:cs="OpenSymbol"/>
      <w:sz w:val="22"/>
      <w:szCs w:val="22"/>
    </w:rPr>
  </w:style>
  <w:style w:type="character" w:customStyle="1" w:styleId="ListLabel530">
    <w:name w:val="ListLabel 530"/>
    <w:qFormat/>
    <w:rPr>
      <w:rFonts w:cs="OpenSymbol"/>
      <w:sz w:val="22"/>
      <w:szCs w:val="22"/>
    </w:rPr>
  </w:style>
  <w:style w:type="character" w:customStyle="1" w:styleId="ListLabel531">
    <w:name w:val="ListLabel 531"/>
    <w:qFormat/>
    <w:rPr>
      <w:rFonts w:cs="OpenSymbol"/>
      <w:sz w:val="22"/>
      <w:szCs w:val="22"/>
    </w:rPr>
  </w:style>
  <w:style w:type="character" w:customStyle="1" w:styleId="ListLabel532">
    <w:name w:val="ListLabel 532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33">
    <w:name w:val="ListLabel 533"/>
    <w:qFormat/>
    <w:rPr>
      <w:rFonts w:cs="OpenSymbol"/>
      <w:color w:val="000000"/>
      <w:sz w:val="16"/>
      <w:szCs w:val="16"/>
    </w:rPr>
  </w:style>
  <w:style w:type="character" w:customStyle="1" w:styleId="ListLabel534">
    <w:name w:val="ListLabel 534"/>
    <w:qFormat/>
    <w:rPr>
      <w:rFonts w:cs="OpenSymbol"/>
      <w:color w:val="000000"/>
      <w:sz w:val="16"/>
      <w:szCs w:val="16"/>
    </w:rPr>
  </w:style>
  <w:style w:type="character" w:customStyle="1" w:styleId="ListLabel535">
    <w:name w:val="ListLabel 535"/>
    <w:qFormat/>
    <w:rPr>
      <w:rFonts w:cs="OpenSymbol"/>
      <w:color w:val="000000"/>
      <w:sz w:val="16"/>
      <w:szCs w:val="16"/>
    </w:rPr>
  </w:style>
  <w:style w:type="character" w:customStyle="1" w:styleId="ListLabel536">
    <w:name w:val="ListLabel 536"/>
    <w:qFormat/>
    <w:rPr>
      <w:rFonts w:cs="OpenSymbol"/>
      <w:color w:val="000000"/>
      <w:sz w:val="16"/>
      <w:szCs w:val="16"/>
    </w:rPr>
  </w:style>
  <w:style w:type="character" w:customStyle="1" w:styleId="ListLabel537">
    <w:name w:val="ListLabel 537"/>
    <w:qFormat/>
    <w:rPr>
      <w:rFonts w:cs="OpenSymbol"/>
      <w:color w:val="000000"/>
      <w:sz w:val="16"/>
      <w:szCs w:val="16"/>
    </w:rPr>
  </w:style>
  <w:style w:type="character" w:customStyle="1" w:styleId="ListLabel538">
    <w:name w:val="ListLabel 538"/>
    <w:qFormat/>
    <w:rPr>
      <w:rFonts w:cs="OpenSymbol"/>
      <w:color w:val="000000"/>
      <w:sz w:val="16"/>
      <w:szCs w:val="16"/>
    </w:rPr>
  </w:style>
  <w:style w:type="character" w:customStyle="1" w:styleId="ListLabel539">
    <w:name w:val="ListLabel 539"/>
    <w:qFormat/>
    <w:rPr>
      <w:rFonts w:cs="OpenSymbol"/>
      <w:color w:val="000000"/>
      <w:sz w:val="16"/>
      <w:szCs w:val="16"/>
    </w:rPr>
  </w:style>
  <w:style w:type="character" w:customStyle="1" w:styleId="ListLabel540">
    <w:name w:val="ListLabel 540"/>
    <w:qFormat/>
    <w:rPr>
      <w:rFonts w:cs="OpenSymbol"/>
      <w:color w:val="000000"/>
      <w:sz w:val="16"/>
      <w:szCs w:val="16"/>
    </w:rPr>
  </w:style>
  <w:style w:type="character" w:customStyle="1" w:styleId="ListLabel541">
    <w:name w:val="ListLabel 541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42">
    <w:name w:val="ListLabel 542"/>
    <w:qFormat/>
    <w:rPr>
      <w:rFonts w:cs="OpenSymbol"/>
      <w:color w:val="000000"/>
      <w:sz w:val="16"/>
      <w:szCs w:val="16"/>
    </w:rPr>
  </w:style>
  <w:style w:type="character" w:customStyle="1" w:styleId="ListLabel543">
    <w:name w:val="ListLabel 543"/>
    <w:qFormat/>
    <w:rPr>
      <w:rFonts w:cs="OpenSymbol"/>
      <w:color w:val="000000"/>
      <w:sz w:val="16"/>
      <w:szCs w:val="16"/>
    </w:rPr>
  </w:style>
  <w:style w:type="character" w:customStyle="1" w:styleId="ListLabel544">
    <w:name w:val="ListLabel 544"/>
    <w:qFormat/>
    <w:rPr>
      <w:rFonts w:cs="OpenSymbol"/>
      <w:color w:val="000000"/>
      <w:sz w:val="16"/>
      <w:szCs w:val="16"/>
    </w:rPr>
  </w:style>
  <w:style w:type="character" w:customStyle="1" w:styleId="ListLabel545">
    <w:name w:val="ListLabel 545"/>
    <w:qFormat/>
    <w:rPr>
      <w:rFonts w:cs="OpenSymbol"/>
      <w:color w:val="000000"/>
      <w:sz w:val="16"/>
      <w:szCs w:val="16"/>
    </w:rPr>
  </w:style>
  <w:style w:type="character" w:customStyle="1" w:styleId="ListLabel546">
    <w:name w:val="ListLabel 546"/>
    <w:qFormat/>
    <w:rPr>
      <w:rFonts w:cs="OpenSymbol"/>
      <w:color w:val="000000"/>
      <w:sz w:val="16"/>
      <w:szCs w:val="16"/>
    </w:rPr>
  </w:style>
  <w:style w:type="character" w:customStyle="1" w:styleId="ListLabel547">
    <w:name w:val="ListLabel 547"/>
    <w:qFormat/>
    <w:rPr>
      <w:rFonts w:cs="OpenSymbol"/>
      <w:color w:val="000000"/>
      <w:sz w:val="16"/>
      <w:szCs w:val="16"/>
    </w:rPr>
  </w:style>
  <w:style w:type="character" w:customStyle="1" w:styleId="ListLabel548">
    <w:name w:val="ListLabel 548"/>
    <w:qFormat/>
    <w:rPr>
      <w:rFonts w:cs="OpenSymbol"/>
      <w:color w:val="000000"/>
      <w:sz w:val="16"/>
      <w:szCs w:val="16"/>
    </w:rPr>
  </w:style>
  <w:style w:type="character" w:customStyle="1" w:styleId="ListLabel549">
    <w:name w:val="ListLabel 549"/>
    <w:qFormat/>
    <w:rPr>
      <w:rFonts w:cs="OpenSymbol"/>
      <w:color w:val="000000"/>
      <w:sz w:val="16"/>
      <w:szCs w:val="16"/>
    </w:rPr>
  </w:style>
  <w:style w:type="character" w:customStyle="1" w:styleId="ListLabel550">
    <w:name w:val="ListLabel 550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51">
    <w:name w:val="ListLabel 551"/>
    <w:qFormat/>
    <w:rPr>
      <w:rFonts w:cs="OpenSymbol"/>
      <w:color w:val="000000"/>
      <w:sz w:val="16"/>
      <w:szCs w:val="16"/>
    </w:rPr>
  </w:style>
  <w:style w:type="character" w:customStyle="1" w:styleId="ListLabel552">
    <w:name w:val="ListLabel 552"/>
    <w:qFormat/>
    <w:rPr>
      <w:rFonts w:cs="OpenSymbol"/>
      <w:color w:val="000000"/>
      <w:sz w:val="16"/>
      <w:szCs w:val="16"/>
    </w:rPr>
  </w:style>
  <w:style w:type="character" w:customStyle="1" w:styleId="ListLabel553">
    <w:name w:val="ListLabel 553"/>
    <w:qFormat/>
    <w:rPr>
      <w:rFonts w:cs="OpenSymbol"/>
      <w:color w:val="000000"/>
      <w:sz w:val="16"/>
      <w:szCs w:val="16"/>
    </w:rPr>
  </w:style>
  <w:style w:type="character" w:customStyle="1" w:styleId="ListLabel554">
    <w:name w:val="ListLabel 554"/>
    <w:qFormat/>
    <w:rPr>
      <w:rFonts w:cs="OpenSymbol"/>
      <w:color w:val="000000"/>
      <w:sz w:val="16"/>
      <w:szCs w:val="16"/>
    </w:rPr>
  </w:style>
  <w:style w:type="character" w:customStyle="1" w:styleId="ListLabel555">
    <w:name w:val="ListLabel 555"/>
    <w:qFormat/>
    <w:rPr>
      <w:rFonts w:cs="OpenSymbol"/>
      <w:color w:val="000000"/>
      <w:sz w:val="16"/>
      <w:szCs w:val="16"/>
    </w:rPr>
  </w:style>
  <w:style w:type="character" w:customStyle="1" w:styleId="ListLabel556">
    <w:name w:val="ListLabel 556"/>
    <w:qFormat/>
    <w:rPr>
      <w:rFonts w:cs="OpenSymbol"/>
      <w:color w:val="000000"/>
      <w:sz w:val="16"/>
      <w:szCs w:val="16"/>
    </w:rPr>
  </w:style>
  <w:style w:type="character" w:customStyle="1" w:styleId="ListLabel557">
    <w:name w:val="ListLabel 557"/>
    <w:qFormat/>
    <w:rPr>
      <w:rFonts w:cs="OpenSymbol"/>
      <w:color w:val="000000"/>
      <w:sz w:val="16"/>
      <w:szCs w:val="16"/>
    </w:rPr>
  </w:style>
  <w:style w:type="character" w:customStyle="1" w:styleId="ListLabel558">
    <w:name w:val="ListLabel 558"/>
    <w:qFormat/>
    <w:rPr>
      <w:rFonts w:cs="OpenSymbol"/>
      <w:color w:val="000000"/>
      <w:sz w:val="16"/>
      <w:szCs w:val="16"/>
    </w:rPr>
  </w:style>
  <w:style w:type="character" w:customStyle="1" w:styleId="ListLabel559">
    <w:name w:val="ListLabel 559"/>
    <w:qFormat/>
    <w:rPr>
      <w:rFonts w:cs="OpenSymbol"/>
      <w:color w:val="000000"/>
      <w:sz w:val="16"/>
      <w:szCs w:val="16"/>
    </w:rPr>
  </w:style>
  <w:style w:type="character" w:customStyle="1" w:styleId="ListLabel560">
    <w:name w:val="ListLabel 560"/>
    <w:qFormat/>
    <w:rPr>
      <w:rFonts w:cs="OpenSymbol"/>
      <w:color w:val="000000"/>
      <w:sz w:val="16"/>
      <w:szCs w:val="16"/>
    </w:rPr>
  </w:style>
  <w:style w:type="character" w:customStyle="1" w:styleId="ListLabel561">
    <w:name w:val="ListLabel 561"/>
    <w:qFormat/>
    <w:rPr>
      <w:rFonts w:cs="OpenSymbol"/>
      <w:color w:val="000000"/>
      <w:sz w:val="16"/>
      <w:szCs w:val="16"/>
    </w:rPr>
  </w:style>
  <w:style w:type="character" w:customStyle="1" w:styleId="ListLabel562">
    <w:name w:val="ListLabel 562"/>
    <w:qFormat/>
    <w:rPr>
      <w:rFonts w:cs="OpenSymbol"/>
      <w:color w:val="000000"/>
      <w:sz w:val="16"/>
      <w:szCs w:val="16"/>
    </w:rPr>
  </w:style>
  <w:style w:type="character" w:customStyle="1" w:styleId="ListLabel563">
    <w:name w:val="ListLabel 563"/>
    <w:qFormat/>
    <w:rPr>
      <w:rFonts w:cs="OpenSymbol"/>
      <w:color w:val="000000"/>
      <w:sz w:val="16"/>
      <w:szCs w:val="16"/>
    </w:rPr>
  </w:style>
  <w:style w:type="character" w:customStyle="1" w:styleId="ListLabel564">
    <w:name w:val="ListLabel 564"/>
    <w:qFormat/>
    <w:rPr>
      <w:rFonts w:cs="OpenSymbol"/>
      <w:color w:val="000000"/>
      <w:sz w:val="16"/>
      <w:szCs w:val="16"/>
    </w:rPr>
  </w:style>
  <w:style w:type="character" w:customStyle="1" w:styleId="ListLabel565">
    <w:name w:val="ListLabel 565"/>
    <w:qFormat/>
    <w:rPr>
      <w:rFonts w:cs="OpenSymbol"/>
      <w:color w:val="000000"/>
      <w:sz w:val="16"/>
      <w:szCs w:val="16"/>
    </w:rPr>
  </w:style>
  <w:style w:type="character" w:customStyle="1" w:styleId="ListLabel566">
    <w:name w:val="ListLabel 566"/>
    <w:qFormat/>
    <w:rPr>
      <w:rFonts w:cs="OpenSymbol"/>
      <w:color w:val="000000"/>
      <w:sz w:val="16"/>
      <w:szCs w:val="16"/>
    </w:rPr>
  </w:style>
  <w:style w:type="character" w:customStyle="1" w:styleId="ListLabel567">
    <w:name w:val="ListLabel 567"/>
    <w:qFormat/>
    <w:rPr>
      <w:rFonts w:cs="OpenSymbol"/>
      <w:color w:val="000000"/>
      <w:sz w:val="16"/>
      <w:szCs w:val="16"/>
    </w:rPr>
  </w:style>
  <w:style w:type="character" w:customStyle="1" w:styleId="ListLabel568">
    <w:name w:val="ListLabel 568"/>
    <w:qFormat/>
    <w:rPr>
      <w:rFonts w:cs="OpenSymbol"/>
      <w:color w:val="000000"/>
      <w:sz w:val="16"/>
      <w:szCs w:val="16"/>
    </w:rPr>
  </w:style>
  <w:style w:type="character" w:customStyle="1" w:styleId="ListLabel569">
    <w:name w:val="ListLabel 569"/>
    <w:qFormat/>
    <w:rPr>
      <w:rFonts w:cs="OpenSymbol"/>
      <w:color w:val="000000"/>
      <w:sz w:val="16"/>
      <w:szCs w:val="16"/>
    </w:rPr>
  </w:style>
  <w:style w:type="character" w:customStyle="1" w:styleId="ListLabel570">
    <w:name w:val="ListLabel 570"/>
    <w:qFormat/>
    <w:rPr>
      <w:rFonts w:cs="OpenSymbol"/>
      <w:color w:val="000000"/>
      <w:sz w:val="16"/>
      <w:szCs w:val="16"/>
    </w:rPr>
  </w:style>
  <w:style w:type="character" w:customStyle="1" w:styleId="ListLabel571">
    <w:name w:val="ListLabel 571"/>
    <w:qFormat/>
    <w:rPr>
      <w:rFonts w:cs="OpenSymbol"/>
      <w:color w:val="000000"/>
      <w:sz w:val="16"/>
      <w:szCs w:val="16"/>
    </w:rPr>
  </w:style>
  <w:style w:type="character" w:customStyle="1" w:styleId="ListLabel572">
    <w:name w:val="ListLabel 572"/>
    <w:qFormat/>
    <w:rPr>
      <w:rFonts w:cs="OpenSymbol"/>
      <w:color w:val="000000"/>
      <w:sz w:val="16"/>
      <w:szCs w:val="16"/>
    </w:rPr>
  </w:style>
  <w:style w:type="character" w:customStyle="1" w:styleId="ListLabel573">
    <w:name w:val="ListLabel 573"/>
    <w:qFormat/>
    <w:rPr>
      <w:rFonts w:cs="OpenSymbol"/>
      <w:color w:val="000000"/>
      <w:sz w:val="16"/>
      <w:szCs w:val="16"/>
    </w:rPr>
  </w:style>
  <w:style w:type="character" w:customStyle="1" w:styleId="ListLabel574">
    <w:name w:val="ListLabel 574"/>
    <w:qFormat/>
    <w:rPr>
      <w:rFonts w:cs="OpenSymbol"/>
      <w:color w:val="000000"/>
      <w:sz w:val="16"/>
      <w:szCs w:val="16"/>
    </w:rPr>
  </w:style>
  <w:style w:type="character" w:customStyle="1" w:styleId="ListLabel575">
    <w:name w:val="ListLabel 575"/>
    <w:qFormat/>
    <w:rPr>
      <w:rFonts w:cs="OpenSymbol"/>
      <w:color w:val="000000"/>
      <w:sz w:val="16"/>
      <w:szCs w:val="16"/>
    </w:rPr>
  </w:style>
  <w:style w:type="character" w:customStyle="1" w:styleId="ListLabel576">
    <w:name w:val="ListLabel 576"/>
    <w:qFormat/>
    <w:rPr>
      <w:rFonts w:cs="OpenSymbol"/>
      <w:color w:val="000000"/>
      <w:sz w:val="16"/>
      <w:szCs w:val="16"/>
    </w:rPr>
  </w:style>
  <w:style w:type="character" w:customStyle="1" w:styleId="ListLabel577">
    <w:name w:val="ListLabel 577"/>
    <w:qFormat/>
    <w:rPr>
      <w:rFonts w:cs="OpenSymbol"/>
      <w:color w:val="000000"/>
      <w:sz w:val="16"/>
      <w:szCs w:val="16"/>
    </w:rPr>
  </w:style>
  <w:style w:type="character" w:customStyle="1" w:styleId="ListLabel578">
    <w:name w:val="ListLabel 578"/>
    <w:qFormat/>
    <w:rPr>
      <w:rFonts w:cs="OpenSymbol"/>
      <w:color w:val="000000"/>
      <w:sz w:val="16"/>
      <w:szCs w:val="16"/>
    </w:rPr>
  </w:style>
  <w:style w:type="character" w:customStyle="1" w:styleId="ListLabel579">
    <w:name w:val="ListLabel 579"/>
    <w:qFormat/>
    <w:rPr>
      <w:rFonts w:cs="OpenSymbol"/>
      <w:color w:val="000000"/>
      <w:sz w:val="16"/>
      <w:szCs w:val="16"/>
    </w:rPr>
  </w:style>
  <w:style w:type="character" w:customStyle="1" w:styleId="ListLabel580">
    <w:name w:val="ListLabel 580"/>
    <w:qFormat/>
    <w:rPr>
      <w:rFonts w:cs="OpenSymbol"/>
      <w:color w:val="000000"/>
      <w:sz w:val="16"/>
      <w:szCs w:val="16"/>
    </w:rPr>
  </w:style>
  <w:style w:type="character" w:customStyle="1" w:styleId="ListLabel581">
    <w:name w:val="ListLabel 581"/>
    <w:qFormat/>
    <w:rPr>
      <w:rFonts w:cs="OpenSymbol"/>
      <w:color w:val="000000"/>
      <w:sz w:val="16"/>
      <w:szCs w:val="16"/>
    </w:rPr>
  </w:style>
  <w:style w:type="character" w:customStyle="1" w:styleId="ListLabel582">
    <w:name w:val="ListLabel 582"/>
    <w:qFormat/>
    <w:rPr>
      <w:rFonts w:cs="OpenSymbol"/>
      <w:color w:val="000000"/>
      <w:sz w:val="16"/>
      <w:szCs w:val="16"/>
    </w:rPr>
  </w:style>
  <w:style w:type="character" w:customStyle="1" w:styleId="ListLabel583">
    <w:name w:val="ListLabel 583"/>
    <w:qFormat/>
    <w:rPr>
      <w:rFonts w:cs="OpenSymbol"/>
      <w:color w:val="000000"/>
      <w:sz w:val="16"/>
      <w:szCs w:val="16"/>
    </w:rPr>
  </w:style>
  <w:style w:type="character" w:customStyle="1" w:styleId="ListLabel584">
    <w:name w:val="ListLabel 584"/>
    <w:qFormat/>
    <w:rPr>
      <w:rFonts w:cs="OpenSymbol"/>
      <w:color w:val="000000"/>
      <w:sz w:val="16"/>
      <w:szCs w:val="16"/>
    </w:rPr>
  </w:style>
  <w:style w:type="character" w:customStyle="1" w:styleId="ListLabel585">
    <w:name w:val="ListLabel 585"/>
    <w:qFormat/>
    <w:rPr>
      <w:rFonts w:cs="OpenSymbol"/>
      <w:color w:val="000000"/>
      <w:sz w:val="16"/>
      <w:szCs w:val="16"/>
    </w:rPr>
  </w:style>
  <w:style w:type="character" w:customStyle="1" w:styleId="ListLabel586">
    <w:name w:val="ListLabel 586"/>
    <w:qFormat/>
    <w:rPr>
      <w:rFonts w:cs="OpenSymbol"/>
      <w:color w:val="000000"/>
      <w:sz w:val="16"/>
      <w:szCs w:val="16"/>
    </w:rPr>
  </w:style>
  <w:style w:type="character" w:customStyle="1" w:styleId="ListLabel587">
    <w:name w:val="ListLabel 587"/>
    <w:qFormat/>
    <w:rPr>
      <w:rFonts w:cs="OpenSymbol"/>
      <w:color w:val="000000"/>
      <w:sz w:val="16"/>
      <w:szCs w:val="16"/>
    </w:rPr>
  </w:style>
  <w:style w:type="character" w:customStyle="1" w:styleId="ListLabel588">
    <w:name w:val="ListLabel 588"/>
    <w:qFormat/>
    <w:rPr>
      <w:rFonts w:cs="OpenSymbol"/>
      <w:color w:val="000000"/>
      <w:sz w:val="16"/>
      <w:szCs w:val="16"/>
    </w:rPr>
  </w:style>
  <w:style w:type="character" w:customStyle="1" w:styleId="ListLabel589">
    <w:name w:val="ListLabel 589"/>
    <w:qFormat/>
    <w:rPr>
      <w:rFonts w:cs="OpenSymbol"/>
      <w:color w:val="000000"/>
      <w:sz w:val="16"/>
      <w:szCs w:val="16"/>
    </w:rPr>
  </w:style>
  <w:style w:type="character" w:customStyle="1" w:styleId="ListLabel590">
    <w:name w:val="ListLabel 590"/>
    <w:qFormat/>
    <w:rPr>
      <w:rFonts w:cs="OpenSymbol"/>
      <w:color w:val="000000"/>
      <w:sz w:val="16"/>
      <w:szCs w:val="16"/>
    </w:rPr>
  </w:style>
  <w:style w:type="character" w:customStyle="1" w:styleId="ListLabel591">
    <w:name w:val="ListLabel 591"/>
    <w:qFormat/>
    <w:rPr>
      <w:rFonts w:cs="OpenSymbol"/>
      <w:color w:val="000000"/>
      <w:sz w:val="16"/>
      <w:szCs w:val="16"/>
    </w:rPr>
  </w:style>
  <w:style w:type="character" w:customStyle="1" w:styleId="ListLabel592">
    <w:name w:val="ListLabel 592"/>
    <w:qFormat/>
    <w:rPr>
      <w:rFonts w:cs="OpenSymbol"/>
      <w:color w:val="000000"/>
      <w:sz w:val="16"/>
      <w:szCs w:val="16"/>
    </w:rPr>
  </w:style>
  <w:style w:type="character" w:customStyle="1" w:styleId="ListLabel593">
    <w:name w:val="ListLabel 593"/>
    <w:qFormat/>
    <w:rPr>
      <w:rFonts w:cs="OpenSymbol"/>
      <w:color w:val="000000"/>
      <w:sz w:val="16"/>
      <w:szCs w:val="16"/>
    </w:rPr>
  </w:style>
  <w:style w:type="character" w:customStyle="1" w:styleId="ListLabel594">
    <w:name w:val="ListLabel 594"/>
    <w:qFormat/>
    <w:rPr>
      <w:rFonts w:cs="OpenSymbol"/>
      <w:color w:val="000000"/>
      <w:sz w:val="16"/>
      <w:szCs w:val="16"/>
    </w:rPr>
  </w:style>
  <w:style w:type="character" w:customStyle="1" w:styleId="ListLabel595">
    <w:name w:val="ListLabel 595"/>
    <w:qFormat/>
    <w:rPr>
      <w:rFonts w:cs="OpenSymbol"/>
      <w:color w:val="000000"/>
      <w:sz w:val="16"/>
      <w:szCs w:val="16"/>
    </w:rPr>
  </w:style>
  <w:style w:type="character" w:customStyle="1" w:styleId="ListLabel596">
    <w:name w:val="ListLabel 596"/>
    <w:qFormat/>
    <w:rPr>
      <w:rFonts w:cs="OpenSymbol"/>
      <w:color w:val="000000"/>
      <w:sz w:val="16"/>
      <w:szCs w:val="16"/>
    </w:rPr>
  </w:style>
  <w:style w:type="character" w:customStyle="1" w:styleId="ListLabel597">
    <w:name w:val="ListLabel 597"/>
    <w:qFormat/>
    <w:rPr>
      <w:rFonts w:cs="OpenSymbol"/>
      <w:color w:val="000000"/>
      <w:sz w:val="16"/>
      <w:szCs w:val="16"/>
    </w:rPr>
  </w:style>
  <w:style w:type="character" w:customStyle="1" w:styleId="ListLabel598">
    <w:name w:val="ListLabel 598"/>
    <w:qFormat/>
    <w:rPr>
      <w:rFonts w:cs="OpenSymbol"/>
      <w:color w:val="000000"/>
      <w:sz w:val="16"/>
      <w:szCs w:val="16"/>
    </w:rPr>
  </w:style>
  <w:style w:type="character" w:customStyle="1" w:styleId="ListLabel599">
    <w:name w:val="ListLabel 599"/>
    <w:qFormat/>
    <w:rPr>
      <w:rFonts w:cs="OpenSymbol"/>
      <w:color w:val="000000"/>
      <w:sz w:val="16"/>
      <w:szCs w:val="16"/>
    </w:rPr>
  </w:style>
  <w:style w:type="character" w:customStyle="1" w:styleId="ListLabel600">
    <w:name w:val="ListLabel 600"/>
    <w:qFormat/>
    <w:rPr>
      <w:rFonts w:cs="OpenSymbol"/>
      <w:color w:val="000000"/>
      <w:sz w:val="16"/>
      <w:szCs w:val="16"/>
    </w:rPr>
  </w:style>
  <w:style w:type="character" w:customStyle="1" w:styleId="ListLabel601">
    <w:name w:val="ListLabel 601"/>
    <w:qFormat/>
    <w:rPr>
      <w:rFonts w:cs="OpenSymbol"/>
      <w:color w:val="000000"/>
      <w:sz w:val="16"/>
      <w:szCs w:val="16"/>
    </w:rPr>
  </w:style>
  <w:style w:type="character" w:customStyle="1" w:styleId="ListLabel602">
    <w:name w:val="ListLabel 602"/>
    <w:qFormat/>
    <w:rPr>
      <w:rFonts w:cs="OpenSymbol"/>
      <w:color w:val="000000"/>
      <w:sz w:val="16"/>
      <w:szCs w:val="16"/>
    </w:rPr>
  </w:style>
  <w:style w:type="character" w:customStyle="1" w:styleId="ListLabel603">
    <w:name w:val="ListLabel 603"/>
    <w:qFormat/>
    <w:rPr>
      <w:rFonts w:cs="OpenSymbol"/>
      <w:color w:val="000000"/>
      <w:sz w:val="16"/>
      <w:szCs w:val="16"/>
    </w:rPr>
  </w:style>
  <w:style w:type="character" w:customStyle="1" w:styleId="ListLabel604">
    <w:name w:val="ListLabel 604"/>
    <w:qFormat/>
    <w:rPr>
      <w:rFonts w:cs="OpenSymbol"/>
      <w:b w:val="0"/>
      <w:color w:val="000000"/>
      <w:sz w:val="28"/>
      <w:szCs w:val="16"/>
    </w:rPr>
  </w:style>
  <w:style w:type="character" w:customStyle="1" w:styleId="ListLabel605">
    <w:name w:val="ListLabel 605"/>
    <w:qFormat/>
    <w:rPr>
      <w:rFonts w:cs="OpenSymbol"/>
      <w:color w:val="000000"/>
      <w:sz w:val="16"/>
      <w:szCs w:val="16"/>
    </w:rPr>
  </w:style>
  <w:style w:type="character" w:customStyle="1" w:styleId="ListLabel606">
    <w:name w:val="ListLabel 606"/>
    <w:qFormat/>
    <w:rPr>
      <w:rFonts w:cs="OpenSymbol"/>
      <w:color w:val="000000"/>
      <w:sz w:val="16"/>
      <w:szCs w:val="16"/>
    </w:rPr>
  </w:style>
  <w:style w:type="character" w:customStyle="1" w:styleId="ListLabel607">
    <w:name w:val="ListLabel 607"/>
    <w:qFormat/>
    <w:rPr>
      <w:rFonts w:cs="OpenSymbol"/>
      <w:color w:val="000000"/>
      <w:sz w:val="16"/>
      <w:szCs w:val="16"/>
    </w:rPr>
  </w:style>
  <w:style w:type="character" w:customStyle="1" w:styleId="ListLabel608">
    <w:name w:val="ListLabel 608"/>
    <w:qFormat/>
    <w:rPr>
      <w:rFonts w:cs="OpenSymbol"/>
      <w:color w:val="000000"/>
      <w:sz w:val="16"/>
      <w:szCs w:val="16"/>
    </w:rPr>
  </w:style>
  <w:style w:type="character" w:customStyle="1" w:styleId="ListLabel609">
    <w:name w:val="ListLabel 609"/>
    <w:qFormat/>
    <w:rPr>
      <w:rFonts w:cs="OpenSymbol"/>
      <w:color w:val="000000"/>
      <w:sz w:val="16"/>
      <w:szCs w:val="16"/>
    </w:rPr>
  </w:style>
  <w:style w:type="character" w:customStyle="1" w:styleId="ListLabel610">
    <w:name w:val="ListLabel 610"/>
    <w:qFormat/>
    <w:rPr>
      <w:rFonts w:cs="OpenSymbol"/>
      <w:color w:val="000000"/>
      <w:sz w:val="16"/>
      <w:szCs w:val="16"/>
    </w:rPr>
  </w:style>
  <w:style w:type="character" w:customStyle="1" w:styleId="ListLabel611">
    <w:name w:val="ListLabel 611"/>
    <w:qFormat/>
    <w:rPr>
      <w:rFonts w:cs="OpenSymbol"/>
      <w:color w:val="000000"/>
      <w:sz w:val="16"/>
      <w:szCs w:val="16"/>
    </w:rPr>
  </w:style>
  <w:style w:type="character" w:customStyle="1" w:styleId="ListLabel612">
    <w:name w:val="ListLabel 612"/>
    <w:qFormat/>
    <w:rPr>
      <w:rFonts w:cs="OpenSymbol"/>
      <w:color w:val="000000"/>
      <w:sz w:val="16"/>
      <w:szCs w:val="16"/>
    </w:rPr>
  </w:style>
  <w:style w:type="character" w:customStyle="1" w:styleId="ListLabel613">
    <w:name w:val="ListLabel 613"/>
    <w:qFormat/>
    <w:rPr>
      <w:rFonts w:ascii="Times New Roman" w:hAnsi="Times New Roman" w:cs="OpenSymbol"/>
      <w:b w:val="0"/>
      <w:color w:val="000000"/>
      <w:sz w:val="22"/>
      <w:szCs w:val="16"/>
    </w:rPr>
  </w:style>
  <w:style w:type="character" w:customStyle="1" w:styleId="ListLabel614">
    <w:name w:val="ListLabel 614"/>
    <w:qFormat/>
    <w:rPr>
      <w:rFonts w:cs="OpenSymbol"/>
      <w:color w:val="000000"/>
      <w:sz w:val="16"/>
      <w:szCs w:val="16"/>
    </w:rPr>
  </w:style>
  <w:style w:type="character" w:customStyle="1" w:styleId="ListLabel615">
    <w:name w:val="ListLabel 615"/>
    <w:qFormat/>
    <w:rPr>
      <w:rFonts w:cs="OpenSymbol"/>
      <w:color w:val="000000"/>
      <w:sz w:val="16"/>
      <w:szCs w:val="16"/>
    </w:rPr>
  </w:style>
  <w:style w:type="character" w:customStyle="1" w:styleId="ListLabel616">
    <w:name w:val="ListLabel 616"/>
    <w:qFormat/>
    <w:rPr>
      <w:rFonts w:cs="OpenSymbol"/>
      <w:color w:val="000000"/>
      <w:sz w:val="16"/>
      <w:szCs w:val="16"/>
    </w:rPr>
  </w:style>
  <w:style w:type="character" w:customStyle="1" w:styleId="ListLabel617">
    <w:name w:val="ListLabel 617"/>
    <w:qFormat/>
    <w:rPr>
      <w:rFonts w:cs="OpenSymbol"/>
      <w:color w:val="000000"/>
      <w:sz w:val="16"/>
      <w:szCs w:val="16"/>
    </w:rPr>
  </w:style>
  <w:style w:type="character" w:customStyle="1" w:styleId="ListLabel618">
    <w:name w:val="ListLabel 618"/>
    <w:qFormat/>
    <w:rPr>
      <w:rFonts w:cs="OpenSymbol"/>
      <w:color w:val="000000"/>
      <w:sz w:val="16"/>
      <w:szCs w:val="16"/>
    </w:rPr>
  </w:style>
  <w:style w:type="character" w:customStyle="1" w:styleId="ListLabel619">
    <w:name w:val="ListLabel 619"/>
    <w:qFormat/>
    <w:rPr>
      <w:rFonts w:cs="OpenSymbol"/>
      <w:color w:val="000000"/>
      <w:sz w:val="16"/>
      <w:szCs w:val="16"/>
    </w:rPr>
  </w:style>
  <w:style w:type="character" w:customStyle="1" w:styleId="ListLabel620">
    <w:name w:val="ListLabel 620"/>
    <w:qFormat/>
    <w:rPr>
      <w:rFonts w:cs="OpenSymbol"/>
      <w:color w:val="000000"/>
      <w:sz w:val="16"/>
      <w:szCs w:val="16"/>
    </w:rPr>
  </w:style>
  <w:style w:type="character" w:customStyle="1" w:styleId="ListLabel621">
    <w:name w:val="ListLabel 621"/>
    <w:qFormat/>
    <w:rPr>
      <w:rFonts w:cs="OpenSymbol"/>
      <w:color w:val="000000"/>
      <w:sz w:val="16"/>
      <w:szCs w:val="16"/>
    </w:rPr>
  </w:style>
  <w:style w:type="character" w:customStyle="1" w:styleId="ListLabel622">
    <w:name w:val="ListLabel 622"/>
    <w:qFormat/>
    <w:rPr>
      <w:rFonts w:cs="OpenSymbol"/>
      <w:color w:val="000000"/>
      <w:sz w:val="28"/>
      <w:szCs w:val="16"/>
    </w:rPr>
  </w:style>
  <w:style w:type="character" w:customStyle="1" w:styleId="ListLabel623">
    <w:name w:val="ListLabel 623"/>
    <w:qFormat/>
    <w:rPr>
      <w:rFonts w:cs="OpenSymbol"/>
      <w:color w:val="000000"/>
      <w:sz w:val="16"/>
      <w:szCs w:val="16"/>
    </w:rPr>
  </w:style>
  <w:style w:type="character" w:customStyle="1" w:styleId="ListLabel624">
    <w:name w:val="ListLabel 624"/>
    <w:qFormat/>
    <w:rPr>
      <w:rFonts w:cs="OpenSymbol"/>
      <w:color w:val="000000"/>
      <w:sz w:val="16"/>
      <w:szCs w:val="16"/>
    </w:rPr>
  </w:style>
  <w:style w:type="character" w:customStyle="1" w:styleId="ListLabel625">
    <w:name w:val="ListLabel 625"/>
    <w:qFormat/>
    <w:rPr>
      <w:rFonts w:cs="OpenSymbol"/>
      <w:color w:val="000000"/>
      <w:sz w:val="16"/>
      <w:szCs w:val="16"/>
    </w:rPr>
  </w:style>
  <w:style w:type="character" w:customStyle="1" w:styleId="ListLabel626">
    <w:name w:val="ListLabel 626"/>
    <w:qFormat/>
    <w:rPr>
      <w:rFonts w:cs="OpenSymbol"/>
      <w:color w:val="000000"/>
      <w:sz w:val="16"/>
      <w:szCs w:val="16"/>
    </w:rPr>
  </w:style>
  <w:style w:type="character" w:customStyle="1" w:styleId="ListLabel627">
    <w:name w:val="ListLabel 627"/>
    <w:qFormat/>
    <w:rPr>
      <w:rFonts w:cs="OpenSymbol"/>
      <w:color w:val="000000"/>
      <w:sz w:val="16"/>
      <w:szCs w:val="16"/>
    </w:rPr>
  </w:style>
  <w:style w:type="character" w:customStyle="1" w:styleId="ListLabel628">
    <w:name w:val="ListLabel 628"/>
    <w:qFormat/>
    <w:rPr>
      <w:rFonts w:cs="OpenSymbol"/>
      <w:color w:val="000000"/>
      <w:sz w:val="16"/>
      <w:szCs w:val="16"/>
    </w:rPr>
  </w:style>
  <w:style w:type="character" w:customStyle="1" w:styleId="ListLabel629">
    <w:name w:val="ListLabel 629"/>
    <w:qFormat/>
    <w:rPr>
      <w:rFonts w:cs="OpenSymbol"/>
      <w:color w:val="000000"/>
      <w:sz w:val="16"/>
      <w:szCs w:val="16"/>
    </w:rPr>
  </w:style>
  <w:style w:type="character" w:customStyle="1" w:styleId="ListLabel630">
    <w:name w:val="ListLabel 630"/>
    <w:qFormat/>
    <w:rPr>
      <w:rFonts w:cs="OpenSymbol"/>
      <w:color w:val="000000"/>
      <w:sz w:val="16"/>
      <w:szCs w:val="16"/>
    </w:rPr>
  </w:style>
  <w:style w:type="character" w:customStyle="1" w:styleId="ListLabel631">
    <w:name w:val="ListLabel 631"/>
    <w:qFormat/>
    <w:rPr>
      <w:rFonts w:cs="OpenSymbol"/>
      <w:color w:val="000000"/>
      <w:sz w:val="28"/>
      <w:szCs w:val="16"/>
    </w:rPr>
  </w:style>
  <w:style w:type="character" w:customStyle="1" w:styleId="ListLabel632">
    <w:name w:val="ListLabel 632"/>
    <w:qFormat/>
    <w:rPr>
      <w:rFonts w:cs="OpenSymbol"/>
      <w:color w:val="000000"/>
      <w:sz w:val="16"/>
      <w:szCs w:val="16"/>
    </w:rPr>
  </w:style>
  <w:style w:type="character" w:customStyle="1" w:styleId="ListLabel633">
    <w:name w:val="ListLabel 633"/>
    <w:qFormat/>
    <w:rPr>
      <w:rFonts w:cs="OpenSymbol"/>
      <w:color w:val="000000"/>
      <w:sz w:val="16"/>
      <w:szCs w:val="16"/>
    </w:rPr>
  </w:style>
  <w:style w:type="character" w:customStyle="1" w:styleId="ListLabel634">
    <w:name w:val="ListLabel 634"/>
    <w:qFormat/>
    <w:rPr>
      <w:rFonts w:cs="OpenSymbol"/>
      <w:color w:val="000000"/>
      <w:sz w:val="16"/>
      <w:szCs w:val="16"/>
    </w:rPr>
  </w:style>
  <w:style w:type="character" w:customStyle="1" w:styleId="ListLabel635">
    <w:name w:val="ListLabel 635"/>
    <w:qFormat/>
    <w:rPr>
      <w:rFonts w:cs="OpenSymbol"/>
      <w:color w:val="000000"/>
      <w:sz w:val="16"/>
      <w:szCs w:val="16"/>
    </w:rPr>
  </w:style>
  <w:style w:type="character" w:customStyle="1" w:styleId="ListLabel636">
    <w:name w:val="ListLabel 636"/>
    <w:qFormat/>
    <w:rPr>
      <w:rFonts w:cs="OpenSymbol"/>
      <w:color w:val="000000"/>
      <w:sz w:val="16"/>
      <w:szCs w:val="16"/>
    </w:rPr>
  </w:style>
  <w:style w:type="character" w:customStyle="1" w:styleId="ListLabel637">
    <w:name w:val="ListLabel 637"/>
    <w:qFormat/>
    <w:rPr>
      <w:rFonts w:cs="OpenSymbol"/>
      <w:color w:val="000000"/>
      <w:sz w:val="16"/>
      <w:szCs w:val="16"/>
    </w:rPr>
  </w:style>
  <w:style w:type="character" w:customStyle="1" w:styleId="ListLabel638">
    <w:name w:val="ListLabel 638"/>
    <w:qFormat/>
    <w:rPr>
      <w:rFonts w:cs="OpenSymbol"/>
      <w:color w:val="000000"/>
      <w:sz w:val="16"/>
      <w:szCs w:val="16"/>
    </w:rPr>
  </w:style>
  <w:style w:type="character" w:customStyle="1" w:styleId="ListLabel639">
    <w:name w:val="ListLabel 639"/>
    <w:qFormat/>
    <w:rPr>
      <w:rFonts w:cs="OpenSymbol"/>
      <w:color w:val="000000"/>
      <w:sz w:val="16"/>
      <w:szCs w:val="16"/>
    </w:rPr>
  </w:style>
  <w:style w:type="character" w:customStyle="1" w:styleId="ListLabel640">
    <w:name w:val="ListLabel 640"/>
    <w:qFormat/>
    <w:rPr>
      <w:rFonts w:cs="OpenSymbol"/>
      <w:color w:val="000000"/>
      <w:sz w:val="28"/>
      <w:szCs w:val="16"/>
    </w:rPr>
  </w:style>
  <w:style w:type="character" w:customStyle="1" w:styleId="ListLabel641">
    <w:name w:val="ListLabel 641"/>
    <w:qFormat/>
    <w:rPr>
      <w:rFonts w:cs="OpenSymbol"/>
      <w:color w:val="000000"/>
      <w:sz w:val="16"/>
      <w:szCs w:val="16"/>
    </w:rPr>
  </w:style>
  <w:style w:type="character" w:customStyle="1" w:styleId="ListLabel642">
    <w:name w:val="ListLabel 642"/>
    <w:qFormat/>
    <w:rPr>
      <w:rFonts w:cs="OpenSymbol"/>
      <w:color w:val="000000"/>
      <w:sz w:val="16"/>
      <w:szCs w:val="16"/>
    </w:rPr>
  </w:style>
  <w:style w:type="character" w:customStyle="1" w:styleId="ListLabel643">
    <w:name w:val="ListLabel 643"/>
    <w:qFormat/>
    <w:rPr>
      <w:rFonts w:cs="OpenSymbol"/>
      <w:color w:val="000000"/>
      <w:sz w:val="16"/>
      <w:szCs w:val="16"/>
    </w:rPr>
  </w:style>
  <w:style w:type="character" w:customStyle="1" w:styleId="ListLabel644">
    <w:name w:val="ListLabel 644"/>
    <w:qFormat/>
    <w:rPr>
      <w:rFonts w:cs="OpenSymbol"/>
      <w:color w:val="000000"/>
      <w:sz w:val="16"/>
      <w:szCs w:val="16"/>
    </w:rPr>
  </w:style>
  <w:style w:type="character" w:customStyle="1" w:styleId="ListLabel645">
    <w:name w:val="ListLabel 645"/>
    <w:qFormat/>
    <w:rPr>
      <w:rFonts w:cs="OpenSymbol"/>
      <w:color w:val="000000"/>
      <w:sz w:val="16"/>
      <w:szCs w:val="16"/>
    </w:rPr>
  </w:style>
  <w:style w:type="character" w:customStyle="1" w:styleId="ListLabel646">
    <w:name w:val="ListLabel 646"/>
    <w:qFormat/>
    <w:rPr>
      <w:rFonts w:cs="OpenSymbol"/>
      <w:color w:val="000000"/>
      <w:sz w:val="16"/>
      <w:szCs w:val="16"/>
    </w:rPr>
  </w:style>
  <w:style w:type="character" w:customStyle="1" w:styleId="ListLabel647">
    <w:name w:val="ListLabel 647"/>
    <w:qFormat/>
    <w:rPr>
      <w:rFonts w:cs="OpenSymbol"/>
      <w:color w:val="000000"/>
      <w:sz w:val="16"/>
      <w:szCs w:val="16"/>
    </w:rPr>
  </w:style>
  <w:style w:type="character" w:customStyle="1" w:styleId="ListLabel648">
    <w:name w:val="ListLabel 648"/>
    <w:qFormat/>
    <w:rPr>
      <w:rFonts w:cs="OpenSymbol"/>
      <w:color w:val="000000"/>
      <w:sz w:val="16"/>
      <w:szCs w:val="16"/>
    </w:rPr>
  </w:style>
  <w:style w:type="character" w:customStyle="1" w:styleId="ListLabel649">
    <w:name w:val="ListLabel 649"/>
    <w:qFormat/>
    <w:rPr>
      <w:rFonts w:cs="OpenSymbol"/>
      <w:color w:val="000000"/>
      <w:sz w:val="28"/>
      <w:szCs w:val="16"/>
    </w:rPr>
  </w:style>
  <w:style w:type="character" w:customStyle="1" w:styleId="ListLabel650">
    <w:name w:val="ListLabel 650"/>
    <w:qFormat/>
    <w:rPr>
      <w:rFonts w:cs="OpenSymbol"/>
      <w:color w:val="000000"/>
      <w:sz w:val="16"/>
      <w:szCs w:val="16"/>
    </w:rPr>
  </w:style>
  <w:style w:type="character" w:customStyle="1" w:styleId="ListLabel651">
    <w:name w:val="ListLabel 651"/>
    <w:qFormat/>
    <w:rPr>
      <w:rFonts w:cs="OpenSymbol"/>
      <w:color w:val="000000"/>
      <w:sz w:val="16"/>
      <w:szCs w:val="16"/>
    </w:rPr>
  </w:style>
  <w:style w:type="character" w:customStyle="1" w:styleId="ListLabel652">
    <w:name w:val="ListLabel 652"/>
    <w:qFormat/>
    <w:rPr>
      <w:rFonts w:cs="OpenSymbol"/>
      <w:color w:val="000000"/>
      <w:sz w:val="16"/>
      <w:szCs w:val="16"/>
    </w:rPr>
  </w:style>
  <w:style w:type="character" w:customStyle="1" w:styleId="ListLabel653">
    <w:name w:val="ListLabel 653"/>
    <w:qFormat/>
    <w:rPr>
      <w:rFonts w:cs="OpenSymbol"/>
      <w:color w:val="000000"/>
      <w:sz w:val="16"/>
      <w:szCs w:val="16"/>
    </w:rPr>
  </w:style>
  <w:style w:type="character" w:customStyle="1" w:styleId="ListLabel654">
    <w:name w:val="ListLabel 654"/>
    <w:qFormat/>
    <w:rPr>
      <w:rFonts w:cs="OpenSymbol"/>
      <w:color w:val="000000"/>
      <w:sz w:val="16"/>
      <w:szCs w:val="16"/>
    </w:rPr>
  </w:style>
  <w:style w:type="character" w:customStyle="1" w:styleId="ListLabel655">
    <w:name w:val="ListLabel 655"/>
    <w:qFormat/>
    <w:rPr>
      <w:rFonts w:cs="OpenSymbol"/>
      <w:color w:val="000000"/>
      <w:sz w:val="16"/>
      <w:szCs w:val="16"/>
    </w:rPr>
  </w:style>
  <w:style w:type="character" w:customStyle="1" w:styleId="ListLabel656">
    <w:name w:val="ListLabel 656"/>
    <w:qFormat/>
    <w:rPr>
      <w:rFonts w:cs="OpenSymbol"/>
      <w:color w:val="000000"/>
      <w:sz w:val="16"/>
      <w:szCs w:val="16"/>
    </w:rPr>
  </w:style>
  <w:style w:type="character" w:customStyle="1" w:styleId="ListLabel657">
    <w:name w:val="ListLabel 657"/>
    <w:qFormat/>
    <w:rPr>
      <w:rFonts w:cs="OpenSymbol"/>
      <w:color w:val="000000"/>
      <w:sz w:val="16"/>
      <w:szCs w:val="16"/>
    </w:rPr>
  </w:style>
  <w:style w:type="character" w:customStyle="1" w:styleId="ListLabel658">
    <w:name w:val="ListLabel 658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659">
    <w:name w:val="ListLabel 659"/>
    <w:qFormat/>
    <w:rPr>
      <w:rFonts w:cs="OpenSymbol"/>
      <w:color w:val="000000"/>
      <w:sz w:val="16"/>
      <w:szCs w:val="16"/>
    </w:rPr>
  </w:style>
  <w:style w:type="character" w:customStyle="1" w:styleId="ListLabel660">
    <w:name w:val="ListLabel 660"/>
    <w:qFormat/>
    <w:rPr>
      <w:rFonts w:cs="OpenSymbol"/>
      <w:color w:val="000000"/>
      <w:sz w:val="16"/>
      <w:szCs w:val="16"/>
    </w:rPr>
  </w:style>
  <w:style w:type="character" w:customStyle="1" w:styleId="ListLabel661">
    <w:name w:val="ListLabel 661"/>
    <w:qFormat/>
    <w:rPr>
      <w:rFonts w:cs="OpenSymbol"/>
      <w:color w:val="000000"/>
      <w:sz w:val="16"/>
      <w:szCs w:val="16"/>
    </w:rPr>
  </w:style>
  <w:style w:type="character" w:customStyle="1" w:styleId="ListLabel662">
    <w:name w:val="ListLabel 662"/>
    <w:qFormat/>
    <w:rPr>
      <w:rFonts w:cs="OpenSymbol"/>
      <w:color w:val="000000"/>
      <w:sz w:val="16"/>
      <w:szCs w:val="16"/>
    </w:rPr>
  </w:style>
  <w:style w:type="character" w:customStyle="1" w:styleId="ListLabel663">
    <w:name w:val="ListLabel 663"/>
    <w:qFormat/>
    <w:rPr>
      <w:rFonts w:cs="OpenSymbol"/>
      <w:color w:val="000000"/>
      <w:sz w:val="16"/>
      <w:szCs w:val="16"/>
    </w:rPr>
  </w:style>
  <w:style w:type="character" w:customStyle="1" w:styleId="ListLabel664">
    <w:name w:val="ListLabel 664"/>
    <w:qFormat/>
    <w:rPr>
      <w:rFonts w:cs="OpenSymbol"/>
      <w:color w:val="000000"/>
      <w:sz w:val="16"/>
      <w:szCs w:val="16"/>
    </w:rPr>
  </w:style>
  <w:style w:type="character" w:customStyle="1" w:styleId="ListLabel665">
    <w:name w:val="ListLabel 665"/>
    <w:qFormat/>
    <w:rPr>
      <w:rFonts w:cs="OpenSymbol"/>
      <w:color w:val="000000"/>
      <w:sz w:val="16"/>
      <w:szCs w:val="16"/>
    </w:rPr>
  </w:style>
  <w:style w:type="character" w:customStyle="1" w:styleId="ListLabel666">
    <w:name w:val="ListLabel 666"/>
    <w:qFormat/>
    <w:rPr>
      <w:rFonts w:cs="OpenSymbol"/>
      <w:color w:val="000000"/>
      <w:sz w:val="16"/>
      <w:szCs w:val="16"/>
    </w:rPr>
  </w:style>
  <w:style w:type="character" w:customStyle="1" w:styleId="ListLabel667">
    <w:name w:val="ListLabel 667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668">
    <w:name w:val="ListLabel 668"/>
    <w:qFormat/>
    <w:rPr>
      <w:rFonts w:cs="OpenSymbol"/>
      <w:color w:val="000000"/>
      <w:sz w:val="16"/>
      <w:szCs w:val="16"/>
    </w:rPr>
  </w:style>
  <w:style w:type="character" w:customStyle="1" w:styleId="ListLabel669">
    <w:name w:val="ListLabel 669"/>
    <w:qFormat/>
    <w:rPr>
      <w:rFonts w:cs="OpenSymbol"/>
      <w:color w:val="000000"/>
      <w:sz w:val="16"/>
      <w:szCs w:val="16"/>
    </w:rPr>
  </w:style>
  <w:style w:type="character" w:customStyle="1" w:styleId="ListLabel670">
    <w:name w:val="ListLabel 670"/>
    <w:qFormat/>
    <w:rPr>
      <w:rFonts w:cs="OpenSymbol"/>
      <w:color w:val="000000"/>
      <w:sz w:val="16"/>
      <w:szCs w:val="16"/>
    </w:rPr>
  </w:style>
  <w:style w:type="character" w:customStyle="1" w:styleId="ListLabel671">
    <w:name w:val="ListLabel 671"/>
    <w:qFormat/>
    <w:rPr>
      <w:rFonts w:cs="OpenSymbol"/>
      <w:color w:val="000000"/>
      <w:sz w:val="16"/>
      <w:szCs w:val="16"/>
    </w:rPr>
  </w:style>
  <w:style w:type="character" w:customStyle="1" w:styleId="ListLabel672">
    <w:name w:val="ListLabel 672"/>
    <w:qFormat/>
    <w:rPr>
      <w:rFonts w:cs="OpenSymbol"/>
      <w:color w:val="000000"/>
      <w:sz w:val="16"/>
      <w:szCs w:val="16"/>
    </w:rPr>
  </w:style>
  <w:style w:type="character" w:customStyle="1" w:styleId="ListLabel673">
    <w:name w:val="ListLabel 673"/>
    <w:qFormat/>
    <w:rPr>
      <w:rFonts w:cs="OpenSymbol"/>
      <w:color w:val="000000"/>
      <w:sz w:val="16"/>
      <w:szCs w:val="16"/>
    </w:rPr>
  </w:style>
  <w:style w:type="character" w:customStyle="1" w:styleId="ListLabel674">
    <w:name w:val="ListLabel 674"/>
    <w:qFormat/>
    <w:rPr>
      <w:rFonts w:cs="OpenSymbol"/>
      <w:color w:val="000000"/>
      <w:sz w:val="16"/>
      <w:szCs w:val="16"/>
    </w:rPr>
  </w:style>
  <w:style w:type="character" w:customStyle="1" w:styleId="ListLabel675">
    <w:name w:val="ListLabel 675"/>
    <w:qFormat/>
    <w:rPr>
      <w:rFonts w:cs="OpenSymbol"/>
      <w:color w:val="000000"/>
      <w:sz w:val="16"/>
      <w:szCs w:val="16"/>
    </w:rPr>
  </w:style>
  <w:style w:type="character" w:customStyle="1" w:styleId="ListLabel676">
    <w:name w:val="ListLabel 676"/>
    <w:qFormat/>
    <w:rPr>
      <w:rFonts w:cs="OpenSymbol"/>
      <w:color w:val="000000"/>
      <w:sz w:val="16"/>
      <w:szCs w:val="16"/>
    </w:rPr>
  </w:style>
  <w:style w:type="character" w:customStyle="1" w:styleId="ListLabel677">
    <w:name w:val="ListLabel 677"/>
    <w:qFormat/>
    <w:rPr>
      <w:rFonts w:cs="OpenSymbol"/>
      <w:color w:val="000000"/>
      <w:sz w:val="16"/>
      <w:szCs w:val="16"/>
    </w:rPr>
  </w:style>
  <w:style w:type="character" w:customStyle="1" w:styleId="ListLabel678">
    <w:name w:val="ListLabel 678"/>
    <w:qFormat/>
    <w:rPr>
      <w:rFonts w:cs="OpenSymbol"/>
      <w:color w:val="000000"/>
      <w:sz w:val="16"/>
      <w:szCs w:val="16"/>
    </w:rPr>
  </w:style>
  <w:style w:type="character" w:customStyle="1" w:styleId="ListLabel679">
    <w:name w:val="ListLabel 679"/>
    <w:qFormat/>
    <w:rPr>
      <w:rFonts w:cs="OpenSymbol"/>
      <w:color w:val="000000"/>
      <w:sz w:val="16"/>
      <w:szCs w:val="16"/>
    </w:rPr>
  </w:style>
  <w:style w:type="character" w:customStyle="1" w:styleId="ListLabel680">
    <w:name w:val="ListLabel 680"/>
    <w:qFormat/>
    <w:rPr>
      <w:rFonts w:cs="OpenSymbol"/>
      <w:color w:val="000000"/>
      <w:sz w:val="16"/>
      <w:szCs w:val="16"/>
    </w:rPr>
  </w:style>
  <w:style w:type="character" w:customStyle="1" w:styleId="ListLabel681">
    <w:name w:val="ListLabel 681"/>
    <w:qFormat/>
    <w:rPr>
      <w:rFonts w:cs="OpenSymbol"/>
      <w:color w:val="000000"/>
      <w:sz w:val="16"/>
      <w:szCs w:val="16"/>
    </w:rPr>
  </w:style>
  <w:style w:type="character" w:customStyle="1" w:styleId="ListLabel682">
    <w:name w:val="ListLabel 682"/>
    <w:qFormat/>
    <w:rPr>
      <w:rFonts w:cs="OpenSymbol"/>
      <w:color w:val="000000"/>
      <w:sz w:val="16"/>
      <w:szCs w:val="16"/>
    </w:rPr>
  </w:style>
  <w:style w:type="character" w:customStyle="1" w:styleId="ListLabel683">
    <w:name w:val="ListLabel 683"/>
    <w:qFormat/>
    <w:rPr>
      <w:rFonts w:cs="OpenSymbol"/>
      <w:color w:val="000000"/>
      <w:sz w:val="16"/>
      <w:szCs w:val="16"/>
    </w:rPr>
  </w:style>
  <w:style w:type="character" w:customStyle="1" w:styleId="ListLabel684">
    <w:name w:val="ListLabel 684"/>
    <w:qFormat/>
    <w:rPr>
      <w:rFonts w:cs="OpenSymbol"/>
      <w:color w:val="000000"/>
      <w:sz w:val="16"/>
      <w:szCs w:val="16"/>
    </w:rPr>
  </w:style>
  <w:style w:type="character" w:customStyle="1" w:styleId="ListLabel685">
    <w:name w:val="ListLabel 685"/>
    <w:qFormat/>
    <w:rPr>
      <w:rFonts w:cs="OpenSymbol"/>
      <w:color w:val="000000"/>
      <w:sz w:val="16"/>
      <w:szCs w:val="16"/>
    </w:rPr>
  </w:style>
  <w:style w:type="character" w:customStyle="1" w:styleId="ListLabel686">
    <w:name w:val="ListLabel 686"/>
    <w:qFormat/>
    <w:rPr>
      <w:rFonts w:cs="OpenSymbol"/>
      <w:color w:val="000000"/>
      <w:sz w:val="16"/>
      <w:szCs w:val="16"/>
    </w:rPr>
  </w:style>
  <w:style w:type="character" w:customStyle="1" w:styleId="ListLabel687">
    <w:name w:val="ListLabel 687"/>
    <w:qFormat/>
    <w:rPr>
      <w:rFonts w:cs="OpenSymbol"/>
      <w:color w:val="000000"/>
      <w:sz w:val="16"/>
      <w:szCs w:val="16"/>
    </w:rPr>
  </w:style>
  <w:style w:type="character" w:customStyle="1" w:styleId="ListLabel688">
    <w:name w:val="ListLabel 688"/>
    <w:qFormat/>
    <w:rPr>
      <w:rFonts w:cs="OpenSymbol"/>
      <w:color w:val="000000"/>
      <w:sz w:val="16"/>
      <w:szCs w:val="16"/>
    </w:rPr>
  </w:style>
  <w:style w:type="character" w:customStyle="1" w:styleId="ListLabel689">
    <w:name w:val="ListLabel 689"/>
    <w:qFormat/>
    <w:rPr>
      <w:rFonts w:cs="OpenSymbol"/>
      <w:color w:val="000000"/>
      <w:sz w:val="16"/>
      <w:szCs w:val="16"/>
    </w:rPr>
  </w:style>
  <w:style w:type="character" w:customStyle="1" w:styleId="ListLabel690">
    <w:name w:val="ListLabel 690"/>
    <w:qFormat/>
    <w:rPr>
      <w:rFonts w:cs="OpenSymbol"/>
      <w:color w:val="000000"/>
      <w:sz w:val="16"/>
      <w:szCs w:val="16"/>
    </w:rPr>
  </w:style>
  <w:style w:type="character" w:customStyle="1" w:styleId="ListLabel691">
    <w:name w:val="ListLabel 691"/>
    <w:qFormat/>
    <w:rPr>
      <w:rFonts w:cs="OpenSymbol"/>
      <w:color w:val="000000"/>
      <w:sz w:val="16"/>
      <w:szCs w:val="16"/>
    </w:rPr>
  </w:style>
  <w:style w:type="character" w:customStyle="1" w:styleId="ListLabel692">
    <w:name w:val="ListLabel 692"/>
    <w:qFormat/>
    <w:rPr>
      <w:rFonts w:cs="OpenSymbol"/>
      <w:color w:val="000000"/>
      <w:sz w:val="16"/>
      <w:szCs w:val="16"/>
    </w:rPr>
  </w:style>
  <w:style w:type="character" w:customStyle="1" w:styleId="ListLabel693">
    <w:name w:val="ListLabel 693"/>
    <w:qFormat/>
    <w:rPr>
      <w:rFonts w:cs="OpenSymbol"/>
      <w:color w:val="000000"/>
      <w:sz w:val="16"/>
      <w:szCs w:val="16"/>
    </w:rPr>
  </w:style>
  <w:style w:type="character" w:customStyle="1" w:styleId="ListLabel694">
    <w:name w:val="ListLabel 694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695">
    <w:name w:val="ListLabel 695"/>
    <w:qFormat/>
    <w:rPr>
      <w:rFonts w:cs="OpenSymbol"/>
      <w:color w:val="000000"/>
      <w:sz w:val="16"/>
      <w:szCs w:val="16"/>
    </w:rPr>
  </w:style>
  <w:style w:type="character" w:customStyle="1" w:styleId="ListLabel696">
    <w:name w:val="ListLabel 696"/>
    <w:qFormat/>
    <w:rPr>
      <w:rFonts w:cs="OpenSymbol"/>
      <w:color w:val="000000"/>
      <w:sz w:val="16"/>
      <w:szCs w:val="16"/>
    </w:rPr>
  </w:style>
  <w:style w:type="character" w:customStyle="1" w:styleId="ListLabel697">
    <w:name w:val="ListLabel 697"/>
    <w:qFormat/>
    <w:rPr>
      <w:rFonts w:cs="OpenSymbol"/>
      <w:color w:val="000000"/>
      <w:sz w:val="16"/>
      <w:szCs w:val="16"/>
    </w:rPr>
  </w:style>
  <w:style w:type="character" w:customStyle="1" w:styleId="ListLabel698">
    <w:name w:val="ListLabel 698"/>
    <w:qFormat/>
    <w:rPr>
      <w:rFonts w:cs="OpenSymbol"/>
      <w:color w:val="000000"/>
      <w:sz w:val="16"/>
      <w:szCs w:val="16"/>
    </w:rPr>
  </w:style>
  <w:style w:type="character" w:customStyle="1" w:styleId="ListLabel699">
    <w:name w:val="ListLabel 699"/>
    <w:qFormat/>
    <w:rPr>
      <w:rFonts w:cs="OpenSymbol"/>
      <w:color w:val="000000"/>
      <w:sz w:val="16"/>
      <w:szCs w:val="16"/>
    </w:rPr>
  </w:style>
  <w:style w:type="character" w:customStyle="1" w:styleId="ListLabel700">
    <w:name w:val="ListLabel 700"/>
    <w:qFormat/>
    <w:rPr>
      <w:rFonts w:cs="OpenSymbol"/>
      <w:color w:val="000000"/>
      <w:sz w:val="16"/>
      <w:szCs w:val="16"/>
    </w:rPr>
  </w:style>
  <w:style w:type="character" w:customStyle="1" w:styleId="ListLabel701">
    <w:name w:val="ListLabel 701"/>
    <w:qFormat/>
    <w:rPr>
      <w:rFonts w:cs="OpenSymbol"/>
      <w:color w:val="000000"/>
      <w:sz w:val="16"/>
      <w:szCs w:val="16"/>
    </w:rPr>
  </w:style>
  <w:style w:type="character" w:customStyle="1" w:styleId="ListLabel702">
    <w:name w:val="ListLabel 702"/>
    <w:qFormat/>
    <w:rPr>
      <w:rFonts w:cs="OpenSymbol"/>
      <w:color w:val="000000"/>
      <w:sz w:val="16"/>
      <w:szCs w:val="16"/>
    </w:rPr>
  </w:style>
  <w:style w:type="character" w:customStyle="1" w:styleId="ListLabel703">
    <w:name w:val="ListLabel 703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704">
    <w:name w:val="ListLabel 704"/>
    <w:qFormat/>
    <w:rPr>
      <w:rFonts w:cs="OpenSymbol"/>
      <w:color w:val="000000"/>
      <w:sz w:val="16"/>
      <w:szCs w:val="16"/>
    </w:rPr>
  </w:style>
  <w:style w:type="character" w:customStyle="1" w:styleId="ListLabel705">
    <w:name w:val="ListLabel 705"/>
    <w:qFormat/>
    <w:rPr>
      <w:rFonts w:cs="OpenSymbol"/>
      <w:color w:val="000000"/>
      <w:sz w:val="16"/>
      <w:szCs w:val="16"/>
    </w:rPr>
  </w:style>
  <w:style w:type="character" w:customStyle="1" w:styleId="ListLabel706">
    <w:name w:val="ListLabel 706"/>
    <w:qFormat/>
    <w:rPr>
      <w:rFonts w:cs="OpenSymbol"/>
      <w:color w:val="000000"/>
      <w:sz w:val="16"/>
      <w:szCs w:val="16"/>
    </w:rPr>
  </w:style>
  <w:style w:type="character" w:customStyle="1" w:styleId="ListLabel707">
    <w:name w:val="ListLabel 707"/>
    <w:qFormat/>
    <w:rPr>
      <w:rFonts w:cs="OpenSymbol"/>
      <w:color w:val="000000"/>
      <w:sz w:val="16"/>
      <w:szCs w:val="16"/>
    </w:rPr>
  </w:style>
  <w:style w:type="character" w:customStyle="1" w:styleId="ListLabel708">
    <w:name w:val="ListLabel 708"/>
    <w:qFormat/>
    <w:rPr>
      <w:rFonts w:cs="OpenSymbol"/>
      <w:color w:val="000000"/>
      <w:sz w:val="16"/>
      <w:szCs w:val="16"/>
    </w:rPr>
  </w:style>
  <w:style w:type="character" w:customStyle="1" w:styleId="ListLabel709">
    <w:name w:val="ListLabel 709"/>
    <w:qFormat/>
    <w:rPr>
      <w:rFonts w:cs="OpenSymbol"/>
      <w:color w:val="000000"/>
      <w:sz w:val="16"/>
      <w:szCs w:val="16"/>
    </w:rPr>
  </w:style>
  <w:style w:type="character" w:customStyle="1" w:styleId="ListLabel710">
    <w:name w:val="ListLabel 710"/>
    <w:qFormat/>
    <w:rPr>
      <w:rFonts w:cs="OpenSymbol"/>
      <w:color w:val="000000"/>
      <w:sz w:val="16"/>
      <w:szCs w:val="16"/>
    </w:rPr>
  </w:style>
  <w:style w:type="character" w:customStyle="1" w:styleId="ListLabel711">
    <w:name w:val="ListLabel 711"/>
    <w:qFormat/>
    <w:rPr>
      <w:rFonts w:cs="OpenSymbol"/>
      <w:color w:val="000000"/>
      <w:sz w:val="16"/>
      <w:szCs w:val="16"/>
    </w:rPr>
  </w:style>
  <w:style w:type="character" w:customStyle="1" w:styleId="ListLabel712">
    <w:name w:val="ListLabel 712"/>
    <w:qFormat/>
    <w:rPr>
      <w:rFonts w:cs="OpenSymbol"/>
      <w:color w:val="000000"/>
      <w:sz w:val="16"/>
      <w:szCs w:val="16"/>
    </w:rPr>
  </w:style>
  <w:style w:type="character" w:customStyle="1" w:styleId="ListLabel713">
    <w:name w:val="ListLabel 713"/>
    <w:qFormat/>
    <w:rPr>
      <w:rFonts w:cs="Courier New"/>
    </w:rPr>
  </w:style>
  <w:style w:type="character" w:customStyle="1" w:styleId="ListLabel714">
    <w:name w:val="ListLabel 714"/>
    <w:qFormat/>
    <w:rPr>
      <w:rFonts w:cs="Wingdings"/>
    </w:rPr>
  </w:style>
  <w:style w:type="character" w:customStyle="1" w:styleId="ListLabel715">
    <w:name w:val="ListLabel 715"/>
    <w:qFormat/>
    <w:rPr>
      <w:rFonts w:cs="Symbol"/>
    </w:rPr>
  </w:style>
  <w:style w:type="character" w:customStyle="1" w:styleId="ListLabel716">
    <w:name w:val="ListLabel 716"/>
    <w:qFormat/>
    <w:rPr>
      <w:rFonts w:cs="Courier New"/>
    </w:rPr>
  </w:style>
  <w:style w:type="character" w:customStyle="1" w:styleId="ListLabel717">
    <w:name w:val="ListLabel 717"/>
    <w:qFormat/>
    <w:rPr>
      <w:rFonts w:cs="Wingdings"/>
    </w:rPr>
  </w:style>
  <w:style w:type="character" w:customStyle="1" w:styleId="ListLabel718">
    <w:name w:val="ListLabel 718"/>
    <w:qFormat/>
    <w:rPr>
      <w:rFonts w:cs="Symbol"/>
    </w:rPr>
  </w:style>
  <w:style w:type="character" w:customStyle="1" w:styleId="ListLabel719">
    <w:name w:val="ListLabel 719"/>
    <w:qFormat/>
    <w:rPr>
      <w:rFonts w:cs="Courier New"/>
    </w:rPr>
  </w:style>
  <w:style w:type="character" w:customStyle="1" w:styleId="ListLabel720">
    <w:name w:val="ListLabel 720"/>
    <w:qFormat/>
    <w:rPr>
      <w:rFonts w:cs="Wingdings"/>
    </w:rPr>
  </w:style>
  <w:style w:type="paragraph" w:styleId="Nagwek">
    <w:name w:val="header"/>
    <w:basedOn w:val="Normalny"/>
    <w:next w:val="Tekstpodstawowy"/>
    <w:link w:val="NagwekZnak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link w:val="TekstpodstawowyZnak"/>
    <w:unhideWhenUsed/>
    <w:rsid w:val="005B6F9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5B6F9B"/>
    <w:pPr>
      <w:ind w:left="720"/>
      <w:contextualSpacing/>
    </w:pPr>
  </w:style>
  <w:style w:type="paragraph" w:customStyle="1" w:styleId="Tekstpodstawowywcity1">
    <w:name w:val="Tekst podstawowy wcięty1"/>
    <w:basedOn w:val="Normalny"/>
    <w:link w:val="BodyTextIndentChar"/>
    <w:qFormat/>
    <w:rsid w:val="00DB4822"/>
    <w:pPr>
      <w:spacing w:after="0" w:line="240" w:lineRule="auto"/>
      <w:ind w:left="180"/>
    </w:pPr>
    <w:rPr>
      <w:rFonts w:ascii="Verdana" w:eastAsia="Times New Roman" w:hAnsi="Verdana" w:cs="Verdana"/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"/>
    <w:semiHidden/>
    <w:unhideWhenUsed/>
    <w:qFormat/>
    <w:rsid w:val="0052536C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qFormat/>
    <w:pPr>
      <w:spacing w:before="280" w:after="280"/>
    </w:pPr>
    <w:rPr>
      <w:sz w:val="24"/>
      <w:szCs w:val="24"/>
    </w:rPr>
  </w:style>
  <w:style w:type="paragraph" w:customStyle="1" w:styleId="FR1">
    <w:name w:val="FR1"/>
    <w:qFormat/>
    <w:rsid w:val="00D7319B"/>
    <w:pPr>
      <w:widowControl w:val="0"/>
      <w:snapToGrid w:val="0"/>
      <w:spacing w:before="300"/>
      <w:ind w:right="200"/>
      <w:jc w:val="center"/>
    </w:pPr>
    <w:rPr>
      <w:rFonts w:ascii="Arial" w:eastAsia="Times New Roman" w:hAnsi="Arial" w:cs="Times New Roman"/>
      <w:color w:val="00000A"/>
      <w:szCs w:val="20"/>
      <w:lang w:eastAsia="ru-RU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qFormat/>
    <w:rsid w:val="00131D1C"/>
    <w:pPr>
      <w:spacing w:after="0" w:line="240" w:lineRule="auto"/>
    </w:pPr>
    <w:rPr>
      <w:sz w:val="20"/>
      <w:szCs w:val="20"/>
    </w:rPr>
  </w:style>
  <w:style w:type="paragraph" w:customStyle="1" w:styleId="Akapitzlist1">
    <w:name w:val="Akapit z listą1"/>
    <w:basedOn w:val="Normalny"/>
    <w:qFormat/>
    <w:rsid w:val="00F62A85"/>
    <w:pPr>
      <w:ind w:left="720"/>
    </w:pPr>
    <w:rPr>
      <w:rFonts w:ascii="Calibri" w:eastAsia="Times New Roman" w:hAnsi="Calibri" w:cs="Times New Roman"/>
    </w:rPr>
  </w:style>
  <w:style w:type="paragraph" w:styleId="Tytu">
    <w:name w:val="Title"/>
    <w:basedOn w:val="Normalny"/>
    <w:link w:val="TytuZnak"/>
    <w:uiPriority w:val="99"/>
    <w:qFormat/>
    <w:rsid w:val="000736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40"/>
      <w:szCs w:val="20"/>
    </w:rPr>
  </w:style>
  <w:style w:type="paragraph" w:customStyle="1" w:styleId="Default">
    <w:name w:val="Default"/>
    <w:qFormat/>
    <w:rsid w:val="00073698"/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qFormat/>
    <w:rsid w:val="003E64F3"/>
    <w:pPr>
      <w:suppressAutoHyphens/>
    </w:pPr>
    <w:rPr>
      <w:rFonts w:ascii="Times New Roman" w:eastAsia="Times New Roman" w:hAnsi="Times New Roman" w:cs="Times New Roman"/>
      <w:color w:val="00000A"/>
      <w:kern w:val="2"/>
      <w:sz w:val="24"/>
      <w:szCs w:val="24"/>
    </w:rPr>
  </w:style>
  <w:style w:type="paragraph" w:styleId="Tekstpodstawowy2">
    <w:name w:val="Body Text 2"/>
    <w:basedOn w:val="Normalny"/>
    <w:link w:val="Tekstpodstawowy2Znak"/>
    <w:qFormat/>
    <w:rsid w:val="00324E0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unhideWhenUsed/>
    <w:qFormat/>
    <w:rsid w:val="008E508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paragraph" w:styleId="Bezodstpw">
    <w:name w:val="No Spacing"/>
    <w:uiPriority w:val="1"/>
    <w:qFormat/>
    <w:rsid w:val="00C16871"/>
    <w:rPr>
      <w:rFonts w:eastAsia="Calibri" w:cs="Times New Roman"/>
      <w:color w:val="00000A"/>
      <w:sz w:val="22"/>
      <w:lang w:eastAsia="en-US"/>
    </w:rPr>
  </w:style>
  <w:style w:type="table" w:styleId="Tabela-Siatka">
    <w:name w:val="Table Grid"/>
    <w:basedOn w:val="Standardowy"/>
    <w:uiPriority w:val="59"/>
    <w:rsid w:val="002D25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CB23E2"/>
    <w:rPr>
      <w:rFonts w:ascii="Verdana" w:eastAsia="Times New Roman" w:hAnsi="Verdana" w:cs="Times New Roman"/>
      <w:b/>
      <w:sz w:val="36"/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rsid w:val="00CB23E2"/>
    <w:rPr>
      <w:rFonts w:ascii="Verdana" w:eastAsiaTheme="majorEastAsia" w:hAnsi="Verdana" w:cstheme="majorBidi"/>
      <w:b/>
      <w:bCs/>
      <w:sz w:val="32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CB23E2"/>
    <w:rPr>
      <w:rFonts w:ascii="Verdana" w:eastAsiaTheme="majorEastAsia" w:hAnsi="Verdana" w:cstheme="majorBidi"/>
      <w:b/>
      <w:bCs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color w:val="00000A"/>
      <w:sz w:val="22"/>
    </w:rPr>
  </w:style>
  <w:style w:type="paragraph" w:styleId="Nagwek1">
    <w:name w:val="heading 1"/>
    <w:basedOn w:val="Normalny"/>
    <w:next w:val="Normalny"/>
    <w:link w:val="Nagwek1Znak"/>
    <w:qFormat/>
    <w:rsid w:val="00CB23E2"/>
    <w:pPr>
      <w:keepNext/>
      <w:widowControl w:val="0"/>
      <w:spacing w:after="0" w:line="240" w:lineRule="auto"/>
      <w:jc w:val="center"/>
      <w:outlineLvl w:val="0"/>
    </w:pPr>
    <w:rPr>
      <w:rFonts w:ascii="Verdana" w:eastAsia="Times New Roman" w:hAnsi="Verdana" w:cs="Times New Roman"/>
      <w:b/>
      <w:color w:val="auto"/>
      <w:sz w:val="36"/>
      <w:szCs w:val="2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CB23E2"/>
    <w:pPr>
      <w:keepNext/>
      <w:keepLines/>
      <w:spacing w:before="200" w:after="0"/>
      <w:outlineLvl w:val="1"/>
    </w:pPr>
    <w:rPr>
      <w:rFonts w:ascii="Verdana" w:eastAsiaTheme="majorEastAsia" w:hAnsi="Verdana" w:cstheme="majorBidi"/>
      <w:b/>
      <w:bCs/>
      <w:color w:val="auto"/>
      <w:sz w:val="32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CB23E2"/>
    <w:pPr>
      <w:keepNext/>
      <w:keepLines/>
      <w:spacing w:before="200" w:after="0"/>
      <w:outlineLvl w:val="2"/>
    </w:pPr>
    <w:rPr>
      <w:rFonts w:ascii="Verdana" w:eastAsiaTheme="majorEastAsia" w:hAnsi="Verdana" w:cstheme="majorBidi"/>
      <w:b/>
      <w:bCs/>
      <w:color w:val="auto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Znak">
    <w:name w:val="Tekst podstawowy Znak"/>
    <w:basedOn w:val="Domylnaczcionkaakapitu"/>
    <w:link w:val="Tekstpodstawowy"/>
    <w:qFormat/>
    <w:rsid w:val="005B6F9B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BodyTextIndentChar">
    <w:name w:val="Body Text Indent Char"/>
    <w:link w:val="Tekstpodstawowywcity1"/>
    <w:qFormat/>
    <w:rsid w:val="00DB4822"/>
    <w:rPr>
      <w:rFonts w:ascii="Verdana" w:eastAsia="Times New Roman" w:hAnsi="Verdana" w:cs="Verdana"/>
      <w:color w:val="000000"/>
      <w:sz w:val="24"/>
      <w:szCs w:val="24"/>
      <w:lang w:eastAsia="pl-PL"/>
    </w:rPr>
  </w:style>
  <w:style w:type="character" w:customStyle="1" w:styleId="TekstpodstawowyZnak1">
    <w:name w:val="Tekst podstawowy Znak1"/>
    <w:qFormat/>
    <w:locked/>
    <w:rsid w:val="00DB4822"/>
    <w:rPr>
      <w:sz w:val="28"/>
      <w:szCs w:val="28"/>
    </w:rPr>
  </w:style>
  <w:style w:type="character" w:customStyle="1" w:styleId="NagwekZnak">
    <w:name w:val="Nagłówek Znak"/>
    <w:basedOn w:val="Domylnaczcionkaakapitu"/>
    <w:link w:val="Nagwek"/>
    <w:uiPriority w:val="99"/>
    <w:semiHidden/>
    <w:qFormat/>
    <w:rsid w:val="00695EC6"/>
  </w:style>
  <w:style w:type="character" w:customStyle="1" w:styleId="StopkaZnak">
    <w:name w:val="Stopka Znak"/>
    <w:basedOn w:val="Domylnaczcionkaakapitu"/>
    <w:link w:val="Stopka"/>
    <w:uiPriority w:val="99"/>
    <w:qFormat/>
    <w:rsid w:val="00695EC6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52536C"/>
    <w:rPr>
      <w:rFonts w:ascii="Tahoma" w:hAnsi="Tahoma" w:cs="Tahoma"/>
      <w:sz w:val="16"/>
      <w:szCs w:val="16"/>
    </w:rPr>
  </w:style>
  <w:style w:type="character" w:customStyle="1" w:styleId="czeinternetowe">
    <w:name w:val="Łącze internetowe"/>
    <w:basedOn w:val="Domylnaczcionkaakapitu"/>
    <w:uiPriority w:val="99"/>
    <w:unhideWhenUsed/>
    <w:rsid w:val="00BA16DF"/>
    <w:rPr>
      <w:color w:val="0000FF"/>
      <w:u w:val="single"/>
    </w:rPr>
  </w:style>
  <w:style w:type="character" w:styleId="Pogrubienie">
    <w:name w:val="Strong"/>
    <w:uiPriority w:val="22"/>
    <w:qFormat/>
    <w:rsid w:val="00D7319B"/>
    <w:rPr>
      <w:b/>
      <w:bCs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131D1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qFormat/>
    <w:rsid w:val="00131D1C"/>
    <w:rPr>
      <w:vertAlign w:val="superscript"/>
    </w:rPr>
  </w:style>
  <w:style w:type="character" w:customStyle="1" w:styleId="TytuZnak">
    <w:name w:val="Tytuł Znak"/>
    <w:basedOn w:val="Domylnaczcionkaakapitu"/>
    <w:link w:val="Tytu"/>
    <w:uiPriority w:val="99"/>
    <w:qFormat/>
    <w:rsid w:val="00073698"/>
    <w:rPr>
      <w:rFonts w:ascii="Times New Roman" w:eastAsia="Times New Roman" w:hAnsi="Times New Roman" w:cs="Times New Roman"/>
      <w:b/>
      <w:sz w:val="4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qFormat/>
    <w:rsid w:val="00324E0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qFormat/>
    <w:rsid w:val="008E508F"/>
    <w:rPr>
      <w:rFonts w:ascii="Calibri" w:eastAsiaTheme="minorHAnsi" w:hAnsi="Calibri"/>
      <w:szCs w:val="21"/>
      <w:lang w:eastAsia="en-US"/>
    </w:rPr>
  </w:style>
  <w:style w:type="character" w:customStyle="1" w:styleId="caps">
    <w:name w:val="caps"/>
    <w:basedOn w:val="Domylnaczcionkaakapitu"/>
    <w:qFormat/>
    <w:rsid w:val="00C67707"/>
  </w:style>
  <w:style w:type="character" w:customStyle="1" w:styleId="st">
    <w:name w:val="st"/>
    <w:basedOn w:val="Domylnaczcionkaakapitu"/>
    <w:qFormat/>
    <w:rsid w:val="006831DE"/>
  </w:style>
  <w:style w:type="character" w:customStyle="1" w:styleId="Wyrnienie">
    <w:name w:val="Wyróżnienie"/>
    <w:basedOn w:val="Domylnaczcionkaakapitu"/>
    <w:uiPriority w:val="20"/>
    <w:qFormat/>
    <w:rsid w:val="006831DE"/>
    <w:rPr>
      <w:i/>
      <w:iCs/>
    </w:rPr>
  </w:style>
  <w:style w:type="character" w:customStyle="1" w:styleId="fontstyle01">
    <w:name w:val="fontstyle01"/>
    <w:qFormat/>
    <w:rsid w:val="00A820CF"/>
    <w:rPr>
      <w:rFonts w:ascii="Helvetica" w:hAnsi="Helvetica" w:cs="Helvetica"/>
      <w:b w:val="0"/>
      <w:bCs w:val="0"/>
      <w:i w:val="0"/>
      <w:iCs w:val="0"/>
      <w:color w:val="000000"/>
      <w:sz w:val="22"/>
      <w:szCs w:val="22"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ascii="Times New Roman" w:hAnsi="Times New Roman"/>
      <w:b/>
      <w:sz w:val="28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cs="Courier New"/>
    </w:rPr>
  </w:style>
  <w:style w:type="character" w:customStyle="1" w:styleId="ListLabel22">
    <w:name w:val="ListLabel 22"/>
    <w:qFormat/>
    <w:rPr>
      <w:rFonts w:cs="Courier New"/>
    </w:rPr>
  </w:style>
  <w:style w:type="character" w:customStyle="1" w:styleId="ListLabel23">
    <w:name w:val="ListLabel 23"/>
    <w:qFormat/>
    <w:rPr>
      <w:rFonts w:cs="Courier New"/>
    </w:rPr>
  </w:style>
  <w:style w:type="character" w:customStyle="1" w:styleId="ListLabel24">
    <w:name w:val="ListLabel 24"/>
    <w:qFormat/>
    <w:rPr>
      <w:rFonts w:cs="Courier New"/>
    </w:rPr>
  </w:style>
  <w:style w:type="character" w:customStyle="1" w:styleId="ListLabel25">
    <w:name w:val="ListLabel 25"/>
    <w:qFormat/>
    <w:rPr>
      <w:rFonts w:cs="Courier New"/>
    </w:rPr>
  </w:style>
  <w:style w:type="character" w:customStyle="1" w:styleId="ListLabel26">
    <w:name w:val="ListLabel 26"/>
    <w:qFormat/>
    <w:rPr>
      <w:rFonts w:cs="Courier New"/>
    </w:rPr>
  </w:style>
  <w:style w:type="character" w:customStyle="1" w:styleId="ListLabel27">
    <w:name w:val="ListLabel 27"/>
    <w:qFormat/>
    <w:rPr>
      <w:b/>
    </w:rPr>
  </w:style>
  <w:style w:type="character" w:customStyle="1" w:styleId="ListLabel28">
    <w:name w:val="ListLabel 28"/>
    <w:qFormat/>
    <w:rPr>
      <w:rFonts w:cs="Courier New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b/>
    </w:rPr>
  </w:style>
  <w:style w:type="character" w:customStyle="1" w:styleId="ListLabel32">
    <w:name w:val="ListLabel 32"/>
    <w:qFormat/>
    <w:rPr>
      <w:rFonts w:cs="Courier New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b/>
    </w:rPr>
  </w:style>
  <w:style w:type="character" w:customStyle="1" w:styleId="ListLabel36">
    <w:name w:val="ListLabel 36"/>
    <w:qFormat/>
    <w:rPr>
      <w:rFonts w:cs="Courier New"/>
    </w:rPr>
  </w:style>
  <w:style w:type="character" w:customStyle="1" w:styleId="ListLabel37">
    <w:name w:val="ListLabel 37"/>
    <w:qFormat/>
    <w:rPr>
      <w:rFonts w:cs="Courier New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b/>
    </w:rPr>
  </w:style>
  <w:style w:type="character" w:customStyle="1" w:styleId="ListLabel40">
    <w:name w:val="ListLabel 40"/>
    <w:qFormat/>
    <w:rPr>
      <w:rFonts w:cs="Courier New"/>
    </w:rPr>
  </w:style>
  <w:style w:type="character" w:customStyle="1" w:styleId="ListLabel41">
    <w:name w:val="ListLabel 41"/>
    <w:qFormat/>
    <w:rPr>
      <w:rFonts w:cs="Courier New"/>
    </w:rPr>
  </w:style>
  <w:style w:type="character" w:customStyle="1" w:styleId="ListLabel42">
    <w:name w:val="ListLabel 42"/>
    <w:qFormat/>
    <w:rPr>
      <w:rFonts w:cs="Courier New"/>
    </w:rPr>
  </w:style>
  <w:style w:type="character" w:customStyle="1" w:styleId="ListLabel43">
    <w:name w:val="ListLabel 43"/>
    <w:qFormat/>
    <w:rPr>
      <w:b/>
    </w:rPr>
  </w:style>
  <w:style w:type="character" w:customStyle="1" w:styleId="ListLabel44">
    <w:name w:val="ListLabel 44"/>
    <w:qFormat/>
    <w:rPr>
      <w:rFonts w:cs="Courier New"/>
    </w:rPr>
  </w:style>
  <w:style w:type="character" w:customStyle="1" w:styleId="ListLabel45">
    <w:name w:val="ListLabel 45"/>
    <w:qFormat/>
    <w:rPr>
      <w:rFonts w:cs="Courier New"/>
    </w:rPr>
  </w:style>
  <w:style w:type="character" w:customStyle="1" w:styleId="ListLabel46">
    <w:name w:val="ListLabel 46"/>
    <w:qFormat/>
    <w:rPr>
      <w:rFonts w:cs="Courier New"/>
    </w:rPr>
  </w:style>
  <w:style w:type="character" w:customStyle="1" w:styleId="ListLabel47">
    <w:name w:val="ListLabel 47"/>
    <w:qFormat/>
    <w:rPr>
      <w:rFonts w:cs="Courier New"/>
      <w:b w:val="0"/>
    </w:rPr>
  </w:style>
  <w:style w:type="character" w:customStyle="1" w:styleId="ListLabel48">
    <w:name w:val="ListLabel 48"/>
    <w:qFormat/>
    <w:rPr>
      <w:b/>
    </w:rPr>
  </w:style>
  <w:style w:type="character" w:customStyle="1" w:styleId="ListLabel49">
    <w:name w:val="ListLabel 49"/>
    <w:qFormat/>
    <w:rPr>
      <w:rFonts w:cs="Courier New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b/>
    </w:rPr>
  </w:style>
  <w:style w:type="character" w:customStyle="1" w:styleId="ListLabel52">
    <w:name w:val="ListLabel 52"/>
    <w:qFormat/>
    <w:rPr>
      <w:rFonts w:cs="Courier New"/>
    </w:rPr>
  </w:style>
  <w:style w:type="character" w:customStyle="1" w:styleId="ListLabel53">
    <w:name w:val="ListLabel 53"/>
    <w:qFormat/>
    <w:rPr>
      <w:rFonts w:cs="Courier New"/>
    </w:rPr>
  </w:style>
  <w:style w:type="character" w:customStyle="1" w:styleId="ListLabel54">
    <w:name w:val="ListLabel 54"/>
    <w:qFormat/>
    <w:rPr>
      <w:rFonts w:cs="Courier New"/>
    </w:rPr>
  </w:style>
  <w:style w:type="character" w:customStyle="1" w:styleId="ListLabel55">
    <w:name w:val="ListLabel 55"/>
    <w:qFormat/>
    <w:rPr>
      <w:b/>
    </w:rPr>
  </w:style>
  <w:style w:type="character" w:customStyle="1" w:styleId="ListLabel56">
    <w:name w:val="ListLabel 56"/>
    <w:qFormat/>
    <w:rPr>
      <w:rFonts w:cs="Courier New"/>
    </w:rPr>
  </w:style>
  <w:style w:type="character" w:customStyle="1" w:styleId="ListLabel57">
    <w:name w:val="ListLabel 57"/>
    <w:qFormat/>
    <w:rPr>
      <w:rFonts w:cs="Courier New"/>
    </w:rPr>
  </w:style>
  <w:style w:type="character" w:customStyle="1" w:styleId="ListLabel58">
    <w:name w:val="ListLabel 58"/>
    <w:qFormat/>
    <w:rPr>
      <w:rFonts w:cs="Courier New"/>
    </w:rPr>
  </w:style>
  <w:style w:type="character" w:customStyle="1" w:styleId="ListLabel59">
    <w:name w:val="ListLabel 59"/>
    <w:qFormat/>
    <w:rPr>
      <w:b/>
    </w:rPr>
  </w:style>
  <w:style w:type="character" w:customStyle="1" w:styleId="ListLabel60">
    <w:name w:val="ListLabel 60"/>
    <w:qFormat/>
    <w:rPr>
      <w:rFonts w:cs="Courier New"/>
    </w:rPr>
  </w:style>
  <w:style w:type="character" w:customStyle="1" w:styleId="ListLabel61">
    <w:name w:val="ListLabel 61"/>
    <w:qFormat/>
    <w:rPr>
      <w:rFonts w:cs="Courier New"/>
    </w:rPr>
  </w:style>
  <w:style w:type="character" w:customStyle="1" w:styleId="ListLabel62">
    <w:name w:val="ListLabel 62"/>
    <w:qFormat/>
    <w:rPr>
      <w:b/>
    </w:rPr>
  </w:style>
  <w:style w:type="character" w:customStyle="1" w:styleId="ListLabel63">
    <w:name w:val="ListLabel 63"/>
    <w:qFormat/>
    <w:rPr>
      <w:rFonts w:cs="Courier New"/>
    </w:rPr>
  </w:style>
  <w:style w:type="character" w:customStyle="1" w:styleId="ListLabel64">
    <w:name w:val="ListLabel 64"/>
    <w:qFormat/>
    <w:rPr>
      <w:rFonts w:cs="Courier New"/>
    </w:rPr>
  </w:style>
  <w:style w:type="character" w:customStyle="1" w:styleId="ListLabel65">
    <w:name w:val="ListLabel 65"/>
    <w:qFormat/>
    <w:rPr>
      <w:rFonts w:cs="Courier New"/>
    </w:rPr>
  </w:style>
  <w:style w:type="character" w:customStyle="1" w:styleId="ListLabel66">
    <w:name w:val="ListLabel 66"/>
    <w:qFormat/>
    <w:rPr>
      <w:b/>
    </w:rPr>
  </w:style>
  <w:style w:type="character" w:customStyle="1" w:styleId="ListLabel67">
    <w:name w:val="ListLabel 67"/>
    <w:qFormat/>
    <w:rPr>
      <w:rFonts w:cs="Courier New"/>
    </w:rPr>
  </w:style>
  <w:style w:type="character" w:customStyle="1" w:styleId="ListLabel68">
    <w:name w:val="ListLabel 68"/>
    <w:qFormat/>
    <w:rPr>
      <w:rFonts w:cs="Courier New"/>
    </w:rPr>
  </w:style>
  <w:style w:type="character" w:customStyle="1" w:styleId="ListLabel69">
    <w:name w:val="ListLabel 69"/>
    <w:qFormat/>
    <w:rPr>
      <w:rFonts w:cs="Courier New"/>
    </w:rPr>
  </w:style>
  <w:style w:type="character" w:customStyle="1" w:styleId="ListLabel70">
    <w:name w:val="ListLabel 70"/>
    <w:qFormat/>
    <w:rPr>
      <w:b/>
    </w:rPr>
  </w:style>
  <w:style w:type="character" w:customStyle="1" w:styleId="ListLabel71">
    <w:name w:val="ListLabel 71"/>
    <w:qFormat/>
    <w:rPr>
      <w:rFonts w:cs="Courier New"/>
    </w:rPr>
  </w:style>
  <w:style w:type="character" w:customStyle="1" w:styleId="ListLabel72">
    <w:name w:val="ListLabel 72"/>
    <w:qFormat/>
    <w:rPr>
      <w:rFonts w:cs="Courier New"/>
    </w:rPr>
  </w:style>
  <w:style w:type="character" w:customStyle="1" w:styleId="ListLabel73">
    <w:name w:val="ListLabel 73"/>
    <w:qFormat/>
    <w:rPr>
      <w:rFonts w:cs="Courier New"/>
    </w:rPr>
  </w:style>
  <w:style w:type="character" w:customStyle="1" w:styleId="ListLabel74">
    <w:name w:val="ListLabel 74"/>
    <w:qFormat/>
    <w:rPr>
      <w:rFonts w:cs="Courier New"/>
    </w:rPr>
  </w:style>
  <w:style w:type="character" w:customStyle="1" w:styleId="ListLabel75">
    <w:name w:val="ListLabel 75"/>
    <w:qFormat/>
    <w:rPr>
      <w:rFonts w:cs="Courier New"/>
    </w:rPr>
  </w:style>
  <w:style w:type="character" w:customStyle="1" w:styleId="ListLabel76">
    <w:name w:val="ListLabel 76"/>
    <w:qFormat/>
    <w:rPr>
      <w:rFonts w:cs="Courier New"/>
    </w:rPr>
  </w:style>
  <w:style w:type="character" w:customStyle="1" w:styleId="ListLabel77">
    <w:name w:val="ListLabel 77"/>
    <w:qFormat/>
    <w:rPr>
      <w:rFonts w:cs="Courier New"/>
    </w:rPr>
  </w:style>
  <w:style w:type="character" w:customStyle="1" w:styleId="ListLabel78">
    <w:name w:val="ListLabel 78"/>
    <w:qFormat/>
    <w:rPr>
      <w:rFonts w:cs="Courier New"/>
    </w:rPr>
  </w:style>
  <w:style w:type="character" w:customStyle="1" w:styleId="ListLabel79">
    <w:name w:val="ListLabel 79"/>
    <w:qFormat/>
    <w:rPr>
      <w:rFonts w:cs="Courier New"/>
    </w:rPr>
  </w:style>
  <w:style w:type="character" w:customStyle="1" w:styleId="ListLabel80">
    <w:name w:val="ListLabel 80"/>
    <w:qFormat/>
    <w:rPr>
      <w:rFonts w:cs="Courier New"/>
    </w:rPr>
  </w:style>
  <w:style w:type="character" w:customStyle="1" w:styleId="ListLabel81">
    <w:name w:val="ListLabel 81"/>
    <w:qFormat/>
    <w:rPr>
      <w:rFonts w:cs="Courier New"/>
    </w:rPr>
  </w:style>
  <w:style w:type="character" w:customStyle="1" w:styleId="ListLabel82">
    <w:name w:val="ListLabel 82"/>
    <w:qFormat/>
    <w:rPr>
      <w:rFonts w:cs="Courier New"/>
    </w:rPr>
  </w:style>
  <w:style w:type="character" w:customStyle="1" w:styleId="ListLabel83">
    <w:name w:val="ListLabel 83"/>
    <w:qFormat/>
    <w:rPr>
      <w:rFonts w:cs="Courier New"/>
    </w:rPr>
  </w:style>
  <w:style w:type="character" w:customStyle="1" w:styleId="ListLabel84">
    <w:name w:val="ListLabel 84"/>
    <w:qFormat/>
    <w:rPr>
      <w:rFonts w:cs="Courier New"/>
    </w:rPr>
  </w:style>
  <w:style w:type="character" w:customStyle="1" w:styleId="ListLabel85">
    <w:name w:val="ListLabel 85"/>
    <w:qFormat/>
    <w:rPr>
      <w:rFonts w:cs="Courier New"/>
    </w:rPr>
  </w:style>
  <w:style w:type="character" w:customStyle="1" w:styleId="ListLabel86">
    <w:name w:val="ListLabel 86"/>
    <w:qFormat/>
    <w:rPr>
      <w:b/>
    </w:rPr>
  </w:style>
  <w:style w:type="character" w:customStyle="1" w:styleId="ListLabel87">
    <w:name w:val="ListLabel 87"/>
    <w:qFormat/>
    <w:rPr>
      <w:rFonts w:ascii="Times New Roman" w:hAnsi="Times New Roman" w:cs="Courier New"/>
      <w:sz w:val="28"/>
    </w:rPr>
  </w:style>
  <w:style w:type="character" w:customStyle="1" w:styleId="ListLabel88">
    <w:name w:val="ListLabel 88"/>
    <w:qFormat/>
    <w:rPr>
      <w:rFonts w:cs="Courier New"/>
    </w:rPr>
  </w:style>
  <w:style w:type="character" w:customStyle="1" w:styleId="ListLabel89">
    <w:name w:val="ListLabel 89"/>
    <w:qFormat/>
    <w:rPr>
      <w:rFonts w:cs="Courier New"/>
    </w:rPr>
  </w:style>
  <w:style w:type="character" w:customStyle="1" w:styleId="ListLabel90">
    <w:name w:val="ListLabel 90"/>
    <w:qFormat/>
    <w:rPr>
      <w:rFonts w:ascii="Times New Roman" w:hAnsi="Times New Roman" w:cs="Courier New"/>
      <w:sz w:val="28"/>
    </w:rPr>
  </w:style>
  <w:style w:type="character" w:customStyle="1" w:styleId="ListLabel91">
    <w:name w:val="ListLabel 91"/>
    <w:qFormat/>
    <w:rPr>
      <w:rFonts w:cs="Courier New"/>
    </w:rPr>
  </w:style>
  <w:style w:type="character" w:customStyle="1" w:styleId="ListLabel92">
    <w:name w:val="ListLabel 92"/>
    <w:qFormat/>
    <w:rPr>
      <w:rFonts w:cs="Courier New"/>
    </w:rPr>
  </w:style>
  <w:style w:type="character" w:customStyle="1" w:styleId="ListLabel93">
    <w:name w:val="ListLabel 93"/>
    <w:qFormat/>
    <w:rPr>
      <w:rFonts w:cs="Courier New"/>
    </w:rPr>
  </w:style>
  <w:style w:type="character" w:customStyle="1" w:styleId="ListLabel94">
    <w:name w:val="ListLabel 94"/>
    <w:qFormat/>
    <w:rPr>
      <w:rFonts w:cs="Courier New"/>
    </w:rPr>
  </w:style>
  <w:style w:type="character" w:customStyle="1" w:styleId="ListLabel95">
    <w:name w:val="ListLabel 95"/>
    <w:qFormat/>
    <w:rPr>
      <w:rFonts w:cs="Courier New"/>
    </w:rPr>
  </w:style>
  <w:style w:type="character" w:customStyle="1" w:styleId="ListLabel96">
    <w:name w:val="ListLabel 96"/>
    <w:qFormat/>
    <w:rPr>
      <w:rFonts w:ascii="Times New Roman" w:hAnsi="Times New Roman" w:cs="Courier New"/>
      <w:sz w:val="28"/>
    </w:rPr>
  </w:style>
  <w:style w:type="character" w:customStyle="1" w:styleId="ListLabel97">
    <w:name w:val="ListLabel 97"/>
    <w:qFormat/>
    <w:rPr>
      <w:rFonts w:cs="Courier New"/>
    </w:rPr>
  </w:style>
  <w:style w:type="character" w:customStyle="1" w:styleId="ListLabel98">
    <w:name w:val="ListLabel 98"/>
    <w:qFormat/>
    <w:rPr>
      <w:rFonts w:cs="Courier New"/>
    </w:rPr>
  </w:style>
  <w:style w:type="character" w:customStyle="1" w:styleId="ListLabel99">
    <w:name w:val="ListLabel 99"/>
    <w:qFormat/>
    <w:rPr>
      <w:rFonts w:ascii="Times New Roman" w:hAnsi="Times New Roman" w:cs="Courier New"/>
      <w:sz w:val="28"/>
    </w:rPr>
  </w:style>
  <w:style w:type="character" w:customStyle="1" w:styleId="ListLabel100">
    <w:name w:val="ListLabel 100"/>
    <w:qFormat/>
    <w:rPr>
      <w:rFonts w:cs="Courier New"/>
    </w:rPr>
  </w:style>
  <w:style w:type="character" w:customStyle="1" w:styleId="ListLabel101">
    <w:name w:val="ListLabel 101"/>
    <w:qFormat/>
    <w:rPr>
      <w:rFonts w:cs="Courier New"/>
    </w:rPr>
  </w:style>
  <w:style w:type="character" w:customStyle="1" w:styleId="Znakiwypunktowania">
    <w:name w:val="Znaki wypunktowania"/>
    <w:qFormat/>
    <w:rPr>
      <w:rFonts w:ascii="OpenSymbol" w:eastAsia="OpenSymbol" w:hAnsi="OpenSymbol" w:cs="OpenSymbol"/>
      <w:color w:val="000000"/>
      <w:sz w:val="28"/>
      <w:szCs w:val="28"/>
    </w:rPr>
  </w:style>
  <w:style w:type="character" w:customStyle="1" w:styleId="Mocnowyrniony">
    <w:name w:val="Mocno wyróżniony"/>
    <w:qFormat/>
    <w:rPr>
      <w:b/>
      <w:bCs/>
    </w:rPr>
  </w:style>
  <w:style w:type="character" w:customStyle="1" w:styleId="ListLabel102">
    <w:name w:val="ListLabel 102"/>
    <w:qFormat/>
    <w:rPr>
      <w:rFonts w:ascii="Times New Roman" w:hAnsi="Times New Roman" w:cs="Symbol"/>
      <w:b/>
      <w:sz w:val="28"/>
    </w:rPr>
  </w:style>
  <w:style w:type="character" w:customStyle="1" w:styleId="ListLabel103">
    <w:name w:val="ListLabel 103"/>
    <w:qFormat/>
    <w:rPr>
      <w:rFonts w:cs="Symbol"/>
    </w:rPr>
  </w:style>
  <w:style w:type="character" w:customStyle="1" w:styleId="ListLabel104">
    <w:name w:val="ListLabel 104"/>
    <w:qFormat/>
    <w:rPr>
      <w:rFonts w:cs="Wingdings"/>
    </w:rPr>
  </w:style>
  <w:style w:type="character" w:customStyle="1" w:styleId="ListLabel105">
    <w:name w:val="ListLabel 105"/>
    <w:qFormat/>
    <w:rPr>
      <w:rFonts w:cs="Symbol"/>
    </w:rPr>
  </w:style>
  <w:style w:type="character" w:customStyle="1" w:styleId="ListLabel106">
    <w:name w:val="ListLabel 106"/>
    <w:qFormat/>
    <w:rPr>
      <w:rFonts w:cs="Courier New"/>
    </w:rPr>
  </w:style>
  <w:style w:type="character" w:customStyle="1" w:styleId="ListLabel107">
    <w:name w:val="ListLabel 107"/>
    <w:qFormat/>
    <w:rPr>
      <w:rFonts w:cs="Wingdings"/>
    </w:rPr>
  </w:style>
  <w:style w:type="character" w:customStyle="1" w:styleId="ListLabel108">
    <w:name w:val="ListLabel 108"/>
    <w:qFormat/>
    <w:rPr>
      <w:rFonts w:cs="Symbol"/>
    </w:rPr>
  </w:style>
  <w:style w:type="character" w:customStyle="1" w:styleId="ListLabel109">
    <w:name w:val="ListLabel 109"/>
    <w:qFormat/>
    <w:rPr>
      <w:rFonts w:cs="Courier New"/>
    </w:rPr>
  </w:style>
  <w:style w:type="character" w:customStyle="1" w:styleId="ListLabel110">
    <w:name w:val="ListLabel 110"/>
    <w:qFormat/>
    <w:rPr>
      <w:rFonts w:cs="Wingdings"/>
    </w:rPr>
  </w:style>
  <w:style w:type="character" w:customStyle="1" w:styleId="ListLabel111">
    <w:name w:val="ListLabel 111"/>
    <w:qFormat/>
    <w:rPr>
      <w:rFonts w:ascii="Times New Roman" w:hAnsi="Times New Roman" w:cs="Wingdings"/>
      <w:sz w:val="28"/>
    </w:rPr>
  </w:style>
  <w:style w:type="character" w:customStyle="1" w:styleId="ListLabel112">
    <w:name w:val="ListLabel 112"/>
    <w:qFormat/>
    <w:rPr>
      <w:rFonts w:cs="Courier New"/>
    </w:rPr>
  </w:style>
  <w:style w:type="character" w:customStyle="1" w:styleId="ListLabel113">
    <w:name w:val="ListLabel 113"/>
    <w:qFormat/>
    <w:rPr>
      <w:rFonts w:cs="Wingdings"/>
    </w:rPr>
  </w:style>
  <w:style w:type="character" w:customStyle="1" w:styleId="ListLabel114">
    <w:name w:val="ListLabel 114"/>
    <w:qFormat/>
    <w:rPr>
      <w:rFonts w:cs="Symbol"/>
    </w:rPr>
  </w:style>
  <w:style w:type="character" w:customStyle="1" w:styleId="ListLabel115">
    <w:name w:val="ListLabel 115"/>
    <w:qFormat/>
    <w:rPr>
      <w:rFonts w:cs="Courier New"/>
    </w:rPr>
  </w:style>
  <w:style w:type="character" w:customStyle="1" w:styleId="ListLabel116">
    <w:name w:val="ListLabel 116"/>
    <w:qFormat/>
    <w:rPr>
      <w:rFonts w:cs="Wingdings"/>
    </w:rPr>
  </w:style>
  <w:style w:type="character" w:customStyle="1" w:styleId="ListLabel117">
    <w:name w:val="ListLabel 117"/>
    <w:qFormat/>
    <w:rPr>
      <w:rFonts w:cs="Symbol"/>
    </w:rPr>
  </w:style>
  <w:style w:type="character" w:customStyle="1" w:styleId="ListLabel118">
    <w:name w:val="ListLabel 118"/>
    <w:qFormat/>
    <w:rPr>
      <w:rFonts w:cs="Courier New"/>
    </w:rPr>
  </w:style>
  <w:style w:type="character" w:customStyle="1" w:styleId="ListLabel119">
    <w:name w:val="ListLabel 119"/>
    <w:qFormat/>
    <w:rPr>
      <w:rFonts w:cs="Wingdings"/>
    </w:rPr>
  </w:style>
  <w:style w:type="character" w:customStyle="1" w:styleId="ListLabel120">
    <w:name w:val="ListLabel 120"/>
    <w:qFormat/>
    <w:rPr>
      <w:rFonts w:ascii="Times New Roman" w:hAnsi="Times New Roman" w:cs="Symbol"/>
      <w:sz w:val="28"/>
    </w:rPr>
  </w:style>
  <w:style w:type="character" w:customStyle="1" w:styleId="ListLabel121">
    <w:name w:val="ListLabel 121"/>
    <w:qFormat/>
    <w:rPr>
      <w:rFonts w:cs="Courier New"/>
    </w:rPr>
  </w:style>
  <w:style w:type="character" w:customStyle="1" w:styleId="ListLabel122">
    <w:name w:val="ListLabel 122"/>
    <w:qFormat/>
    <w:rPr>
      <w:rFonts w:cs="Wingdings"/>
    </w:rPr>
  </w:style>
  <w:style w:type="character" w:customStyle="1" w:styleId="ListLabel123">
    <w:name w:val="ListLabel 123"/>
    <w:qFormat/>
    <w:rPr>
      <w:rFonts w:cs="Symbol"/>
    </w:rPr>
  </w:style>
  <w:style w:type="character" w:customStyle="1" w:styleId="ListLabel124">
    <w:name w:val="ListLabel 124"/>
    <w:qFormat/>
    <w:rPr>
      <w:rFonts w:cs="Courier New"/>
    </w:rPr>
  </w:style>
  <w:style w:type="character" w:customStyle="1" w:styleId="ListLabel125">
    <w:name w:val="ListLabel 125"/>
    <w:qFormat/>
    <w:rPr>
      <w:rFonts w:cs="Wingdings"/>
    </w:rPr>
  </w:style>
  <w:style w:type="character" w:customStyle="1" w:styleId="ListLabel126">
    <w:name w:val="ListLabel 126"/>
    <w:qFormat/>
    <w:rPr>
      <w:rFonts w:cs="Symbol"/>
    </w:rPr>
  </w:style>
  <w:style w:type="character" w:customStyle="1" w:styleId="ListLabel127">
    <w:name w:val="ListLabel 127"/>
    <w:qFormat/>
    <w:rPr>
      <w:rFonts w:cs="Courier New"/>
    </w:rPr>
  </w:style>
  <w:style w:type="character" w:customStyle="1" w:styleId="ListLabel128">
    <w:name w:val="ListLabel 128"/>
    <w:qFormat/>
    <w:rPr>
      <w:rFonts w:cs="Wingdings"/>
    </w:rPr>
  </w:style>
  <w:style w:type="character" w:customStyle="1" w:styleId="ListLabel129">
    <w:name w:val="ListLabel 129"/>
    <w:qFormat/>
    <w:rPr>
      <w:rFonts w:ascii="Times New Roman" w:hAnsi="Times New Roman" w:cs="Symbol"/>
      <w:b/>
      <w:sz w:val="28"/>
    </w:rPr>
  </w:style>
  <w:style w:type="character" w:customStyle="1" w:styleId="ListLabel130">
    <w:name w:val="ListLabel 130"/>
    <w:qFormat/>
    <w:rPr>
      <w:rFonts w:cs="Wingdings"/>
    </w:rPr>
  </w:style>
  <w:style w:type="character" w:customStyle="1" w:styleId="ListLabel131">
    <w:name w:val="ListLabel 131"/>
    <w:qFormat/>
    <w:rPr>
      <w:rFonts w:cs="Wingdings"/>
    </w:rPr>
  </w:style>
  <w:style w:type="character" w:customStyle="1" w:styleId="ListLabel132">
    <w:name w:val="ListLabel 132"/>
    <w:qFormat/>
    <w:rPr>
      <w:rFonts w:cs="Symbol"/>
    </w:rPr>
  </w:style>
  <w:style w:type="character" w:customStyle="1" w:styleId="ListLabel133">
    <w:name w:val="ListLabel 133"/>
    <w:qFormat/>
    <w:rPr>
      <w:rFonts w:cs="Courier New"/>
    </w:rPr>
  </w:style>
  <w:style w:type="character" w:customStyle="1" w:styleId="ListLabel134">
    <w:name w:val="ListLabel 134"/>
    <w:qFormat/>
    <w:rPr>
      <w:rFonts w:cs="Wingdings"/>
    </w:rPr>
  </w:style>
  <w:style w:type="character" w:customStyle="1" w:styleId="ListLabel135">
    <w:name w:val="ListLabel 135"/>
    <w:qFormat/>
    <w:rPr>
      <w:rFonts w:cs="Symbol"/>
    </w:rPr>
  </w:style>
  <w:style w:type="character" w:customStyle="1" w:styleId="ListLabel136">
    <w:name w:val="ListLabel 136"/>
    <w:qFormat/>
    <w:rPr>
      <w:rFonts w:cs="Courier New"/>
    </w:rPr>
  </w:style>
  <w:style w:type="character" w:customStyle="1" w:styleId="ListLabel137">
    <w:name w:val="ListLabel 137"/>
    <w:qFormat/>
    <w:rPr>
      <w:rFonts w:cs="Wingdings"/>
    </w:rPr>
  </w:style>
  <w:style w:type="character" w:customStyle="1" w:styleId="ListLabel138">
    <w:name w:val="ListLabel 138"/>
    <w:qFormat/>
    <w:rPr>
      <w:rFonts w:ascii="Times New Roman" w:hAnsi="Times New Roman" w:cs="Symbol"/>
      <w:b/>
      <w:sz w:val="28"/>
    </w:rPr>
  </w:style>
  <w:style w:type="character" w:customStyle="1" w:styleId="ListLabel139">
    <w:name w:val="ListLabel 139"/>
    <w:qFormat/>
    <w:rPr>
      <w:rFonts w:ascii="Times New Roman" w:hAnsi="Times New Roman" w:cs="Symbol"/>
      <w:b/>
      <w:sz w:val="28"/>
    </w:rPr>
  </w:style>
  <w:style w:type="character" w:customStyle="1" w:styleId="ListLabel140">
    <w:name w:val="ListLabel 140"/>
    <w:qFormat/>
    <w:rPr>
      <w:rFonts w:cs="Courier New"/>
    </w:rPr>
  </w:style>
  <w:style w:type="character" w:customStyle="1" w:styleId="ListLabel141">
    <w:name w:val="ListLabel 141"/>
    <w:qFormat/>
    <w:rPr>
      <w:rFonts w:cs="Wingdings"/>
    </w:rPr>
  </w:style>
  <w:style w:type="character" w:customStyle="1" w:styleId="ListLabel142">
    <w:name w:val="ListLabel 142"/>
    <w:qFormat/>
    <w:rPr>
      <w:rFonts w:cs="Symbol"/>
    </w:rPr>
  </w:style>
  <w:style w:type="character" w:customStyle="1" w:styleId="ListLabel143">
    <w:name w:val="ListLabel 143"/>
    <w:qFormat/>
    <w:rPr>
      <w:rFonts w:cs="Courier New"/>
    </w:rPr>
  </w:style>
  <w:style w:type="character" w:customStyle="1" w:styleId="ListLabel144">
    <w:name w:val="ListLabel 144"/>
    <w:qFormat/>
    <w:rPr>
      <w:rFonts w:cs="Wingdings"/>
    </w:rPr>
  </w:style>
  <w:style w:type="character" w:customStyle="1" w:styleId="ListLabel145">
    <w:name w:val="ListLabel 145"/>
    <w:qFormat/>
    <w:rPr>
      <w:rFonts w:cs="Symbol"/>
    </w:rPr>
  </w:style>
  <w:style w:type="character" w:customStyle="1" w:styleId="ListLabel146">
    <w:name w:val="ListLabel 146"/>
    <w:qFormat/>
    <w:rPr>
      <w:rFonts w:cs="Courier New"/>
    </w:rPr>
  </w:style>
  <w:style w:type="character" w:customStyle="1" w:styleId="ListLabel147">
    <w:name w:val="ListLabel 147"/>
    <w:qFormat/>
    <w:rPr>
      <w:rFonts w:cs="Wingdings"/>
    </w:rPr>
  </w:style>
  <w:style w:type="character" w:customStyle="1" w:styleId="ListLabel148">
    <w:name w:val="ListLabel 148"/>
    <w:qFormat/>
    <w:rPr>
      <w:rFonts w:ascii="Times New Roman" w:hAnsi="Times New Roman" w:cs="Symbol"/>
      <w:b/>
      <w:sz w:val="28"/>
    </w:rPr>
  </w:style>
  <w:style w:type="character" w:customStyle="1" w:styleId="ListLabel149">
    <w:name w:val="ListLabel 149"/>
    <w:qFormat/>
    <w:rPr>
      <w:rFonts w:cs="Courier New"/>
    </w:rPr>
  </w:style>
  <w:style w:type="character" w:customStyle="1" w:styleId="ListLabel150">
    <w:name w:val="ListLabel 150"/>
    <w:qFormat/>
    <w:rPr>
      <w:rFonts w:cs="Wingdings"/>
    </w:rPr>
  </w:style>
  <w:style w:type="character" w:customStyle="1" w:styleId="ListLabel151">
    <w:name w:val="ListLabel 151"/>
    <w:qFormat/>
    <w:rPr>
      <w:rFonts w:cs="Symbol"/>
    </w:rPr>
  </w:style>
  <w:style w:type="character" w:customStyle="1" w:styleId="ListLabel152">
    <w:name w:val="ListLabel 152"/>
    <w:qFormat/>
    <w:rPr>
      <w:rFonts w:cs="Courier New"/>
    </w:rPr>
  </w:style>
  <w:style w:type="character" w:customStyle="1" w:styleId="ListLabel153">
    <w:name w:val="ListLabel 153"/>
    <w:qFormat/>
    <w:rPr>
      <w:rFonts w:cs="Wingdings"/>
    </w:rPr>
  </w:style>
  <w:style w:type="character" w:customStyle="1" w:styleId="ListLabel154">
    <w:name w:val="ListLabel 154"/>
    <w:qFormat/>
    <w:rPr>
      <w:rFonts w:cs="Symbol"/>
    </w:rPr>
  </w:style>
  <w:style w:type="character" w:customStyle="1" w:styleId="ListLabel155">
    <w:name w:val="ListLabel 155"/>
    <w:qFormat/>
    <w:rPr>
      <w:rFonts w:cs="Courier New"/>
    </w:rPr>
  </w:style>
  <w:style w:type="character" w:customStyle="1" w:styleId="ListLabel156">
    <w:name w:val="ListLabel 156"/>
    <w:qFormat/>
    <w:rPr>
      <w:rFonts w:cs="Wingdings"/>
    </w:rPr>
  </w:style>
  <w:style w:type="character" w:customStyle="1" w:styleId="ListLabel157">
    <w:name w:val="ListLabel 157"/>
    <w:qFormat/>
    <w:rPr>
      <w:rFonts w:ascii="Times New Roman" w:hAnsi="Times New Roman" w:cs="Symbol"/>
      <w:b/>
      <w:sz w:val="28"/>
    </w:rPr>
  </w:style>
  <w:style w:type="character" w:customStyle="1" w:styleId="ListLabel158">
    <w:name w:val="ListLabel 158"/>
    <w:qFormat/>
    <w:rPr>
      <w:rFonts w:cs="Courier New"/>
    </w:rPr>
  </w:style>
  <w:style w:type="character" w:customStyle="1" w:styleId="ListLabel159">
    <w:name w:val="ListLabel 159"/>
    <w:qFormat/>
    <w:rPr>
      <w:rFonts w:cs="Wingdings"/>
    </w:rPr>
  </w:style>
  <w:style w:type="character" w:customStyle="1" w:styleId="ListLabel160">
    <w:name w:val="ListLabel 160"/>
    <w:qFormat/>
    <w:rPr>
      <w:rFonts w:cs="Symbol"/>
    </w:rPr>
  </w:style>
  <w:style w:type="character" w:customStyle="1" w:styleId="ListLabel161">
    <w:name w:val="ListLabel 161"/>
    <w:qFormat/>
    <w:rPr>
      <w:rFonts w:cs="Courier New"/>
    </w:rPr>
  </w:style>
  <w:style w:type="character" w:customStyle="1" w:styleId="ListLabel162">
    <w:name w:val="ListLabel 162"/>
    <w:qFormat/>
    <w:rPr>
      <w:rFonts w:cs="Wingdings"/>
    </w:rPr>
  </w:style>
  <w:style w:type="character" w:customStyle="1" w:styleId="ListLabel163">
    <w:name w:val="ListLabel 163"/>
    <w:qFormat/>
    <w:rPr>
      <w:rFonts w:cs="Symbol"/>
    </w:rPr>
  </w:style>
  <w:style w:type="character" w:customStyle="1" w:styleId="ListLabel164">
    <w:name w:val="ListLabel 164"/>
    <w:qFormat/>
    <w:rPr>
      <w:rFonts w:cs="Courier New"/>
    </w:rPr>
  </w:style>
  <w:style w:type="character" w:customStyle="1" w:styleId="ListLabel165">
    <w:name w:val="ListLabel 165"/>
    <w:qFormat/>
    <w:rPr>
      <w:rFonts w:cs="Wingdings"/>
    </w:rPr>
  </w:style>
  <w:style w:type="character" w:customStyle="1" w:styleId="ListLabel166">
    <w:name w:val="ListLabel 166"/>
    <w:qFormat/>
    <w:rPr>
      <w:rFonts w:ascii="Times New Roman" w:hAnsi="Times New Roman" w:cs="OpenSymbol"/>
      <w:b w:val="0"/>
      <w:sz w:val="28"/>
      <w:szCs w:val="22"/>
    </w:rPr>
  </w:style>
  <w:style w:type="character" w:customStyle="1" w:styleId="ListLabel167">
    <w:name w:val="ListLabel 167"/>
    <w:qFormat/>
    <w:rPr>
      <w:rFonts w:cs="Courier New"/>
    </w:rPr>
  </w:style>
  <w:style w:type="character" w:customStyle="1" w:styleId="ListLabel168">
    <w:name w:val="ListLabel 168"/>
    <w:qFormat/>
    <w:rPr>
      <w:rFonts w:cs="Wingdings"/>
    </w:rPr>
  </w:style>
  <w:style w:type="character" w:customStyle="1" w:styleId="ListLabel169">
    <w:name w:val="ListLabel 169"/>
    <w:qFormat/>
    <w:rPr>
      <w:rFonts w:cs="Symbol"/>
    </w:rPr>
  </w:style>
  <w:style w:type="character" w:customStyle="1" w:styleId="ListLabel170">
    <w:name w:val="ListLabel 170"/>
    <w:qFormat/>
    <w:rPr>
      <w:rFonts w:cs="Courier New"/>
    </w:rPr>
  </w:style>
  <w:style w:type="character" w:customStyle="1" w:styleId="ListLabel171">
    <w:name w:val="ListLabel 171"/>
    <w:qFormat/>
    <w:rPr>
      <w:rFonts w:cs="Wingdings"/>
    </w:rPr>
  </w:style>
  <w:style w:type="character" w:customStyle="1" w:styleId="ListLabel172">
    <w:name w:val="ListLabel 172"/>
    <w:qFormat/>
    <w:rPr>
      <w:rFonts w:cs="Symbol"/>
    </w:rPr>
  </w:style>
  <w:style w:type="character" w:customStyle="1" w:styleId="ListLabel173">
    <w:name w:val="ListLabel 173"/>
    <w:qFormat/>
    <w:rPr>
      <w:rFonts w:cs="Courier New"/>
    </w:rPr>
  </w:style>
  <w:style w:type="character" w:customStyle="1" w:styleId="ListLabel174">
    <w:name w:val="ListLabel 174"/>
    <w:qFormat/>
    <w:rPr>
      <w:rFonts w:cs="Wingdings"/>
    </w:rPr>
  </w:style>
  <w:style w:type="character" w:customStyle="1" w:styleId="ListLabel175">
    <w:name w:val="ListLabel 175"/>
    <w:qFormat/>
    <w:rPr>
      <w:rFonts w:ascii="Times New Roman" w:hAnsi="Times New Roman" w:cs="Symbol"/>
      <w:sz w:val="28"/>
    </w:rPr>
  </w:style>
  <w:style w:type="character" w:customStyle="1" w:styleId="ListLabel176">
    <w:name w:val="ListLabel 176"/>
    <w:qFormat/>
    <w:rPr>
      <w:rFonts w:cs="Courier New"/>
    </w:rPr>
  </w:style>
  <w:style w:type="character" w:customStyle="1" w:styleId="ListLabel177">
    <w:name w:val="ListLabel 177"/>
    <w:qFormat/>
    <w:rPr>
      <w:rFonts w:cs="Wingdings"/>
    </w:rPr>
  </w:style>
  <w:style w:type="character" w:customStyle="1" w:styleId="ListLabel178">
    <w:name w:val="ListLabel 178"/>
    <w:qFormat/>
    <w:rPr>
      <w:rFonts w:cs="Symbol"/>
    </w:rPr>
  </w:style>
  <w:style w:type="character" w:customStyle="1" w:styleId="ListLabel179">
    <w:name w:val="ListLabel 179"/>
    <w:qFormat/>
    <w:rPr>
      <w:rFonts w:cs="Courier New"/>
    </w:rPr>
  </w:style>
  <w:style w:type="character" w:customStyle="1" w:styleId="ListLabel180">
    <w:name w:val="ListLabel 180"/>
    <w:qFormat/>
    <w:rPr>
      <w:rFonts w:cs="Wingdings"/>
    </w:rPr>
  </w:style>
  <w:style w:type="character" w:customStyle="1" w:styleId="ListLabel181">
    <w:name w:val="ListLabel 181"/>
    <w:qFormat/>
    <w:rPr>
      <w:rFonts w:cs="Symbol"/>
    </w:rPr>
  </w:style>
  <w:style w:type="character" w:customStyle="1" w:styleId="ListLabel182">
    <w:name w:val="ListLabel 182"/>
    <w:qFormat/>
    <w:rPr>
      <w:rFonts w:cs="Courier New"/>
    </w:rPr>
  </w:style>
  <w:style w:type="character" w:customStyle="1" w:styleId="ListLabel183">
    <w:name w:val="ListLabel 183"/>
    <w:qFormat/>
    <w:rPr>
      <w:rFonts w:cs="Wingdings"/>
    </w:rPr>
  </w:style>
  <w:style w:type="character" w:customStyle="1" w:styleId="ListLabel184">
    <w:name w:val="ListLabel 184"/>
    <w:qFormat/>
    <w:rPr>
      <w:rFonts w:ascii="Times New Roman" w:hAnsi="Times New Roman" w:cs="Symbol"/>
      <w:sz w:val="28"/>
    </w:rPr>
  </w:style>
  <w:style w:type="character" w:customStyle="1" w:styleId="ListLabel185">
    <w:name w:val="ListLabel 185"/>
    <w:qFormat/>
    <w:rPr>
      <w:rFonts w:cs="Courier New"/>
    </w:rPr>
  </w:style>
  <w:style w:type="character" w:customStyle="1" w:styleId="ListLabel186">
    <w:name w:val="ListLabel 186"/>
    <w:qFormat/>
    <w:rPr>
      <w:rFonts w:cs="Wingdings"/>
    </w:rPr>
  </w:style>
  <w:style w:type="character" w:customStyle="1" w:styleId="ListLabel187">
    <w:name w:val="ListLabel 187"/>
    <w:qFormat/>
    <w:rPr>
      <w:rFonts w:cs="Symbol"/>
    </w:rPr>
  </w:style>
  <w:style w:type="character" w:customStyle="1" w:styleId="ListLabel188">
    <w:name w:val="ListLabel 188"/>
    <w:qFormat/>
    <w:rPr>
      <w:rFonts w:cs="Courier New"/>
    </w:rPr>
  </w:style>
  <w:style w:type="character" w:customStyle="1" w:styleId="ListLabel189">
    <w:name w:val="ListLabel 189"/>
    <w:qFormat/>
    <w:rPr>
      <w:rFonts w:cs="Wingdings"/>
    </w:rPr>
  </w:style>
  <w:style w:type="character" w:customStyle="1" w:styleId="ListLabel190">
    <w:name w:val="ListLabel 190"/>
    <w:qFormat/>
    <w:rPr>
      <w:rFonts w:cs="Symbol"/>
    </w:rPr>
  </w:style>
  <w:style w:type="character" w:customStyle="1" w:styleId="ListLabel191">
    <w:name w:val="ListLabel 191"/>
    <w:qFormat/>
    <w:rPr>
      <w:rFonts w:cs="Courier New"/>
    </w:rPr>
  </w:style>
  <w:style w:type="character" w:customStyle="1" w:styleId="ListLabel192">
    <w:name w:val="ListLabel 192"/>
    <w:qFormat/>
    <w:rPr>
      <w:rFonts w:cs="Wingdings"/>
    </w:rPr>
  </w:style>
  <w:style w:type="character" w:customStyle="1" w:styleId="ListLabel193">
    <w:name w:val="ListLabel 193"/>
    <w:qFormat/>
    <w:rPr>
      <w:rFonts w:ascii="Times New Roman" w:hAnsi="Times New Roman" w:cs="Symbol"/>
      <w:b/>
      <w:sz w:val="28"/>
    </w:rPr>
  </w:style>
  <w:style w:type="character" w:customStyle="1" w:styleId="ListLabel194">
    <w:name w:val="ListLabel 194"/>
    <w:qFormat/>
    <w:rPr>
      <w:rFonts w:cs="Courier New"/>
    </w:rPr>
  </w:style>
  <w:style w:type="character" w:customStyle="1" w:styleId="ListLabel195">
    <w:name w:val="ListLabel 195"/>
    <w:qFormat/>
    <w:rPr>
      <w:rFonts w:cs="Wingdings"/>
    </w:rPr>
  </w:style>
  <w:style w:type="character" w:customStyle="1" w:styleId="ListLabel196">
    <w:name w:val="ListLabel 196"/>
    <w:qFormat/>
    <w:rPr>
      <w:rFonts w:cs="Symbol"/>
    </w:rPr>
  </w:style>
  <w:style w:type="character" w:customStyle="1" w:styleId="ListLabel197">
    <w:name w:val="ListLabel 197"/>
    <w:qFormat/>
    <w:rPr>
      <w:rFonts w:cs="Courier New"/>
    </w:rPr>
  </w:style>
  <w:style w:type="character" w:customStyle="1" w:styleId="ListLabel198">
    <w:name w:val="ListLabel 198"/>
    <w:qFormat/>
    <w:rPr>
      <w:rFonts w:cs="Wingdings"/>
    </w:rPr>
  </w:style>
  <w:style w:type="character" w:customStyle="1" w:styleId="ListLabel199">
    <w:name w:val="ListLabel 199"/>
    <w:qFormat/>
    <w:rPr>
      <w:rFonts w:cs="Symbol"/>
    </w:rPr>
  </w:style>
  <w:style w:type="character" w:customStyle="1" w:styleId="ListLabel200">
    <w:name w:val="ListLabel 200"/>
    <w:qFormat/>
    <w:rPr>
      <w:rFonts w:cs="Courier New"/>
    </w:rPr>
  </w:style>
  <w:style w:type="character" w:customStyle="1" w:styleId="ListLabel201">
    <w:name w:val="ListLabel 201"/>
    <w:qFormat/>
    <w:rPr>
      <w:rFonts w:cs="Wingdings"/>
    </w:rPr>
  </w:style>
  <w:style w:type="character" w:customStyle="1" w:styleId="ListLabel202">
    <w:name w:val="ListLabel 202"/>
    <w:qFormat/>
    <w:rPr>
      <w:rFonts w:ascii="Times New Roman" w:hAnsi="Times New Roman" w:cs="Symbol"/>
      <w:sz w:val="28"/>
    </w:rPr>
  </w:style>
  <w:style w:type="character" w:customStyle="1" w:styleId="ListLabel203">
    <w:name w:val="ListLabel 203"/>
    <w:qFormat/>
    <w:rPr>
      <w:rFonts w:cs="Courier New"/>
      <w:sz w:val="28"/>
    </w:rPr>
  </w:style>
  <w:style w:type="character" w:customStyle="1" w:styleId="ListLabel204">
    <w:name w:val="ListLabel 204"/>
    <w:qFormat/>
    <w:rPr>
      <w:rFonts w:cs="Wingdings"/>
    </w:rPr>
  </w:style>
  <w:style w:type="character" w:customStyle="1" w:styleId="ListLabel205">
    <w:name w:val="ListLabel 205"/>
    <w:qFormat/>
    <w:rPr>
      <w:rFonts w:cs="Symbol"/>
    </w:rPr>
  </w:style>
  <w:style w:type="character" w:customStyle="1" w:styleId="ListLabel206">
    <w:name w:val="ListLabel 206"/>
    <w:qFormat/>
    <w:rPr>
      <w:rFonts w:cs="Courier New"/>
    </w:rPr>
  </w:style>
  <w:style w:type="character" w:customStyle="1" w:styleId="ListLabel207">
    <w:name w:val="ListLabel 207"/>
    <w:qFormat/>
    <w:rPr>
      <w:rFonts w:cs="Wingdings"/>
    </w:rPr>
  </w:style>
  <w:style w:type="character" w:customStyle="1" w:styleId="ListLabel208">
    <w:name w:val="ListLabel 208"/>
    <w:qFormat/>
    <w:rPr>
      <w:rFonts w:cs="Symbol"/>
    </w:rPr>
  </w:style>
  <w:style w:type="character" w:customStyle="1" w:styleId="ListLabel209">
    <w:name w:val="ListLabel 209"/>
    <w:qFormat/>
    <w:rPr>
      <w:rFonts w:cs="Courier New"/>
    </w:rPr>
  </w:style>
  <w:style w:type="character" w:customStyle="1" w:styleId="ListLabel210">
    <w:name w:val="ListLabel 210"/>
    <w:qFormat/>
    <w:rPr>
      <w:rFonts w:cs="Wingdings"/>
    </w:rPr>
  </w:style>
  <w:style w:type="character" w:customStyle="1" w:styleId="ListLabel211">
    <w:name w:val="ListLabel 211"/>
    <w:qFormat/>
    <w:rPr>
      <w:rFonts w:cs="Symbol"/>
    </w:rPr>
  </w:style>
  <w:style w:type="character" w:customStyle="1" w:styleId="ListLabel212">
    <w:name w:val="ListLabel 212"/>
    <w:qFormat/>
    <w:rPr>
      <w:rFonts w:ascii="Times New Roman" w:hAnsi="Times New Roman" w:cs="Courier New"/>
      <w:sz w:val="28"/>
    </w:rPr>
  </w:style>
  <w:style w:type="character" w:customStyle="1" w:styleId="ListLabel213">
    <w:name w:val="ListLabel 213"/>
    <w:qFormat/>
    <w:rPr>
      <w:rFonts w:cs="Wingdings"/>
    </w:rPr>
  </w:style>
  <w:style w:type="character" w:customStyle="1" w:styleId="ListLabel214">
    <w:name w:val="ListLabel 214"/>
    <w:qFormat/>
    <w:rPr>
      <w:rFonts w:cs="Symbol"/>
    </w:rPr>
  </w:style>
  <w:style w:type="character" w:customStyle="1" w:styleId="ListLabel215">
    <w:name w:val="ListLabel 215"/>
    <w:qFormat/>
    <w:rPr>
      <w:rFonts w:cs="Courier New"/>
    </w:rPr>
  </w:style>
  <w:style w:type="character" w:customStyle="1" w:styleId="ListLabel216">
    <w:name w:val="ListLabel 216"/>
    <w:qFormat/>
    <w:rPr>
      <w:rFonts w:cs="Wingdings"/>
    </w:rPr>
  </w:style>
  <w:style w:type="character" w:customStyle="1" w:styleId="ListLabel217">
    <w:name w:val="ListLabel 217"/>
    <w:qFormat/>
    <w:rPr>
      <w:rFonts w:cs="Symbol"/>
    </w:rPr>
  </w:style>
  <w:style w:type="character" w:customStyle="1" w:styleId="ListLabel218">
    <w:name w:val="ListLabel 218"/>
    <w:qFormat/>
    <w:rPr>
      <w:rFonts w:cs="Courier New"/>
    </w:rPr>
  </w:style>
  <w:style w:type="character" w:customStyle="1" w:styleId="ListLabel219">
    <w:name w:val="ListLabel 219"/>
    <w:qFormat/>
    <w:rPr>
      <w:rFonts w:cs="Wingdings"/>
    </w:rPr>
  </w:style>
  <w:style w:type="character" w:customStyle="1" w:styleId="ListLabel220">
    <w:name w:val="ListLabel 220"/>
    <w:qFormat/>
    <w:rPr>
      <w:rFonts w:ascii="Times New Roman" w:hAnsi="Times New Roman" w:cs="Symbol"/>
      <w:sz w:val="28"/>
    </w:rPr>
  </w:style>
  <w:style w:type="character" w:customStyle="1" w:styleId="ListLabel221">
    <w:name w:val="ListLabel 221"/>
    <w:qFormat/>
    <w:rPr>
      <w:rFonts w:cs="Courier New"/>
    </w:rPr>
  </w:style>
  <w:style w:type="character" w:customStyle="1" w:styleId="ListLabel222">
    <w:name w:val="ListLabel 222"/>
    <w:qFormat/>
    <w:rPr>
      <w:rFonts w:cs="Wingdings"/>
    </w:rPr>
  </w:style>
  <w:style w:type="character" w:customStyle="1" w:styleId="ListLabel223">
    <w:name w:val="ListLabel 223"/>
    <w:qFormat/>
    <w:rPr>
      <w:rFonts w:cs="Symbol"/>
    </w:rPr>
  </w:style>
  <w:style w:type="character" w:customStyle="1" w:styleId="ListLabel224">
    <w:name w:val="ListLabel 224"/>
    <w:qFormat/>
    <w:rPr>
      <w:rFonts w:cs="Courier New"/>
    </w:rPr>
  </w:style>
  <w:style w:type="character" w:customStyle="1" w:styleId="ListLabel225">
    <w:name w:val="ListLabel 225"/>
    <w:qFormat/>
    <w:rPr>
      <w:rFonts w:cs="Wingdings"/>
    </w:rPr>
  </w:style>
  <w:style w:type="character" w:customStyle="1" w:styleId="ListLabel226">
    <w:name w:val="ListLabel 226"/>
    <w:qFormat/>
    <w:rPr>
      <w:rFonts w:cs="Symbol"/>
    </w:rPr>
  </w:style>
  <w:style w:type="character" w:customStyle="1" w:styleId="ListLabel227">
    <w:name w:val="ListLabel 227"/>
    <w:qFormat/>
    <w:rPr>
      <w:rFonts w:cs="Courier New"/>
    </w:rPr>
  </w:style>
  <w:style w:type="character" w:customStyle="1" w:styleId="ListLabel228">
    <w:name w:val="ListLabel 228"/>
    <w:qFormat/>
    <w:rPr>
      <w:rFonts w:cs="Wingdings"/>
    </w:rPr>
  </w:style>
  <w:style w:type="character" w:customStyle="1" w:styleId="ListLabel229">
    <w:name w:val="ListLabel 229"/>
    <w:qFormat/>
    <w:rPr>
      <w:rFonts w:ascii="Times New Roman" w:hAnsi="Times New Roman" w:cs="Symbol"/>
      <w:sz w:val="28"/>
    </w:rPr>
  </w:style>
  <w:style w:type="character" w:customStyle="1" w:styleId="ListLabel230">
    <w:name w:val="ListLabel 230"/>
    <w:qFormat/>
    <w:rPr>
      <w:rFonts w:cs="Courier New"/>
      <w:sz w:val="28"/>
    </w:rPr>
  </w:style>
  <w:style w:type="character" w:customStyle="1" w:styleId="ListLabel231">
    <w:name w:val="ListLabel 231"/>
    <w:qFormat/>
    <w:rPr>
      <w:rFonts w:cs="Wingdings"/>
    </w:rPr>
  </w:style>
  <w:style w:type="character" w:customStyle="1" w:styleId="ListLabel232">
    <w:name w:val="ListLabel 232"/>
    <w:qFormat/>
    <w:rPr>
      <w:rFonts w:cs="Symbol"/>
    </w:rPr>
  </w:style>
  <w:style w:type="character" w:customStyle="1" w:styleId="ListLabel233">
    <w:name w:val="ListLabel 233"/>
    <w:qFormat/>
    <w:rPr>
      <w:rFonts w:cs="Courier New"/>
    </w:rPr>
  </w:style>
  <w:style w:type="character" w:customStyle="1" w:styleId="ListLabel234">
    <w:name w:val="ListLabel 234"/>
    <w:qFormat/>
    <w:rPr>
      <w:rFonts w:cs="Wingdings"/>
    </w:rPr>
  </w:style>
  <w:style w:type="character" w:customStyle="1" w:styleId="ListLabel235">
    <w:name w:val="ListLabel 235"/>
    <w:qFormat/>
    <w:rPr>
      <w:rFonts w:cs="Symbol"/>
    </w:rPr>
  </w:style>
  <w:style w:type="character" w:customStyle="1" w:styleId="ListLabel236">
    <w:name w:val="ListLabel 236"/>
    <w:qFormat/>
    <w:rPr>
      <w:rFonts w:cs="Courier New"/>
    </w:rPr>
  </w:style>
  <w:style w:type="character" w:customStyle="1" w:styleId="ListLabel237">
    <w:name w:val="ListLabel 237"/>
    <w:qFormat/>
    <w:rPr>
      <w:rFonts w:cs="Wingdings"/>
    </w:rPr>
  </w:style>
  <w:style w:type="character" w:customStyle="1" w:styleId="ListLabel238">
    <w:name w:val="ListLabel 238"/>
    <w:qFormat/>
    <w:rPr>
      <w:rFonts w:ascii="Times New Roman" w:hAnsi="Times New Roman" w:cs="OpenSymbol"/>
      <w:sz w:val="28"/>
      <w:szCs w:val="22"/>
    </w:rPr>
  </w:style>
  <w:style w:type="character" w:customStyle="1" w:styleId="ListLabel239">
    <w:name w:val="ListLabel 239"/>
    <w:qFormat/>
    <w:rPr>
      <w:rFonts w:cs="OpenSymbol"/>
      <w:sz w:val="22"/>
      <w:szCs w:val="22"/>
    </w:rPr>
  </w:style>
  <w:style w:type="character" w:customStyle="1" w:styleId="ListLabel240">
    <w:name w:val="ListLabel 240"/>
    <w:qFormat/>
    <w:rPr>
      <w:rFonts w:cs="OpenSymbol"/>
      <w:sz w:val="22"/>
      <w:szCs w:val="22"/>
    </w:rPr>
  </w:style>
  <w:style w:type="character" w:customStyle="1" w:styleId="ListLabel241">
    <w:name w:val="ListLabel 241"/>
    <w:qFormat/>
    <w:rPr>
      <w:rFonts w:cs="OpenSymbol"/>
      <w:sz w:val="22"/>
      <w:szCs w:val="22"/>
    </w:rPr>
  </w:style>
  <w:style w:type="character" w:customStyle="1" w:styleId="ListLabel242">
    <w:name w:val="ListLabel 242"/>
    <w:qFormat/>
    <w:rPr>
      <w:rFonts w:cs="OpenSymbol"/>
      <w:sz w:val="22"/>
      <w:szCs w:val="22"/>
    </w:rPr>
  </w:style>
  <w:style w:type="character" w:customStyle="1" w:styleId="ListLabel243">
    <w:name w:val="ListLabel 243"/>
    <w:qFormat/>
    <w:rPr>
      <w:rFonts w:cs="OpenSymbol"/>
      <w:sz w:val="22"/>
      <w:szCs w:val="22"/>
    </w:rPr>
  </w:style>
  <w:style w:type="character" w:customStyle="1" w:styleId="ListLabel244">
    <w:name w:val="ListLabel 244"/>
    <w:qFormat/>
    <w:rPr>
      <w:rFonts w:cs="OpenSymbol"/>
      <w:sz w:val="22"/>
      <w:szCs w:val="22"/>
    </w:rPr>
  </w:style>
  <w:style w:type="character" w:customStyle="1" w:styleId="ListLabel245">
    <w:name w:val="ListLabel 245"/>
    <w:qFormat/>
    <w:rPr>
      <w:rFonts w:cs="OpenSymbol"/>
      <w:sz w:val="22"/>
      <w:szCs w:val="22"/>
    </w:rPr>
  </w:style>
  <w:style w:type="character" w:customStyle="1" w:styleId="ListLabel246">
    <w:name w:val="ListLabel 246"/>
    <w:qFormat/>
    <w:rPr>
      <w:rFonts w:cs="OpenSymbol"/>
      <w:sz w:val="22"/>
      <w:szCs w:val="22"/>
    </w:rPr>
  </w:style>
  <w:style w:type="character" w:customStyle="1" w:styleId="ListLabel247">
    <w:name w:val="ListLabel 247"/>
    <w:qFormat/>
    <w:rPr>
      <w:rFonts w:ascii="Times New Roman" w:hAnsi="Times New Roman" w:cs="Symbol"/>
      <w:b/>
      <w:sz w:val="28"/>
    </w:rPr>
  </w:style>
  <w:style w:type="character" w:customStyle="1" w:styleId="ListLabel248">
    <w:name w:val="ListLabel 248"/>
    <w:qFormat/>
    <w:rPr>
      <w:rFonts w:cs="Symbol"/>
    </w:rPr>
  </w:style>
  <w:style w:type="character" w:customStyle="1" w:styleId="ListLabel249">
    <w:name w:val="ListLabel 249"/>
    <w:qFormat/>
    <w:rPr>
      <w:rFonts w:cs="Wingdings"/>
    </w:rPr>
  </w:style>
  <w:style w:type="character" w:customStyle="1" w:styleId="ListLabel250">
    <w:name w:val="ListLabel 250"/>
    <w:qFormat/>
    <w:rPr>
      <w:rFonts w:cs="Symbol"/>
    </w:rPr>
  </w:style>
  <w:style w:type="character" w:customStyle="1" w:styleId="ListLabel251">
    <w:name w:val="ListLabel 251"/>
    <w:qFormat/>
    <w:rPr>
      <w:rFonts w:cs="Courier New"/>
    </w:rPr>
  </w:style>
  <w:style w:type="character" w:customStyle="1" w:styleId="ListLabel252">
    <w:name w:val="ListLabel 252"/>
    <w:qFormat/>
    <w:rPr>
      <w:rFonts w:cs="Wingdings"/>
    </w:rPr>
  </w:style>
  <w:style w:type="character" w:customStyle="1" w:styleId="ListLabel253">
    <w:name w:val="ListLabel 253"/>
    <w:qFormat/>
    <w:rPr>
      <w:rFonts w:cs="Symbol"/>
    </w:rPr>
  </w:style>
  <w:style w:type="character" w:customStyle="1" w:styleId="ListLabel254">
    <w:name w:val="ListLabel 254"/>
    <w:qFormat/>
    <w:rPr>
      <w:rFonts w:cs="Courier New"/>
    </w:rPr>
  </w:style>
  <w:style w:type="character" w:customStyle="1" w:styleId="ListLabel255">
    <w:name w:val="ListLabel 255"/>
    <w:qFormat/>
    <w:rPr>
      <w:rFonts w:cs="Wingdings"/>
    </w:rPr>
  </w:style>
  <w:style w:type="character" w:customStyle="1" w:styleId="ListLabel256">
    <w:name w:val="ListLabel 256"/>
    <w:qFormat/>
    <w:rPr>
      <w:rFonts w:ascii="Times New Roman" w:hAnsi="Times New Roman" w:cs="Wingdings"/>
      <w:sz w:val="28"/>
    </w:rPr>
  </w:style>
  <w:style w:type="character" w:customStyle="1" w:styleId="ListLabel257">
    <w:name w:val="ListLabel 257"/>
    <w:qFormat/>
    <w:rPr>
      <w:rFonts w:cs="Courier New"/>
    </w:rPr>
  </w:style>
  <w:style w:type="character" w:customStyle="1" w:styleId="ListLabel258">
    <w:name w:val="ListLabel 258"/>
    <w:qFormat/>
    <w:rPr>
      <w:rFonts w:cs="Wingdings"/>
    </w:rPr>
  </w:style>
  <w:style w:type="character" w:customStyle="1" w:styleId="ListLabel259">
    <w:name w:val="ListLabel 259"/>
    <w:qFormat/>
    <w:rPr>
      <w:rFonts w:cs="Symbol"/>
    </w:rPr>
  </w:style>
  <w:style w:type="character" w:customStyle="1" w:styleId="ListLabel260">
    <w:name w:val="ListLabel 260"/>
    <w:qFormat/>
    <w:rPr>
      <w:rFonts w:cs="Courier New"/>
    </w:rPr>
  </w:style>
  <w:style w:type="character" w:customStyle="1" w:styleId="ListLabel261">
    <w:name w:val="ListLabel 261"/>
    <w:qFormat/>
    <w:rPr>
      <w:rFonts w:cs="Wingdings"/>
    </w:rPr>
  </w:style>
  <w:style w:type="character" w:customStyle="1" w:styleId="ListLabel262">
    <w:name w:val="ListLabel 262"/>
    <w:qFormat/>
    <w:rPr>
      <w:rFonts w:cs="Symbol"/>
    </w:rPr>
  </w:style>
  <w:style w:type="character" w:customStyle="1" w:styleId="ListLabel263">
    <w:name w:val="ListLabel 263"/>
    <w:qFormat/>
    <w:rPr>
      <w:rFonts w:cs="Courier New"/>
    </w:rPr>
  </w:style>
  <w:style w:type="character" w:customStyle="1" w:styleId="ListLabel264">
    <w:name w:val="ListLabel 264"/>
    <w:qFormat/>
    <w:rPr>
      <w:rFonts w:cs="Wingdings"/>
    </w:rPr>
  </w:style>
  <w:style w:type="character" w:customStyle="1" w:styleId="ListLabel265">
    <w:name w:val="ListLabel 265"/>
    <w:qFormat/>
    <w:rPr>
      <w:rFonts w:ascii="Times New Roman" w:hAnsi="Times New Roman" w:cs="Symbol"/>
      <w:sz w:val="28"/>
    </w:rPr>
  </w:style>
  <w:style w:type="character" w:customStyle="1" w:styleId="ListLabel266">
    <w:name w:val="ListLabel 266"/>
    <w:qFormat/>
    <w:rPr>
      <w:rFonts w:cs="Courier New"/>
    </w:rPr>
  </w:style>
  <w:style w:type="character" w:customStyle="1" w:styleId="ListLabel267">
    <w:name w:val="ListLabel 267"/>
    <w:qFormat/>
    <w:rPr>
      <w:rFonts w:cs="Wingdings"/>
    </w:rPr>
  </w:style>
  <w:style w:type="character" w:customStyle="1" w:styleId="ListLabel268">
    <w:name w:val="ListLabel 268"/>
    <w:qFormat/>
    <w:rPr>
      <w:rFonts w:cs="Symbol"/>
    </w:rPr>
  </w:style>
  <w:style w:type="character" w:customStyle="1" w:styleId="ListLabel269">
    <w:name w:val="ListLabel 269"/>
    <w:qFormat/>
    <w:rPr>
      <w:rFonts w:cs="Courier New"/>
    </w:rPr>
  </w:style>
  <w:style w:type="character" w:customStyle="1" w:styleId="ListLabel270">
    <w:name w:val="ListLabel 270"/>
    <w:qFormat/>
    <w:rPr>
      <w:rFonts w:cs="Wingdings"/>
    </w:rPr>
  </w:style>
  <w:style w:type="character" w:customStyle="1" w:styleId="ListLabel271">
    <w:name w:val="ListLabel 271"/>
    <w:qFormat/>
    <w:rPr>
      <w:rFonts w:cs="Symbol"/>
    </w:rPr>
  </w:style>
  <w:style w:type="character" w:customStyle="1" w:styleId="ListLabel272">
    <w:name w:val="ListLabel 272"/>
    <w:qFormat/>
    <w:rPr>
      <w:rFonts w:cs="Courier New"/>
    </w:rPr>
  </w:style>
  <w:style w:type="character" w:customStyle="1" w:styleId="ListLabel273">
    <w:name w:val="ListLabel 273"/>
    <w:qFormat/>
    <w:rPr>
      <w:rFonts w:cs="Wingdings"/>
    </w:rPr>
  </w:style>
  <w:style w:type="character" w:customStyle="1" w:styleId="ListLabel274">
    <w:name w:val="ListLabel 274"/>
    <w:qFormat/>
    <w:rPr>
      <w:rFonts w:ascii="Times New Roman" w:hAnsi="Times New Roman" w:cs="Symbol"/>
      <w:b/>
      <w:sz w:val="28"/>
    </w:rPr>
  </w:style>
  <w:style w:type="character" w:customStyle="1" w:styleId="ListLabel275">
    <w:name w:val="ListLabel 275"/>
    <w:qFormat/>
    <w:rPr>
      <w:rFonts w:cs="Wingdings"/>
    </w:rPr>
  </w:style>
  <w:style w:type="character" w:customStyle="1" w:styleId="ListLabel276">
    <w:name w:val="ListLabel 276"/>
    <w:qFormat/>
    <w:rPr>
      <w:rFonts w:cs="Wingdings"/>
    </w:rPr>
  </w:style>
  <w:style w:type="character" w:customStyle="1" w:styleId="ListLabel277">
    <w:name w:val="ListLabel 277"/>
    <w:qFormat/>
    <w:rPr>
      <w:rFonts w:cs="Symbol"/>
    </w:rPr>
  </w:style>
  <w:style w:type="character" w:customStyle="1" w:styleId="ListLabel278">
    <w:name w:val="ListLabel 278"/>
    <w:qFormat/>
    <w:rPr>
      <w:rFonts w:cs="Courier New"/>
    </w:rPr>
  </w:style>
  <w:style w:type="character" w:customStyle="1" w:styleId="ListLabel279">
    <w:name w:val="ListLabel 279"/>
    <w:qFormat/>
    <w:rPr>
      <w:rFonts w:cs="Wingdings"/>
    </w:rPr>
  </w:style>
  <w:style w:type="character" w:customStyle="1" w:styleId="ListLabel280">
    <w:name w:val="ListLabel 280"/>
    <w:qFormat/>
    <w:rPr>
      <w:rFonts w:cs="Symbol"/>
    </w:rPr>
  </w:style>
  <w:style w:type="character" w:customStyle="1" w:styleId="ListLabel281">
    <w:name w:val="ListLabel 281"/>
    <w:qFormat/>
    <w:rPr>
      <w:rFonts w:cs="Courier New"/>
    </w:rPr>
  </w:style>
  <w:style w:type="character" w:customStyle="1" w:styleId="ListLabel282">
    <w:name w:val="ListLabel 282"/>
    <w:qFormat/>
    <w:rPr>
      <w:rFonts w:cs="Wingdings"/>
    </w:rPr>
  </w:style>
  <w:style w:type="character" w:customStyle="1" w:styleId="ListLabel283">
    <w:name w:val="ListLabel 283"/>
    <w:qFormat/>
    <w:rPr>
      <w:rFonts w:ascii="Times New Roman" w:hAnsi="Times New Roman" w:cs="Symbol"/>
      <w:b/>
      <w:sz w:val="28"/>
    </w:rPr>
  </w:style>
  <w:style w:type="character" w:customStyle="1" w:styleId="ListLabel284">
    <w:name w:val="ListLabel 284"/>
    <w:qFormat/>
    <w:rPr>
      <w:rFonts w:ascii="Times New Roman" w:hAnsi="Times New Roman" w:cs="Symbol"/>
      <w:b/>
      <w:sz w:val="28"/>
    </w:rPr>
  </w:style>
  <w:style w:type="character" w:customStyle="1" w:styleId="ListLabel285">
    <w:name w:val="ListLabel 285"/>
    <w:qFormat/>
    <w:rPr>
      <w:rFonts w:cs="Courier New"/>
    </w:rPr>
  </w:style>
  <w:style w:type="character" w:customStyle="1" w:styleId="ListLabel286">
    <w:name w:val="ListLabel 286"/>
    <w:qFormat/>
    <w:rPr>
      <w:rFonts w:cs="Wingdings"/>
    </w:rPr>
  </w:style>
  <w:style w:type="character" w:customStyle="1" w:styleId="ListLabel287">
    <w:name w:val="ListLabel 287"/>
    <w:qFormat/>
    <w:rPr>
      <w:rFonts w:cs="Symbol"/>
    </w:rPr>
  </w:style>
  <w:style w:type="character" w:customStyle="1" w:styleId="ListLabel288">
    <w:name w:val="ListLabel 288"/>
    <w:qFormat/>
    <w:rPr>
      <w:rFonts w:cs="Courier New"/>
    </w:rPr>
  </w:style>
  <w:style w:type="character" w:customStyle="1" w:styleId="ListLabel289">
    <w:name w:val="ListLabel 289"/>
    <w:qFormat/>
    <w:rPr>
      <w:rFonts w:cs="Wingdings"/>
    </w:rPr>
  </w:style>
  <w:style w:type="character" w:customStyle="1" w:styleId="ListLabel290">
    <w:name w:val="ListLabel 290"/>
    <w:qFormat/>
    <w:rPr>
      <w:rFonts w:cs="Symbol"/>
    </w:rPr>
  </w:style>
  <w:style w:type="character" w:customStyle="1" w:styleId="ListLabel291">
    <w:name w:val="ListLabel 291"/>
    <w:qFormat/>
    <w:rPr>
      <w:rFonts w:cs="Courier New"/>
    </w:rPr>
  </w:style>
  <w:style w:type="character" w:customStyle="1" w:styleId="ListLabel292">
    <w:name w:val="ListLabel 292"/>
    <w:qFormat/>
    <w:rPr>
      <w:rFonts w:cs="Wingdings"/>
    </w:rPr>
  </w:style>
  <w:style w:type="character" w:customStyle="1" w:styleId="ListLabel293">
    <w:name w:val="ListLabel 293"/>
    <w:qFormat/>
    <w:rPr>
      <w:rFonts w:ascii="Times New Roman" w:hAnsi="Times New Roman" w:cs="Symbol"/>
      <w:b/>
      <w:sz w:val="28"/>
    </w:rPr>
  </w:style>
  <w:style w:type="character" w:customStyle="1" w:styleId="ListLabel294">
    <w:name w:val="ListLabel 294"/>
    <w:qFormat/>
    <w:rPr>
      <w:rFonts w:ascii="Times New Roman" w:hAnsi="Times New Roman" w:cs="Courier New"/>
      <w:sz w:val="28"/>
      <w:szCs w:val="28"/>
    </w:rPr>
  </w:style>
  <w:style w:type="character" w:customStyle="1" w:styleId="ListLabel295">
    <w:name w:val="ListLabel 295"/>
    <w:qFormat/>
    <w:rPr>
      <w:rFonts w:cs="Wingdings"/>
    </w:rPr>
  </w:style>
  <w:style w:type="character" w:customStyle="1" w:styleId="ListLabel296">
    <w:name w:val="ListLabel 296"/>
    <w:qFormat/>
    <w:rPr>
      <w:rFonts w:cs="Symbol"/>
    </w:rPr>
  </w:style>
  <w:style w:type="character" w:customStyle="1" w:styleId="ListLabel297">
    <w:name w:val="ListLabel 297"/>
    <w:qFormat/>
    <w:rPr>
      <w:rFonts w:cs="Courier New"/>
    </w:rPr>
  </w:style>
  <w:style w:type="character" w:customStyle="1" w:styleId="ListLabel298">
    <w:name w:val="ListLabel 298"/>
    <w:qFormat/>
    <w:rPr>
      <w:rFonts w:cs="Wingdings"/>
    </w:rPr>
  </w:style>
  <w:style w:type="character" w:customStyle="1" w:styleId="ListLabel299">
    <w:name w:val="ListLabel 299"/>
    <w:qFormat/>
    <w:rPr>
      <w:rFonts w:cs="Symbol"/>
    </w:rPr>
  </w:style>
  <w:style w:type="character" w:customStyle="1" w:styleId="ListLabel300">
    <w:name w:val="ListLabel 300"/>
    <w:qFormat/>
    <w:rPr>
      <w:rFonts w:cs="Courier New"/>
    </w:rPr>
  </w:style>
  <w:style w:type="character" w:customStyle="1" w:styleId="ListLabel301">
    <w:name w:val="ListLabel 301"/>
    <w:qFormat/>
    <w:rPr>
      <w:rFonts w:cs="Wingdings"/>
    </w:rPr>
  </w:style>
  <w:style w:type="character" w:customStyle="1" w:styleId="ListLabel302">
    <w:name w:val="ListLabel 302"/>
    <w:qFormat/>
    <w:rPr>
      <w:rFonts w:ascii="Times New Roman" w:hAnsi="Times New Roman" w:cs="Symbol"/>
      <w:b/>
      <w:sz w:val="28"/>
    </w:rPr>
  </w:style>
  <w:style w:type="character" w:customStyle="1" w:styleId="ListLabel303">
    <w:name w:val="ListLabel 303"/>
    <w:qFormat/>
    <w:rPr>
      <w:rFonts w:cs="Courier New"/>
    </w:rPr>
  </w:style>
  <w:style w:type="character" w:customStyle="1" w:styleId="ListLabel304">
    <w:name w:val="ListLabel 304"/>
    <w:qFormat/>
    <w:rPr>
      <w:rFonts w:cs="Wingdings"/>
    </w:rPr>
  </w:style>
  <w:style w:type="character" w:customStyle="1" w:styleId="ListLabel305">
    <w:name w:val="ListLabel 305"/>
    <w:qFormat/>
    <w:rPr>
      <w:rFonts w:cs="Symbol"/>
    </w:rPr>
  </w:style>
  <w:style w:type="character" w:customStyle="1" w:styleId="ListLabel306">
    <w:name w:val="ListLabel 306"/>
    <w:qFormat/>
    <w:rPr>
      <w:rFonts w:cs="Courier New"/>
    </w:rPr>
  </w:style>
  <w:style w:type="character" w:customStyle="1" w:styleId="ListLabel307">
    <w:name w:val="ListLabel 307"/>
    <w:qFormat/>
    <w:rPr>
      <w:rFonts w:cs="Wingdings"/>
    </w:rPr>
  </w:style>
  <w:style w:type="character" w:customStyle="1" w:styleId="ListLabel308">
    <w:name w:val="ListLabel 308"/>
    <w:qFormat/>
    <w:rPr>
      <w:rFonts w:cs="Symbol"/>
    </w:rPr>
  </w:style>
  <w:style w:type="character" w:customStyle="1" w:styleId="ListLabel309">
    <w:name w:val="ListLabel 309"/>
    <w:qFormat/>
    <w:rPr>
      <w:rFonts w:cs="Courier New"/>
    </w:rPr>
  </w:style>
  <w:style w:type="character" w:customStyle="1" w:styleId="ListLabel310">
    <w:name w:val="ListLabel 310"/>
    <w:qFormat/>
    <w:rPr>
      <w:rFonts w:cs="Wingdings"/>
    </w:rPr>
  </w:style>
  <w:style w:type="character" w:customStyle="1" w:styleId="ListLabel311">
    <w:name w:val="ListLabel 311"/>
    <w:qFormat/>
    <w:rPr>
      <w:rFonts w:ascii="Times New Roman" w:hAnsi="Times New Roman" w:cs="OpenSymbol"/>
      <w:b w:val="0"/>
      <w:sz w:val="28"/>
      <w:szCs w:val="22"/>
    </w:rPr>
  </w:style>
  <w:style w:type="character" w:customStyle="1" w:styleId="ListLabel312">
    <w:name w:val="ListLabel 312"/>
    <w:qFormat/>
    <w:rPr>
      <w:rFonts w:cs="Courier New"/>
    </w:rPr>
  </w:style>
  <w:style w:type="character" w:customStyle="1" w:styleId="ListLabel313">
    <w:name w:val="ListLabel 313"/>
    <w:qFormat/>
    <w:rPr>
      <w:rFonts w:cs="Wingdings"/>
    </w:rPr>
  </w:style>
  <w:style w:type="character" w:customStyle="1" w:styleId="ListLabel314">
    <w:name w:val="ListLabel 314"/>
    <w:qFormat/>
    <w:rPr>
      <w:rFonts w:cs="Symbol"/>
    </w:rPr>
  </w:style>
  <w:style w:type="character" w:customStyle="1" w:styleId="ListLabel315">
    <w:name w:val="ListLabel 315"/>
    <w:qFormat/>
    <w:rPr>
      <w:rFonts w:cs="Courier New"/>
    </w:rPr>
  </w:style>
  <w:style w:type="character" w:customStyle="1" w:styleId="ListLabel316">
    <w:name w:val="ListLabel 316"/>
    <w:qFormat/>
    <w:rPr>
      <w:rFonts w:cs="Wingdings"/>
    </w:rPr>
  </w:style>
  <w:style w:type="character" w:customStyle="1" w:styleId="ListLabel317">
    <w:name w:val="ListLabel 317"/>
    <w:qFormat/>
    <w:rPr>
      <w:rFonts w:cs="Symbol"/>
    </w:rPr>
  </w:style>
  <w:style w:type="character" w:customStyle="1" w:styleId="ListLabel318">
    <w:name w:val="ListLabel 318"/>
    <w:qFormat/>
    <w:rPr>
      <w:rFonts w:cs="Courier New"/>
    </w:rPr>
  </w:style>
  <w:style w:type="character" w:customStyle="1" w:styleId="ListLabel319">
    <w:name w:val="ListLabel 319"/>
    <w:qFormat/>
    <w:rPr>
      <w:rFonts w:cs="Wingdings"/>
    </w:rPr>
  </w:style>
  <w:style w:type="character" w:customStyle="1" w:styleId="ListLabel320">
    <w:name w:val="ListLabel 320"/>
    <w:qFormat/>
    <w:rPr>
      <w:rFonts w:ascii="Times New Roman" w:hAnsi="Times New Roman" w:cs="Symbol"/>
      <w:sz w:val="28"/>
    </w:rPr>
  </w:style>
  <w:style w:type="character" w:customStyle="1" w:styleId="ListLabel321">
    <w:name w:val="ListLabel 321"/>
    <w:qFormat/>
    <w:rPr>
      <w:rFonts w:cs="Courier New"/>
    </w:rPr>
  </w:style>
  <w:style w:type="character" w:customStyle="1" w:styleId="ListLabel322">
    <w:name w:val="ListLabel 322"/>
    <w:qFormat/>
    <w:rPr>
      <w:rFonts w:cs="Wingdings"/>
    </w:rPr>
  </w:style>
  <w:style w:type="character" w:customStyle="1" w:styleId="ListLabel323">
    <w:name w:val="ListLabel 323"/>
    <w:qFormat/>
    <w:rPr>
      <w:rFonts w:cs="Symbol"/>
    </w:rPr>
  </w:style>
  <w:style w:type="character" w:customStyle="1" w:styleId="ListLabel324">
    <w:name w:val="ListLabel 324"/>
    <w:qFormat/>
    <w:rPr>
      <w:rFonts w:cs="Courier New"/>
    </w:rPr>
  </w:style>
  <w:style w:type="character" w:customStyle="1" w:styleId="ListLabel325">
    <w:name w:val="ListLabel 325"/>
    <w:qFormat/>
    <w:rPr>
      <w:rFonts w:cs="Wingdings"/>
    </w:rPr>
  </w:style>
  <w:style w:type="character" w:customStyle="1" w:styleId="ListLabel326">
    <w:name w:val="ListLabel 326"/>
    <w:qFormat/>
    <w:rPr>
      <w:rFonts w:cs="Symbol"/>
    </w:rPr>
  </w:style>
  <w:style w:type="character" w:customStyle="1" w:styleId="ListLabel327">
    <w:name w:val="ListLabel 327"/>
    <w:qFormat/>
    <w:rPr>
      <w:rFonts w:cs="Courier New"/>
    </w:rPr>
  </w:style>
  <w:style w:type="character" w:customStyle="1" w:styleId="ListLabel328">
    <w:name w:val="ListLabel 328"/>
    <w:qFormat/>
    <w:rPr>
      <w:rFonts w:cs="Wingdings"/>
    </w:rPr>
  </w:style>
  <w:style w:type="character" w:customStyle="1" w:styleId="ListLabel329">
    <w:name w:val="ListLabel 329"/>
    <w:qFormat/>
    <w:rPr>
      <w:rFonts w:ascii="Times New Roman" w:hAnsi="Times New Roman" w:cs="Symbol"/>
      <w:sz w:val="28"/>
    </w:rPr>
  </w:style>
  <w:style w:type="character" w:customStyle="1" w:styleId="ListLabel330">
    <w:name w:val="ListLabel 330"/>
    <w:qFormat/>
    <w:rPr>
      <w:rFonts w:cs="Courier New"/>
    </w:rPr>
  </w:style>
  <w:style w:type="character" w:customStyle="1" w:styleId="ListLabel331">
    <w:name w:val="ListLabel 331"/>
    <w:qFormat/>
    <w:rPr>
      <w:rFonts w:cs="Wingdings"/>
    </w:rPr>
  </w:style>
  <w:style w:type="character" w:customStyle="1" w:styleId="ListLabel332">
    <w:name w:val="ListLabel 332"/>
    <w:qFormat/>
    <w:rPr>
      <w:rFonts w:cs="Symbol"/>
    </w:rPr>
  </w:style>
  <w:style w:type="character" w:customStyle="1" w:styleId="ListLabel333">
    <w:name w:val="ListLabel 333"/>
    <w:qFormat/>
    <w:rPr>
      <w:rFonts w:cs="Courier New"/>
    </w:rPr>
  </w:style>
  <w:style w:type="character" w:customStyle="1" w:styleId="ListLabel334">
    <w:name w:val="ListLabel 334"/>
    <w:qFormat/>
    <w:rPr>
      <w:rFonts w:cs="Wingdings"/>
    </w:rPr>
  </w:style>
  <w:style w:type="character" w:customStyle="1" w:styleId="ListLabel335">
    <w:name w:val="ListLabel 335"/>
    <w:qFormat/>
    <w:rPr>
      <w:rFonts w:cs="Symbol"/>
    </w:rPr>
  </w:style>
  <w:style w:type="character" w:customStyle="1" w:styleId="ListLabel336">
    <w:name w:val="ListLabel 336"/>
    <w:qFormat/>
    <w:rPr>
      <w:rFonts w:cs="Courier New"/>
    </w:rPr>
  </w:style>
  <w:style w:type="character" w:customStyle="1" w:styleId="ListLabel337">
    <w:name w:val="ListLabel 337"/>
    <w:qFormat/>
    <w:rPr>
      <w:rFonts w:cs="Wingdings"/>
    </w:rPr>
  </w:style>
  <w:style w:type="character" w:customStyle="1" w:styleId="ListLabel338">
    <w:name w:val="ListLabel 338"/>
    <w:qFormat/>
    <w:rPr>
      <w:rFonts w:ascii="Times New Roman" w:hAnsi="Times New Roman" w:cs="Symbol"/>
      <w:b/>
      <w:sz w:val="28"/>
    </w:rPr>
  </w:style>
  <w:style w:type="character" w:customStyle="1" w:styleId="ListLabel339">
    <w:name w:val="ListLabel 339"/>
    <w:qFormat/>
    <w:rPr>
      <w:rFonts w:cs="Courier New"/>
    </w:rPr>
  </w:style>
  <w:style w:type="character" w:customStyle="1" w:styleId="ListLabel340">
    <w:name w:val="ListLabel 340"/>
    <w:qFormat/>
    <w:rPr>
      <w:rFonts w:cs="Wingdings"/>
    </w:rPr>
  </w:style>
  <w:style w:type="character" w:customStyle="1" w:styleId="ListLabel341">
    <w:name w:val="ListLabel 341"/>
    <w:qFormat/>
    <w:rPr>
      <w:rFonts w:cs="Symbol"/>
    </w:rPr>
  </w:style>
  <w:style w:type="character" w:customStyle="1" w:styleId="ListLabel342">
    <w:name w:val="ListLabel 342"/>
    <w:qFormat/>
    <w:rPr>
      <w:rFonts w:cs="Courier New"/>
    </w:rPr>
  </w:style>
  <w:style w:type="character" w:customStyle="1" w:styleId="ListLabel343">
    <w:name w:val="ListLabel 343"/>
    <w:qFormat/>
    <w:rPr>
      <w:rFonts w:cs="Wingdings"/>
    </w:rPr>
  </w:style>
  <w:style w:type="character" w:customStyle="1" w:styleId="ListLabel344">
    <w:name w:val="ListLabel 344"/>
    <w:qFormat/>
    <w:rPr>
      <w:rFonts w:cs="Symbol"/>
    </w:rPr>
  </w:style>
  <w:style w:type="character" w:customStyle="1" w:styleId="ListLabel345">
    <w:name w:val="ListLabel 345"/>
    <w:qFormat/>
    <w:rPr>
      <w:rFonts w:cs="Courier New"/>
    </w:rPr>
  </w:style>
  <w:style w:type="character" w:customStyle="1" w:styleId="ListLabel346">
    <w:name w:val="ListLabel 346"/>
    <w:qFormat/>
    <w:rPr>
      <w:rFonts w:cs="Wingdings"/>
    </w:rPr>
  </w:style>
  <w:style w:type="character" w:customStyle="1" w:styleId="ListLabel347">
    <w:name w:val="ListLabel 347"/>
    <w:qFormat/>
    <w:rPr>
      <w:rFonts w:ascii="Times New Roman" w:hAnsi="Times New Roman" w:cs="Symbol"/>
      <w:sz w:val="28"/>
    </w:rPr>
  </w:style>
  <w:style w:type="character" w:customStyle="1" w:styleId="ListLabel348">
    <w:name w:val="ListLabel 348"/>
    <w:qFormat/>
    <w:rPr>
      <w:rFonts w:cs="Courier New"/>
      <w:sz w:val="28"/>
    </w:rPr>
  </w:style>
  <w:style w:type="character" w:customStyle="1" w:styleId="ListLabel349">
    <w:name w:val="ListLabel 349"/>
    <w:qFormat/>
    <w:rPr>
      <w:rFonts w:cs="Wingdings"/>
    </w:rPr>
  </w:style>
  <w:style w:type="character" w:customStyle="1" w:styleId="ListLabel350">
    <w:name w:val="ListLabel 350"/>
    <w:qFormat/>
    <w:rPr>
      <w:rFonts w:cs="Symbol"/>
    </w:rPr>
  </w:style>
  <w:style w:type="character" w:customStyle="1" w:styleId="ListLabel351">
    <w:name w:val="ListLabel 351"/>
    <w:qFormat/>
    <w:rPr>
      <w:rFonts w:cs="Courier New"/>
    </w:rPr>
  </w:style>
  <w:style w:type="character" w:customStyle="1" w:styleId="ListLabel352">
    <w:name w:val="ListLabel 352"/>
    <w:qFormat/>
    <w:rPr>
      <w:rFonts w:cs="Wingdings"/>
    </w:rPr>
  </w:style>
  <w:style w:type="character" w:customStyle="1" w:styleId="ListLabel353">
    <w:name w:val="ListLabel 353"/>
    <w:qFormat/>
    <w:rPr>
      <w:rFonts w:cs="Symbol"/>
    </w:rPr>
  </w:style>
  <w:style w:type="character" w:customStyle="1" w:styleId="ListLabel354">
    <w:name w:val="ListLabel 354"/>
    <w:qFormat/>
    <w:rPr>
      <w:rFonts w:cs="Courier New"/>
    </w:rPr>
  </w:style>
  <w:style w:type="character" w:customStyle="1" w:styleId="ListLabel355">
    <w:name w:val="ListLabel 355"/>
    <w:qFormat/>
    <w:rPr>
      <w:rFonts w:cs="Wingdings"/>
    </w:rPr>
  </w:style>
  <w:style w:type="character" w:customStyle="1" w:styleId="ListLabel356">
    <w:name w:val="ListLabel 356"/>
    <w:qFormat/>
    <w:rPr>
      <w:rFonts w:cs="Symbol"/>
    </w:rPr>
  </w:style>
  <w:style w:type="character" w:customStyle="1" w:styleId="ListLabel357">
    <w:name w:val="ListLabel 357"/>
    <w:qFormat/>
    <w:rPr>
      <w:rFonts w:ascii="Times New Roman" w:hAnsi="Times New Roman" w:cs="Courier New"/>
      <w:sz w:val="28"/>
    </w:rPr>
  </w:style>
  <w:style w:type="character" w:customStyle="1" w:styleId="ListLabel358">
    <w:name w:val="ListLabel 358"/>
    <w:qFormat/>
    <w:rPr>
      <w:rFonts w:cs="Wingdings"/>
    </w:rPr>
  </w:style>
  <w:style w:type="character" w:customStyle="1" w:styleId="ListLabel359">
    <w:name w:val="ListLabel 359"/>
    <w:qFormat/>
    <w:rPr>
      <w:rFonts w:cs="Symbol"/>
    </w:rPr>
  </w:style>
  <w:style w:type="character" w:customStyle="1" w:styleId="ListLabel360">
    <w:name w:val="ListLabel 360"/>
    <w:qFormat/>
    <w:rPr>
      <w:rFonts w:cs="Courier New"/>
    </w:rPr>
  </w:style>
  <w:style w:type="character" w:customStyle="1" w:styleId="ListLabel361">
    <w:name w:val="ListLabel 361"/>
    <w:qFormat/>
    <w:rPr>
      <w:rFonts w:cs="Wingdings"/>
    </w:rPr>
  </w:style>
  <w:style w:type="character" w:customStyle="1" w:styleId="ListLabel362">
    <w:name w:val="ListLabel 362"/>
    <w:qFormat/>
    <w:rPr>
      <w:rFonts w:cs="Symbol"/>
    </w:rPr>
  </w:style>
  <w:style w:type="character" w:customStyle="1" w:styleId="ListLabel363">
    <w:name w:val="ListLabel 363"/>
    <w:qFormat/>
    <w:rPr>
      <w:rFonts w:cs="Courier New"/>
    </w:rPr>
  </w:style>
  <w:style w:type="character" w:customStyle="1" w:styleId="ListLabel364">
    <w:name w:val="ListLabel 364"/>
    <w:qFormat/>
    <w:rPr>
      <w:rFonts w:cs="Wingdings"/>
    </w:rPr>
  </w:style>
  <w:style w:type="character" w:customStyle="1" w:styleId="ListLabel365">
    <w:name w:val="ListLabel 365"/>
    <w:qFormat/>
    <w:rPr>
      <w:rFonts w:ascii="Times New Roman" w:hAnsi="Times New Roman" w:cs="Symbol"/>
      <w:sz w:val="28"/>
    </w:rPr>
  </w:style>
  <w:style w:type="character" w:customStyle="1" w:styleId="ListLabel366">
    <w:name w:val="ListLabel 366"/>
    <w:qFormat/>
    <w:rPr>
      <w:rFonts w:cs="Courier New"/>
    </w:rPr>
  </w:style>
  <w:style w:type="character" w:customStyle="1" w:styleId="ListLabel367">
    <w:name w:val="ListLabel 367"/>
    <w:qFormat/>
    <w:rPr>
      <w:rFonts w:cs="Wingdings"/>
    </w:rPr>
  </w:style>
  <w:style w:type="character" w:customStyle="1" w:styleId="ListLabel368">
    <w:name w:val="ListLabel 368"/>
    <w:qFormat/>
    <w:rPr>
      <w:rFonts w:cs="Symbol"/>
    </w:rPr>
  </w:style>
  <w:style w:type="character" w:customStyle="1" w:styleId="ListLabel369">
    <w:name w:val="ListLabel 369"/>
    <w:qFormat/>
    <w:rPr>
      <w:rFonts w:cs="Courier New"/>
    </w:rPr>
  </w:style>
  <w:style w:type="character" w:customStyle="1" w:styleId="ListLabel370">
    <w:name w:val="ListLabel 370"/>
    <w:qFormat/>
    <w:rPr>
      <w:rFonts w:cs="Wingdings"/>
    </w:rPr>
  </w:style>
  <w:style w:type="character" w:customStyle="1" w:styleId="ListLabel371">
    <w:name w:val="ListLabel 371"/>
    <w:qFormat/>
    <w:rPr>
      <w:rFonts w:cs="Symbol"/>
    </w:rPr>
  </w:style>
  <w:style w:type="character" w:customStyle="1" w:styleId="ListLabel372">
    <w:name w:val="ListLabel 372"/>
    <w:qFormat/>
    <w:rPr>
      <w:rFonts w:cs="Courier New"/>
    </w:rPr>
  </w:style>
  <w:style w:type="character" w:customStyle="1" w:styleId="ListLabel373">
    <w:name w:val="ListLabel 373"/>
    <w:qFormat/>
    <w:rPr>
      <w:rFonts w:cs="Wingdings"/>
    </w:rPr>
  </w:style>
  <w:style w:type="character" w:customStyle="1" w:styleId="ListLabel374">
    <w:name w:val="ListLabel 374"/>
    <w:qFormat/>
    <w:rPr>
      <w:rFonts w:ascii="Times New Roman" w:hAnsi="Times New Roman" w:cs="Symbol"/>
      <w:sz w:val="28"/>
    </w:rPr>
  </w:style>
  <w:style w:type="character" w:customStyle="1" w:styleId="ListLabel375">
    <w:name w:val="ListLabel 375"/>
    <w:qFormat/>
    <w:rPr>
      <w:rFonts w:cs="Courier New"/>
      <w:sz w:val="28"/>
    </w:rPr>
  </w:style>
  <w:style w:type="character" w:customStyle="1" w:styleId="ListLabel376">
    <w:name w:val="ListLabel 376"/>
    <w:qFormat/>
    <w:rPr>
      <w:rFonts w:cs="Wingdings"/>
    </w:rPr>
  </w:style>
  <w:style w:type="character" w:customStyle="1" w:styleId="ListLabel377">
    <w:name w:val="ListLabel 377"/>
    <w:qFormat/>
    <w:rPr>
      <w:rFonts w:cs="Symbol"/>
    </w:rPr>
  </w:style>
  <w:style w:type="character" w:customStyle="1" w:styleId="ListLabel378">
    <w:name w:val="ListLabel 378"/>
    <w:qFormat/>
    <w:rPr>
      <w:rFonts w:cs="Courier New"/>
    </w:rPr>
  </w:style>
  <w:style w:type="character" w:customStyle="1" w:styleId="ListLabel379">
    <w:name w:val="ListLabel 379"/>
    <w:qFormat/>
    <w:rPr>
      <w:rFonts w:cs="Wingdings"/>
    </w:rPr>
  </w:style>
  <w:style w:type="character" w:customStyle="1" w:styleId="ListLabel380">
    <w:name w:val="ListLabel 380"/>
    <w:qFormat/>
    <w:rPr>
      <w:rFonts w:cs="Symbol"/>
    </w:rPr>
  </w:style>
  <w:style w:type="character" w:customStyle="1" w:styleId="ListLabel381">
    <w:name w:val="ListLabel 381"/>
    <w:qFormat/>
    <w:rPr>
      <w:rFonts w:cs="Courier New"/>
    </w:rPr>
  </w:style>
  <w:style w:type="character" w:customStyle="1" w:styleId="ListLabel382">
    <w:name w:val="ListLabel 382"/>
    <w:qFormat/>
    <w:rPr>
      <w:rFonts w:cs="Wingdings"/>
    </w:rPr>
  </w:style>
  <w:style w:type="character" w:customStyle="1" w:styleId="ListLabel383">
    <w:name w:val="ListLabel 383"/>
    <w:qFormat/>
    <w:rPr>
      <w:rFonts w:ascii="Times New Roman" w:hAnsi="Times New Roman" w:cs="OpenSymbol"/>
      <w:sz w:val="28"/>
      <w:szCs w:val="22"/>
    </w:rPr>
  </w:style>
  <w:style w:type="character" w:customStyle="1" w:styleId="ListLabel384">
    <w:name w:val="ListLabel 384"/>
    <w:qFormat/>
    <w:rPr>
      <w:rFonts w:cs="OpenSymbol"/>
      <w:sz w:val="22"/>
      <w:szCs w:val="22"/>
    </w:rPr>
  </w:style>
  <w:style w:type="character" w:customStyle="1" w:styleId="ListLabel385">
    <w:name w:val="ListLabel 385"/>
    <w:qFormat/>
    <w:rPr>
      <w:rFonts w:cs="OpenSymbol"/>
      <w:sz w:val="22"/>
      <w:szCs w:val="22"/>
    </w:rPr>
  </w:style>
  <w:style w:type="character" w:customStyle="1" w:styleId="ListLabel386">
    <w:name w:val="ListLabel 386"/>
    <w:qFormat/>
    <w:rPr>
      <w:rFonts w:cs="OpenSymbol"/>
      <w:sz w:val="22"/>
      <w:szCs w:val="22"/>
    </w:rPr>
  </w:style>
  <w:style w:type="character" w:customStyle="1" w:styleId="ListLabel387">
    <w:name w:val="ListLabel 387"/>
    <w:qFormat/>
    <w:rPr>
      <w:rFonts w:cs="OpenSymbol"/>
      <w:sz w:val="22"/>
      <w:szCs w:val="22"/>
    </w:rPr>
  </w:style>
  <w:style w:type="character" w:customStyle="1" w:styleId="ListLabel388">
    <w:name w:val="ListLabel 388"/>
    <w:qFormat/>
    <w:rPr>
      <w:rFonts w:cs="OpenSymbol"/>
      <w:sz w:val="22"/>
      <w:szCs w:val="22"/>
    </w:rPr>
  </w:style>
  <w:style w:type="character" w:customStyle="1" w:styleId="ListLabel389">
    <w:name w:val="ListLabel 389"/>
    <w:qFormat/>
    <w:rPr>
      <w:rFonts w:cs="OpenSymbol"/>
      <w:sz w:val="22"/>
      <w:szCs w:val="22"/>
    </w:rPr>
  </w:style>
  <w:style w:type="character" w:customStyle="1" w:styleId="ListLabel390">
    <w:name w:val="ListLabel 390"/>
    <w:qFormat/>
    <w:rPr>
      <w:rFonts w:cs="OpenSymbol"/>
      <w:sz w:val="22"/>
      <w:szCs w:val="22"/>
    </w:rPr>
  </w:style>
  <w:style w:type="character" w:customStyle="1" w:styleId="ListLabel391">
    <w:name w:val="ListLabel 391"/>
    <w:qFormat/>
    <w:rPr>
      <w:rFonts w:cs="OpenSymbol"/>
      <w:sz w:val="22"/>
      <w:szCs w:val="22"/>
    </w:rPr>
  </w:style>
  <w:style w:type="character" w:customStyle="1" w:styleId="ListLabel392">
    <w:name w:val="ListLabel 392"/>
    <w:qFormat/>
    <w:rPr>
      <w:rFonts w:ascii="Times New Roman" w:hAnsi="Times New Roman" w:cs="Symbol"/>
      <w:b/>
      <w:sz w:val="28"/>
    </w:rPr>
  </w:style>
  <w:style w:type="character" w:customStyle="1" w:styleId="ListLabel393">
    <w:name w:val="ListLabel 393"/>
    <w:qFormat/>
    <w:rPr>
      <w:rFonts w:cs="Symbol"/>
    </w:rPr>
  </w:style>
  <w:style w:type="character" w:customStyle="1" w:styleId="ListLabel394">
    <w:name w:val="ListLabel 394"/>
    <w:qFormat/>
    <w:rPr>
      <w:rFonts w:cs="Wingdings"/>
    </w:rPr>
  </w:style>
  <w:style w:type="character" w:customStyle="1" w:styleId="ListLabel395">
    <w:name w:val="ListLabel 395"/>
    <w:qFormat/>
    <w:rPr>
      <w:rFonts w:cs="Symbol"/>
    </w:rPr>
  </w:style>
  <w:style w:type="character" w:customStyle="1" w:styleId="ListLabel396">
    <w:name w:val="ListLabel 396"/>
    <w:qFormat/>
    <w:rPr>
      <w:rFonts w:cs="Courier New"/>
    </w:rPr>
  </w:style>
  <w:style w:type="character" w:customStyle="1" w:styleId="ListLabel397">
    <w:name w:val="ListLabel 397"/>
    <w:qFormat/>
    <w:rPr>
      <w:rFonts w:cs="Wingdings"/>
    </w:rPr>
  </w:style>
  <w:style w:type="character" w:customStyle="1" w:styleId="ListLabel398">
    <w:name w:val="ListLabel 398"/>
    <w:qFormat/>
    <w:rPr>
      <w:rFonts w:cs="Symbol"/>
    </w:rPr>
  </w:style>
  <w:style w:type="character" w:customStyle="1" w:styleId="ListLabel399">
    <w:name w:val="ListLabel 399"/>
    <w:qFormat/>
    <w:rPr>
      <w:rFonts w:cs="Courier New"/>
    </w:rPr>
  </w:style>
  <w:style w:type="character" w:customStyle="1" w:styleId="ListLabel400">
    <w:name w:val="ListLabel 400"/>
    <w:qFormat/>
    <w:rPr>
      <w:rFonts w:cs="Wingdings"/>
    </w:rPr>
  </w:style>
  <w:style w:type="character" w:customStyle="1" w:styleId="ListLabel401">
    <w:name w:val="ListLabel 401"/>
    <w:qFormat/>
    <w:rPr>
      <w:rFonts w:ascii="Times New Roman" w:hAnsi="Times New Roman" w:cs="Wingdings"/>
      <w:sz w:val="28"/>
    </w:rPr>
  </w:style>
  <w:style w:type="character" w:customStyle="1" w:styleId="ListLabel402">
    <w:name w:val="ListLabel 402"/>
    <w:qFormat/>
    <w:rPr>
      <w:rFonts w:cs="Courier New"/>
    </w:rPr>
  </w:style>
  <w:style w:type="character" w:customStyle="1" w:styleId="ListLabel403">
    <w:name w:val="ListLabel 403"/>
    <w:qFormat/>
    <w:rPr>
      <w:rFonts w:cs="Wingdings"/>
    </w:rPr>
  </w:style>
  <w:style w:type="character" w:customStyle="1" w:styleId="ListLabel404">
    <w:name w:val="ListLabel 404"/>
    <w:qFormat/>
    <w:rPr>
      <w:rFonts w:cs="Symbol"/>
    </w:rPr>
  </w:style>
  <w:style w:type="character" w:customStyle="1" w:styleId="ListLabel405">
    <w:name w:val="ListLabel 405"/>
    <w:qFormat/>
    <w:rPr>
      <w:rFonts w:cs="Courier New"/>
    </w:rPr>
  </w:style>
  <w:style w:type="character" w:customStyle="1" w:styleId="ListLabel406">
    <w:name w:val="ListLabel 406"/>
    <w:qFormat/>
    <w:rPr>
      <w:rFonts w:cs="Wingdings"/>
    </w:rPr>
  </w:style>
  <w:style w:type="character" w:customStyle="1" w:styleId="ListLabel407">
    <w:name w:val="ListLabel 407"/>
    <w:qFormat/>
    <w:rPr>
      <w:rFonts w:cs="Symbol"/>
    </w:rPr>
  </w:style>
  <w:style w:type="character" w:customStyle="1" w:styleId="ListLabel408">
    <w:name w:val="ListLabel 408"/>
    <w:qFormat/>
    <w:rPr>
      <w:rFonts w:cs="Courier New"/>
    </w:rPr>
  </w:style>
  <w:style w:type="character" w:customStyle="1" w:styleId="ListLabel409">
    <w:name w:val="ListLabel 409"/>
    <w:qFormat/>
    <w:rPr>
      <w:rFonts w:cs="Wingdings"/>
    </w:rPr>
  </w:style>
  <w:style w:type="character" w:customStyle="1" w:styleId="ListLabel410">
    <w:name w:val="ListLabel 410"/>
    <w:qFormat/>
    <w:rPr>
      <w:rFonts w:ascii="Times New Roman" w:hAnsi="Times New Roman" w:cs="Symbol"/>
      <w:sz w:val="28"/>
    </w:rPr>
  </w:style>
  <w:style w:type="character" w:customStyle="1" w:styleId="ListLabel411">
    <w:name w:val="ListLabel 411"/>
    <w:qFormat/>
    <w:rPr>
      <w:rFonts w:cs="Courier New"/>
    </w:rPr>
  </w:style>
  <w:style w:type="character" w:customStyle="1" w:styleId="ListLabel412">
    <w:name w:val="ListLabel 412"/>
    <w:qFormat/>
    <w:rPr>
      <w:rFonts w:cs="Wingdings"/>
    </w:rPr>
  </w:style>
  <w:style w:type="character" w:customStyle="1" w:styleId="ListLabel413">
    <w:name w:val="ListLabel 413"/>
    <w:qFormat/>
    <w:rPr>
      <w:rFonts w:cs="Symbol"/>
    </w:rPr>
  </w:style>
  <w:style w:type="character" w:customStyle="1" w:styleId="ListLabel414">
    <w:name w:val="ListLabel 414"/>
    <w:qFormat/>
    <w:rPr>
      <w:rFonts w:cs="Courier New"/>
    </w:rPr>
  </w:style>
  <w:style w:type="character" w:customStyle="1" w:styleId="ListLabel415">
    <w:name w:val="ListLabel 415"/>
    <w:qFormat/>
    <w:rPr>
      <w:rFonts w:cs="Wingdings"/>
    </w:rPr>
  </w:style>
  <w:style w:type="character" w:customStyle="1" w:styleId="ListLabel416">
    <w:name w:val="ListLabel 416"/>
    <w:qFormat/>
    <w:rPr>
      <w:rFonts w:cs="Symbol"/>
    </w:rPr>
  </w:style>
  <w:style w:type="character" w:customStyle="1" w:styleId="ListLabel417">
    <w:name w:val="ListLabel 417"/>
    <w:qFormat/>
    <w:rPr>
      <w:rFonts w:cs="Courier New"/>
    </w:rPr>
  </w:style>
  <w:style w:type="character" w:customStyle="1" w:styleId="ListLabel418">
    <w:name w:val="ListLabel 418"/>
    <w:qFormat/>
    <w:rPr>
      <w:rFonts w:cs="Wingdings"/>
    </w:rPr>
  </w:style>
  <w:style w:type="character" w:customStyle="1" w:styleId="ListLabel419">
    <w:name w:val="ListLabel 419"/>
    <w:qFormat/>
    <w:rPr>
      <w:rFonts w:ascii="Times New Roman" w:hAnsi="Times New Roman" w:cs="Symbol"/>
      <w:b/>
      <w:sz w:val="28"/>
    </w:rPr>
  </w:style>
  <w:style w:type="character" w:customStyle="1" w:styleId="ListLabel420">
    <w:name w:val="ListLabel 420"/>
    <w:qFormat/>
    <w:rPr>
      <w:rFonts w:cs="Wingdings"/>
    </w:rPr>
  </w:style>
  <w:style w:type="character" w:customStyle="1" w:styleId="ListLabel421">
    <w:name w:val="ListLabel 421"/>
    <w:qFormat/>
    <w:rPr>
      <w:rFonts w:cs="Wingdings"/>
    </w:rPr>
  </w:style>
  <w:style w:type="character" w:customStyle="1" w:styleId="ListLabel422">
    <w:name w:val="ListLabel 422"/>
    <w:qFormat/>
    <w:rPr>
      <w:rFonts w:cs="Symbol"/>
    </w:rPr>
  </w:style>
  <w:style w:type="character" w:customStyle="1" w:styleId="ListLabel423">
    <w:name w:val="ListLabel 423"/>
    <w:qFormat/>
    <w:rPr>
      <w:rFonts w:cs="Courier New"/>
    </w:rPr>
  </w:style>
  <w:style w:type="character" w:customStyle="1" w:styleId="ListLabel424">
    <w:name w:val="ListLabel 424"/>
    <w:qFormat/>
    <w:rPr>
      <w:rFonts w:cs="Wingdings"/>
    </w:rPr>
  </w:style>
  <w:style w:type="character" w:customStyle="1" w:styleId="ListLabel425">
    <w:name w:val="ListLabel 425"/>
    <w:qFormat/>
    <w:rPr>
      <w:rFonts w:cs="Symbol"/>
    </w:rPr>
  </w:style>
  <w:style w:type="character" w:customStyle="1" w:styleId="ListLabel426">
    <w:name w:val="ListLabel 426"/>
    <w:qFormat/>
    <w:rPr>
      <w:rFonts w:cs="Courier New"/>
    </w:rPr>
  </w:style>
  <w:style w:type="character" w:customStyle="1" w:styleId="ListLabel427">
    <w:name w:val="ListLabel 427"/>
    <w:qFormat/>
    <w:rPr>
      <w:rFonts w:cs="Wingdings"/>
    </w:rPr>
  </w:style>
  <w:style w:type="character" w:customStyle="1" w:styleId="ListLabel428">
    <w:name w:val="ListLabel 428"/>
    <w:qFormat/>
    <w:rPr>
      <w:rFonts w:ascii="Times New Roman" w:hAnsi="Times New Roman" w:cs="Symbol"/>
      <w:b/>
      <w:sz w:val="28"/>
    </w:rPr>
  </w:style>
  <w:style w:type="character" w:customStyle="1" w:styleId="ListLabel429">
    <w:name w:val="ListLabel 429"/>
    <w:qFormat/>
    <w:rPr>
      <w:rFonts w:ascii="Times New Roman" w:hAnsi="Times New Roman" w:cs="Symbol"/>
      <w:b w:val="0"/>
      <w:sz w:val="28"/>
    </w:rPr>
  </w:style>
  <w:style w:type="character" w:customStyle="1" w:styleId="ListLabel430">
    <w:name w:val="ListLabel 430"/>
    <w:qFormat/>
    <w:rPr>
      <w:rFonts w:cs="Courier New"/>
    </w:rPr>
  </w:style>
  <w:style w:type="character" w:customStyle="1" w:styleId="ListLabel431">
    <w:name w:val="ListLabel 431"/>
    <w:qFormat/>
    <w:rPr>
      <w:rFonts w:cs="Wingdings"/>
    </w:rPr>
  </w:style>
  <w:style w:type="character" w:customStyle="1" w:styleId="ListLabel432">
    <w:name w:val="ListLabel 432"/>
    <w:qFormat/>
    <w:rPr>
      <w:rFonts w:cs="Symbol"/>
    </w:rPr>
  </w:style>
  <w:style w:type="character" w:customStyle="1" w:styleId="ListLabel433">
    <w:name w:val="ListLabel 433"/>
    <w:qFormat/>
    <w:rPr>
      <w:rFonts w:cs="Courier New"/>
    </w:rPr>
  </w:style>
  <w:style w:type="character" w:customStyle="1" w:styleId="ListLabel434">
    <w:name w:val="ListLabel 434"/>
    <w:qFormat/>
    <w:rPr>
      <w:rFonts w:cs="Wingdings"/>
    </w:rPr>
  </w:style>
  <w:style w:type="character" w:customStyle="1" w:styleId="ListLabel435">
    <w:name w:val="ListLabel 435"/>
    <w:qFormat/>
    <w:rPr>
      <w:rFonts w:cs="Symbol"/>
    </w:rPr>
  </w:style>
  <w:style w:type="character" w:customStyle="1" w:styleId="ListLabel436">
    <w:name w:val="ListLabel 436"/>
    <w:qFormat/>
    <w:rPr>
      <w:rFonts w:cs="Courier New"/>
    </w:rPr>
  </w:style>
  <w:style w:type="character" w:customStyle="1" w:styleId="ListLabel437">
    <w:name w:val="ListLabel 437"/>
    <w:qFormat/>
    <w:rPr>
      <w:rFonts w:cs="Wingdings"/>
    </w:rPr>
  </w:style>
  <w:style w:type="character" w:customStyle="1" w:styleId="ListLabel438">
    <w:name w:val="ListLabel 438"/>
    <w:qFormat/>
    <w:rPr>
      <w:rFonts w:ascii="Times New Roman" w:hAnsi="Times New Roman" w:cs="Symbol"/>
      <w:b w:val="0"/>
      <w:sz w:val="28"/>
    </w:rPr>
  </w:style>
  <w:style w:type="character" w:customStyle="1" w:styleId="ListLabel439">
    <w:name w:val="ListLabel 439"/>
    <w:qFormat/>
    <w:rPr>
      <w:rFonts w:ascii="Times New Roman" w:hAnsi="Times New Roman" w:cs="Courier New"/>
      <w:b w:val="0"/>
      <w:sz w:val="28"/>
      <w:szCs w:val="28"/>
    </w:rPr>
  </w:style>
  <w:style w:type="character" w:customStyle="1" w:styleId="ListLabel440">
    <w:name w:val="ListLabel 440"/>
    <w:qFormat/>
    <w:rPr>
      <w:rFonts w:cs="Wingdings"/>
    </w:rPr>
  </w:style>
  <w:style w:type="character" w:customStyle="1" w:styleId="ListLabel441">
    <w:name w:val="ListLabel 441"/>
    <w:qFormat/>
    <w:rPr>
      <w:rFonts w:cs="Symbol"/>
    </w:rPr>
  </w:style>
  <w:style w:type="character" w:customStyle="1" w:styleId="ListLabel442">
    <w:name w:val="ListLabel 442"/>
    <w:qFormat/>
    <w:rPr>
      <w:rFonts w:cs="Courier New"/>
    </w:rPr>
  </w:style>
  <w:style w:type="character" w:customStyle="1" w:styleId="ListLabel443">
    <w:name w:val="ListLabel 443"/>
    <w:qFormat/>
    <w:rPr>
      <w:rFonts w:cs="Wingdings"/>
    </w:rPr>
  </w:style>
  <w:style w:type="character" w:customStyle="1" w:styleId="ListLabel444">
    <w:name w:val="ListLabel 444"/>
    <w:qFormat/>
    <w:rPr>
      <w:rFonts w:cs="Symbol"/>
    </w:rPr>
  </w:style>
  <w:style w:type="character" w:customStyle="1" w:styleId="ListLabel445">
    <w:name w:val="ListLabel 445"/>
    <w:qFormat/>
    <w:rPr>
      <w:rFonts w:cs="Courier New"/>
    </w:rPr>
  </w:style>
  <w:style w:type="character" w:customStyle="1" w:styleId="ListLabel446">
    <w:name w:val="ListLabel 446"/>
    <w:qFormat/>
    <w:rPr>
      <w:rFonts w:cs="Wingdings"/>
    </w:rPr>
  </w:style>
  <w:style w:type="character" w:customStyle="1" w:styleId="ListLabel447">
    <w:name w:val="ListLabel 447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448">
    <w:name w:val="ListLabel 448"/>
    <w:qFormat/>
    <w:rPr>
      <w:rFonts w:cs="OpenSymbol"/>
      <w:color w:val="000000"/>
      <w:sz w:val="16"/>
      <w:szCs w:val="16"/>
    </w:rPr>
  </w:style>
  <w:style w:type="character" w:customStyle="1" w:styleId="ListLabel449">
    <w:name w:val="ListLabel 449"/>
    <w:qFormat/>
    <w:rPr>
      <w:rFonts w:cs="OpenSymbol"/>
      <w:color w:val="000000"/>
      <w:sz w:val="16"/>
      <w:szCs w:val="16"/>
    </w:rPr>
  </w:style>
  <w:style w:type="character" w:customStyle="1" w:styleId="ListLabel450">
    <w:name w:val="ListLabel 450"/>
    <w:qFormat/>
    <w:rPr>
      <w:rFonts w:cs="OpenSymbol"/>
      <w:color w:val="000000"/>
      <w:sz w:val="16"/>
      <w:szCs w:val="16"/>
    </w:rPr>
  </w:style>
  <w:style w:type="character" w:customStyle="1" w:styleId="ListLabel451">
    <w:name w:val="ListLabel 451"/>
    <w:qFormat/>
    <w:rPr>
      <w:rFonts w:ascii="Times New Roman" w:hAnsi="Times New Roman" w:cs="Symbol"/>
      <w:b/>
      <w:sz w:val="28"/>
    </w:rPr>
  </w:style>
  <w:style w:type="character" w:customStyle="1" w:styleId="ListLabel452">
    <w:name w:val="ListLabel 452"/>
    <w:qFormat/>
    <w:rPr>
      <w:rFonts w:cs="Courier New"/>
    </w:rPr>
  </w:style>
  <w:style w:type="character" w:customStyle="1" w:styleId="ListLabel453">
    <w:name w:val="ListLabel 453"/>
    <w:qFormat/>
    <w:rPr>
      <w:rFonts w:cs="Wingdings"/>
    </w:rPr>
  </w:style>
  <w:style w:type="character" w:customStyle="1" w:styleId="ListLabel454">
    <w:name w:val="ListLabel 454"/>
    <w:qFormat/>
    <w:rPr>
      <w:rFonts w:cs="Symbol"/>
    </w:rPr>
  </w:style>
  <w:style w:type="character" w:customStyle="1" w:styleId="ListLabel455">
    <w:name w:val="ListLabel 455"/>
    <w:qFormat/>
    <w:rPr>
      <w:rFonts w:cs="Courier New"/>
    </w:rPr>
  </w:style>
  <w:style w:type="character" w:customStyle="1" w:styleId="ListLabel456">
    <w:name w:val="ListLabel 456"/>
    <w:qFormat/>
    <w:rPr>
      <w:rFonts w:cs="Wingdings"/>
    </w:rPr>
  </w:style>
  <w:style w:type="character" w:customStyle="1" w:styleId="ListLabel457">
    <w:name w:val="ListLabel 457"/>
    <w:qFormat/>
    <w:rPr>
      <w:rFonts w:cs="Symbol"/>
    </w:rPr>
  </w:style>
  <w:style w:type="character" w:customStyle="1" w:styleId="ListLabel458">
    <w:name w:val="ListLabel 458"/>
    <w:qFormat/>
    <w:rPr>
      <w:rFonts w:cs="Courier New"/>
    </w:rPr>
  </w:style>
  <w:style w:type="character" w:customStyle="1" w:styleId="ListLabel459">
    <w:name w:val="ListLabel 459"/>
    <w:qFormat/>
    <w:rPr>
      <w:rFonts w:cs="Wingdings"/>
    </w:rPr>
  </w:style>
  <w:style w:type="character" w:customStyle="1" w:styleId="ListLabel460">
    <w:name w:val="ListLabel 460"/>
    <w:qFormat/>
    <w:rPr>
      <w:rFonts w:cs="OpenSymbol"/>
      <w:color w:val="000000"/>
      <w:sz w:val="16"/>
      <w:szCs w:val="16"/>
    </w:rPr>
  </w:style>
  <w:style w:type="character" w:customStyle="1" w:styleId="ListLabel461">
    <w:name w:val="ListLabel 461"/>
    <w:qFormat/>
    <w:rPr>
      <w:rFonts w:cs="Courier New"/>
    </w:rPr>
  </w:style>
  <w:style w:type="character" w:customStyle="1" w:styleId="ListLabel462">
    <w:name w:val="ListLabel 462"/>
    <w:qFormat/>
    <w:rPr>
      <w:rFonts w:cs="Wingdings"/>
    </w:rPr>
  </w:style>
  <w:style w:type="character" w:customStyle="1" w:styleId="ListLabel463">
    <w:name w:val="ListLabel 463"/>
    <w:qFormat/>
    <w:rPr>
      <w:rFonts w:cs="Symbol"/>
    </w:rPr>
  </w:style>
  <w:style w:type="character" w:customStyle="1" w:styleId="ListLabel464">
    <w:name w:val="ListLabel 464"/>
    <w:qFormat/>
    <w:rPr>
      <w:rFonts w:cs="Courier New"/>
    </w:rPr>
  </w:style>
  <w:style w:type="character" w:customStyle="1" w:styleId="ListLabel465">
    <w:name w:val="ListLabel 465"/>
    <w:qFormat/>
    <w:rPr>
      <w:rFonts w:cs="Wingdings"/>
    </w:rPr>
  </w:style>
  <w:style w:type="character" w:customStyle="1" w:styleId="ListLabel466">
    <w:name w:val="ListLabel 466"/>
    <w:qFormat/>
    <w:rPr>
      <w:rFonts w:cs="Symbol"/>
    </w:rPr>
  </w:style>
  <w:style w:type="character" w:customStyle="1" w:styleId="ListLabel467">
    <w:name w:val="ListLabel 467"/>
    <w:qFormat/>
    <w:rPr>
      <w:rFonts w:cs="Courier New"/>
    </w:rPr>
  </w:style>
  <w:style w:type="character" w:customStyle="1" w:styleId="ListLabel468">
    <w:name w:val="ListLabel 468"/>
    <w:qFormat/>
    <w:rPr>
      <w:rFonts w:cs="Wingdings"/>
    </w:rPr>
  </w:style>
  <w:style w:type="character" w:customStyle="1" w:styleId="ListLabel469">
    <w:name w:val="ListLabel 469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470">
    <w:name w:val="ListLabel 470"/>
    <w:qFormat/>
    <w:rPr>
      <w:rFonts w:cs="Courier New"/>
    </w:rPr>
  </w:style>
  <w:style w:type="character" w:customStyle="1" w:styleId="ListLabel471">
    <w:name w:val="ListLabel 471"/>
    <w:qFormat/>
    <w:rPr>
      <w:rFonts w:cs="Wingdings"/>
    </w:rPr>
  </w:style>
  <w:style w:type="character" w:customStyle="1" w:styleId="ListLabel472">
    <w:name w:val="ListLabel 472"/>
    <w:qFormat/>
    <w:rPr>
      <w:rFonts w:cs="Symbol"/>
    </w:rPr>
  </w:style>
  <w:style w:type="character" w:customStyle="1" w:styleId="ListLabel473">
    <w:name w:val="ListLabel 473"/>
    <w:qFormat/>
    <w:rPr>
      <w:rFonts w:cs="Courier New"/>
    </w:rPr>
  </w:style>
  <w:style w:type="character" w:customStyle="1" w:styleId="ListLabel474">
    <w:name w:val="ListLabel 474"/>
    <w:qFormat/>
    <w:rPr>
      <w:rFonts w:cs="Wingdings"/>
    </w:rPr>
  </w:style>
  <w:style w:type="character" w:customStyle="1" w:styleId="ListLabel475">
    <w:name w:val="ListLabel 475"/>
    <w:qFormat/>
    <w:rPr>
      <w:rFonts w:cs="Symbol"/>
    </w:rPr>
  </w:style>
  <w:style w:type="character" w:customStyle="1" w:styleId="ListLabel476">
    <w:name w:val="ListLabel 476"/>
    <w:qFormat/>
    <w:rPr>
      <w:rFonts w:cs="Courier New"/>
    </w:rPr>
  </w:style>
  <w:style w:type="character" w:customStyle="1" w:styleId="ListLabel477">
    <w:name w:val="ListLabel 477"/>
    <w:qFormat/>
    <w:rPr>
      <w:rFonts w:cs="Wingdings"/>
    </w:rPr>
  </w:style>
  <w:style w:type="character" w:customStyle="1" w:styleId="ListLabel478">
    <w:name w:val="ListLabel 478"/>
    <w:qFormat/>
    <w:rPr>
      <w:rFonts w:ascii="Times New Roman" w:hAnsi="Times New Roman" w:cs="OpenSymbol"/>
      <w:b w:val="0"/>
      <w:color w:val="000000"/>
      <w:sz w:val="28"/>
      <w:szCs w:val="16"/>
    </w:rPr>
  </w:style>
  <w:style w:type="character" w:customStyle="1" w:styleId="ListLabel479">
    <w:name w:val="ListLabel 479"/>
    <w:qFormat/>
    <w:rPr>
      <w:rFonts w:cs="Courier New"/>
    </w:rPr>
  </w:style>
  <w:style w:type="character" w:customStyle="1" w:styleId="ListLabel480">
    <w:name w:val="ListLabel 480"/>
    <w:qFormat/>
    <w:rPr>
      <w:rFonts w:cs="Wingdings"/>
    </w:rPr>
  </w:style>
  <w:style w:type="character" w:customStyle="1" w:styleId="ListLabel481">
    <w:name w:val="ListLabel 481"/>
    <w:qFormat/>
    <w:rPr>
      <w:rFonts w:cs="Symbol"/>
    </w:rPr>
  </w:style>
  <w:style w:type="character" w:customStyle="1" w:styleId="ListLabel482">
    <w:name w:val="ListLabel 482"/>
    <w:qFormat/>
    <w:rPr>
      <w:rFonts w:cs="Courier New"/>
    </w:rPr>
  </w:style>
  <w:style w:type="character" w:customStyle="1" w:styleId="ListLabel483">
    <w:name w:val="ListLabel 483"/>
    <w:qFormat/>
    <w:rPr>
      <w:rFonts w:cs="Wingdings"/>
    </w:rPr>
  </w:style>
  <w:style w:type="character" w:customStyle="1" w:styleId="ListLabel484">
    <w:name w:val="ListLabel 484"/>
    <w:qFormat/>
    <w:rPr>
      <w:rFonts w:cs="Symbol"/>
    </w:rPr>
  </w:style>
  <w:style w:type="character" w:customStyle="1" w:styleId="ListLabel485">
    <w:name w:val="ListLabel 485"/>
    <w:qFormat/>
    <w:rPr>
      <w:rFonts w:cs="Courier New"/>
    </w:rPr>
  </w:style>
  <w:style w:type="character" w:customStyle="1" w:styleId="ListLabel486">
    <w:name w:val="ListLabel 486"/>
    <w:qFormat/>
    <w:rPr>
      <w:rFonts w:cs="Wingdings"/>
    </w:rPr>
  </w:style>
  <w:style w:type="character" w:customStyle="1" w:styleId="ListLabel487">
    <w:name w:val="ListLabel 487"/>
    <w:qFormat/>
    <w:rPr>
      <w:rFonts w:ascii="Times New Roman" w:hAnsi="Times New Roman" w:cs="Symbol"/>
      <w:sz w:val="28"/>
    </w:rPr>
  </w:style>
  <w:style w:type="character" w:customStyle="1" w:styleId="ListLabel488">
    <w:name w:val="ListLabel 488"/>
    <w:qFormat/>
    <w:rPr>
      <w:rFonts w:cs="Courier New"/>
      <w:sz w:val="28"/>
    </w:rPr>
  </w:style>
  <w:style w:type="character" w:customStyle="1" w:styleId="ListLabel489">
    <w:name w:val="ListLabel 489"/>
    <w:qFormat/>
    <w:rPr>
      <w:rFonts w:cs="Wingdings"/>
    </w:rPr>
  </w:style>
  <w:style w:type="character" w:customStyle="1" w:styleId="ListLabel490">
    <w:name w:val="ListLabel 490"/>
    <w:qFormat/>
    <w:rPr>
      <w:rFonts w:cs="Symbol"/>
    </w:rPr>
  </w:style>
  <w:style w:type="character" w:customStyle="1" w:styleId="ListLabel491">
    <w:name w:val="ListLabel 491"/>
    <w:qFormat/>
    <w:rPr>
      <w:rFonts w:cs="Courier New"/>
    </w:rPr>
  </w:style>
  <w:style w:type="character" w:customStyle="1" w:styleId="ListLabel492">
    <w:name w:val="ListLabel 492"/>
    <w:qFormat/>
    <w:rPr>
      <w:rFonts w:cs="Wingdings"/>
    </w:rPr>
  </w:style>
  <w:style w:type="character" w:customStyle="1" w:styleId="ListLabel493">
    <w:name w:val="ListLabel 493"/>
    <w:qFormat/>
    <w:rPr>
      <w:rFonts w:cs="Symbol"/>
    </w:rPr>
  </w:style>
  <w:style w:type="character" w:customStyle="1" w:styleId="ListLabel494">
    <w:name w:val="ListLabel 494"/>
    <w:qFormat/>
    <w:rPr>
      <w:rFonts w:cs="Courier New"/>
    </w:rPr>
  </w:style>
  <w:style w:type="character" w:customStyle="1" w:styleId="ListLabel495">
    <w:name w:val="ListLabel 495"/>
    <w:qFormat/>
    <w:rPr>
      <w:rFonts w:cs="Wingdings"/>
    </w:rPr>
  </w:style>
  <w:style w:type="character" w:customStyle="1" w:styleId="ListLabel496">
    <w:name w:val="ListLabel 496"/>
    <w:qFormat/>
    <w:rPr>
      <w:rFonts w:cs="Symbol"/>
    </w:rPr>
  </w:style>
  <w:style w:type="character" w:customStyle="1" w:styleId="ListLabel497">
    <w:name w:val="ListLabel 497"/>
    <w:qFormat/>
    <w:rPr>
      <w:rFonts w:ascii="Times New Roman" w:hAnsi="Times New Roman" w:cs="Courier New"/>
      <w:sz w:val="28"/>
    </w:rPr>
  </w:style>
  <w:style w:type="character" w:customStyle="1" w:styleId="ListLabel498">
    <w:name w:val="ListLabel 498"/>
    <w:qFormat/>
    <w:rPr>
      <w:rFonts w:cs="Wingdings"/>
    </w:rPr>
  </w:style>
  <w:style w:type="character" w:customStyle="1" w:styleId="ListLabel499">
    <w:name w:val="ListLabel 499"/>
    <w:qFormat/>
    <w:rPr>
      <w:rFonts w:cs="Symbol"/>
    </w:rPr>
  </w:style>
  <w:style w:type="character" w:customStyle="1" w:styleId="ListLabel500">
    <w:name w:val="ListLabel 500"/>
    <w:qFormat/>
    <w:rPr>
      <w:rFonts w:cs="Courier New"/>
    </w:rPr>
  </w:style>
  <w:style w:type="character" w:customStyle="1" w:styleId="ListLabel501">
    <w:name w:val="ListLabel 501"/>
    <w:qFormat/>
    <w:rPr>
      <w:rFonts w:cs="Wingdings"/>
    </w:rPr>
  </w:style>
  <w:style w:type="character" w:customStyle="1" w:styleId="ListLabel502">
    <w:name w:val="ListLabel 502"/>
    <w:qFormat/>
    <w:rPr>
      <w:rFonts w:cs="Symbol"/>
    </w:rPr>
  </w:style>
  <w:style w:type="character" w:customStyle="1" w:styleId="ListLabel503">
    <w:name w:val="ListLabel 503"/>
    <w:qFormat/>
    <w:rPr>
      <w:rFonts w:cs="Courier New"/>
    </w:rPr>
  </w:style>
  <w:style w:type="character" w:customStyle="1" w:styleId="ListLabel504">
    <w:name w:val="ListLabel 504"/>
    <w:qFormat/>
    <w:rPr>
      <w:rFonts w:cs="Wingdings"/>
    </w:rPr>
  </w:style>
  <w:style w:type="character" w:customStyle="1" w:styleId="ListLabel505">
    <w:name w:val="ListLabel 505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06">
    <w:name w:val="ListLabel 506"/>
    <w:qFormat/>
    <w:rPr>
      <w:rFonts w:cs="Courier New"/>
    </w:rPr>
  </w:style>
  <w:style w:type="character" w:customStyle="1" w:styleId="ListLabel507">
    <w:name w:val="ListLabel 507"/>
    <w:qFormat/>
    <w:rPr>
      <w:rFonts w:cs="Wingdings"/>
    </w:rPr>
  </w:style>
  <w:style w:type="character" w:customStyle="1" w:styleId="ListLabel508">
    <w:name w:val="ListLabel 508"/>
    <w:qFormat/>
    <w:rPr>
      <w:rFonts w:cs="Symbol"/>
    </w:rPr>
  </w:style>
  <w:style w:type="character" w:customStyle="1" w:styleId="ListLabel509">
    <w:name w:val="ListLabel 509"/>
    <w:qFormat/>
    <w:rPr>
      <w:rFonts w:cs="Courier New"/>
    </w:rPr>
  </w:style>
  <w:style w:type="character" w:customStyle="1" w:styleId="ListLabel510">
    <w:name w:val="ListLabel 510"/>
    <w:qFormat/>
    <w:rPr>
      <w:rFonts w:cs="Wingdings"/>
    </w:rPr>
  </w:style>
  <w:style w:type="character" w:customStyle="1" w:styleId="ListLabel511">
    <w:name w:val="ListLabel 511"/>
    <w:qFormat/>
    <w:rPr>
      <w:rFonts w:cs="Symbol"/>
    </w:rPr>
  </w:style>
  <w:style w:type="character" w:customStyle="1" w:styleId="ListLabel512">
    <w:name w:val="ListLabel 512"/>
    <w:qFormat/>
    <w:rPr>
      <w:rFonts w:cs="Courier New"/>
    </w:rPr>
  </w:style>
  <w:style w:type="character" w:customStyle="1" w:styleId="ListLabel513">
    <w:name w:val="ListLabel 513"/>
    <w:qFormat/>
    <w:rPr>
      <w:rFonts w:cs="Wingdings"/>
    </w:rPr>
  </w:style>
  <w:style w:type="character" w:customStyle="1" w:styleId="ListLabel514">
    <w:name w:val="ListLabel 514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15">
    <w:name w:val="ListLabel 515"/>
    <w:qFormat/>
    <w:rPr>
      <w:rFonts w:ascii="Times New Roman" w:hAnsi="Times New Roman" w:cs="Courier New"/>
      <w:sz w:val="28"/>
    </w:rPr>
  </w:style>
  <w:style w:type="character" w:customStyle="1" w:styleId="ListLabel516">
    <w:name w:val="ListLabel 516"/>
    <w:qFormat/>
    <w:rPr>
      <w:rFonts w:cs="Wingdings"/>
    </w:rPr>
  </w:style>
  <w:style w:type="character" w:customStyle="1" w:styleId="ListLabel517">
    <w:name w:val="ListLabel 517"/>
    <w:qFormat/>
    <w:rPr>
      <w:rFonts w:cs="Symbol"/>
    </w:rPr>
  </w:style>
  <w:style w:type="character" w:customStyle="1" w:styleId="ListLabel518">
    <w:name w:val="ListLabel 518"/>
    <w:qFormat/>
    <w:rPr>
      <w:rFonts w:cs="Courier New"/>
    </w:rPr>
  </w:style>
  <w:style w:type="character" w:customStyle="1" w:styleId="ListLabel519">
    <w:name w:val="ListLabel 519"/>
    <w:qFormat/>
    <w:rPr>
      <w:rFonts w:cs="Wingdings"/>
    </w:rPr>
  </w:style>
  <w:style w:type="character" w:customStyle="1" w:styleId="ListLabel520">
    <w:name w:val="ListLabel 520"/>
    <w:qFormat/>
    <w:rPr>
      <w:rFonts w:cs="Symbol"/>
    </w:rPr>
  </w:style>
  <w:style w:type="character" w:customStyle="1" w:styleId="ListLabel521">
    <w:name w:val="ListLabel 521"/>
    <w:qFormat/>
    <w:rPr>
      <w:rFonts w:cs="Courier New"/>
    </w:rPr>
  </w:style>
  <w:style w:type="character" w:customStyle="1" w:styleId="ListLabel522">
    <w:name w:val="ListLabel 522"/>
    <w:qFormat/>
    <w:rPr>
      <w:rFonts w:cs="Wingdings"/>
    </w:rPr>
  </w:style>
  <w:style w:type="character" w:customStyle="1" w:styleId="ListLabel523">
    <w:name w:val="ListLabel 523"/>
    <w:qFormat/>
    <w:rPr>
      <w:rFonts w:ascii="Times New Roman" w:hAnsi="Times New Roman" w:cs="OpenSymbol"/>
      <w:sz w:val="28"/>
      <w:szCs w:val="22"/>
    </w:rPr>
  </w:style>
  <w:style w:type="character" w:customStyle="1" w:styleId="ListLabel524">
    <w:name w:val="ListLabel 524"/>
    <w:qFormat/>
    <w:rPr>
      <w:rFonts w:cs="OpenSymbol"/>
      <w:sz w:val="22"/>
      <w:szCs w:val="22"/>
    </w:rPr>
  </w:style>
  <w:style w:type="character" w:customStyle="1" w:styleId="ListLabel525">
    <w:name w:val="ListLabel 525"/>
    <w:qFormat/>
    <w:rPr>
      <w:rFonts w:cs="OpenSymbol"/>
      <w:sz w:val="22"/>
      <w:szCs w:val="22"/>
    </w:rPr>
  </w:style>
  <w:style w:type="character" w:customStyle="1" w:styleId="ListLabel526">
    <w:name w:val="ListLabel 526"/>
    <w:qFormat/>
    <w:rPr>
      <w:rFonts w:cs="OpenSymbol"/>
      <w:sz w:val="22"/>
      <w:szCs w:val="22"/>
    </w:rPr>
  </w:style>
  <w:style w:type="character" w:customStyle="1" w:styleId="ListLabel527">
    <w:name w:val="ListLabel 527"/>
    <w:qFormat/>
    <w:rPr>
      <w:rFonts w:cs="OpenSymbol"/>
      <w:sz w:val="22"/>
      <w:szCs w:val="22"/>
    </w:rPr>
  </w:style>
  <w:style w:type="character" w:customStyle="1" w:styleId="ListLabel528">
    <w:name w:val="ListLabel 528"/>
    <w:qFormat/>
    <w:rPr>
      <w:rFonts w:cs="OpenSymbol"/>
      <w:sz w:val="22"/>
      <w:szCs w:val="22"/>
    </w:rPr>
  </w:style>
  <w:style w:type="character" w:customStyle="1" w:styleId="ListLabel529">
    <w:name w:val="ListLabel 529"/>
    <w:qFormat/>
    <w:rPr>
      <w:rFonts w:cs="OpenSymbol"/>
      <w:sz w:val="22"/>
      <w:szCs w:val="22"/>
    </w:rPr>
  </w:style>
  <w:style w:type="character" w:customStyle="1" w:styleId="ListLabel530">
    <w:name w:val="ListLabel 530"/>
    <w:qFormat/>
    <w:rPr>
      <w:rFonts w:cs="OpenSymbol"/>
      <w:sz w:val="22"/>
      <w:szCs w:val="22"/>
    </w:rPr>
  </w:style>
  <w:style w:type="character" w:customStyle="1" w:styleId="ListLabel531">
    <w:name w:val="ListLabel 531"/>
    <w:qFormat/>
    <w:rPr>
      <w:rFonts w:cs="OpenSymbol"/>
      <w:sz w:val="22"/>
      <w:szCs w:val="22"/>
    </w:rPr>
  </w:style>
  <w:style w:type="character" w:customStyle="1" w:styleId="ListLabel532">
    <w:name w:val="ListLabel 532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33">
    <w:name w:val="ListLabel 533"/>
    <w:qFormat/>
    <w:rPr>
      <w:rFonts w:cs="OpenSymbol"/>
      <w:color w:val="000000"/>
      <w:sz w:val="16"/>
      <w:szCs w:val="16"/>
    </w:rPr>
  </w:style>
  <w:style w:type="character" w:customStyle="1" w:styleId="ListLabel534">
    <w:name w:val="ListLabel 534"/>
    <w:qFormat/>
    <w:rPr>
      <w:rFonts w:cs="OpenSymbol"/>
      <w:color w:val="000000"/>
      <w:sz w:val="16"/>
      <w:szCs w:val="16"/>
    </w:rPr>
  </w:style>
  <w:style w:type="character" w:customStyle="1" w:styleId="ListLabel535">
    <w:name w:val="ListLabel 535"/>
    <w:qFormat/>
    <w:rPr>
      <w:rFonts w:cs="OpenSymbol"/>
      <w:color w:val="000000"/>
      <w:sz w:val="16"/>
      <w:szCs w:val="16"/>
    </w:rPr>
  </w:style>
  <w:style w:type="character" w:customStyle="1" w:styleId="ListLabel536">
    <w:name w:val="ListLabel 536"/>
    <w:qFormat/>
    <w:rPr>
      <w:rFonts w:cs="OpenSymbol"/>
      <w:color w:val="000000"/>
      <w:sz w:val="16"/>
      <w:szCs w:val="16"/>
    </w:rPr>
  </w:style>
  <w:style w:type="character" w:customStyle="1" w:styleId="ListLabel537">
    <w:name w:val="ListLabel 537"/>
    <w:qFormat/>
    <w:rPr>
      <w:rFonts w:cs="OpenSymbol"/>
      <w:color w:val="000000"/>
      <w:sz w:val="16"/>
      <w:szCs w:val="16"/>
    </w:rPr>
  </w:style>
  <w:style w:type="character" w:customStyle="1" w:styleId="ListLabel538">
    <w:name w:val="ListLabel 538"/>
    <w:qFormat/>
    <w:rPr>
      <w:rFonts w:cs="OpenSymbol"/>
      <w:color w:val="000000"/>
      <w:sz w:val="16"/>
      <w:szCs w:val="16"/>
    </w:rPr>
  </w:style>
  <w:style w:type="character" w:customStyle="1" w:styleId="ListLabel539">
    <w:name w:val="ListLabel 539"/>
    <w:qFormat/>
    <w:rPr>
      <w:rFonts w:cs="OpenSymbol"/>
      <w:color w:val="000000"/>
      <w:sz w:val="16"/>
      <w:szCs w:val="16"/>
    </w:rPr>
  </w:style>
  <w:style w:type="character" w:customStyle="1" w:styleId="ListLabel540">
    <w:name w:val="ListLabel 540"/>
    <w:qFormat/>
    <w:rPr>
      <w:rFonts w:cs="OpenSymbol"/>
      <w:color w:val="000000"/>
      <w:sz w:val="16"/>
      <w:szCs w:val="16"/>
    </w:rPr>
  </w:style>
  <w:style w:type="character" w:customStyle="1" w:styleId="ListLabel541">
    <w:name w:val="ListLabel 541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42">
    <w:name w:val="ListLabel 542"/>
    <w:qFormat/>
    <w:rPr>
      <w:rFonts w:cs="OpenSymbol"/>
      <w:color w:val="000000"/>
      <w:sz w:val="16"/>
      <w:szCs w:val="16"/>
    </w:rPr>
  </w:style>
  <w:style w:type="character" w:customStyle="1" w:styleId="ListLabel543">
    <w:name w:val="ListLabel 543"/>
    <w:qFormat/>
    <w:rPr>
      <w:rFonts w:cs="OpenSymbol"/>
      <w:color w:val="000000"/>
      <w:sz w:val="16"/>
      <w:szCs w:val="16"/>
    </w:rPr>
  </w:style>
  <w:style w:type="character" w:customStyle="1" w:styleId="ListLabel544">
    <w:name w:val="ListLabel 544"/>
    <w:qFormat/>
    <w:rPr>
      <w:rFonts w:cs="OpenSymbol"/>
      <w:color w:val="000000"/>
      <w:sz w:val="16"/>
      <w:szCs w:val="16"/>
    </w:rPr>
  </w:style>
  <w:style w:type="character" w:customStyle="1" w:styleId="ListLabel545">
    <w:name w:val="ListLabel 545"/>
    <w:qFormat/>
    <w:rPr>
      <w:rFonts w:cs="OpenSymbol"/>
      <w:color w:val="000000"/>
      <w:sz w:val="16"/>
      <w:szCs w:val="16"/>
    </w:rPr>
  </w:style>
  <w:style w:type="character" w:customStyle="1" w:styleId="ListLabel546">
    <w:name w:val="ListLabel 546"/>
    <w:qFormat/>
    <w:rPr>
      <w:rFonts w:cs="OpenSymbol"/>
      <w:color w:val="000000"/>
      <w:sz w:val="16"/>
      <w:szCs w:val="16"/>
    </w:rPr>
  </w:style>
  <w:style w:type="character" w:customStyle="1" w:styleId="ListLabel547">
    <w:name w:val="ListLabel 547"/>
    <w:qFormat/>
    <w:rPr>
      <w:rFonts w:cs="OpenSymbol"/>
      <w:color w:val="000000"/>
      <w:sz w:val="16"/>
      <w:szCs w:val="16"/>
    </w:rPr>
  </w:style>
  <w:style w:type="character" w:customStyle="1" w:styleId="ListLabel548">
    <w:name w:val="ListLabel 548"/>
    <w:qFormat/>
    <w:rPr>
      <w:rFonts w:cs="OpenSymbol"/>
      <w:color w:val="000000"/>
      <w:sz w:val="16"/>
      <w:szCs w:val="16"/>
    </w:rPr>
  </w:style>
  <w:style w:type="character" w:customStyle="1" w:styleId="ListLabel549">
    <w:name w:val="ListLabel 549"/>
    <w:qFormat/>
    <w:rPr>
      <w:rFonts w:cs="OpenSymbol"/>
      <w:color w:val="000000"/>
      <w:sz w:val="16"/>
      <w:szCs w:val="16"/>
    </w:rPr>
  </w:style>
  <w:style w:type="character" w:customStyle="1" w:styleId="ListLabel550">
    <w:name w:val="ListLabel 550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51">
    <w:name w:val="ListLabel 551"/>
    <w:qFormat/>
    <w:rPr>
      <w:rFonts w:cs="OpenSymbol"/>
      <w:color w:val="000000"/>
      <w:sz w:val="16"/>
      <w:szCs w:val="16"/>
    </w:rPr>
  </w:style>
  <w:style w:type="character" w:customStyle="1" w:styleId="ListLabel552">
    <w:name w:val="ListLabel 552"/>
    <w:qFormat/>
    <w:rPr>
      <w:rFonts w:cs="OpenSymbol"/>
      <w:color w:val="000000"/>
      <w:sz w:val="16"/>
      <w:szCs w:val="16"/>
    </w:rPr>
  </w:style>
  <w:style w:type="character" w:customStyle="1" w:styleId="ListLabel553">
    <w:name w:val="ListLabel 553"/>
    <w:qFormat/>
    <w:rPr>
      <w:rFonts w:cs="OpenSymbol"/>
      <w:color w:val="000000"/>
      <w:sz w:val="16"/>
      <w:szCs w:val="16"/>
    </w:rPr>
  </w:style>
  <w:style w:type="character" w:customStyle="1" w:styleId="ListLabel554">
    <w:name w:val="ListLabel 554"/>
    <w:qFormat/>
    <w:rPr>
      <w:rFonts w:cs="OpenSymbol"/>
      <w:color w:val="000000"/>
      <w:sz w:val="16"/>
      <w:szCs w:val="16"/>
    </w:rPr>
  </w:style>
  <w:style w:type="character" w:customStyle="1" w:styleId="ListLabel555">
    <w:name w:val="ListLabel 555"/>
    <w:qFormat/>
    <w:rPr>
      <w:rFonts w:cs="OpenSymbol"/>
      <w:color w:val="000000"/>
      <w:sz w:val="16"/>
      <w:szCs w:val="16"/>
    </w:rPr>
  </w:style>
  <w:style w:type="character" w:customStyle="1" w:styleId="ListLabel556">
    <w:name w:val="ListLabel 556"/>
    <w:qFormat/>
    <w:rPr>
      <w:rFonts w:cs="OpenSymbol"/>
      <w:color w:val="000000"/>
      <w:sz w:val="16"/>
      <w:szCs w:val="16"/>
    </w:rPr>
  </w:style>
  <w:style w:type="character" w:customStyle="1" w:styleId="ListLabel557">
    <w:name w:val="ListLabel 557"/>
    <w:qFormat/>
    <w:rPr>
      <w:rFonts w:cs="OpenSymbol"/>
      <w:color w:val="000000"/>
      <w:sz w:val="16"/>
      <w:szCs w:val="16"/>
    </w:rPr>
  </w:style>
  <w:style w:type="character" w:customStyle="1" w:styleId="ListLabel558">
    <w:name w:val="ListLabel 558"/>
    <w:qFormat/>
    <w:rPr>
      <w:rFonts w:cs="OpenSymbol"/>
      <w:color w:val="000000"/>
      <w:sz w:val="16"/>
      <w:szCs w:val="16"/>
    </w:rPr>
  </w:style>
  <w:style w:type="character" w:customStyle="1" w:styleId="ListLabel559">
    <w:name w:val="ListLabel 559"/>
    <w:qFormat/>
    <w:rPr>
      <w:rFonts w:cs="OpenSymbol"/>
      <w:color w:val="000000"/>
      <w:sz w:val="16"/>
      <w:szCs w:val="16"/>
    </w:rPr>
  </w:style>
  <w:style w:type="character" w:customStyle="1" w:styleId="ListLabel560">
    <w:name w:val="ListLabel 560"/>
    <w:qFormat/>
    <w:rPr>
      <w:rFonts w:cs="OpenSymbol"/>
      <w:color w:val="000000"/>
      <w:sz w:val="16"/>
      <w:szCs w:val="16"/>
    </w:rPr>
  </w:style>
  <w:style w:type="character" w:customStyle="1" w:styleId="ListLabel561">
    <w:name w:val="ListLabel 561"/>
    <w:qFormat/>
    <w:rPr>
      <w:rFonts w:cs="OpenSymbol"/>
      <w:color w:val="000000"/>
      <w:sz w:val="16"/>
      <w:szCs w:val="16"/>
    </w:rPr>
  </w:style>
  <w:style w:type="character" w:customStyle="1" w:styleId="ListLabel562">
    <w:name w:val="ListLabel 562"/>
    <w:qFormat/>
    <w:rPr>
      <w:rFonts w:cs="OpenSymbol"/>
      <w:color w:val="000000"/>
      <w:sz w:val="16"/>
      <w:szCs w:val="16"/>
    </w:rPr>
  </w:style>
  <w:style w:type="character" w:customStyle="1" w:styleId="ListLabel563">
    <w:name w:val="ListLabel 563"/>
    <w:qFormat/>
    <w:rPr>
      <w:rFonts w:cs="OpenSymbol"/>
      <w:color w:val="000000"/>
      <w:sz w:val="16"/>
      <w:szCs w:val="16"/>
    </w:rPr>
  </w:style>
  <w:style w:type="character" w:customStyle="1" w:styleId="ListLabel564">
    <w:name w:val="ListLabel 564"/>
    <w:qFormat/>
    <w:rPr>
      <w:rFonts w:cs="OpenSymbol"/>
      <w:color w:val="000000"/>
      <w:sz w:val="16"/>
      <w:szCs w:val="16"/>
    </w:rPr>
  </w:style>
  <w:style w:type="character" w:customStyle="1" w:styleId="ListLabel565">
    <w:name w:val="ListLabel 565"/>
    <w:qFormat/>
    <w:rPr>
      <w:rFonts w:cs="OpenSymbol"/>
      <w:color w:val="000000"/>
      <w:sz w:val="16"/>
      <w:szCs w:val="16"/>
    </w:rPr>
  </w:style>
  <w:style w:type="character" w:customStyle="1" w:styleId="ListLabel566">
    <w:name w:val="ListLabel 566"/>
    <w:qFormat/>
    <w:rPr>
      <w:rFonts w:cs="OpenSymbol"/>
      <w:color w:val="000000"/>
      <w:sz w:val="16"/>
      <w:szCs w:val="16"/>
    </w:rPr>
  </w:style>
  <w:style w:type="character" w:customStyle="1" w:styleId="ListLabel567">
    <w:name w:val="ListLabel 567"/>
    <w:qFormat/>
    <w:rPr>
      <w:rFonts w:cs="OpenSymbol"/>
      <w:color w:val="000000"/>
      <w:sz w:val="16"/>
      <w:szCs w:val="16"/>
    </w:rPr>
  </w:style>
  <w:style w:type="character" w:customStyle="1" w:styleId="ListLabel568">
    <w:name w:val="ListLabel 568"/>
    <w:qFormat/>
    <w:rPr>
      <w:rFonts w:cs="OpenSymbol"/>
      <w:color w:val="000000"/>
      <w:sz w:val="16"/>
      <w:szCs w:val="16"/>
    </w:rPr>
  </w:style>
  <w:style w:type="character" w:customStyle="1" w:styleId="ListLabel569">
    <w:name w:val="ListLabel 569"/>
    <w:qFormat/>
    <w:rPr>
      <w:rFonts w:cs="OpenSymbol"/>
      <w:color w:val="000000"/>
      <w:sz w:val="16"/>
      <w:szCs w:val="16"/>
    </w:rPr>
  </w:style>
  <w:style w:type="character" w:customStyle="1" w:styleId="ListLabel570">
    <w:name w:val="ListLabel 570"/>
    <w:qFormat/>
    <w:rPr>
      <w:rFonts w:cs="OpenSymbol"/>
      <w:color w:val="000000"/>
      <w:sz w:val="16"/>
      <w:szCs w:val="16"/>
    </w:rPr>
  </w:style>
  <w:style w:type="character" w:customStyle="1" w:styleId="ListLabel571">
    <w:name w:val="ListLabel 571"/>
    <w:qFormat/>
    <w:rPr>
      <w:rFonts w:cs="OpenSymbol"/>
      <w:color w:val="000000"/>
      <w:sz w:val="16"/>
      <w:szCs w:val="16"/>
    </w:rPr>
  </w:style>
  <w:style w:type="character" w:customStyle="1" w:styleId="ListLabel572">
    <w:name w:val="ListLabel 572"/>
    <w:qFormat/>
    <w:rPr>
      <w:rFonts w:cs="OpenSymbol"/>
      <w:color w:val="000000"/>
      <w:sz w:val="16"/>
      <w:szCs w:val="16"/>
    </w:rPr>
  </w:style>
  <w:style w:type="character" w:customStyle="1" w:styleId="ListLabel573">
    <w:name w:val="ListLabel 573"/>
    <w:qFormat/>
    <w:rPr>
      <w:rFonts w:cs="OpenSymbol"/>
      <w:color w:val="000000"/>
      <w:sz w:val="16"/>
      <w:szCs w:val="16"/>
    </w:rPr>
  </w:style>
  <w:style w:type="character" w:customStyle="1" w:styleId="ListLabel574">
    <w:name w:val="ListLabel 574"/>
    <w:qFormat/>
    <w:rPr>
      <w:rFonts w:cs="OpenSymbol"/>
      <w:color w:val="000000"/>
      <w:sz w:val="16"/>
      <w:szCs w:val="16"/>
    </w:rPr>
  </w:style>
  <w:style w:type="character" w:customStyle="1" w:styleId="ListLabel575">
    <w:name w:val="ListLabel 575"/>
    <w:qFormat/>
    <w:rPr>
      <w:rFonts w:cs="OpenSymbol"/>
      <w:color w:val="000000"/>
      <w:sz w:val="16"/>
      <w:szCs w:val="16"/>
    </w:rPr>
  </w:style>
  <w:style w:type="character" w:customStyle="1" w:styleId="ListLabel576">
    <w:name w:val="ListLabel 576"/>
    <w:qFormat/>
    <w:rPr>
      <w:rFonts w:cs="OpenSymbol"/>
      <w:color w:val="000000"/>
      <w:sz w:val="16"/>
      <w:szCs w:val="16"/>
    </w:rPr>
  </w:style>
  <w:style w:type="character" w:customStyle="1" w:styleId="ListLabel577">
    <w:name w:val="ListLabel 577"/>
    <w:qFormat/>
    <w:rPr>
      <w:rFonts w:cs="OpenSymbol"/>
      <w:color w:val="000000"/>
      <w:sz w:val="16"/>
      <w:szCs w:val="16"/>
    </w:rPr>
  </w:style>
  <w:style w:type="character" w:customStyle="1" w:styleId="ListLabel578">
    <w:name w:val="ListLabel 578"/>
    <w:qFormat/>
    <w:rPr>
      <w:rFonts w:cs="OpenSymbol"/>
      <w:color w:val="000000"/>
      <w:sz w:val="16"/>
      <w:szCs w:val="16"/>
    </w:rPr>
  </w:style>
  <w:style w:type="character" w:customStyle="1" w:styleId="ListLabel579">
    <w:name w:val="ListLabel 579"/>
    <w:qFormat/>
    <w:rPr>
      <w:rFonts w:cs="OpenSymbol"/>
      <w:color w:val="000000"/>
      <w:sz w:val="16"/>
      <w:szCs w:val="16"/>
    </w:rPr>
  </w:style>
  <w:style w:type="character" w:customStyle="1" w:styleId="ListLabel580">
    <w:name w:val="ListLabel 580"/>
    <w:qFormat/>
    <w:rPr>
      <w:rFonts w:cs="OpenSymbol"/>
      <w:color w:val="000000"/>
      <w:sz w:val="16"/>
      <w:szCs w:val="16"/>
    </w:rPr>
  </w:style>
  <w:style w:type="character" w:customStyle="1" w:styleId="ListLabel581">
    <w:name w:val="ListLabel 581"/>
    <w:qFormat/>
    <w:rPr>
      <w:rFonts w:cs="OpenSymbol"/>
      <w:color w:val="000000"/>
      <w:sz w:val="16"/>
      <w:szCs w:val="16"/>
    </w:rPr>
  </w:style>
  <w:style w:type="character" w:customStyle="1" w:styleId="ListLabel582">
    <w:name w:val="ListLabel 582"/>
    <w:qFormat/>
    <w:rPr>
      <w:rFonts w:cs="OpenSymbol"/>
      <w:color w:val="000000"/>
      <w:sz w:val="16"/>
      <w:szCs w:val="16"/>
    </w:rPr>
  </w:style>
  <w:style w:type="character" w:customStyle="1" w:styleId="ListLabel583">
    <w:name w:val="ListLabel 583"/>
    <w:qFormat/>
    <w:rPr>
      <w:rFonts w:cs="OpenSymbol"/>
      <w:color w:val="000000"/>
      <w:sz w:val="16"/>
      <w:szCs w:val="16"/>
    </w:rPr>
  </w:style>
  <w:style w:type="character" w:customStyle="1" w:styleId="ListLabel584">
    <w:name w:val="ListLabel 584"/>
    <w:qFormat/>
    <w:rPr>
      <w:rFonts w:cs="OpenSymbol"/>
      <w:color w:val="000000"/>
      <w:sz w:val="16"/>
      <w:szCs w:val="16"/>
    </w:rPr>
  </w:style>
  <w:style w:type="character" w:customStyle="1" w:styleId="ListLabel585">
    <w:name w:val="ListLabel 585"/>
    <w:qFormat/>
    <w:rPr>
      <w:rFonts w:cs="OpenSymbol"/>
      <w:color w:val="000000"/>
      <w:sz w:val="16"/>
      <w:szCs w:val="16"/>
    </w:rPr>
  </w:style>
  <w:style w:type="character" w:customStyle="1" w:styleId="ListLabel586">
    <w:name w:val="ListLabel 586"/>
    <w:qFormat/>
    <w:rPr>
      <w:rFonts w:cs="OpenSymbol"/>
      <w:color w:val="000000"/>
      <w:sz w:val="16"/>
      <w:szCs w:val="16"/>
    </w:rPr>
  </w:style>
  <w:style w:type="character" w:customStyle="1" w:styleId="ListLabel587">
    <w:name w:val="ListLabel 587"/>
    <w:qFormat/>
    <w:rPr>
      <w:rFonts w:cs="OpenSymbol"/>
      <w:color w:val="000000"/>
      <w:sz w:val="16"/>
      <w:szCs w:val="16"/>
    </w:rPr>
  </w:style>
  <w:style w:type="character" w:customStyle="1" w:styleId="ListLabel588">
    <w:name w:val="ListLabel 588"/>
    <w:qFormat/>
    <w:rPr>
      <w:rFonts w:cs="OpenSymbol"/>
      <w:color w:val="000000"/>
      <w:sz w:val="16"/>
      <w:szCs w:val="16"/>
    </w:rPr>
  </w:style>
  <w:style w:type="character" w:customStyle="1" w:styleId="ListLabel589">
    <w:name w:val="ListLabel 589"/>
    <w:qFormat/>
    <w:rPr>
      <w:rFonts w:cs="OpenSymbol"/>
      <w:color w:val="000000"/>
      <w:sz w:val="16"/>
      <w:szCs w:val="16"/>
    </w:rPr>
  </w:style>
  <w:style w:type="character" w:customStyle="1" w:styleId="ListLabel590">
    <w:name w:val="ListLabel 590"/>
    <w:qFormat/>
    <w:rPr>
      <w:rFonts w:cs="OpenSymbol"/>
      <w:color w:val="000000"/>
      <w:sz w:val="16"/>
      <w:szCs w:val="16"/>
    </w:rPr>
  </w:style>
  <w:style w:type="character" w:customStyle="1" w:styleId="ListLabel591">
    <w:name w:val="ListLabel 591"/>
    <w:qFormat/>
    <w:rPr>
      <w:rFonts w:cs="OpenSymbol"/>
      <w:color w:val="000000"/>
      <w:sz w:val="16"/>
      <w:szCs w:val="16"/>
    </w:rPr>
  </w:style>
  <w:style w:type="character" w:customStyle="1" w:styleId="ListLabel592">
    <w:name w:val="ListLabel 592"/>
    <w:qFormat/>
    <w:rPr>
      <w:rFonts w:cs="OpenSymbol"/>
      <w:color w:val="000000"/>
      <w:sz w:val="16"/>
      <w:szCs w:val="16"/>
    </w:rPr>
  </w:style>
  <w:style w:type="character" w:customStyle="1" w:styleId="ListLabel593">
    <w:name w:val="ListLabel 593"/>
    <w:qFormat/>
    <w:rPr>
      <w:rFonts w:cs="OpenSymbol"/>
      <w:color w:val="000000"/>
      <w:sz w:val="16"/>
      <w:szCs w:val="16"/>
    </w:rPr>
  </w:style>
  <w:style w:type="character" w:customStyle="1" w:styleId="ListLabel594">
    <w:name w:val="ListLabel 594"/>
    <w:qFormat/>
    <w:rPr>
      <w:rFonts w:cs="OpenSymbol"/>
      <w:color w:val="000000"/>
      <w:sz w:val="16"/>
      <w:szCs w:val="16"/>
    </w:rPr>
  </w:style>
  <w:style w:type="character" w:customStyle="1" w:styleId="ListLabel595">
    <w:name w:val="ListLabel 595"/>
    <w:qFormat/>
    <w:rPr>
      <w:rFonts w:cs="OpenSymbol"/>
      <w:color w:val="000000"/>
      <w:sz w:val="16"/>
      <w:szCs w:val="16"/>
    </w:rPr>
  </w:style>
  <w:style w:type="character" w:customStyle="1" w:styleId="ListLabel596">
    <w:name w:val="ListLabel 596"/>
    <w:qFormat/>
    <w:rPr>
      <w:rFonts w:cs="OpenSymbol"/>
      <w:color w:val="000000"/>
      <w:sz w:val="16"/>
      <w:szCs w:val="16"/>
    </w:rPr>
  </w:style>
  <w:style w:type="character" w:customStyle="1" w:styleId="ListLabel597">
    <w:name w:val="ListLabel 597"/>
    <w:qFormat/>
    <w:rPr>
      <w:rFonts w:cs="OpenSymbol"/>
      <w:color w:val="000000"/>
      <w:sz w:val="16"/>
      <w:szCs w:val="16"/>
    </w:rPr>
  </w:style>
  <w:style w:type="character" w:customStyle="1" w:styleId="ListLabel598">
    <w:name w:val="ListLabel 598"/>
    <w:qFormat/>
    <w:rPr>
      <w:rFonts w:cs="OpenSymbol"/>
      <w:color w:val="000000"/>
      <w:sz w:val="16"/>
      <w:szCs w:val="16"/>
    </w:rPr>
  </w:style>
  <w:style w:type="character" w:customStyle="1" w:styleId="ListLabel599">
    <w:name w:val="ListLabel 599"/>
    <w:qFormat/>
    <w:rPr>
      <w:rFonts w:cs="OpenSymbol"/>
      <w:color w:val="000000"/>
      <w:sz w:val="16"/>
      <w:szCs w:val="16"/>
    </w:rPr>
  </w:style>
  <w:style w:type="character" w:customStyle="1" w:styleId="ListLabel600">
    <w:name w:val="ListLabel 600"/>
    <w:qFormat/>
    <w:rPr>
      <w:rFonts w:cs="OpenSymbol"/>
      <w:color w:val="000000"/>
      <w:sz w:val="16"/>
      <w:szCs w:val="16"/>
    </w:rPr>
  </w:style>
  <w:style w:type="character" w:customStyle="1" w:styleId="ListLabel601">
    <w:name w:val="ListLabel 601"/>
    <w:qFormat/>
    <w:rPr>
      <w:rFonts w:cs="OpenSymbol"/>
      <w:color w:val="000000"/>
      <w:sz w:val="16"/>
      <w:szCs w:val="16"/>
    </w:rPr>
  </w:style>
  <w:style w:type="character" w:customStyle="1" w:styleId="ListLabel602">
    <w:name w:val="ListLabel 602"/>
    <w:qFormat/>
    <w:rPr>
      <w:rFonts w:cs="OpenSymbol"/>
      <w:color w:val="000000"/>
      <w:sz w:val="16"/>
      <w:szCs w:val="16"/>
    </w:rPr>
  </w:style>
  <w:style w:type="character" w:customStyle="1" w:styleId="ListLabel603">
    <w:name w:val="ListLabel 603"/>
    <w:qFormat/>
    <w:rPr>
      <w:rFonts w:cs="OpenSymbol"/>
      <w:color w:val="000000"/>
      <w:sz w:val="16"/>
      <w:szCs w:val="16"/>
    </w:rPr>
  </w:style>
  <w:style w:type="character" w:customStyle="1" w:styleId="ListLabel604">
    <w:name w:val="ListLabel 604"/>
    <w:qFormat/>
    <w:rPr>
      <w:rFonts w:cs="OpenSymbol"/>
      <w:b w:val="0"/>
      <w:color w:val="000000"/>
      <w:sz w:val="28"/>
      <w:szCs w:val="16"/>
    </w:rPr>
  </w:style>
  <w:style w:type="character" w:customStyle="1" w:styleId="ListLabel605">
    <w:name w:val="ListLabel 605"/>
    <w:qFormat/>
    <w:rPr>
      <w:rFonts w:cs="OpenSymbol"/>
      <w:color w:val="000000"/>
      <w:sz w:val="16"/>
      <w:szCs w:val="16"/>
    </w:rPr>
  </w:style>
  <w:style w:type="character" w:customStyle="1" w:styleId="ListLabel606">
    <w:name w:val="ListLabel 606"/>
    <w:qFormat/>
    <w:rPr>
      <w:rFonts w:cs="OpenSymbol"/>
      <w:color w:val="000000"/>
      <w:sz w:val="16"/>
      <w:szCs w:val="16"/>
    </w:rPr>
  </w:style>
  <w:style w:type="character" w:customStyle="1" w:styleId="ListLabel607">
    <w:name w:val="ListLabel 607"/>
    <w:qFormat/>
    <w:rPr>
      <w:rFonts w:cs="OpenSymbol"/>
      <w:color w:val="000000"/>
      <w:sz w:val="16"/>
      <w:szCs w:val="16"/>
    </w:rPr>
  </w:style>
  <w:style w:type="character" w:customStyle="1" w:styleId="ListLabel608">
    <w:name w:val="ListLabel 608"/>
    <w:qFormat/>
    <w:rPr>
      <w:rFonts w:cs="OpenSymbol"/>
      <w:color w:val="000000"/>
      <w:sz w:val="16"/>
      <w:szCs w:val="16"/>
    </w:rPr>
  </w:style>
  <w:style w:type="character" w:customStyle="1" w:styleId="ListLabel609">
    <w:name w:val="ListLabel 609"/>
    <w:qFormat/>
    <w:rPr>
      <w:rFonts w:cs="OpenSymbol"/>
      <w:color w:val="000000"/>
      <w:sz w:val="16"/>
      <w:szCs w:val="16"/>
    </w:rPr>
  </w:style>
  <w:style w:type="character" w:customStyle="1" w:styleId="ListLabel610">
    <w:name w:val="ListLabel 610"/>
    <w:qFormat/>
    <w:rPr>
      <w:rFonts w:cs="OpenSymbol"/>
      <w:color w:val="000000"/>
      <w:sz w:val="16"/>
      <w:szCs w:val="16"/>
    </w:rPr>
  </w:style>
  <w:style w:type="character" w:customStyle="1" w:styleId="ListLabel611">
    <w:name w:val="ListLabel 611"/>
    <w:qFormat/>
    <w:rPr>
      <w:rFonts w:cs="OpenSymbol"/>
      <w:color w:val="000000"/>
      <w:sz w:val="16"/>
      <w:szCs w:val="16"/>
    </w:rPr>
  </w:style>
  <w:style w:type="character" w:customStyle="1" w:styleId="ListLabel612">
    <w:name w:val="ListLabel 612"/>
    <w:qFormat/>
    <w:rPr>
      <w:rFonts w:cs="OpenSymbol"/>
      <w:color w:val="000000"/>
      <w:sz w:val="16"/>
      <w:szCs w:val="16"/>
    </w:rPr>
  </w:style>
  <w:style w:type="character" w:customStyle="1" w:styleId="ListLabel613">
    <w:name w:val="ListLabel 613"/>
    <w:qFormat/>
    <w:rPr>
      <w:rFonts w:ascii="Times New Roman" w:hAnsi="Times New Roman" w:cs="OpenSymbol"/>
      <w:b w:val="0"/>
      <w:color w:val="000000"/>
      <w:sz w:val="22"/>
      <w:szCs w:val="16"/>
    </w:rPr>
  </w:style>
  <w:style w:type="character" w:customStyle="1" w:styleId="ListLabel614">
    <w:name w:val="ListLabel 614"/>
    <w:qFormat/>
    <w:rPr>
      <w:rFonts w:cs="OpenSymbol"/>
      <w:color w:val="000000"/>
      <w:sz w:val="16"/>
      <w:szCs w:val="16"/>
    </w:rPr>
  </w:style>
  <w:style w:type="character" w:customStyle="1" w:styleId="ListLabel615">
    <w:name w:val="ListLabel 615"/>
    <w:qFormat/>
    <w:rPr>
      <w:rFonts w:cs="OpenSymbol"/>
      <w:color w:val="000000"/>
      <w:sz w:val="16"/>
      <w:szCs w:val="16"/>
    </w:rPr>
  </w:style>
  <w:style w:type="character" w:customStyle="1" w:styleId="ListLabel616">
    <w:name w:val="ListLabel 616"/>
    <w:qFormat/>
    <w:rPr>
      <w:rFonts w:cs="OpenSymbol"/>
      <w:color w:val="000000"/>
      <w:sz w:val="16"/>
      <w:szCs w:val="16"/>
    </w:rPr>
  </w:style>
  <w:style w:type="character" w:customStyle="1" w:styleId="ListLabel617">
    <w:name w:val="ListLabel 617"/>
    <w:qFormat/>
    <w:rPr>
      <w:rFonts w:cs="OpenSymbol"/>
      <w:color w:val="000000"/>
      <w:sz w:val="16"/>
      <w:szCs w:val="16"/>
    </w:rPr>
  </w:style>
  <w:style w:type="character" w:customStyle="1" w:styleId="ListLabel618">
    <w:name w:val="ListLabel 618"/>
    <w:qFormat/>
    <w:rPr>
      <w:rFonts w:cs="OpenSymbol"/>
      <w:color w:val="000000"/>
      <w:sz w:val="16"/>
      <w:szCs w:val="16"/>
    </w:rPr>
  </w:style>
  <w:style w:type="character" w:customStyle="1" w:styleId="ListLabel619">
    <w:name w:val="ListLabel 619"/>
    <w:qFormat/>
    <w:rPr>
      <w:rFonts w:cs="OpenSymbol"/>
      <w:color w:val="000000"/>
      <w:sz w:val="16"/>
      <w:szCs w:val="16"/>
    </w:rPr>
  </w:style>
  <w:style w:type="character" w:customStyle="1" w:styleId="ListLabel620">
    <w:name w:val="ListLabel 620"/>
    <w:qFormat/>
    <w:rPr>
      <w:rFonts w:cs="OpenSymbol"/>
      <w:color w:val="000000"/>
      <w:sz w:val="16"/>
      <w:szCs w:val="16"/>
    </w:rPr>
  </w:style>
  <w:style w:type="character" w:customStyle="1" w:styleId="ListLabel621">
    <w:name w:val="ListLabel 621"/>
    <w:qFormat/>
    <w:rPr>
      <w:rFonts w:cs="OpenSymbol"/>
      <w:color w:val="000000"/>
      <w:sz w:val="16"/>
      <w:szCs w:val="16"/>
    </w:rPr>
  </w:style>
  <w:style w:type="character" w:customStyle="1" w:styleId="ListLabel622">
    <w:name w:val="ListLabel 622"/>
    <w:qFormat/>
    <w:rPr>
      <w:rFonts w:cs="OpenSymbol"/>
      <w:color w:val="000000"/>
      <w:sz w:val="28"/>
      <w:szCs w:val="16"/>
    </w:rPr>
  </w:style>
  <w:style w:type="character" w:customStyle="1" w:styleId="ListLabel623">
    <w:name w:val="ListLabel 623"/>
    <w:qFormat/>
    <w:rPr>
      <w:rFonts w:cs="OpenSymbol"/>
      <w:color w:val="000000"/>
      <w:sz w:val="16"/>
      <w:szCs w:val="16"/>
    </w:rPr>
  </w:style>
  <w:style w:type="character" w:customStyle="1" w:styleId="ListLabel624">
    <w:name w:val="ListLabel 624"/>
    <w:qFormat/>
    <w:rPr>
      <w:rFonts w:cs="OpenSymbol"/>
      <w:color w:val="000000"/>
      <w:sz w:val="16"/>
      <w:szCs w:val="16"/>
    </w:rPr>
  </w:style>
  <w:style w:type="character" w:customStyle="1" w:styleId="ListLabel625">
    <w:name w:val="ListLabel 625"/>
    <w:qFormat/>
    <w:rPr>
      <w:rFonts w:cs="OpenSymbol"/>
      <w:color w:val="000000"/>
      <w:sz w:val="16"/>
      <w:szCs w:val="16"/>
    </w:rPr>
  </w:style>
  <w:style w:type="character" w:customStyle="1" w:styleId="ListLabel626">
    <w:name w:val="ListLabel 626"/>
    <w:qFormat/>
    <w:rPr>
      <w:rFonts w:cs="OpenSymbol"/>
      <w:color w:val="000000"/>
      <w:sz w:val="16"/>
      <w:szCs w:val="16"/>
    </w:rPr>
  </w:style>
  <w:style w:type="character" w:customStyle="1" w:styleId="ListLabel627">
    <w:name w:val="ListLabel 627"/>
    <w:qFormat/>
    <w:rPr>
      <w:rFonts w:cs="OpenSymbol"/>
      <w:color w:val="000000"/>
      <w:sz w:val="16"/>
      <w:szCs w:val="16"/>
    </w:rPr>
  </w:style>
  <w:style w:type="character" w:customStyle="1" w:styleId="ListLabel628">
    <w:name w:val="ListLabel 628"/>
    <w:qFormat/>
    <w:rPr>
      <w:rFonts w:cs="OpenSymbol"/>
      <w:color w:val="000000"/>
      <w:sz w:val="16"/>
      <w:szCs w:val="16"/>
    </w:rPr>
  </w:style>
  <w:style w:type="character" w:customStyle="1" w:styleId="ListLabel629">
    <w:name w:val="ListLabel 629"/>
    <w:qFormat/>
    <w:rPr>
      <w:rFonts w:cs="OpenSymbol"/>
      <w:color w:val="000000"/>
      <w:sz w:val="16"/>
      <w:szCs w:val="16"/>
    </w:rPr>
  </w:style>
  <w:style w:type="character" w:customStyle="1" w:styleId="ListLabel630">
    <w:name w:val="ListLabel 630"/>
    <w:qFormat/>
    <w:rPr>
      <w:rFonts w:cs="OpenSymbol"/>
      <w:color w:val="000000"/>
      <w:sz w:val="16"/>
      <w:szCs w:val="16"/>
    </w:rPr>
  </w:style>
  <w:style w:type="character" w:customStyle="1" w:styleId="ListLabel631">
    <w:name w:val="ListLabel 631"/>
    <w:qFormat/>
    <w:rPr>
      <w:rFonts w:cs="OpenSymbol"/>
      <w:color w:val="000000"/>
      <w:sz w:val="28"/>
      <w:szCs w:val="16"/>
    </w:rPr>
  </w:style>
  <w:style w:type="character" w:customStyle="1" w:styleId="ListLabel632">
    <w:name w:val="ListLabel 632"/>
    <w:qFormat/>
    <w:rPr>
      <w:rFonts w:cs="OpenSymbol"/>
      <w:color w:val="000000"/>
      <w:sz w:val="16"/>
      <w:szCs w:val="16"/>
    </w:rPr>
  </w:style>
  <w:style w:type="character" w:customStyle="1" w:styleId="ListLabel633">
    <w:name w:val="ListLabel 633"/>
    <w:qFormat/>
    <w:rPr>
      <w:rFonts w:cs="OpenSymbol"/>
      <w:color w:val="000000"/>
      <w:sz w:val="16"/>
      <w:szCs w:val="16"/>
    </w:rPr>
  </w:style>
  <w:style w:type="character" w:customStyle="1" w:styleId="ListLabel634">
    <w:name w:val="ListLabel 634"/>
    <w:qFormat/>
    <w:rPr>
      <w:rFonts w:cs="OpenSymbol"/>
      <w:color w:val="000000"/>
      <w:sz w:val="16"/>
      <w:szCs w:val="16"/>
    </w:rPr>
  </w:style>
  <w:style w:type="character" w:customStyle="1" w:styleId="ListLabel635">
    <w:name w:val="ListLabel 635"/>
    <w:qFormat/>
    <w:rPr>
      <w:rFonts w:cs="OpenSymbol"/>
      <w:color w:val="000000"/>
      <w:sz w:val="16"/>
      <w:szCs w:val="16"/>
    </w:rPr>
  </w:style>
  <w:style w:type="character" w:customStyle="1" w:styleId="ListLabel636">
    <w:name w:val="ListLabel 636"/>
    <w:qFormat/>
    <w:rPr>
      <w:rFonts w:cs="OpenSymbol"/>
      <w:color w:val="000000"/>
      <w:sz w:val="16"/>
      <w:szCs w:val="16"/>
    </w:rPr>
  </w:style>
  <w:style w:type="character" w:customStyle="1" w:styleId="ListLabel637">
    <w:name w:val="ListLabel 637"/>
    <w:qFormat/>
    <w:rPr>
      <w:rFonts w:cs="OpenSymbol"/>
      <w:color w:val="000000"/>
      <w:sz w:val="16"/>
      <w:szCs w:val="16"/>
    </w:rPr>
  </w:style>
  <w:style w:type="character" w:customStyle="1" w:styleId="ListLabel638">
    <w:name w:val="ListLabel 638"/>
    <w:qFormat/>
    <w:rPr>
      <w:rFonts w:cs="OpenSymbol"/>
      <w:color w:val="000000"/>
      <w:sz w:val="16"/>
      <w:szCs w:val="16"/>
    </w:rPr>
  </w:style>
  <w:style w:type="character" w:customStyle="1" w:styleId="ListLabel639">
    <w:name w:val="ListLabel 639"/>
    <w:qFormat/>
    <w:rPr>
      <w:rFonts w:cs="OpenSymbol"/>
      <w:color w:val="000000"/>
      <w:sz w:val="16"/>
      <w:szCs w:val="16"/>
    </w:rPr>
  </w:style>
  <w:style w:type="character" w:customStyle="1" w:styleId="ListLabel640">
    <w:name w:val="ListLabel 640"/>
    <w:qFormat/>
    <w:rPr>
      <w:rFonts w:cs="OpenSymbol"/>
      <w:color w:val="000000"/>
      <w:sz w:val="28"/>
      <w:szCs w:val="16"/>
    </w:rPr>
  </w:style>
  <w:style w:type="character" w:customStyle="1" w:styleId="ListLabel641">
    <w:name w:val="ListLabel 641"/>
    <w:qFormat/>
    <w:rPr>
      <w:rFonts w:cs="OpenSymbol"/>
      <w:color w:val="000000"/>
      <w:sz w:val="16"/>
      <w:szCs w:val="16"/>
    </w:rPr>
  </w:style>
  <w:style w:type="character" w:customStyle="1" w:styleId="ListLabel642">
    <w:name w:val="ListLabel 642"/>
    <w:qFormat/>
    <w:rPr>
      <w:rFonts w:cs="OpenSymbol"/>
      <w:color w:val="000000"/>
      <w:sz w:val="16"/>
      <w:szCs w:val="16"/>
    </w:rPr>
  </w:style>
  <w:style w:type="character" w:customStyle="1" w:styleId="ListLabel643">
    <w:name w:val="ListLabel 643"/>
    <w:qFormat/>
    <w:rPr>
      <w:rFonts w:cs="OpenSymbol"/>
      <w:color w:val="000000"/>
      <w:sz w:val="16"/>
      <w:szCs w:val="16"/>
    </w:rPr>
  </w:style>
  <w:style w:type="character" w:customStyle="1" w:styleId="ListLabel644">
    <w:name w:val="ListLabel 644"/>
    <w:qFormat/>
    <w:rPr>
      <w:rFonts w:cs="OpenSymbol"/>
      <w:color w:val="000000"/>
      <w:sz w:val="16"/>
      <w:szCs w:val="16"/>
    </w:rPr>
  </w:style>
  <w:style w:type="character" w:customStyle="1" w:styleId="ListLabel645">
    <w:name w:val="ListLabel 645"/>
    <w:qFormat/>
    <w:rPr>
      <w:rFonts w:cs="OpenSymbol"/>
      <w:color w:val="000000"/>
      <w:sz w:val="16"/>
      <w:szCs w:val="16"/>
    </w:rPr>
  </w:style>
  <w:style w:type="character" w:customStyle="1" w:styleId="ListLabel646">
    <w:name w:val="ListLabel 646"/>
    <w:qFormat/>
    <w:rPr>
      <w:rFonts w:cs="OpenSymbol"/>
      <w:color w:val="000000"/>
      <w:sz w:val="16"/>
      <w:szCs w:val="16"/>
    </w:rPr>
  </w:style>
  <w:style w:type="character" w:customStyle="1" w:styleId="ListLabel647">
    <w:name w:val="ListLabel 647"/>
    <w:qFormat/>
    <w:rPr>
      <w:rFonts w:cs="OpenSymbol"/>
      <w:color w:val="000000"/>
      <w:sz w:val="16"/>
      <w:szCs w:val="16"/>
    </w:rPr>
  </w:style>
  <w:style w:type="character" w:customStyle="1" w:styleId="ListLabel648">
    <w:name w:val="ListLabel 648"/>
    <w:qFormat/>
    <w:rPr>
      <w:rFonts w:cs="OpenSymbol"/>
      <w:color w:val="000000"/>
      <w:sz w:val="16"/>
      <w:szCs w:val="16"/>
    </w:rPr>
  </w:style>
  <w:style w:type="character" w:customStyle="1" w:styleId="ListLabel649">
    <w:name w:val="ListLabel 649"/>
    <w:qFormat/>
    <w:rPr>
      <w:rFonts w:cs="OpenSymbol"/>
      <w:color w:val="000000"/>
      <w:sz w:val="28"/>
      <w:szCs w:val="16"/>
    </w:rPr>
  </w:style>
  <w:style w:type="character" w:customStyle="1" w:styleId="ListLabel650">
    <w:name w:val="ListLabel 650"/>
    <w:qFormat/>
    <w:rPr>
      <w:rFonts w:cs="OpenSymbol"/>
      <w:color w:val="000000"/>
      <w:sz w:val="16"/>
      <w:szCs w:val="16"/>
    </w:rPr>
  </w:style>
  <w:style w:type="character" w:customStyle="1" w:styleId="ListLabel651">
    <w:name w:val="ListLabel 651"/>
    <w:qFormat/>
    <w:rPr>
      <w:rFonts w:cs="OpenSymbol"/>
      <w:color w:val="000000"/>
      <w:sz w:val="16"/>
      <w:szCs w:val="16"/>
    </w:rPr>
  </w:style>
  <w:style w:type="character" w:customStyle="1" w:styleId="ListLabel652">
    <w:name w:val="ListLabel 652"/>
    <w:qFormat/>
    <w:rPr>
      <w:rFonts w:cs="OpenSymbol"/>
      <w:color w:val="000000"/>
      <w:sz w:val="16"/>
      <w:szCs w:val="16"/>
    </w:rPr>
  </w:style>
  <w:style w:type="character" w:customStyle="1" w:styleId="ListLabel653">
    <w:name w:val="ListLabel 653"/>
    <w:qFormat/>
    <w:rPr>
      <w:rFonts w:cs="OpenSymbol"/>
      <w:color w:val="000000"/>
      <w:sz w:val="16"/>
      <w:szCs w:val="16"/>
    </w:rPr>
  </w:style>
  <w:style w:type="character" w:customStyle="1" w:styleId="ListLabel654">
    <w:name w:val="ListLabel 654"/>
    <w:qFormat/>
    <w:rPr>
      <w:rFonts w:cs="OpenSymbol"/>
      <w:color w:val="000000"/>
      <w:sz w:val="16"/>
      <w:szCs w:val="16"/>
    </w:rPr>
  </w:style>
  <w:style w:type="character" w:customStyle="1" w:styleId="ListLabel655">
    <w:name w:val="ListLabel 655"/>
    <w:qFormat/>
    <w:rPr>
      <w:rFonts w:cs="OpenSymbol"/>
      <w:color w:val="000000"/>
      <w:sz w:val="16"/>
      <w:szCs w:val="16"/>
    </w:rPr>
  </w:style>
  <w:style w:type="character" w:customStyle="1" w:styleId="ListLabel656">
    <w:name w:val="ListLabel 656"/>
    <w:qFormat/>
    <w:rPr>
      <w:rFonts w:cs="OpenSymbol"/>
      <w:color w:val="000000"/>
      <w:sz w:val="16"/>
      <w:szCs w:val="16"/>
    </w:rPr>
  </w:style>
  <w:style w:type="character" w:customStyle="1" w:styleId="ListLabel657">
    <w:name w:val="ListLabel 657"/>
    <w:qFormat/>
    <w:rPr>
      <w:rFonts w:cs="OpenSymbol"/>
      <w:color w:val="000000"/>
      <w:sz w:val="16"/>
      <w:szCs w:val="16"/>
    </w:rPr>
  </w:style>
  <w:style w:type="character" w:customStyle="1" w:styleId="ListLabel658">
    <w:name w:val="ListLabel 658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659">
    <w:name w:val="ListLabel 659"/>
    <w:qFormat/>
    <w:rPr>
      <w:rFonts w:cs="OpenSymbol"/>
      <w:color w:val="000000"/>
      <w:sz w:val="16"/>
      <w:szCs w:val="16"/>
    </w:rPr>
  </w:style>
  <w:style w:type="character" w:customStyle="1" w:styleId="ListLabel660">
    <w:name w:val="ListLabel 660"/>
    <w:qFormat/>
    <w:rPr>
      <w:rFonts w:cs="OpenSymbol"/>
      <w:color w:val="000000"/>
      <w:sz w:val="16"/>
      <w:szCs w:val="16"/>
    </w:rPr>
  </w:style>
  <w:style w:type="character" w:customStyle="1" w:styleId="ListLabel661">
    <w:name w:val="ListLabel 661"/>
    <w:qFormat/>
    <w:rPr>
      <w:rFonts w:cs="OpenSymbol"/>
      <w:color w:val="000000"/>
      <w:sz w:val="16"/>
      <w:szCs w:val="16"/>
    </w:rPr>
  </w:style>
  <w:style w:type="character" w:customStyle="1" w:styleId="ListLabel662">
    <w:name w:val="ListLabel 662"/>
    <w:qFormat/>
    <w:rPr>
      <w:rFonts w:cs="OpenSymbol"/>
      <w:color w:val="000000"/>
      <w:sz w:val="16"/>
      <w:szCs w:val="16"/>
    </w:rPr>
  </w:style>
  <w:style w:type="character" w:customStyle="1" w:styleId="ListLabel663">
    <w:name w:val="ListLabel 663"/>
    <w:qFormat/>
    <w:rPr>
      <w:rFonts w:cs="OpenSymbol"/>
      <w:color w:val="000000"/>
      <w:sz w:val="16"/>
      <w:szCs w:val="16"/>
    </w:rPr>
  </w:style>
  <w:style w:type="character" w:customStyle="1" w:styleId="ListLabel664">
    <w:name w:val="ListLabel 664"/>
    <w:qFormat/>
    <w:rPr>
      <w:rFonts w:cs="OpenSymbol"/>
      <w:color w:val="000000"/>
      <w:sz w:val="16"/>
      <w:szCs w:val="16"/>
    </w:rPr>
  </w:style>
  <w:style w:type="character" w:customStyle="1" w:styleId="ListLabel665">
    <w:name w:val="ListLabel 665"/>
    <w:qFormat/>
    <w:rPr>
      <w:rFonts w:cs="OpenSymbol"/>
      <w:color w:val="000000"/>
      <w:sz w:val="16"/>
      <w:szCs w:val="16"/>
    </w:rPr>
  </w:style>
  <w:style w:type="character" w:customStyle="1" w:styleId="ListLabel666">
    <w:name w:val="ListLabel 666"/>
    <w:qFormat/>
    <w:rPr>
      <w:rFonts w:cs="OpenSymbol"/>
      <w:color w:val="000000"/>
      <w:sz w:val="16"/>
      <w:szCs w:val="16"/>
    </w:rPr>
  </w:style>
  <w:style w:type="character" w:customStyle="1" w:styleId="ListLabel667">
    <w:name w:val="ListLabel 667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668">
    <w:name w:val="ListLabel 668"/>
    <w:qFormat/>
    <w:rPr>
      <w:rFonts w:cs="OpenSymbol"/>
      <w:color w:val="000000"/>
      <w:sz w:val="16"/>
      <w:szCs w:val="16"/>
    </w:rPr>
  </w:style>
  <w:style w:type="character" w:customStyle="1" w:styleId="ListLabel669">
    <w:name w:val="ListLabel 669"/>
    <w:qFormat/>
    <w:rPr>
      <w:rFonts w:cs="OpenSymbol"/>
      <w:color w:val="000000"/>
      <w:sz w:val="16"/>
      <w:szCs w:val="16"/>
    </w:rPr>
  </w:style>
  <w:style w:type="character" w:customStyle="1" w:styleId="ListLabel670">
    <w:name w:val="ListLabel 670"/>
    <w:qFormat/>
    <w:rPr>
      <w:rFonts w:cs="OpenSymbol"/>
      <w:color w:val="000000"/>
      <w:sz w:val="16"/>
      <w:szCs w:val="16"/>
    </w:rPr>
  </w:style>
  <w:style w:type="character" w:customStyle="1" w:styleId="ListLabel671">
    <w:name w:val="ListLabel 671"/>
    <w:qFormat/>
    <w:rPr>
      <w:rFonts w:cs="OpenSymbol"/>
      <w:color w:val="000000"/>
      <w:sz w:val="16"/>
      <w:szCs w:val="16"/>
    </w:rPr>
  </w:style>
  <w:style w:type="character" w:customStyle="1" w:styleId="ListLabel672">
    <w:name w:val="ListLabel 672"/>
    <w:qFormat/>
    <w:rPr>
      <w:rFonts w:cs="OpenSymbol"/>
      <w:color w:val="000000"/>
      <w:sz w:val="16"/>
      <w:szCs w:val="16"/>
    </w:rPr>
  </w:style>
  <w:style w:type="character" w:customStyle="1" w:styleId="ListLabel673">
    <w:name w:val="ListLabel 673"/>
    <w:qFormat/>
    <w:rPr>
      <w:rFonts w:cs="OpenSymbol"/>
      <w:color w:val="000000"/>
      <w:sz w:val="16"/>
      <w:szCs w:val="16"/>
    </w:rPr>
  </w:style>
  <w:style w:type="character" w:customStyle="1" w:styleId="ListLabel674">
    <w:name w:val="ListLabel 674"/>
    <w:qFormat/>
    <w:rPr>
      <w:rFonts w:cs="OpenSymbol"/>
      <w:color w:val="000000"/>
      <w:sz w:val="16"/>
      <w:szCs w:val="16"/>
    </w:rPr>
  </w:style>
  <w:style w:type="character" w:customStyle="1" w:styleId="ListLabel675">
    <w:name w:val="ListLabel 675"/>
    <w:qFormat/>
    <w:rPr>
      <w:rFonts w:cs="OpenSymbol"/>
      <w:color w:val="000000"/>
      <w:sz w:val="16"/>
      <w:szCs w:val="16"/>
    </w:rPr>
  </w:style>
  <w:style w:type="character" w:customStyle="1" w:styleId="ListLabel676">
    <w:name w:val="ListLabel 676"/>
    <w:qFormat/>
    <w:rPr>
      <w:rFonts w:cs="OpenSymbol"/>
      <w:color w:val="000000"/>
      <w:sz w:val="16"/>
      <w:szCs w:val="16"/>
    </w:rPr>
  </w:style>
  <w:style w:type="character" w:customStyle="1" w:styleId="ListLabel677">
    <w:name w:val="ListLabel 677"/>
    <w:qFormat/>
    <w:rPr>
      <w:rFonts w:cs="OpenSymbol"/>
      <w:color w:val="000000"/>
      <w:sz w:val="16"/>
      <w:szCs w:val="16"/>
    </w:rPr>
  </w:style>
  <w:style w:type="character" w:customStyle="1" w:styleId="ListLabel678">
    <w:name w:val="ListLabel 678"/>
    <w:qFormat/>
    <w:rPr>
      <w:rFonts w:cs="OpenSymbol"/>
      <w:color w:val="000000"/>
      <w:sz w:val="16"/>
      <w:szCs w:val="16"/>
    </w:rPr>
  </w:style>
  <w:style w:type="character" w:customStyle="1" w:styleId="ListLabel679">
    <w:name w:val="ListLabel 679"/>
    <w:qFormat/>
    <w:rPr>
      <w:rFonts w:cs="OpenSymbol"/>
      <w:color w:val="000000"/>
      <w:sz w:val="16"/>
      <w:szCs w:val="16"/>
    </w:rPr>
  </w:style>
  <w:style w:type="character" w:customStyle="1" w:styleId="ListLabel680">
    <w:name w:val="ListLabel 680"/>
    <w:qFormat/>
    <w:rPr>
      <w:rFonts w:cs="OpenSymbol"/>
      <w:color w:val="000000"/>
      <w:sz w:val="16"/>
      <w:szCs w:val="16"/>
    </w:rPr>
  </w:style>
  <w:style w:type="character" w:customStyle="1" w:styleId="ListLabel681">
    <w:name w:val="ListLabel 681"/>
    <w:qFormat/>
    <w:rPr>
      <w:rFonts w:cs="OpenSymbol"/>
      <w:color w:val="000000"/>
      <w:sz w:val="16"/>
      <w:szCs w:val="16"/>
    </w:rPr>
  </w:style>
  <w:style w:type="character" w:customStyle="1" w:styleId="ListLabel682">
    <w:name w:val="ListLabel 682"/>
    <w:qFormat/>
    <w:rPr>
      <w:rFonts w:cs="OpenSymbol"/>
      <w:color w:val="000000"/>
      <w:sz w:val="16"/>
      <w:szCs w:val="16"/>
    </w:rPr>
  </w:style>
  <w:style w:type="character" w:customStyle="1" w:styleId="ListLabel683">
    <w:name w:val="ListLabel 683"/>
    <w:qFormat/>
    <w:rPr>
      <w:rFonts w:cs="OpenSymbol"/>
      <w:color w:val="000000"/>
      <w:sz w:val="16"/>
      <w:szCs w:val="16"/>
    </w:rPr>
  </w:style>
  <w:style w:type="character" w:customStyle="1" w:styleId="ListLabel684">
    <w:name w:val="ListLabel 684"/>
    <w:qFormat/>
    <w:rPr>
      <w:rFonts w:cs="OpenSymbol"/>
      <w:color w:val="000000"/>
      <w:sz w:val="16"/>
      <w:szCs w:val="16"/>
    </w:rPr>
  </w:style>
  <w:style w:type="character" w:customStyle="1" w:styleId="ListLabel685">
    <w:name w:val="ListLabel 685"/>
    <w:qFormat/>
    <w:rPr>
      <w:rFonts w:cs="OpenSymbol"/>
      <w:color w:val="000000"/>
      <w:sz w:val="16"/>
      <w:szCs w:val="16"/>
    </w:rPr>
  </w:style>
  <w:style w:type="character" w:customStyle="1" w:styleId="ListLabel686">
    <w:name w:val="ListLabel 686"/>
    <w:qFormat/>
    <w:rPr>
      <w:rFonts w:cs="OpenSymbol"/>
      <w:color w:val="000000"/>
      <w:sz w:val="16"/>
      <w:szCs w:val="16"/>
    </w:rPr>
  </w:style>
  <w:style w:type="character" w:customStyle="1" w:styleId="ListLabel687">
    <w:name w:val="ListLabel 687"/>
    <w:qFormat/>
    <w:rPr>
      <w:rFonts w:cs="OpenSymbol"/>
      <w:color w:val="000000"/>
      <w:sz w:val="16"/>
      <w:szCs w:val="16"/>
    </w:rPr>
  </w:style>
  <w:style w:type="character" w:customStyle="1" w:styleId="ListLabel688">
    <w:name w:val="ListLabel 688"/>
    <w:qFormat/>
    <w:rPr>
      <w:rFonts w:cs="OpenSymbol"/>
      <w:color w:val="000000"/>
      <w:sz w:val="16"/>
      <w:szCs w:val="16"/>
    </w:rPr>
  </w:style>
  <w:style w:type="character" w:customStyle="1" w:styleId="ListLabel689">
    <w:name w:val="ListLabel 689"/>
    <w:qFormat/>
    <w:rPr>
      <w:rFonts w:cs="OpenSymbol"/>
      <w:color w:val="000000"/>
      <w:sz w:val="16"/>
      <w:szCs w:val="16"/>
    </w:rPr>
  </w:style>
  <w:style w:type="character" w:customStyle="1" w:styleId="ListLabel690">
    <w:name w:val="ListLabel 690"/>
    <w:qFormat/>
    <w:rPr>
      <w:rFonts w:cs="OpenSymbol"/>
      <w:color w:val="000000"/>
      <w:sz w:val="16"/>
      <w:szCs w:val="16"/>
    </w:rPr>
  </w:style>
  <w:style w:type="character" w:customStyle="1" w:styleId="ListLabel691">
    <w:name w:val="ListLabel 691"/>
    <w:qFormat/>
    <w:rPr>
      <w:rFonts w:cs="OpenSymbol"/>
      <w:color w:val="000000"/>
      <w:sz w:val="16"/>
      <w:szCs w:val="16"/>
    </w:rPr>
  </w:style>
  <w:style w:type="character" w:customStyle="1" w:styleId="ListLabel692">
    <w:name w:val="ListLabel 692"/>
    <w:qFormat/>
    <w:rPr>
      <w:rFonts w:cs="OpenSymbol"/>
      <w:color w:val="000000"/>
      <w:sz w:val="16"/>
      <w:szCs w:val="16"/>
    </w:rPr>
  </w:style>
  <w:style w:type="character" w:customStyle="1" w:styleId="ListLabel693">
    <w:name w:val="ListLabel 693"/>
    <w:qFormat/>
    <w:rPr>
      <w:rFonts w:cs="OpenSymbol"/>
      <w:color w:val="000000"/>
      <w:sz w:val="16"/>
      <w:szCs w:val="16"/>
    </w:rPr>
  </w:style>
  <w:style w:type="character" w:customStyle="1" w:styleId="ListLabel694">
    <w:name w:val="ListLabel 694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695">
    <w:name w:val="ListLabel 695"/>
    <w:qFormat/>
    <w:rPr>
      <w:rFonts w:cs="OpenSymbol"/>
      <w:color w:val="000000"/>
      <w:sz w:val="16"/>
      <w:szCs w:val="16"/>
    </w:rPr>
  </w:style>
  <w:style w:type="character" w:customStyle="1" w:styleId="ListLabel696">
    <w:name w:val="ListLabel 696"/>
    <w:qFormat/>
    <w:rPr>
      <w:rFonts w:cs="OpenSymbol"/>
      <w:color w:val="000000"/>
      <w:sz w:val="16"/>
      <w:szCs w:val="16"/>
    </w:rPr>
  </w:style>
  <w:style w:type="character" w:customStyle="1" w:styleId="ListLabel697">
    <w:name w:val="ListLabel 697"/>
    <w:qFormat/>
    <w:rPr>
      <w:rFonts w:cs="OpenSymbol"/>
      <w:color w:val="000000"/>
      <w:sz w:val="16"/>
      <w:szCs w:val="16"/>
    </w:rPr>
  </w:style>
  <w:style w:type="character" w:customStyle="1" w:styleId="ListLabel698">
    <w:name w:val="ListLabel 698"/>
    <w:qFormat/>
    <w:rPr>
      <w:rFonts w:cs="OpenSymbol"/>
      <w:color w:val="000000"/>
      <w:sz w:val="16"/>
      <w:szCs w:val="16"/>
    </w:rPr>
  </w:style>
  <w:style w:type="character" w:customStyle="1" w:styleId="ListLabel699">
    <w:name w:val="ListLabel 699"/>
    <w:qFormat/>
    <w:rPr>
      <w:rFonts w:cs="OpenSymbol"/>
      <w:color w:val="000000"/>
      <w:sz w:val="16"/>
      <w:szCs w:val="16"/>
    </w:rPr>
  </w:style>
  <w:style w:type="character" w:customStyle="1" w:styleId="ListLabel700">
    <w:name w:val="ListLabel 700"/>
    <w:qFormat/>
    <w:rPr>
      <w:rFonts w:cs="OpenSymbol"/>
      <w:color w:val="000000"/>
      <w:sz w:val="16"/>
      <w:szCs w:val="16"/>
    </w:rPr>
  </w:style>
  <w:style w:type="character" w:customStyle="1" w:styleId="ListLabel701">
    <w:name w:val="ListLabel 701"/>
    <w:qFormat/>
    <w:rPr>
      <w:rFonts w:cs="OpenSymbol"/>
      <w:color w:val="000000"/>
      <w:sz w:val="16"/>
      <w:szCs w:val="16"/>
    </w:rPr>
  </w:style>
  <w:style w:type="character" w:customStyle="1" w:styleId="ListLabel702">
    <w:name w:val="ListLabel 702"/>
    <w:qFormat/>
    <w:rPr>
      <w:rFonts w:cs="OpenSymbol"/>
      <w:color w:val="000000"/>
      <w:sz w:val="16"/>
      <w:szCs w:val="16"/>
    </w:rPr>
  </w:style>
  <w:style w:type="character" w:customStyle="1" w:styleId="ListLabel703">
    <w:name w:val="ListLabel 703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704">
    <w:name w:val="ListLabel 704"/>
    <w:qFormat/>
    <w:rPr>
      <w:rFonts w:cs="OpenSymbol"/>
      <w:color w:val="000000"/>
      <w:sz w:val="16"/>
      <w:szCs w:val="16"/>
    </w:rPr>
  </w:style>
  <w:style w:type="character" w:customStyle="1" w:styleId="ListLabel705">
    <w:name w:val="ListLabel 705"/>
    <w:qFormat/>
    <w:rPr>
      <w:rFonts w:cs="OpenSymbol"/>
      <w:color w:val="000000"/>
      <w:sz w:val="16"/>
      <w:szCs w:val="16"/>
    </w:rPr>
  </w:style>
  <w:style w:type="character" w:customStyle="1" w:styleId="ListLabel706">
    <w:name w:val="ListLabel 706"/>
    <w:qFormat/>
    <w:rPr>
      <w:rFonts w:cs="OpenSymbol"/>
      <w:color w:val="000000"/>
      <w:sz w:val="16"/>
      <w:szCs w:val="16"/>
    </w:rPr>
  </w:style>
  <w:style w:type="character" w:customStyle="1" w:styleId="ListLabel707">
    <w:name w:val="ListLabel 707"/>
    <w:qFormat/>
    <w:rPr>
      <w:rFonts w:cs="OpenSymbol"/>
      <w:color w:val="000000"/>
      <w:sz w:val="16"/>
      <w:szCs w:val="16"/>
    </w:rPr>
  </w:style>
  <w:style w:type="character" w:customStyle="1" w:styleId="ListLabel708">
    <w:name w:val="ListLabel 708"/>
    <w:qFormat/>
    <w:rPr>
      <w:rFonts w:cs="OpenSymbol"/>
      <w:color w:val="000000"/>
      <w:sz w:val="16"/>
      <w:szCs w:val="16"/>
    </w:rPr>
  </w:style>
  <w:style w:type="character" w:customStyle="1" w:styleId="ListLabel709">
    <w:name w:val="ListLabel 709"/>
    <w:qFormat/>
    <w:rPr>
      <w:rFonts w:cs="OpenSymbol"/>
      <w:color w:val="000000"/>
      <w:sz w:val="16"/>
      <w:szCs w:val="16"/>
    </w:rPr>
  </w:style>
  <w:style w:type="character" w:customStyle="1" w:styleId="ListLabel710">
    <w:name w:val="ListLabel 710"/>
    <w:qFormat/>
    <w:rPr>
      <w:rFonts w:cs="OpenSymbol"/>
      <w:color w:val="000000"/>
      <w:sz w:val="16"/>
      <w:szCs w:val="16"/>
    </w:rPr>
  </w:style>
  <w:style w:type="character" w:customStyle="1" w:styleId="ListLabel711">
    <w:name w:val="ListLabel 711"/>
    <w:qFormat/>
    <w:rPr>
      <w:rFonts w:cs="OpenSymbol"/>
      <w:color w:val="000000"/>
      <w:sz w:val="16"/>
      <w:szCs w:val="16"/>
    </w:rPr>
  </w:style>
  <w:style w:type="character" w:customStyle="1" w:styleId="ListLabel712">
    <w:name w:val="ListLabel 712"/>
    <w:qFormat/>
    <w:rPr>
      <w:rFonts w:cs="OpenSymbol"/>
      <w:color w:val="000000"/>
      <w:sz w:val="16"/>
      <w:szCs w:val="16"/>
    </w:rPr>
  </w:style>
  <w:style w:type="character" w:customStyle="1" w:styleId="ListLabel713">
    <w:name w:val="ListLabel 713"/>
    <w:qFormat/>
    <w:rPr>
      <w:rFonts w:cs="Courier New"/>
    </w:rPr>
  </w:style>
  <w:style w:type="character" w:customStyle="1" w:styleId="ListLabel714">
    <w:name w:val="ListLabel 714"/>
    <w:qFormat/>
    <w:rPr>
      <w:rFonts w:cs="Wingdings"/>
    </w:rPr>
  </w:style>
  <w:style w:type="character" w:customStyle="1" w:styleId="ListLabel715">
    <w:name w:val="ListLabel 715"/>
    <w:qFormat/>
    <w:rPr>
      <w:rFonts w:cs="Symbol"/>
    </w:rPr>
  </w:style>
  <w:style w:type="character" w:customStyle="1" w:styleId="ListLabel716">
    <w:name w:val="ListLabel 716"/>
    <w:qFormat/>
    <w:rPr>
      <w:rFonts w:cs="Courier New"/>
    </w:rPr>
  </w:style>
  <w:style w:type="character" w:customStyle="1" w:styleId="ListLabel717">
    <w:name w:val="ListLabel 717"/>
    <w:qFormat/>
    <w:rPr>
      <w:rFonts w:cs="Wingdings"/>
    </w:rPr>
  </w:style>
  <w:style w:type="character" w:customStyle="1" w:styleId="ListLabel718">
    <w:name w:val="ListLabel 718"/>
    <w:qFormat/>
    <w:rPr>
      <w:rFonts w:cs="Symbol"/>
    </w:rPr>
  </w:style>
  <w:style w:type="character" w:customStyle="1" w:styleId="ListLabel719">
    <w:name w:val="ListLabel 719"/>
    <w:qFormat/>
    <w:rPr>
      <w:rFonts w:cs="Courier New"/>
    </w:rPr>
  </w:style>
  <w:style w:type="character" w:customStyle="1" w:styleId="ListLabel720">
    <w:name w:val="ListLabel 720"/>
    <w:qFormat/>
    <w:rPr>
      <w:rFonts w:cs="Wingdings"/>
    </w:rPr>
  </w:style>
  <w:style w:type="paragraph" w:styleId="Nagwek">
    <w:name w:val="header"/>
    <w:basedOn w:val="Normalny"/>
    <w:next w:val="Tekstpodstawowy"/>
    <w:link w:val="NagwekZnak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link w:val="TekstpodstawowyZnak"/>
    <w:unhideWhenUsed/>
    <w:rsid w:val="005B6F9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5B6F9B"/>
    <w:pPr>
      <w:ind w:left="720"/>
      <w:contextualSpacing/>
    </w:pPr>
  </w:style>
  <w:style w:type="paragraph" w:customStyle="1" w:styleId="Tekstpodstawowywcity1">
    <w:name w:val="Tekst podstawowy wcięty1"/>
    <w:basedOn w:val="Normalny"/>
    <w:link w:val="BodyTextIndentChar"/>
    <w:qFormat/>
    <w:rsid w:val="00DB4822"/>
    <w:pPr>
      <w:spacing w:after="0" w:line="240" w:lineRule="auto"/>
      <w:ind w:left="180"/>
    </w:pPr>
    <w:rPr>
      <w:rFonts w:ascii="Verdana" w:eastAsia="Times New Roman" w:hAnsi="Verdana" w:cs="Verdana"/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"/>
    <w:semiHidden/>
    <w:unhideWhenUsed/>
    <w:qFormat/>
    <w:rsid w:val="0052536C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qFormat/>
    <w:pPr>
      <w:spacing w:before="280" w:after="280"/>
    </w:pPr>
    <w:rPr>
      <w:sz w:val="24"/>
      <w:szCs w:val="24"/>
    </w:rPr>
  </w:style>
  <w:style w:type="paragraph" w:customStyle="1" w:styleId="FR1">
    <w:name w:val="FR1"/>
    <w:qFormat/>
    <w:rsid w:val="00D7319B"/>
    <w:pPr>
      <w:widowControl w:val="0"/>
      <w:snapToGrid w:val="0"/>
      <w:spacing w:before="300"/>
      <w:ind w:right="200"/>
      <w:jc w:val="center"/>
    </w:pPr>
    <w:rPr>
      <w:rFonts w:ascii="Arial" w:eastAsia="Times New Roman" w:hAnsi="Arial" w:cs="Times New Roman"/>
      <w:color w:val="00000A"/>
      <w:szCs w:val="20"/>
      <w:lang w:eastAsia="ru-RU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qFormat/>
    <w:rsid w:val="00131D1C"/>
    <w:pPr>
      <w:spacing w:after="0" w:line="240" w:lineRule="auto"/>
    </w:pPr>
    <w:rPr>
      <w:sz w:val="20"/>
      <w:szCs w:val="20"/>
    </w:rPr>
  </w:style>
  <w:style w:type="paragraph" w:customStyle="1" w:styleId="Akapitzlist1">
    <w:name w:val="Akapit z listą1"/>
    <w:basedOn w:val="Normalny"/>
    <w:qFormat/>
    <w:rsid w:val="00F62A85"/>
    <w:pPr>
      <w:ind w:left="720"/>
    </w:pPr>
    <w:rPr>
      <w:rFonts w:ascii="Calibri" w:eastAsia="Times New Roman" w:hAnsi="Calibri" w:cs="Times New Roman"/>
    </w:rPr>
  </w:style>
  <w:style w:type="paragraph" w:styleId="Tytu">
    <w:name w:val="Title"/>
    <w:basedOn w:val="Normalny"/>
    <w:link w:val="TytuZnak"/>
    <w:uiPriority w:val="99"/>
    <w:qFormat/>
    <w:rsid w:val="000736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40"/>
      <w:szCs w:val="20"/>
    </w:rPr>
  </w:style>
  <w:style w:type="paragraph" w:customStyle="1" w:styleId="Default">
    <w:name w:val="Default"/>
    <w:qFormat/>
    <w:rsid w:val="00073698"/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qFormat/>
    <w:rsid w:val="003E64F3"/>
    <w:pPr>
      <w:suppressAutoHyphens/>
    </w:pPr>
    <w:rPr>
      <w:rFonts w:ascii="Times New Roman" w:eastAsia="Times New Roman" w:hAnsi="Times New Roman" w:cs="Times New Roman"/>
      <w:color w:val="00000A"/>
      <w:kern w:val="2"/>
      <w:sz w:val="24"/>
      <w:szCs w:val="24"/>
    </w:rPr>
  </w:style>
  <w:style w:type="paragraph" w:styleId="Tekstpodstawowy2">
    <w:name w:val="Body Text 2"/>
    <w:basedOn w:val="Normalny"/>
    <w:link w:val="Tekstpodstawowy2Znak"/>
    <w:qFormat/>
    <w:rsid w:val="00324E0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unhideWhenUsed/>
    <w:qFormat/>
    <w:rsid w:val="008E508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paragraph" w:styleId="Bezodstpw">
    <w:name w:val="No Spacing"/>
    <w:uiPriority w:val="1"/>
    <w:qFormat/>
    <w:rsid w:val="00C16871"/>
    <w:rPr>
      <w:rFonts w:eastAsia="Calibri" w:cs="Times New Roman"/>
      <w:color w:val="00000A"/>
      <w:sz w:val="22"/>
      <w:lang w:eastAsia="en-US"/>
    </w:rPr>
  </w:style>
  <w:style w:type="table" w:styleId="Tabela-Siatka">
    <w:name w:val="Table Grid"/>
    <w:basedOn w:val="Standardowy"/>
    <w:uiPriority w:val="59"/>
    <w:rsid w:val="002D25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CB23E2"/>
    <w:rPr>
      <w:rFonts w:ascii="Verdana" w:eastAsia="Times New Roman" w:hAnsi="Verdana" w:cs="Times New Roman"/>
      <w:b/>
      <w:sz w:val="36"/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rsid w:val="00CB23E2"/>
    <w:rPr>
      <w:rFonts w:ascii="Verdana" w:eastAsiaTheme="majorEastAsia" w:hAnsi="Verdana" w:cstheme="majorBidi"/>
      <w:b/>
      <w:bCs/>
      <w:sz w:val="32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CB23E2"/>
    <w:rPr>
      <w:rFonts w:ascii="Verdana" w:eastAsiaTheme="majorEastAsia" w:hAnsi="Verdana" w:cstheme="majorBidi"/>
      <w:b/>
      <w:bCs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289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74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70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9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81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8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95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5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91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92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522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65F8302-4F66-4133-9ADA-8288621297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22</Pages>
  <Words>4863</Words>
  <Characters>29184</Characters>
  <Application>Microsoft Office Word</Application>
  <DocSecurity>0</DocSecurity>
  <Lines>243</Lines>
  <Paragraphs>67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Bolesławiec</Company>
  <LinksUpToDate>false</LinksUpToDate>
  <CharactersWithSpaces>33980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Chruszcz</dc:creator>
  <cp:lastModifiedBy>Elzbieta Anna Chojnacka</cp:lastModifiedBy>
  <cp:revision>3</cp:revision>
  <cp:lastPrinted>2022-08-30T11:04:00Z</cp:lastPrinted>
  <dcterms:created xsi:type="dcterms:W3CDTF">2022-08-31T11:41:00Z</dcterms:created>
  <dcterms:modified xsi:type="dcterms:W3CDTF">2022-08-31T12:18:00Z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Urząd Miasta Bolesławiec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