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5FEC7B34" w:rsidR="00C6623C" w:rsidRPr="00B90732" w:rsidRDefault="0082482C" w:rsidP="00F34054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90732">
        <w:rPr>
          <w:rFonts w:ascii="Verdana" w:eastAsia="Calibri" w:hAnsi="Verdana" w:cs="Times New Roman"/>
          <w:sz w:val="24"/>
          <w:szCs w:val="24"/>
        </w:rPr>
        <w:t>ROGM.005</w:t>
      </w:r>
      <w:r w:rsidR="006A73F0" w:rsidRPr="00B90732">
        <w:rPr>
          <w:rFonts w:ascii="Verdana" w:eastAsia="Calibri" w:hAnsi="Verdana" w:cs="Times New Roman"/>
          <w:sz w:val="24"/>
          <w:szCs w:val="24"/>
        </w:rPr>
        <w:t>8</w:t>
      </w:r>
      <w:r w:rsidRPr="00B90732">
        <w:rPr>
          <w:rFonts w:ascii="Verdana" w:eastAsia="Calibri" w:hAnsi="Verdana" w:cs="Times New Roman"/>
          <w:sz w:val="24"/>
          <w:szCs w:val="24"/>
        </w:rPr>
        <w:t>.</w:t>
      </w:r>
      <w:r w:rsidR="00922911" w:rsidRPr="00B90732">
        <w:rPr>
          <w:rFonts w:ascii="Verdana" w:eastAsia="Calibri" w:hAnsi="Verdana" w:cs="Times New Roman"/>
          <w:sz w:val="24"/>
          <w:szCs w:val="24"/>
        </w:rPr>
        <w:t>7</w:t>
      </w:r>
      <w:r w:rsidR="00456F59" w:rsidRPr="00B90732">
        <w:rPr>
          <w:rFonts w:ascii="Verdana" w:eastAsia="Calibri" w:hAnsi="Verdana" w:cs="Times New Roman"/>
          <w:sz w:val="24"/>
          <w:szCs w:val="24"/>
        </w:rPr>
        <w:t>.202</w:t>
      </w:r>
      <w:r w:rsidR="008B2FDA" w:rsidRPr="00B90732">
        <w:rPr>
          <w:rFonts w:ascii="Verdana" w:eastAsia="Calibri" w:hAnsi="Verdana" w:cs="Times New Roman"/>
          <w:sz w:val="24"/>
          <w:szCs w:val="24"/>
        </w:rPr>
        <w:t>2</w:t>
      </w:r>
    </w:p>
    <w:p w14:paraId="535F4147" w14:textId="77777777" w:rsidR="00C6623C" w:rsidRPr="00B06C07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B06C07" w:rsidRDefault="00714CAE" w:rsidP="00B06C07">
      <w:pPr>
        <w:pStyle w:val="Tytu"/>
        <w:rPr>
          <w:rFonts w:ascii="Verdana" w:eastAsia="Calibri" w:hAnsi="Verdana"/>
        </w:rPr>
      </w:pPr>
      <w:r w:rsidRPr="00B06C07">
        <w:rPr>
          <w:rFonts w:ascii="Verdana" w:eastAsia="Calibri" w:hAnsi="Verdana"/>
        </w:rPr>
        <w:t>Informacja Prezydenta Miasta</w:t>
      </w:r>
    </w:p>
    <w:p w14:paraId="361F74BE" w14:textId="77777777" w:rsidR="00C6623C" w:rsidRPr="00B06C07" w:rsidRDefault="00714CAE" w:rsidP="00B06C07">
      <w:pPr>
        <w:pStyle w:val="Tytu"/>
        <w:rPr>
          <w:rFonts w:ascii="Verdana" w:eastAsia="Calibri" w:hAnsi="Verdana"/>
        </w:rPr>
      </w:pPr>
      <w:r w:rsidRPr="00B06C07">
        <w:rPr>
          <w:rFonts w:ascii="Verdana" w:eastAsia="Calibri" w:hAnsi="Verdana"/>
        </w:rPr>
        <w:t>o ważniejszych działaniach podjętych w okresie międzysesyjnym,</w:t>
      </w:r>
    </w:p>
    <w:p w14:paraId="6FCE62B4" w14:textId="0E3F56BB" w:rsidR="00C6623C" w:rsidRPr="00B06C07" w:rsidRDefault="0082482C" w:rsidP="00B06C07">
      <w:pPr>
        <w:pStyle w:val="Tytu"/>
        <w:rPr>
          <w:rFonts w:ascii="Verdana" w:hAnsi="Verdana"/>
        </w:rPr>
      </w:pPr>
      <w:r w:rsidRPr="00B06C07">
        <w:rPr>
          <w:rFonts w:ascii="Verdana" w:eastAsia="Calibri" w:hAnsi="Verdana"/>
        </w:rPr>
        <w:t xml:space="preserve">przedstawiona na </w:t>
      </w:r>
      <w:r w:rsidR="00496D27" w:rsidRPr="00B06C07">
        <w:rPr>
          <w:rFonts w:ascii="Verdana" w:eastAsia="Calibri" w:hAnsi="Verdana"/>
        </w:rPr>
        <w:t>X</w:t>
      </w:r>
      <w:r w:rsidR="00C268C4" w:rsidRPr="00B06C07">
        <w:rPr>
          <w:rFonts w:ascii="Verdana" w:eastAsia="Calibri" w:hAnsi="Verdana"/>
        </w:rPr>
        <w:t>L</w:t>
      </w:r>
      <w:r w:rsidR="007D4F33" w:rsidRPr="00B06C07">
        <w:rPr>
          <w:rFonts w:ascii="Verdana" w:eastAsia="Calibri" w:hAnsi="Verdana"/>
        </w:rPr>
        <w:t>V</w:t>
      </w:r>
      <w:r w:rsidR="00714CAE" w:rsidRPr="00B06C07">
        <w:rPr>
          <w:rFonts w:ascii="Verdana" w:eastAsia="Calibri" w:hAnsi="Verdana"/>
        </w:rPr>
        <w:t xml:space="preserve"> sesji Rady Miasta</w:t>
      </w:r>
    </w:p>
    <w:p w14:paraId="5BAD90BF" w14:textId="3901EA5B" w:rsidR="00C6623C" w:rsidRPr="00B06C07" w:rsidRDefault="00456F59" w:rsidP="00B06C07">
      <w:pPr>
        <w:pStyle w:val="Tytu"/>
        <w:rPr>
          <w:rFonts w:ascii="Verdana" w:hAnsi="Verdana"/>
        </w:rPr>
      </w:pPr>
      <w:r w:rsidRPr="00B06C07">
        <w:rPr>
          <w:rFonts w:ascii="Verdana" w:eastAsia="Calibri" w:hAnsi="Verdana"/>
        </w:rPr>
        <w:t xml:space="preserve">w dniu </w:t>
      </w:r>
      <w:r w:rsidR="007D4F33" w:rsidRPr="00B06C07">
        <w:rPr>
          <w:rFonts w:ascii="Verdana" w:eastAsia="Calibri" w:hAnsi="Verdana"/>
        </w:rPr>
        <w:t>2</w:t>
      </w:r>
      <w:r w:rsidR="00922911" w:rsidRPr="00B06C07">
        <w:rPr>
          <w:rFonts w:ascii="Verdana" w:eastAsia="Calibri" w:hAnsi="Verdana"/>
        </w:rPr>
        <w:t xml:space="preserve">6 października </w:t>
      </w:r>
      <w:r w:rsidR="00714CAE" w:rsidRPr="00B06C07">
        <w:rPr>
          <w:rFonts w:ascii="Verdana" w:eastAsia="Calibri" w:hAnsi="Verdana"/>
        </w:rPr>
        <w:t>20</w:t>
      </w:r>
      <w:r w:rsidRPr="00B06C07">
        <w:rPr>
          <w:rFonts w:ascii="Verdana" w:eastAsia="Calibri" w:hAnsi="Verdana"/>
        </w:rPr>
        <w:t>2</w:t>
      </w:r>
      <w:r w:rsidR="00A04D92" w:rsidRPr="00B06C07">
        <w:rPr>
          <w:rFonts w:ascii="Verdana" w:eastAsia="Calibri" w:hAnsi="Verdana"/>
        </w:rPr>
        <w:t>2</w:t>
      </w:r>
      <w:r w:rsidR="00714CAE" w:rsidRPr="00B06C07">
        <w:rPr>
          <w:rFonts w:ascii="Verdana" w:eastAsia="Calibri" w:hAnsi="Verdana"/>
        </w:rPr>
        <w:t xml:space="preserve"> r.</w:t>
      </w:r>
    </w:p>
    <w:p w14:paraId="2C96C4E2" w14:textId="77777777" w:rsidR="00C6623C" w:rsidRPr="00B06C07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B06C07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B06C07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bookmarkStart w:id="0" w:name="_Hlk107221391"/>
      <w:r w:rsidRPr="00B06C07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55D84DF9" w14:textId="60C80EC4" w:rsidR="00C6623C" w:rsidRPr="00B06C07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B06C07">
        <w:rPr>
          <w:rFonts w:ascii="Verdana" w:eastAsia="Calibri" w:hAnsi="Verdana" w:cs="Times New Roman"/>
          <w:b/>
          <w:sz w:val="28"/>
          <w:szCs w:val="28"/>
        </w:rPr>
        <w:t>Wysoka Rado!</w:t>
      </w:r>
    </w:p>
    <w:bookmarkEnd w:id="0"/>
    <w:p w14:paraId="5FC82344" w14:textId="7DDFFA6A" w:rsidR="008E414B" w:rsidRPr="00B06C07" w:rsidRDefault="008E414B" w:rsidP="00706AFC">
      <w:pPr>
        <w:jc w:val="both"/>
        <w:rPr>
          <w:rFonts w:ascii="Verdana" w:hAnsi="Verdana" w:cs="Times New Roman"/>
          <w:color w:val="auto"/>
          <w:sz w:val="28"/>
          <w:szCs w:val="28"/>
        </w:rPr>
      </w:pPr>
      <w:r w:rsidRPr="00B06C07">
        <w:rPr>
          <w:rFonts w:ascii="Verdana" w:hAnsi="Verdana" w:cs="Times New Roman"/>
          <w:color w:val="auto"/>
          <w:sz w:val="28"/>
          <w:szCs w:val="28"/>
        </w:rPr>
        <w:t xml:space="preserve"> </w:t>
      </w:r>
    </w:p>
    <w:p w14:paraId="663421CC" w14:textId="5AA9208B" w:rsidR="00C6623C" w:rsidRPr="00B06C07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B06C07">
        <w:rPr>
          <w:rFonts w:ascii="Verdana" w:eastAsia="Calibri" w:hAnsi="Verdana" w:cs="Times New Roman"/>
          <w:sz w:val="24"/>
          <w:szCs w:val="24"/>
        </w:rPr>
        <w:t>X</w:t>
      </w:r>
      <w:r w:rsidR="00E21D92" w:rsidRPr="00B06C07">
        <w:rPr>
          <w:rFonts w:ascii="Verdana" w:eastAsia="Calibri" w:hAnsi="Verdana" w:cs="Times New Roman"/>
          <w:sz w:val="24"/>
          <w:szCs w:val="24"/>
        </w:rPr>
        <w:t>L</w:t>
      </w:r>
      <w:r w:rsidR="00706AFC" w:rsidRPr="00B06C07">
        <w:rPr>
          <w:rFonts w:ascii="Verdana" w:eastAsia="Calibri" w:hAnsi="Verdana" w:cs="Times New Roman"/>
          <w:sz w:val="24"/>
          <w:szCs w:val="24"/>
        </w:rPr>
        <w:t>I</w:t>
      </w:r>
      <w:r w:rsidR="00922911" w:rsidRPr="00B06C07">
        <w:rPr>
          <w:rFonts w:ascii="Verdana" w:eastAsia="Calibri" w:hAnsi="Verdana" w:cs="Times New Roman"/>
          <w:sz w:val="24"/>
          <w:szCs w:val="24"/>
        </w:rPr>
        <w:t>V</w:t>
      </w:r>
      <w:r w:rsidRPr="00B06C07">
        <w:rPr>
          <w:rFonts w:ascii="Verdana" w:eastAsia="Calibri" w:hAnsi="Verdana" w:cs="Times New Roman"/>
          <w:sz w:val="24"/>
          <w:szCs w:val="24"/>
        </w:rPr>
        <w:t xml:space="preserve"> sesji Rady Mi</w:t>
      </w:r>
      <w:r w:rsidR="00B06C07" w:rsidRPr="00B06C07">
        <w:rPr>
          <w:rFonts w:ascii="Verdana" w:eastAsia="Calibri" w:hAnsi="Verdana" w:cs="Times New Roman"/>
          <w:sz w:val="24"/>
          <w:szCs w:val="24"/>
        </w:rPr>
        <w:t xml:space="preserve">asta Bolesławiec odbytej w dniu </w:t>
      </w:r>
      <w:r w:rsidR="00922911" w:rsidRPr="00B06C07">
        <w:rPr>
          <w:rFonts w:ascii="Verdana" w:eastAsia="Calibri" w:hAnsi="Verdana" w:cs="Times New Roman"/>
          <w:sz w:val="24"/>
          <w:szCs w:val="24"/>
        </w:rPr>
        <w:t xml:space="preserve">28 września </w:t>
      </w:r>
      <w:r w:rsidR="00130542" w:rsidRPr="00B06C07">
        <w:rPr>
          <w:rFonts w:ascii="Verdana" w:eastAsia="Calibri" w:hAnsi="Verdana" w:cs="Times New Roman"/>
          <w:sz w:val="24"/>
          <w:szCs w:val="24"/>
        </w:rPr>
        <w:t>202</w:t>
      </w:r>
      <w:r w:rsidR="00C517BD" w:rsidRPr="00B06C07">
        <w:rPr>
          <w:rFonts w:ascii="Verdana" w:eastAsia="Calibri" w:hAnsi="Verdana" w:cs="Times New Roman"/>
          <w:sz w:val="24"/>
          <w:szCs w:val="24"/>
        </w:rPr>
        <w:t>2</w:t>
      </w:r>
      <w:r w:rsidR="00130542" w:rsidRPr="00B06C07">
        <w:rPr>
          <w:rFonts w:ascii="Verdana" w:eastAsia="Calibri" w:hAnsi="Verdana" w:cs="Times New Roman"/>
          <w:sz w:val="24"/>
          <w:szCs w:val="24"/>
        </w:rPr>
        <w:t xml:space="preserve"> r.</w:t>
      </w:r>
      <w:r w:rsidRPr="00B06C07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B06C07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19888186" w:rsidR="00033227" w:rsidRPr="00B06C07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B06C07">
        <w:rPr>
          <w:rFonts w:ascii="Verdana" w:hAnsi="Verdana" w:cs="Times New Roman"/>
          <w:sz w:val="24"/>
          <w:szCs w:val="24"/>
        </w:rPr>
        <w:t>na X</w:t>
      </w:r>
      <w:r w:rsidR="00C268C4" w:rsidRPr="00B06C07">
        <w:rPr>
          <w:rFonts w:ascii="Verdana" w:hAnsi="Verdana" w:cs="Times New Roman"/>
          <w:sz w:val="24"/>
          <w:szCs w:val="24"/>
        </w:rPr>
        <w:t>L</w:t>
      </w:r>
      <w:r w:rsidR="007D4F33" w:rsidRPr="00B06C07">
        <w:rPr>
          <w:rFonts w:ascii="Verdana" w:hAnsi="Verdana" w:cs="Times New Roman"/>
          <w:sz w:val="24"/>
          <w:szCs w:val="24"/>
        </w:rPr>
        <w:t>V</w:t>
      </w:r>
      <w:r w:rsidR="00A04D92" w:rsidRPr="00B06C07">
        <w:rPr>
          <w:rFonts w:ascii="Verdana" w:hAnsi="Verdana" w:cs="Times New Roman"/>
          <w:sz w:val="24"/>
          <w:szCs w:val="24"/>
        </w:rPr>
        <w:t xml:space="preserve"> </w:t>
      </w:r>
      <w:r w:rsidR="002E3C49" w:rsidRPr="00B06C07">
        <w:rPr>
          <w:rFonts w:ascii="Verdana" w:hAnsi="Verdana" w:cs="Times New Roman"/>
          <w:sz w:val="24"/>
          <w:szCs w:val="24"/>
        </w:rPr>
        <w:t>se</w:t>
      </w:r>
      <w:r w:rsidRPr="00B06C07">
        <w:rPr>
          <w:rFonts w:ascii="Verdana" w:hAnsi="Verdana" w:cs="Times New Roman"/>
          <w:sz w:val="24"/>
          <w:szCs w:val="24"/>
        </w:rPr>
        <w:t xml:space="preserve">sję Rady Miasta </w:t>
      </w:r>
      <w:r w:rsidRPr="00B06C07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B06C07">
        <w:rPr>
          <w:rFonts w:ascii="Verdana" w:eastAsia="Calibri" w:hAnsi="Verdana" w:cs="Times New Roman"/>
          <w:sz w:val="24"/>
          <w:szCs w:val="24"/>
        </w:rPr>
        <w:t>:</w:t>
      </w:r>
      <w:r w:rsidRPr="00B06C07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38AEFE1D" w14:textId="2BABE18D" w:rsidR="00922911" w:rsidRPr="00B06C07" w:rsidRDefault="00011A39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hAnsi="Verdana" w:cs="Times New Roman"/>
          <w:sz w:val="24"/>
          <w:szCs w:val="24"/>
        </w:rPr>
        <w:t xml:space="preserve">w </w:t>
      </w:r>
      <w:r w:rsidR="007D4F33" w:rsidRPr="00B06C07">
        <w:rPr>
          <w:rFonts w:ascii="Verdana" w:hAnsi="Verdana" w:cs="Times New Roman"/>
          <w:sz w:val="24"/>
          <w:szCs w:val="24"/>
        </w:rPr>
        <w:t>sprawie</w:t>
      </w:r>
      <w:r w:rsidR="00922911" w:rsidRPr="00B06C07">
        <w:rPr>
          <w:rFonts w:ascii="Verdana" w:hAnsi="Verdana" w:cs="Times New Roman"/>
          <w:sz w:val="24"/>
          <w:szCs w:val="24"/>
        </w:rPr>
        <w:t xml:space="preserve"> wyrażenia zgody na ponowne zawarcie umowy dzierżawy, w trybie bezprzetargowym na okres 3 lat, na nieruchomości stanowiące własność Gminy Miejskiej Bolesławiec,</w:t>
      </w:r>
    </w:p>
    <w:p w14:paraId="7BF8960A" w14:textId="10375041" w:rsidR="00922911" w:rsidRPr="00B06C07" w:rsidRDefault="00922911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ponowne zawarcie umowy dzierżawy, w trybie bezprzetargowym na okres 3 lat, na nieruchomość stanowiącą własność Gminy Miejskiej Bolesławiec,</w:t>
      </w:r>
    </w:p>
    <w:p w14:paraId="350E7FD1" w14:textId="44A4B569" w:rsidR="00922911" w:rsidRPr="00B06C07" w:rsidRDefault="00922911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zmieniająca Uchwałę Nr LII/520/2018 Rady Miasta Bolesławiec </w:t>
      </w: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Bolesławiec,</w:t>
      </w:r>
    </w:p>
    <w:p w14:paraId="0A0AAEC3" w14:textId="4AF53879" w:rsidR="00922911" w:rsidRPr="00B06C07" w:rsidRDefault="00922911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wysokości stawek podatku od nieruchomości,</w:t>
      </w:r>
    </w:p>
    <w:p w14:paraId="3C844B08" w14:textId="697739EA" w:rsidR="00922911" w:rsidRPr="00B06C07" w:rsidRDefault="00922911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w sprawie określenia wysokości stawek podatku od środków transportowych,</w:t>
      </w:r>
    </w:p>
    <w:p w14:paraId="5EC0EF4B" w14:textId="77777777" w:rsidR="00922911" w:rsidRPr="00B06C07" w:rsidRDefault="00922911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1DF5C0D1" w14:textId="4D43FF44" w:rsidR="00922911" w:rsidRPr="00B06C07" w:rsidRDefault="00922911" w:rsidP="00922911">
      <w:pPr>
        <w:pStyle w:val="Akapitzlist"/>
        <w:numPr>
          <w:ilvl w:val="0"/>
          <w:numId w:val="5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2022 r.</w:t>
      </w:r>
    </w:p>
    <w:p w14:paraId="573517AE" w14:textId="77777777" w:rsidR="007D4F33" w:rsidRPr="00B06C07" w:rsidRDefault="007D4F33" w:rsidP="00E42A52">
      <w:pPr>
        <w:pStyle w:val="Akapitzlist"/>
        <w:ind w:left="1440"/>
        <w:jc w:val="both"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2DC8480E" w14:textId="7F1D58CE" w:rsidR="00C6623C" w:rsidRPr="00B06C07" w:rsidRDefault="00714CAE" w:rsidP="00B06C07">
      <w:pPr>
        <w:pStyle w:val="Nagwek1"/>
        <w:jc w:val="left"/>
        <w:rPr>
          <w:rFonts w:ascii="Verdana" w:eastAsia="Calibri" w:hAnsi="Verdana"/>
        </w:rPr>
      </w:pPr>
      <w:r w:rsidRPr="00B06C07">
        <w:rPr>
          <w:rFonts w:ascii="Verdana" w:eastAsia="Calibri" w:hAnsi="Verdana"/>
        </w:rPr>
        <w:t>Wydałem również w tym czasie</w:t>
      </w:r>
      <w:r w:rsidR="00475C7B" w:rsidRPr="00B06C07">
        <w:rPr>
          <w:rFonts w:ascii="Verdana" w:eastAsia="Calibri" w:hAnsi="Verdana"/>
        </w:rPr>
        <w:t xml:space="preserve"> </w:t>
      </w:r>
      <w:r w:rsidR="006E29D6" w:rsidRPr="00B06C07">
        <w:rPr>
          <w:rFonts w:ascii="Verdana" w:eastAsia="Calibri" w:hAnsi="Verdana"/>
        </w:rPr>
        <w:t>20</w:t>
      </w:r>
      <w:r w:rsidR="00202CDA" w:rsidRPr="00B06C07">
        <w:rPr>
          <w:rFonts w:ascii="Verdana" w:eastAsia="Calibri" w:hAnsi="Verdana"/>
        </w:rPr>
        <w:t xml:space="preserve"> </w:t>
      </w:r>
      <w:r w:rsidRPr="00B06C07">
        <w:rPr>
          <w:rFonts w:ascii="Verdana" w:eastAsia="Calibri" w:hAnsi="Verdana"/>
        </w:rPr>
        <w:t>zarządze</w:t>
      </w:r>
      <w:r w:rsidR="00202CDA" w:rsidRPr="00B06C07">
        <w:rPr>
          <w:rFonts w:ascii="Verdana" w:eastAsia="Calibri" w:hAnsi="Verdana"/>
        </w:rPr>
        <w:t>ń</w:t>
      </w:r>
      <w:r w:rsidRPr="00B06C07">
        <w:rPr>
          <w:rFonts w:ascii="Verdana" w:eastAsia="Calibri" w:hAnsi="Verdana"/>
        </w:rPr>
        <w:t>, w szczególności:</w:t>
      </w:r>
    </w:p>
    <w:p w14:paraId="2EC7A9B6" w14:textId="77777777" w:rsidR="00102FC1" w:rsidRPr="00B06C07" w:rsidRDefault="00102FC1" w:rsidP="00F34054">
      <w:pPr>
        <w:spacing w:after="0"/>
        <w:jc w:val="both"/>
        <w:rPr>
          <w:rFonts w:ascii="Verdana" w:hAnsi="Verdana" w:cs="Times New Roman"/>
          <w:sz w:val="28"/>
          <w:szCs w:val="28"/>
          <w:u w:val="single"/>
        </w:rPr>
      </w:pPr>
    </w:p>
    <w:p w14:paraId="3CC675AC" w14:textId="4FDB288C" w:rsidR="00E84994" w:rsidRPr="00B06C07" w:rsidRDefault="00E84994" w:rsidP="00B06C07">
      <w:pPr>
        <w:pStyle w:val="Nagwek2"/>
      </w:pPr>
      <w:r w:rsidRPr="00B06C07">
        <w:t>- w sprawie powołania:</w:t>
      </w:r>
      <w:r w:rsidR="00EF69E4" w:rsidRPr="00B06C07">
        <w:t xml:space="preserve"> </w:t>
      </w:r>
    </w:p>
    <w:p w14:paraId="25AF52BC" w14:textId="77777777" w:rsidR="00EF69E4" w:rsidRPr="00B06C07" w:rsidRDefault="00EF69E4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D6DC88" w14:textId="0FACACDB" w:rsidR="00922911" w:rsidRPr="00B06C07" w:rsidRDefault="008E4AA2" w:rsidP="00EF69E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„Zaciągnięcie kredytu długoterminowego</w:t>
      </w:r>
      <w:r w:rsidR="00880B4D" w:rsidRPr="00B06C07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880B4D" w:rsidRPr="00B06C07">
        <w:rPr>
          <w:rFonts w:ascii="Verdana" w:eastAsia="Calibri" w:hAnsi="Verdana" w:cs="Times New Roman"/>
          <w:bCs/>
          <w:sz w:val="24"/>
          <w:szCs w:val="24"/>
        </w:rPr>
        <w:br/>
      </w: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z przeznaczeniem na sfinansowanie planowego deficytu budżetowego </w:t>
      </w:r>
      <w:r w:rsidRPr="00B06C07">
        <w:rPr>
          <w:rFonts w:ascii="Verdana" w:eastAsia="Calibri" w:hAnsi="Verdana" w:cs="Times New Roman"/>
          <w:bCs/>
          <w:sz w:val="24"/>
          <w:szCs w:val="24"/>
        </w:rPr>
        <w:br/>
        <w:t>w 2022 roku”,</w:t>
      </w:r>
    </w:p>
    <w:p w14:paraId="42ADB093" w14:textId="77777777" w:rsidR="008E4AA2" w:rsidRPr="00B06C07" w:rsidRDefault="008E4AA2" w:rsidP="008E4AA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3F1C8AF" w14:textId="5A3E4D00" w:rsidR="008E4AA2" w:rsidRPr="00B06C07" w:rsidRDefault="008E4AA2" w:rsidP="00EF69E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sz w:val="24"/>
          <w:szCs w:val="24"/>
        </w:rPr>
        <w:t>komisji przetargowej do przeprowadzenia postępowania o udzielenie zamówienia na: „Pełnienie funkcji Inspektora nadzoru inwestorskiego przy realizacji zadania pn.: Zagospodarowanie terenu ośrodka wodno-sportowego przy ul. Spacerowej 24 w Bolesławcu”,</w:t>
      </w:r>
    </w:p>
    <w:p w14:paraId="26919418" w14:textId="77777777" w:rsidR="008E4AA2" w:rsidRPr="00B06C07" w:rsidRDefault="008E4AA2" w:rsidP="008E4AA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E504AB1" w14:textId="686EF4A4" w:rsidR="008E4AA2" w:rsidRPr="00B06C07" w:rsidRDefault="008E4AA2" w:rsidP="008E4AA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„Opracowanie dokumentacji dotyczących budowy dróg na terenie Miasta Bolesławiec w ramach zadania pn. „Opracowanie dokumentacji projektowo-kosztorysowych budowy ulic gminnych”,</w:t>
      </w:r>
    </w:p>
    <w:p w14:paraId="00550BCC" w14:textId="77777777" w:rsidR="008E4AA2" w:rsidRPr="00B06C07" w:rsidRDefault="008E4AA2" w:rsidP="008E4AA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89B26C7" w14:textId="49789743" w:rsidR="008E4AA2" w:rsidRPr="00B90732" w:rsidRDefault="008E4AA2" w:rsidP="008E4AA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880B4D" w:rsidRPr="00B06C07">
        <w:rPr>
          <w:rFonts w:ascii="Verdana" w:eastAsia="Calibri" w:hAnsi="Verdana" w:cs="Times New Roman"/>
          <w:bCs/>
          <w:sz w:val="24"/>
          <w:szCs w:val="24"/>
        </w:rPr>
        <w:t>„</w:t>
      </w: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Remont drogi - łącznik pomiędzy ul. Zabobrze, a ul. </w:t>
      </w:r>
      <w:proofErr w:type="spellStart"/>
      <w:r w:rsidRPr="00B06C07">
        <w:rPr>
          <w:rFonts w:ascii="Verdana" w:eastAsia="Calibri" w:hAnsi="Verdana" w:cs="Times New Roman"/>
          <w:bCs/>
          <w:sz w:val="24"/>
          <w:szCs w:val="24"/>
        </w:rPr>
        <w:t>Fildorfa</w:t>
      </w:r>
      <w:proofErr w:type="spellEnd"/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 Nila-DK94 (dz. nr 81, 70 </w:t>
      </w:r>
      <w:proofErr w:type="spellStart"/>
      <w:r w:rsidRPr="00B06C07">
        <w:rPr>
          <w:rFonts w:ascii="Verdana" w:eastAsia="Calibri" w:hAnsi="Verdana" w:cs="Times New Roman"/>
          <w:bCs/>
          <w:sz w:val="24"/>
          <w:szCs w:val="24"/>
        </w:rPr>
        <w:t>obr</w:t>
      </w:r>
      <w:proofErr w:type="spellEnd"/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. 6) w Bolesławcu wraz </w:t>
      </w:r>
      <w:r w:rsidRPr="00B06C07">
        <w:rPr>
          <w:rFonts w:ascii="Verdana" w:eastAsia="Calibri" w:hAnsi="Verdana" w:cs="Times New Roman"/>
          <w:bCs/>
          <w:sz w:val="24"/>
          <w:szCs w:val="24"/>
        </w:rPr>
        <w:br/>
        <w:t>z remontem/przebudową zjazdu na drogę krajową nr 94 , w ramach zadania „Remont ul. Zabobrze od Hanoi”.</w:t>
      </w:r>
    </w:p>
    <w:p w14:paraId="5B6486C3" w14:textId="77777777" w:rsidR="00202CDA" w:rsidRPr="00B06C07" w:rsidRDefault="00202CDA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5AF8440B" w14:textId="2EB4AB55" w:rsidR="00C6623C" w:rsidRPr="00B06C07" w:rsidRDefault="00714CAE" w:rsidP="00B06C07">
      <w:pPr>
        <w:pStyle w:val="Nagwek2"/>
      </w:pPr>
      <w:bookmarkStart w:id="1" w:name="_Hlk62476902"/>
      <w:r w:rsidRPr="00B06C07">
        <w:t>- w sprawach dotyczących nieruchomości:</w:t>
      </w:r>
    </w:p>
    <w:p w14:paraId="18BD2622" w14:textId="77777777" w:rsidR="00F1599D" w:rsidRPr="00B06C07" w:rsidRDefault="00F1599D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68D16806" w14:textId="10048709" w:rsidR="00927560" w:rsidRPr="00B06C07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Sprzedaż:</w:t>
      </w:r>
      <w:r w:rsidR="00DE6F2C" w:rsidRPr="00B06C07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5D7D55B5" w14:textId="2C4DDEB7" w:rsidR="009C4EB2" w:rsidRPr="00B06C07" w:rsidRDefault="009C4EB2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04249FDA" w14:textId="5E1B372D" w:rsidR="00F1599D" w:rsidRPr="00B06C07" w:rsidRDefault="00E61621" w:rsidP="005F1360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  <w:r w:rsidRPr="00B06C07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B36531" w:rsidRPr="00B06C07">
        <w:rPr>
          <w:rFonts w:ascii="Verdana" w:eastAsia="Calibri" w:hAnsi="Verdana" w:cs="Times New Roman"/>
          <w:sz w:val="24"/>
          <w:szCs w:val="24"/>
        </w:rPr>
        <w:t>przeznaczenia do sprzedaży - na rzecz najemcy - lokalu mieszkalnego wraz ze sprzedażą ułamkowej części gruntu zabudowanego - w trybie bezprzetargowym,</w:t>
      </w:r>
    </w:p>
    <w:p w14:paraId="55208F11" w14:textId="77777777" w:rsidR="00B36531" w:rsidRPr="00B06C07" w:rsidRDefault="00B36531" w:rsidP="00B365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06C30DAD" w14:textId="68696A6A" w:rsidR="00CE5AA9" w:rsidRPr="00B06C07" w:rsidRDefault="00CE5AA9" w:rsidP="00CE5AA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przeznaczenia do sprzedaży w trybie przetargu ustnego nieograniczonego lokalu mieszkalnego nr 10 w budynku przy ul. Teatralnej Nr 3 w Bolesławcu wraz ze sprzedażą ułamkowej części gruntu zabudowanego,</w:t>
      </w:r>
    </w:p>
    <w:p w14:paraId="1E3BF9B4" w14:textId="77777777" w:rsidR="00CE5AA9" w:rsidRPr="00B06C07" w:rsidRDefault="00CE5AA9" w:rsidP="00CE5AA9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2F391656" w14:textId="6AAF6F6D" w:rsidR="00B36531" w:rsidRPr="00B06C07" w:rsidRDefault="00CE5AA9" w:rsidP="00CE5AA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przeznaczenia do sprzedaży w trybie przetargu ustnego nieograniczonego lokalu mieszkalnego nr 2 w budynku przy ul. Wybickiego Nr 5 w Bolesławcu wraz ze sprzedażą ułamkowej części gruntu zabudowanego.</w:t>
      </w:r>
    </w:p>
    <w:p w14:paraId="117BCB2D" w14:textId="6752AB1F" w:rsidR="00B36531" w:rsidRPr="00B06C07" w:rsidRDefault="00B36531" w:rsidP="00B365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697BAE22" w14:textId="77777777" w:rsidR="00CE5AA9" w:rsidRPr="00B06C07" w:rsidRDefault="00CE5AA9" w:rsidP="00B365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35CF7635" w14:textId="5D539441" w:rsidR="004B566F" w:rsidRPr="00B06C07" w:rsidRDefault="004B566F" w:rsidP="00B06C07">
      <w:pPr>
        <w:pStyle w:val="Nagwek2"/>
      </w:pPr>
      <w:r w:rsidRPr="00B06C07">
        <w:t>- inne w sprawach dot. nieruchomości:</w:t>
      </w:r>
    </w:p>
    <w:p w14:paraId="6A6B5887" w14:textId="77777777" w:rsidR="00B36531" w:rsidRPr="00B06C07" w:rsidRDefault="00B36531" w:rsidP="00ED6A5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8"/>
          <w:szCs w:val="28"/>
        </w:rPr>
      </w:pPr>
    </w:p>
    <w:p w14:paraId="1C9ED6B6" w14:textId="7767B2E9" w:rsidR="00B36531" w:rsidRPr="00B06C07" w:rsidRDefault="00B36531" w:rsidP="00B36531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przekwalifikowania lokalu mieszkalnego na tymczasowe pomieszczenie (2 zarządzenia),</w:t>
      </w:r>
    </w:p>
    <w:p w14:paraId="6047925F" w14:textId="77777777" w:rsidR="00B36531" w:rsidRPr="00B06C07" w:rsidRDefault="00B36531" w:rsidP="00B365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37DAD22" w14:textId="3A131F70" w:rsidR="00B36531" w:rsidRPr="00B06C07" w:rsidRDefault="00B36531" w:rsidP="00B36531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przekwalifikowania tymczasowych pomieszczeń na lokale mieszkalne,</w:t>
      </w:r>
    </w:p>
    <w:p w14:paraId="337276BB" w14:textId="77777777" w:rsidR="00B36531" w:rsidRPr="00B06C07" w:rsidRDefault="00B36531" w:rsidP="00B36531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0AA9E994" w14:textId="3535B321" w:rsidR="00B36531" w:rsidRPr="00B06C07" w:rsidRDefault="00B36531" w:rsidP="00B36531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obniżenia ceny wywoławczej z I przetargu ustnego nieograniczonego na sprzedaż lokalu mieszkalnego nr 1 w budynku przy ul. Sierpnia'80 Nr 19/20 w Bolesławcu wraz ze sprzedażą ułamkowej części gruntu zabudowanego - w związku z przeznaczeniem tego lokalu do sprzedaży w trybie II przetargu ustnego nieograniczonego,</w:t>
      </w:r>
    </w:p>
    <w:p w14:paraId="0B10A37B" w14:textId="77777777" w:rsidR="00B36531" w:rsidRPr="00B06C07" w:rsidRDefault="00B36531" w:rsidP="00B36531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6825BEAB" w14:textId="512C7508" w:rsidR="00B36531" w:rsidRPr="00B06C07" w:rsidRDefault="00B36531" w:rsidP="00B36531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nieodpłatnego przyjęcia od osoby fizycznej na rzecz Gminy Miejskiej Bolesławiec prawa własności gruntu</w:t>
      </w:r>
      <w:r w:rsidR="00CE5AA9" w:rsidRPr="00B06C07">
        <w:rPr>
          <w:rFonts w:ascii="Verdana" w:eastAsia="Calibri" w:hAnsi="Verdana" w:cs="Times New Roman"/>
          <w:sz w:val="24"/>
          <w:szCs w:val="24"/>
        </w:rPr>
        <w:t>,</w:t>
      </w:r>
    </w:p>
    <w:p w14:paraId="60099666" w14:textId="77777777" w:rsidR="00CE5AA9" w:rsidRPr="00B06C07" w:rsidRDefault="00CE5AA9" w:rsidP="00CE5AA9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31929923" w14:textId="4B7A3004" w:rsidR="00CE5AA9" w:rsidRPr="00B06C07" w:rsidRDefault="00CE5AA9" w:rsidP="00B36531">
      <w:pPr>
        <w:pStyle w:val="Akapitzlist"/>
        <w:numPr>
          <w:ilvl w:val="0"/>
          <w:numId w:val="22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06C07">
        <w:rPr>
          <w:rFonts w:ascii="Verdana" w:eastAsia="Calibri" w:hAnsi="Verdana" w:cs="Times New Roman"/>
          <w:sz w:val="24"/>
          <w:szCs w:val="24"/>
        </w:rPr>
        <w:t>w sprawie obniżenia ceny wywoławczej w II przetargu ustnym nieograniczonym na sprzedaż nieruchomości gruntowych, stanowiących własność Gminy Miejskiej Bolesławiec.</w:t>
      </w:r>
    </w:p>
    <w:p w14:paraId="079C44C4" w14:textId="77777777" w:rsidR="00B36531" w:rsidRPr="00B06C07" w:rsidRDefault="00B36531" w:rsidP="00B36531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bookmarkEnd w:id="1"/>
    <w:p w14:paraId="3DACF8C3" w14:textId="7DDBD7C6" w:rsidR="00A71050" w:rsidRDefault="00EA37B2" w:rsidP="00B06C07">
      <w:pPr>
        <w:pStyle w:val="Nagwek2"/>
      </w:pPr>
      <w:r w:rsidRPr="00B06C07">
        <w:lastRenderedPageBreak/>
        <w:t>- w sprawie zmiany</w:t>
      </w:r>
      <w:r w:rsidR="00A71050" w:rsidRPr="00B06C07">
        <w:t>:</w:t>
      </w:r>
      <w:r w:rsidRPr="00B06C07">
        <w:t xml:space="preserve"> </w:t>
      </w:r>
    </w:p>
    <w:p w14:paraId="613CC298" w14:textId="77777777" w:rsidR="004A6B69" w:rsidRPr="004A6B69" w:rsidRDefault="004A6B69" w:rsidP="004A6B69"/>
    <w:p w14:paraId="75F1CDDF" w14:textId="56E14831" w:rsidR="008E4AA2" w:rsidRPr="00B06C07" w:rsidRDefault="008E4AA2" w:rsidP="008E4AA2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zarządzenia nr 391/2021 Prezydenta Miasta Bolesławiec  z dnia 29 grudnia 2021 r.  w sprawie wprowadzenia zasad (polityki) rachunkowości,</w:t>
      </w:r>
    </w:p>
    <w:p w14:paraId="597A746A" w14:textId="77777777" w:rsidR="008E4AA2" w:rsidRPr="00B06C07" w:rsidRDefault="008E4AA2" w:rsidP="008E4AA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FFA79AB" w14:textId="2990F8E0" w:rsidR="008E4AA2" w:rsidRPr="00B06C07" w:rsidRDefault="008E4AA2" w:rsidP="008E4AA2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zarządzenia nr 186/2017 Prezydenta Miasta Bolesławiec z dnia 20 czerwca 2017 r. w sprawie zasad zarządzania treścią elektronicznych zasobów informacyjnych publikowanych na stronach internetowych Urzędu Miasta Bolesławiec</w:t>
      </w:r>
      <w:r w:rsidR="00CE5AA9" w:rsidRPr="00B06C0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299DCB1" w14:textId="77777777" w:rsidR="006C31BC" w:rsidRPr="00B06C07" w:rsidRDefault="006C31BC" w:rsidP="006C31B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5E3F49B" w14:textId="73121C89" w:rsidR="00FF079B" w:rsidRDefault="007437DF" w:rsidP="00B06C07">
      <w:pPr>
        <w:pStyle w:val="Nagwek2"/>
      </w:pPr>
      <w:r w:rsidRPr="00B06C07">
        <w:t xml:space="preserve">- w sprawach finansowo-budżetowych: </w:t>
      </w:r>
    </w:p>
    <w:p w14:paraId="730228D7" w14:textId="77777777" w:rsidR="004A6B69" w:rsidRPr="004A6B69" w:rsidRDefault="004A6B69" w:rsidP="004A6B69"/>
    <w:p w14:paraId="18DD9D6C" w14:textId="68751FB9" w:rsidR="008E4AA2" w:rsidRPr="00B06C07" w:rsidRDefault="008E4AA2" w:rsidP="008E4AA2">
      <w:pPr>
        <w:pStyle w:val="Akapitzlist"/>
        <w:numPr>
          <w:ilvl w:val="0"/>
          <w:numId w:val="2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 sprawie zmian w budżecie miasta na 2022 r. (3 zarządzenia)</w:t>
      </w:r>
      <w:r w:rsidR="00B36531" w:rsidRPr="00B06C0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A82AACF" w14:textId="77777777" w:rsidR="008E4AA2" w:rsidRPr="00B06C07" w:rsidRDefault="008E4AA2" w:rsidP="00B36531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E3AEB74" w14:textId="39A860AC" w:rsidR="006F18EA" w:rsidRPr="00B06C07" w:rsidRDefault="006F18EA" w:rsidP="007C76F2">
      <w:pPr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B06C07">
        <w:rPr>
          <w:rFonts w:ascii="Verdana" w:eastAsia="Calibri" w:hAnsi="Verdana" w:cs="Times New Roman"/>
          <w:b/>
          <w:sz w:val="28"/>
          <w:szCs w:val="28"/>
        </w:rPr>
        <w:t>- inne:</w:t>
      </w:r>
    </w:p>
    <w:p w14:paraId="0B918246" w14:textId="47F70196" w:rsidR="00CE5AA9" w:rsidRPr="00B06C07" w:rsidRDefault="00CE5AA9" w:rsidP="00CE5AA9">
      <w:pPr>
        <w:pStyle w:val="Akapitzlist"/>
        <w:numPr>
          <w:ilvl w:val="0"/>
          <w:numId w:val="2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 sprawie udostępnienia infrastruktury światłowodowej,</w:t>
      </w:r>
    </w:p>
    <w:p w14:paraId="6A04AF61" w14:textId="77777777" w:rsidR="00CE5AA9" w:rsidRPr="00B06C07" w:rsidRDefault="00CE5AA9" w:rsidP="00CE5AA9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5078305" w14:textId="1017589E" w:rsidR="00CE5AA9" w:rsidRPr="00B06C07" w:rsidRDefault="00CE5AA9" w:rsidP="00CE5AA9">
      <w:pPr>
        <w:pStyle w:val="Akapitzlist"/>
        <w:numPr>
          <w:ilvl w:val="0"/>
          <w:numId w:val="27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 sprawie planu kontroli, w 2022 roku, dotyczących realizacji obowiązków przedsiębiorców prowadzących działalność w zakresie odbierania odpadów komunalnych.</w:t>
      </w:r>
    </w:p>
    <w:p w14:paraId="1E141DE7" w14:textId="77777777" w:rsidR="00B36531" w:rsidRPr="00B06C07" w:rsidRDefault="00B36531" w:rsidP="00F05451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75E9E179" w14:textId="704EE780" w:rsidR="00C6623C" w:rsidRPr="00B06C07" w:rsidRDefault="00714CAE" w:rsidP="00B90732">
      <w:pPr>
        <w:pStyle w:val="Nagwek2"/>
      </w:pPr>
      <w:r w:rsidRPr="00B06C07">
        <w:t xml:space="preserve">W zakresie zadań </w:t>
      </w:r>
      <w:r w:rsidR="00AC33D5" w:rsidRPr="00B06C07">
        <w:t>Wydz. ZI</w:t>
      </w:r>
      <w:r w:rsidRPr="00B06C07">
        <w:t>:</w:t>
      </w:r>
    </w:p>
    <w:p w14:paraId="534260DF" w14:textId="4EDD20B8" w:rsidR="0025002C" w:rsidRPr="00B06C07" w:rsidRDefault="0025002C" w:rsidP="00B90732">
      <w:pPr>
        <w:pStyle w:val="Nagwek2"/>
      </w:pPr>
      <w:r w:rsidRPr="00B06C07">
        <w:t>Zawarcie umów:</w:t>
      </w:r>
    </w:p>
    <w:p w14:paraId="143D11A2" w14:textId="77777777" w:rsidR="00335BC7" w:rsidRPr="00B06C07" w:rsidRDefault="00335BC7" w:rsidP="00F05451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72D0715F" w14:textId="652BF0C8" w:rsidR="00D27579" w:rsidRPr="00B06C07" w:rsidRDefault="008E6B8C" w:rsidP="00D2757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Zawarto </w:t>
      </w:r>
      <w:r w:rsidR="00D27579" w:rsidRPr="00B06C07">
        <w:rPr>
          <w:rFonts w:ascii="Verdana" w:eastAsia="Calibri" w:hAnsi="Verdana" w:cs="Times New Roman"/>
          <w:bCs/>
          <w:sz w:val="24"/>
          <w:szCs w:val="24"/>
        </w:rPr>
        <w:t>umowę na zadania pn.: „Eksploatacja i bieżące utrzymanie miernika prędkości w ciągu drogi wojewódzkiej nr 297, ul. Kościuszki w mieście Bolesławiec” oraz „Eksploatacja i bieżące utrzymanie sygnalizacji świetlnej oraz miernika prędkości w ciągu drogi wojewódzkiej nr 350, ul. Widok w mieście Bolesławiec”, w ramach porozumienia z Województwem Dolnośląskim, z siedzibą: ul. Wybrzeże J. Słowackiego 12-14, 50-411 Wrocław.</w:t>
      </w:r>
    </w:p>
    <w:p w14:paraId="419A3EA0" w14:textId="720902C2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Elektryczne CYWIT Witold </w:t>
      </w:r>
      <w:proofErr w:type="spellStart"/>
      <w:r w:rsidRPr="00B06C07">
        <w:rPr>
          <w:rFonts w:ascii="Verdana" w:eastAsia="Calibri" w:hAnsi="Verdana" w:cs="Times New Roman"/>
          <w:bCs/>
          <w:sz w:val="24"/>
          <w:szCs w:val="24"/>
        </w:rPr>
        <w:t>Cybertowicz</w:t>
      </w:r>
      <w:proofErr w:type="spellEnd"/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, ul. </w:t>
      </w:r>
      <w:proofErr w:type="spellStart"/>
      <w:r w:rsidRPr="00B06C07">
        <w:rPr>
          <w:rFonts w:ascii="Verdana" w:eastAsia="Calibri" w:hAnsi="Verdana" w:cs="Times New Roman"/>
          <w:bCs/>
          <w:sz w:val="24"/>
          <w:szCs w:val="24"/>
        </w:rPr>
        <w:t>Starolubańska</w:t>
      </w:r>
      <w:proofErr w:type="spellEnd"/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 10, 59-800 Lubań.</w:t>
      </w:r>
    </w:p>
    <w:p w14:paraId="5561565E" w14:textId="664339F9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Wynagrodzenie: 2.287,80 zł brutto.</w:t>
      </w:r>
    </w:p>
    <w:p w14:paraId="4C4CF29F" w14:textId="2CFA28E2" w:rsidR="00F05451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lastRenderedPageBreak/>
        <w:t>Termin wykonania: do 31.12.2022 r.</w:t>
      </w:r>
    </w:p>
    <w:p w14:paraId="13FF2E69" w14:textId="77777777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5AC68860" w14:textId="0B35296A" w:rsidR="00D27579" w:rsidRPr="00B06C07" w:rsidRDefault="00D27579" w:rsidP="00D2757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Zawarto umowę na zadanie pn.: Rewitalizacja Parku Miejskiego przy ul. Zgorzeleckiej w Bolesławcu.</w:t>
      </w:r>
    </w:p>
    <w:p w14:paraId="0D6AC4A3" w14:textId="57D42EC6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Wykonawca: AGENCJA USŁUGOWA STANISŁAW CAP, z siedzibą </w:t>
      </w:r>
      <w:r w:rsidRPr="00B06C07">
        <w:rPr>
          <w:rFonts w:ascii="Verdana" w:eastAsia="Calibri" w:hAnsi="Verdana" w:cs="Times New Roman"/>
          <w:bCs/>
          <w:sz w:val="24"/>
          <w:szCs w:val="24"/>
        </w:rPr>
        <w:br/>
        <w:t>w Święty Wojciech 52, 66-300 Międzyrzecz.</w:t>
      </w:r>
    </w:p>
    <w:p w14:paraId="54065B0F" w14:textId="6C405C9F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Wynagrodzenie: 4.955.778,40 zł brutto.</w:t>
      </w:r>
    </w:p>
    <w:p w14:paraId="63897FD6" w14:textId="7C2E2057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Termin wykonania: do 18.08.2023 r.</w:t>
      </w:r>
    </w:p>
    <w:p w14:paraId="109BAF0E" w14:textId="619C9B2D" w:rsidR="00D27579" w:rsidRPr="00B06C07" w:rsidRDefault="00D27579" w:rsidP="00D27579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5AAFE8C" w14:textId="33314FE7" w:rsidR="00D27579" w:rsidRPr="00B06C07" w:rsidRDefault="00D27579" w:rsidP="00D2757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Zawarto umowę na zadanie pn.: Wykonanie odwodnienia liniowego przy ul. Modrzewiow</w:t>
      </w:r>
      <w:r w:rsidR="00C971C7" w:rsidRPr="00B06C07">
        <w:rPr>
          <w:rFonts w:ascii="Verdana" w:eastAsia="Calibri" w:hAnsi="Verdana" w:cs="Times New Roman"/>
          <w:bCs/>
          <w:sz w:val="24"/>
          <w:szCs w:val="24"/>
        </w:rPr>
        <w:t>ej</w:t>
      </w: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 na wysokości nr 1-3 w Bolesławcu, działka nr 207, obręb 0006 m. Bolesławiec</w:t>
      </w:r>
      <w:r w:rsidR="007630F9" w:rsidRPr="00B06C0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BF41B72" w14:textId="77777777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Wodociągów i Kanalizacji w Bolesławcu Sp. z o.o.  </w:t>
      </w:r>
    </w:p>
    <w:p w14:paraId="0ECDD569" w14:textId="04AA2B4E" w:rsidR="00D27579" w:rsidRPr="00B06C07" w:rsidRDefault="00D27579" w:rsidP="00D275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Wynagrodzenie: 10</w:t>
      </w:r>
      <w:r w:rsidR="007630F9" w:rsidRPr="00B06C07">
        <w:rPr>
          <w:rFonts w:ascii="Verdana" w:eastAsia="Calibri" w:hAnsi="Verdana" w:cs="Times New Roman"/>
          <w:bCs/>
          <w:sz w:val="24"/>
          <w:szCs w:val="24"/>
        </w:rPr>
        <w:t>.</w:t>
      </w:r>
      <w:r w:rsidRPr="00B06C07">
        <w:rPr>
          <w:rFonts w:ascii="Verdana" w:eastAsia="Calibri" w:hAnsi="Verdana" w:cs="Times New Roman"/>
          <w:bCs/>
          <w:sz w:val="24"/>
          <w:szCs w:val="24"/>
        </w:rPr>
        <w:t>191,88 zł brutto.</w:t>
      </w:r>
    </w:p>
    <w:p w14:paraId="4FFA0528" w14:textId="0F4BFFBE" w:rsidR="00D27579" w:rsidRPr="00B06C07" w:rsidRDefault="00D27579" w:rsidP="007630F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Termin wykonania: do 02.12.2022 r.</w:t>
      </w:r>
    </w:p>
    <w:p w14:paraId="719EDC89" w14:textId="45D436E6" w:rsidR="007630F9" w:rsidRPr="00B06C07" w:rsidRDefault="007630F9" w:rsidP="007630F9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5BE5ADC" w14:textId="120C2744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Wykonanie odwodnienia liniowego przy ul. Stokrotek na wysokości nr 24-26 w Bolesławcu, działka nr 202/3, obręb 0007 m. Bolesławiec Wykonawca: Przedsiębiorstwo Wodociągów i Kanalizacji w Bolesławcu Sp. z o.o.  </w:t>
      </w:r>
    </w:p>
    <w:p w14:paraId="02B09646" w14:textId="3DA6A5DA" w:rsidR="007630F9" w:rsidRPr="00B06C07" w:rsidRDefault="007630F9" w:rsidP="007630F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Wynagrodzenie: 12.272,25 zł brutto.</w:t>
      </w:r>
    </w:p>
    <w:p w14:paraId="794AF2C3" w14:textId="3D355F1B" w:rsidR="007630F9" w:rsidRPr="00B06C07" w:rsidRDefault="007630F9" w:rsidP="007630F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Termin wykonania: do 02.12.2022 r.</w:t>
      </w:r>
    </w:p>
    <w:p w14:paraId="438E7084" w14:textId="1B82F0AD" w:rsidR="007630F9" w:rsidRPr="00B06C07" w:rsidRDefault="007630F9" w:rsidP="007630F9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8E0924C" w14:textId="05D316AE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Remont drogi ul. Obrońców Westerplatte w Bolesławcu.  </w:t>
      </w:r>
    </w:p>
    <w:p w14:paraId="1A594042" w14:textId="77777777" w:rsidR="007630F9" w:rsidRPr="00B06C07" w:rsidRDefault="007630F9" w:rsidP="007630F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Wykonawca: JAGIELSKI spółka komandytowa, Bolesławice 239B, 59-700 Bolesławiec.</w:t>
      </w:r>
    </w:p>
    <w:p w14:paraId="6D02E4DD" w14:textId="02890509" w:rsidR="007630F9" w:rsidRPr="00B06C07" w:rsidRDefault="007630F9" w:rsidP="007630F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Wynagrodzenie: 590.444,00 zł brutto.</w:t>
      </w:r>
    </w:p>
    <w:p w14:paraId="6455C5D3" w14:textId="34E5C853" w:rsidR="00B45B4C" w:rsidRPr="004A6B69" w:rsidRDefault="007630F9" w:rsidP="004A6B6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06C07">
        <w:rPr>
          <w:rFonts w:ascii="Verdana" w:eastAsia="Calibri" w:hAnsi="Verdana" w:cs="Times New Roman"/>
          <w:bCs/>
          <w:sz w:val="24"/>
          <w:szCs w:val="24"/>
        </w:rPr>
        <w:t>Termin wykonania: do 20.04.2023 r.</w:t>
      </w:r>
    </w:p>
    <w:p w14:paraId="18E4E3AF" w14:textId="1FFF73DD" w:rsidR="00D27579" w:rsidRPr="00B06C07" w:rsidRDefault="00D27579" w:rsidP="00B45B4C">
      <w:pPr>
        <w:spacing w:after="0"/>
        <w:jc w:val="both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2A88545D" w14:textId="6E42FAAE" w:rsidR="001A6F4B" w:rsidRDefault="003A739F" w:rsidP="00B06C07">
      <w:pPr>
        <w:pStyle w:val="Nagwek2"/>
      </w:pPr>
      <w:r w:rsidRPr="00B06C07">
        <w:t>Przekazanie placu budowy i odbiór końcowy:</w:t>
      </w:r>
    </w:p>
    <w:p w14:paraId="1A97DFF2" w14:textId="77777777" w:rsidR="004A6B69" w:rsidRPr="004A6B69" w:rsidRDefault="004A6B69" w:rsidP="004A6B69"/>
    <w:p w14:paraId="059A2097" w14:textId="7868FD16" w:rsidR="007630F9" w:rsidRPr="00B06C07" w:rsidRDefault="001A6F4B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</w:t>
      </w:r>
      <w:r w:rsidR="007630F9" w:rsidRPr="00B06C07">
        <w:rPr>
          <w:rFonts w:ascii="Verdana" w:eastAsia="Times New Roman" w:hAnsi="Verdana" w:cs="Times New Roman"/>
          <w:bCs/>
          <w:iCs/>
          <w:sz w:val="24"/>
          <w:szCs w:val="24"/>
        </w:rPr>
        <w:t xml:space="preserve">odbioru końcowego zadania pn.: Modernizacja 3 sanitariatów </w:t>
      </w:r>
      <w:r w:rsidR="007630F9" w:rsidRPr="00B06C07">
        <w:rPr>
          <w:rFonts w:ascii="Verdana" w:eastAsia="Times New Roman" w:hAnsi="Verdana" w:cs="Times New Roman"/>
          <w:bCs/>
          <w:iCs/>
          <w:sz w:val="24"/>
          <w:szCs w:val="24"/>
        </w:rPr>
        <w:br/>
        <w:t>w Szkole Podstawowej nr 4 w Bolesławcu przy ul. Bielskiej 5.</w:t>
      </w:r>
    </w:p>
    <w:p w14:paraId="04E0E5F3" w14:textId="77777777" w:rsidR="007630F9" w:rsidRPr="00B06C07" w:rsidRDefault="007630F9" w:rsidP="007630F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AMADA Anna </w:t>
      </w:r>
      <w:proofErr w:type="spellStart"/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Nieradka</w:t>
      </w:r>
      <w:proofErr w:type="spellEnd"/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, z siedzibą przy ul. Orlej 6, 59 – 700 Bolesławiec.</w:t>
      </w:r>
    </w:p>
    <w:p w14:paraId="4ACC66C0" w14:textId="425CDCF8" w:rsidR="00C57844" w:rsidRPr="00B06C07" w:rsidRDefault="007630F9" w:rsidP="007630F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Wartość umowy: 178.350,00 zł brutto.</w:t>
      </w:r>
    </w:p>
    <w:p w14:paraId="7F95F70C" w14:textId="554BC913" w:rsidR="007630F9" w:rsidRPr="00B06C07" w:rsidRDefault="00B06C07" w:rsidP="00B06C07">
      <w:pPr>
        <w:tabs>
          <w:tab w:val="left" w:pos="3210"/>
        </w:tabs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ab/>
      </w:r>
    </w:p>
    <w:p w14:paraId="57BC0CD2" w14:textId="736FA399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Dokonano odbioru końcowego zadania pn.: Usuwanie wyrobów zawierających azbest z  terenu Miasta Bolesławiec w 2022 roku.</w:t>
      </w:r>
    </w:p>
    <w:p w14:paraId="3E06498D" w14:textId="51D1E1FF" w:rsidR="007630F9" w:rsidRPr="00B06C07" w:rsidRDefault="007630F9" w:rsidP="007630F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Wykonawca: Logistyka Odpadów - Realizacje Sp. z o.o. ul. Szkolna 20, 43-300 Bielsko-Biała.</w:t>
      </w:r>
    </w:p>
    <w:p w14:paraId="1240811D" w14:textId="151D10D9" w:rsidR="007630F9" w:rsidRPr="00B06C07" w:rsidRDefault="007630F9" w:rsidP="007630F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Wartość umowy:  31.246,99 zł brutto.</w:t>
      </w:r>
    </w:p>
    <w:p w14:paraId="614F12ED" w14:textId="4F770EC5" w:rsidR="007630F9" w:rsidRPr="004A6B69" w:rsidRDefault="007630F9" w:rsidP="004A6B6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wyniku realizacji przedsięwzięcia został osiągnięty efekt rzeczowy </w:t>
      </w: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br/>
        <w:t>i ekologiczny polegający na usunięciu azbestu i wyrobów zawierających azbest w ilości: 29,54 Mg (tony).</w:t>
      </w:r>
    </w:p>
    <w:p w14:paraId="5F9F0BF8" w14:textId="77777777" w:rsidR="007630F9" w:rsidRPr="00B06C07" w:rsidRDefault="007630F9" w:rsidP="003A739F">
      <w:pPr>
        <w:spacing w:after="0"/>
        <w:jc w:val="both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0B22F5BE" w14:textId="0AD6F487" w:rsidR="003A739F" w:rsidRPr="00B06C07" w:rsidRDefault="003A739F" w:rsidP="00B06C07">
      <w:pPr>
        <w:pStyle w:val="Nagwek2"/>
      </w:pPr>
      <w:r w:rsidRPr="00B06C07">
        <w:t>Decyzje</w:t>
      </w:r>
      <w:r w:rsidR="007630F9" w:rsidRPr="00B06C07">
        <w:t xml:space="preserve"> i uzgodnienia: </w:t>
      </w:r>
    </w:p>
    <w:p w14:paraId="1ACBE5E1" w14:textId="5A95A9B4" w:rsidR="00B85F15" w:rsidRPr="00B06C07" w:rsidRDefault="00B85F15" w:rsidP="007630F9">
      <w:pPr>
        <w:spacing w:after="0"/>
        <w:jc w:val="both"/>
        <w:rPr>
          <w:rFonts w:ascii="Verdana" w:eastAsia="Times New Roman" w:hAnsi="Verdana" w:cs="Times New Roman"/>
          <w:bCs/>
          <w:iCs/>
          <w:sz w:val="28"/>
          <w:szCs w:val="28"/>
        </w:rPr>
      </w:pPr>
    </w:p>
    <w:p w14:paraId="3A9C4CD6" w14:textId="7BF5AA7A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 5 decyzji: (ul. Brzozowa, ul. Czerwonych Maków, ul. Zgorzelecka (2x), ul. Lipowa).</w:t>
      </w:r>
    </w:p>
    <w:p w14:paraId="1A99FFBC" w14:textId="77777777" w:rsidR="007630F9" w:rsidRPr="00B06C07" w:rsidRDefault="007630F9" w:rsidP="007630F9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8555047" w14:textId="4E04334B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 8 pozytywnych opinii dotyczących czasowych i docelowych organizacji ruchu.</w:t>
      </w:r>
    </w:p>
    <w:p w14:paraId="7607CB6F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74B123E" w14:textId="741307AE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 5 uzgodnień dotyczących lokalizacji zjazdów z dróg wewnętrznych.</w:t>
      </w:r>
    </w:p>
    <w:p w14:paraId="1988759F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EF509DE" w14:textId="1449477C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8 decyzji.</w:t>
      </w:r>
    </w:p>
    <w:p w14:paraId="1C4114E9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4821AF" w14:textId="22921B10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2 umowy.</w:t>
      </w:r>
    </w:p>
    <w:p w14:paraId="582C0B4F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24FDDE" w14:textId="4123F1C6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1 umowę.</w:t>
      </w:r>
    </w:p>
    <w:p w14:paraId="46C1FE43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AFF147F" w14:textId="6013142F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6 decyzji.</w:t>
      </w:r>
    </w:p>
    <w:p w14:paraId="559EAF13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6FA265D" w14:textId="127A7418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uzgodnień do projektowania (drogi wewnętrzne) wydano </w:t>
      </w: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br/>
        <w:t>3 uzgodnienia.</w:t>
      </w:r>
    </w:p>
    <w:p w14:paraId="5241B220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EC47822" w14:textId="07E55EC3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 zakresie kasacji pojazdów (wraków) należących do Gminy Miejskiej Bolesławiec: zezłomowano dwa wraki.</w:t>
      </w:r>
    </w:p>
    <w:p w14:paraId="5FA74A46" w14:textId="77777777" w:rsidR="007630F9" w:rsidRPr="00B06C07" w:rsidRDefault="007630F9" w:rsidP="007630F9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5711E62" w14:textId="5DC7ACCC" w:rsidR="007630F9" w:rsidRPr="00B06C07" w:rsidRDefault="007630F9" w:rsidP="007630F9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Wydano 2 decyzje w sprawie zezwolenia na usunięcie drzew i  krzewów.</w:t>
      </w:r>
    </w:p>
    <w:p w14:paraId="415C60AE" w14:textId="77777777" w:rsidR="00E557E3" w:rsidRPr="00B06C07" w:rsidRDefault="00E557E3" w:rsidP="00E557E3">
      <w:pPr>
        <w:pStyle w:val="Akapitzlist"/>
        <w:numPr>
          <w:ilvl w:val="0"/>
          <w:numId w:val="2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Inne:</w:t>
      </w:r>
    </w:p>
    <w:p w14:paraId="0FF5D0BA" w14:textId="77777777" w:rsidR="00E557E3" w:rsidRPr="00B06C07" w:rsidRDefault="00E557E3" w:rsidP="00E557E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- 2 postanowienia opiniujące przebieg linii komunikacyjnych,</w:t>
      </w:r>
    </w:p>
    <w:p w14:paraId="503D02EC" w14:textId="2F6269BA" w:rsidR="007630F9" w:rsidRPr="00B06C07" w:rsidRDefault="00E557E3" w:rsidP="00E557E3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iCs/>
          <w:sz w:val="24"/>
          <w:szCs w:val="24"/>
        </w:rPr>
        <w:t>- 1 pismo wyrażające zgodę na korzystanie z przystanków.</w:t>
      </w:r>
    </w:p>
    <w:p w14:paraId="114B1458" w14:textId="77777777" w:rsidR="007630F9" w:rsidRPr="00B06C07" w:rsidRDefault="007630F9" w:rsidP="003A292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5E9AD285" w14:textId="11028130" w:rsidR="0031696F" w:rsidRPr="00B06C07" w:rsidRDefault="003A2927" w:rsidP="004A6B69">
      <w:pPr>
        <w:pStyle w:val="Nagwek2"/>
      </w:pPr>
      <w:r w:rsidRPr="00B06C07">
        <w:t xml:space="preserve">W </w:t>
      </w:r>
      <w:r w:rsidR="0031696F" w:rsidRPr="00B06C07">
        <w:t>zakresie zadań Wydz. RiP:</w:t>
      </w:r>
    </w:p>
    <w:p w14:paraId="1DF7D579" w14:textId="12BDBCEA" w:rsidR="003A2927" w:rsidRPr="00B06C07" w:rsidRDefault="0031696F" w:rsidP="004A6B69">
      <w:pPr>
        <w:pStyle w:val="Nagwek2"/>
      </w:pPr>
      <w:r w:rsidRPr="00B06C07">
        <w:t>P</w:t>
      </w:r>
      <w:r w:rsidR="003A2927" w:rsidRPr="00B06C07">
        <w:t>romocj</w:t>
      </w:r>
      <w:r w:rsidRPr="00B06C07">
        <w:t>a</w:t>
      </w:r>
      <w:r w:rsidR="003A2927" w:rsidRPr="00B06C07">
        <w:t>:</w:t>
      </w:r>
    </w:p>
    <w:p w14:paraId="1405205F" w14:textId="23B79B4E" w:rsidR="00E557E3" w:rsidRPr="00B06C07" w:rsidRDefault="00E557E3" w:rsidP="003A2927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55CDBB0E" w14:textId="15A21E73" w:rsidR="00E557E3" w:rsidRPr="00B06C07" w:rsidRDefault="00E557E3" w:rsidP="00E557E3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Miasto Bolesławiec realizuje wspólnie z miastem partnerskim 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Pirna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projekt „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Connected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in Europe”, w ramach którego oba miasta dzielą się swoimi rozwiązaniami w zakresie smart 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city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. W dniach 6 - 7 października 2022 r. w Bolesławcu gościła delegacja Urzędu Miasta 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Pirna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której zaprezentowano wdrażane w Bolesławcu technologie smart 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city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0776F0D5" w14:textId="77777777" w:rsidR="00E557E3" w:rsidRPr="00B06C07" w:rsidRDefault="00E557E3" w:rsidP="00E557E3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F7564A0" w14:textId="509FE29F" w:rsidR="00E557E3" w:rsidRPr="00B06C07" w:rsidRDefault="00E557E3" w:rsidP="00E557E3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W ramach działań mających na celu  wpisanie bolesławieckiej ceramiki na Reprezentatywną Listę Niematerialnego Dziedzictwa Kulturowego Ludzkości UNESCO w dniu 19.10.2022 r. w Sali Rajców odbyło się otwarte spotkanie z koordynatorem regionalnym ds. niematerialnego dziedzictwa kulturowego (Narodowy Instytut Dziedzictwa Oddział Terenowy we Wrocławiu).  Organizatorami  spotkania byli: Muzeum Ceramiki w Bolesławcu, Bolesławieckie Bractwo Ceramiczne i Stowarzyszenie Gmin Ceramicznych Rzeczypospolitej Polskiej.</w:t>
      </w:r>
    </w:p>
    <w:p w14:paraId="1C2B169D" w14:textId="77777777" w:rsidR="003A2927" w:rsidRPr="00B06C07" w:rsidRDefault="003A2927" w:rsidP="00F34054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6D59EB11" w14:textId="77777777" w:rsidR="00C64306" w:rsidRPr="00B06C07" w:rsidRDefault="00BB5CF7" w:rsidP="004A6B69">
      <w:pPr>
        <w:pStyle w:val="Nagwek2"/>
      </w:pPr>
      <w:r w:rsidRPr="00B06C07">
        <w:t xml:space="preserve">W </w:t>
      </w:r>
      <w:r w:rsidR="00C64306" w:rsidRPr="00B06C07">
        <w:t>zakresie zadań Wydz. FB:</w:t>
      </w:r>
    </w:p>
    <w:p w14:paraId="3D9D06CB" w14:textId="0A4F09F1" w:rsidR="00BB5CF7" w:rsidRPr="00B06C07" w:rsidRDefault="00C64306" w:rsidP="004A6B69">
      <w:pPr>
        <w:pStyle w:val="Nagwek2"/>
      </w:pPr>
      <w:r w:rsidRPr="00B06C07">
        <w:t xml:space="preserve">W </w:t>
      </w:r>
      <w:r w:rsidR="00BB5CF7" w:rsidRPr="00B06C07">
        <w:t>sprawach budżetowych:</w:t>
      </w:r>
    </w:p>
    <w:p w14:paraId="153D08B1" w14:textId="6183333C" w:rsidR="00490AAA" w:rsidRPr="00B06C07" w:rsidRDefault="00490AAA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712A0888" w14:textId="77777777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7496482F" w14:textId="0E397E80" w:rsidR="00490AAA" w:rsidRPr="00B06C07" w:rsidRDefault="00490AAA" w:rsidP="00490AA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255/2022 i Zarządzenie Nr 257/2022 z dnia 30 września 2022 r</w:t>
      </w:r>
      <w:r w:rsidR="00C971C7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w budżecie miasta na 2022 r. </w:t>
      </w:r>
    </w:p>
    <w:p w14:paraId="445C19CD" w14:textId="77777777" w:rsidR="00490AAA" w:rsidRPr="00B06C07" w:rsidRDefault="00490AAA" w:rsidP="00490AAA">
      <w:pPr>
        <w:pStyle w:val="Akapitzlist"/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C56A883" w14:textId="7242258A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Zmiany w budżecie polegały na:</w:t>
      </w:r>
    </w:p>
    <w:p w14:paraId="438B77AA" w14:textId="433DE246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1) zwiększeniu planu dochodów i wydatków o kwotę 395.482 zł, na:</w:t>
      </w:r>
    </w:p>
    <w:p w14:paraId="724A0367" w14:textId="04188EB9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- 53.000 zł zgodnie z wnioskiem Wydziału Spraw Obywatelskich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i Cudzoziemców nr SOC-OP.3111.9.2022.RŁ z dnia  28 września 2022 r. na podstawie prognozy zrealizowanych przez 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jst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zadań zleconych z zakresu administracji rządowej do końca czerwca 2022 r. - zgodnie z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pismem  Wojewody Dolnośląskiego Nr FB-BP.3111.293.2022.MK z dnia 29 września 2022 r.,</w:t>
      </w:r>
    </w:p>
    <w:p w14:paraId="1C718CEB" w14:textId="641339DE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- 4.817 zł na wypłatę kosztów wydanych decyzji w sprawach świadczeniobiorców innych, niż ubezpieczeni, spełniających kryterium dochodowe, o którym mowa w art. 8 ustawy z dnia 12 marca 2004 r. o pomocy społecznej - zgodnie z pismem  Wojewody Dolnośląskiego Nr FB-BP.3111.279.2022.MK z dnia 19 sierpnia 2022 r.,</w:t>
      </w:r>
    </w:p>
    <w:p w14:paraId="01EECFA2" w14:textId="0FA1C47D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- 76.815 zł na jednorazową pomoc 300 zł  zgodnie z art. 26 ustawy z 12 marca 2022 r. o pomocy obywatelom Ukrainy w związku z konfliktem zbrojnym na terytorium tego państwa (Dz. U. poz. 583 ze zm.),</w:t>
      </w:r>
    </w:p>
    <w:p w14:paraId="41A02AB4" w14:textId="441E0CCA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- 70.850 zł z przeznaczeniem na organizację zakwaterowania, organizację całodziennego wyżywienia zbiorowego, zapewnienie środków czystości i higieny osobistej oraz innych produktów dla obywateli Ukrainy,</w:t>
      </w:r>
    </w:p>
    <w:p w14:paraId="001AC4A9" w14:textId="4A464EA5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- 190.000 zł z przeznaczeniem na realizację świadczenia wychowawczego,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o którym mowa w ustawie o pomocy państwa w wychowywaniu dzieci - zgodnie z pismem  Wojewody Dolnośląskiego Nr FB-BP.3111.118.2022.MK z dnia 12 września 2022 r.,</w:t>
      </w:r>
    </w:p>
    <w:p w14:paraId="33AEC1B1" w14:textId="77777777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DF73F71" w14:textId="694414E2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2) zmniejszeniu planu dochodów i wydatków o kwotę 238.895,42 zł, z tego:</w:t>
      </w:r>
    </w:p>
    <w:p w14:paraId="3149A6CC" w14:textId="73E220F4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- 465,42 zł  przeznaczone były na sfinansowanie wypłat dodatków osłonowych oraz kosztów obsługi tego zadania realizowanego przez gminy w wysokości 2% łącznej kwoty dotacji wypłaconych w gminie - zgodnie z pismem Wojewody Dolnośląskiego Nr FB-BP.3111.87.2022.MK z dnia 27 września 2022 r.,</w:t>
      </w:r>
    </w:p>
    <w:p w14:paraId="7190B2AD" w14:textId="01308DBD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- 227.430 zł w związku z koniecznością ujednolicenia planu dochodów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i wydatków związanych z wypłatą świadczenia pieniężnego za zapewnienie zakwaterowania i wyżywienia obywatelom Ukrainy,</w:t>
      </w:r>
    </w:p>
    <w:p w14:paraId="0C5DD45A" w14:textId="49CE1B89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- 11.000 zł przeznaczone były na składki zdrowotne opłacane za osoby pobierające niektóre świadczenia rodzinne - zgodnie z pismem Wojewody Dolnośląskiego Nr FB-BP.3111.264.2022.GF z dnia 14 września 2022 r.,</w:t>
      </w:r>
    </w:p>
    <w:p w14:paraId="2BB45C6B" w14:textId="77777777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D81B22E" w14:textId="74E6EAB8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3) przeniesieniu planu wydatków z rezerwy ogólnej w kwocie 77.400 zł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w związku ze wzrostem liczby osób bezdomnych z niepełnosprawnościami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 xml:space="preserve">i długotrwałymi przewlekłymi chorobami, które wymagają umieszczenia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w schroniskach dla osób z usługami opiekuńczymi oraz z powodu wzrostu kosztów dystrybucji energii, dotyczy DDS+,</w:t>
      </w:r>
    </w:p>
    <w:p w14:paraId="59C78C34" w14:textId="77777777" w:rsidR="00C971C7" w:rsidRPr="00B06C07" w:rsidRDefault="00C971C7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D0DA982" w14:textId="0FA4ADB5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4) przeniesieniu planu dochodów między paragrafami klasyfikacji budżetowej w kwocie  1 035 267,02 zł w związku z dostosowaniem planu budżetu do zapisów rozporządzenia Ministra Finansów z dnia 15 lipca 2022 r. w sprawie szczegółowej klasyfikacji dochodów, wydatków, przychodów i rozchodów oraz środków pochodzących ze źródeł zagranicznych (Dz.U. 2022 poz. 1571),</w:t>
      </w:r>
    </w:p>
    <w:p w14:paraId="3BA8B78B" w14:textId="77777777" w:rsidR="00490AAA" w:rsidRPr="00B06C07" w:rsidRDefault="00490AAA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02CE886" w14:textId="366A32A6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5) przeniesieniu planu wydatków między rozdziałami, paragrafami klasyfikacji budżetowej w kwocie  1.550.152,23 zł, z tego:</w:t>
      </w:r>
    </w:p>
    <w:p w14:paraId="25E11FBE" w14:textId="3F37F340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- 5.000 zł na zadanie inwestycyjne pn. „Wykonanie dojścia do lokalu użytkowego przy Al. Wojska Polskiego 6 - dostosowanie dla osób niepełnosprawnych”,</w:t>
      </w:r>
    </w:p>
    <w:p w14:paraId="2B85CD8A" w14:textId="5D4B14B6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- 1.286.532,23 zł w związku z dostosowaniem planu budżetu do zapisów rozporządzenia Ministra Finansów z dnia 15 lipca 2022 r. w sprawie szczegółowej klasyfikacji dochodów, wydatków, przychodów i rozchodów oraz środków pochodzących ze źródeł zagranicznych (Dz.U. 2022 poz. 1571),</w:t>
      </w:r>
    </w:p>
    <w:p w14:paraId="472AF68F" w14:textId="17394408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- 135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w związku z utworzeniem nowego paragrafu dotyczącego zakupu usług związanych z pomocą obywatelom Ukrainy - zgodnie </w:t>
      </w:r>
      <w:r w:rsidR="00042CD8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z Rozporządzeniem Ministra Finansów z dnia 15 lipca 2022 r. (Dz.U. 2022 poz. 1571)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5641941B" w14:textId="46F5E08F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- 90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w związku ze zwiększonymi wydatkami na wynagrodzenia dla członków Miejskiej Komisji Rozwiązywania Problemów Alkoholowych 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w Bolesławcu spowodowanymi zwiększoną niż planowano liczbą kontroli punktów sprzedaży napojów alkoholowych w mieście Bolesławiec,</w:t>
      </w:r>
    </w:p>
    <w:p w14:paraId="2CDBA694" w14:textId="77777777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- 300 zł w związku z urealnieniem planu wydatków,</w:t>
      </w:r>
    </w:p>
    <w:p w14:paraId="621F58B1" w14:textId="1BA3A01B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- 28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320 zł w związku z urealnieniem montażu finansowego zadania pn. 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Modernizacja oświetlenia ulicznego w zachodniej i południowej części województwa dolnośląskiego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679A6387" w14:textId="3D7FB763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- 5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w związku z urealnieniem montażu finansowego zadania pn. 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Norwegia na Europejskim Szlaku Ceramiki: włączenie Bolesławca </w:t>
      </w:r>
      <w:r w:rsidR="00042CD8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</w:t>
      </w:r>
      <w:proofErr w:type="spellStart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4C5E6597" w14:textId="77777777" w:rsidR="004D497D" w:rsidRPr="00B06C07" w:rsidRDefault="004D497D" w:rsidP="00490AA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37900BD" w14:textId="34DC8568" w:rsidR="00490AAA" w:rsidRPr="00B06C07" w:rsidRDefault="00490AAA" w:rsidP="004D497D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 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Nr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266/2022 z dnia 14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października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2022 r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w budżecie miasta na 2022 r. </w:t>
      </w:r>
    </w:p>
    <w:p w14:paraId="2D688F33" w14:textId="2C4107D0" w:rsidR="00490AAA" w:rsidRPr="00B06C07" w:rsidRDefault="004D497D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490AAA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1F4A6F92" w14:textId="0AF3A447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1) zwiększeniu planu dochodów i wydatków o kwotę 339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801,24 zł, </w:t>
      </w:r>
      <w:r w:rsidR="00042CD8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z tego:</w:t>
      </w:r>
    </w:p>
    <w:p w14:paraId="05A6F7EE" w14:textId="09BA31F1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- 1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892,24 zł z przeznaczeniem na zwrot części podatku akcyzowego zawartego w cenie oleju napędowego wykorzystywanego do produkcji rolnej przez producentów rolnych oraz na pokrycie kosztów postępowania w sprawie jego zwrotu, poniesionych w tym zakresie przez gminę w II okresie płatniczym 2022 r. - zgodnie z pismem Wojewody Dolnośląskiego Nr FB-BP.3111.298.2022.GF z dnia 7 października 2022 r.,</w:t>
      </w:r>
    </w:p>
    <w:p w14:paraId="7182084D" w14:textId="1D4EDE13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- 262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099 zł w związku z wpływem środków z Funduszu Pomocy na zadania oświatowe i przeznaczeniu ich na pokrycie kosztów  edukacji dzieci z Ukrainy,</w:t>
      </w:r>
    </w:p>
    <w:p w14:paraId="2B637D96" w14:textId="079A8574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- 75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810 zł z przeznaczeniem na organizację zakwaterowania i organizację całodziennego wyżywienia zbiorowego dla obywateli Ukrainy,</w:t>
      </w:r>
    </w:p>
    <w:p w14:paraId="4DFE7753" w14:textId="77777777" w:rsidR="00C971C7" w:rsidRPr="00B06C07" w:rsidRDefault="00C971C7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A1876B7" w14:textId="6CB8D46C" w:rsidR="00490AAA" w:rsidRPr="00B06C07" w:rsidRDefault="00490AAA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2) przeniesieniu planu wydatków z rezerwy celowej w kwocie 102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368,40 zł w związku z wypłatą odprawy emerytalnej oraz nagród jubileuszowych dla pracowników Urzędu Miasta Bolesławiec,</w:t>
      </w:r>
    </w:p>
    <w:p w14:paraId="198E028D" w14:textId="77777777" w:rsidR="00C971C7" w:rsidRPr="00B06C07" w:rsidRDefault="00C971C7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E7BD564" w14:textId="3FF1E234" w:rsidR="00490AAA" w:rsidRPr="00B06C07" w:rsidRDefault="00490AAA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3)  przeniesieniu planu wydatków z rezerwy na inwestycje i zakupy inwestycyjne w kwocie  91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000 zł z przeznaczeniem na zakup samochodu służbowego na potrzeby Miejskiego Ośrodka Sportu i Rekreacji </w:t>
      </w:r>
      <w:r w:rsidR="00042CD8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w Bolesławcu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612B42F9" w14:textId="77777777" w:rsidR="00C971C7" w:rsidRPr="00B06C07" w:rsidRDefault="00C971C7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FB6542B" w14:textId="65D0E05C" w:rsidR="00490AAA" w:rsidRPr="00B06C07" w:rsidRDefault="00490AAA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4) przeniesieniu planu wydatków między rozdziałami, paragrafami klasyfikacji budżetowej w kwocie  96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989 zł, z tego:</w:t>
      </w:r>
    </w:p>
    <w:p w14:paraId="30C7AC65" w14:textId="740130C4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- 50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000  zł w związku z koniecznością zwiększenia wydatków na zakupy materiałów i wyposażenia niezbędnego dla funkcjonowania urzędu (m. in. zakup paliwa do samochodów służbowych, zakup tonerów i tuszy do drukarek i ploterów),</w:t>
      </w:r>
    </w:p>
    <w:p w14:paraId="2530F9B2" w14:textId="5E44A983" w:rsidR="00490AAA" w:rsidRPr="00B06C07" w:rsidRDefault="00490AAA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- 46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989 zł w związku ze zmianami organizacyjnymi oraz uchwałą nr XLIV/484/2022 z dnia 28.09.2022 r. w sprawie rodzaju świadczeń przyznawanych w ramach pomocy zdrowotnej dla nauczycieli, nauczycieli emerytów, nauczycieli rencistów, nauczycieli pobierających nauczycielskie świadczenie kompensacyjne szkół i przedszkoli prowadzonych przez Gminę Miejską Bolesławiec oraz warunków i sposobu ich przyznawania.</w:t>
      </w:r>
    </w:p>
    <w:p w14:paraId="0B27FA5C" w14:textId="77777777" w:rsidR="00C971C7" w:rsidRPr="00B06C07" w:rsidRDefault="00C971C7" w:rsidP="00C971C7">
      <w:pPr>
        <w:spacing w:before="120" w:after="12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3A64F36" w14:textId="67AB2A47" w:rsidR="00490AAA" w:rsidRPr="00B06C07" w:rsidRDefault="00490AAA" w:rsidP="004D497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5) przeniesieniu planu dochodów w kwocie 33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584 zł i planu wydatków </w:t>
      </w:r>
      <w:r w:rsidR="00042CD8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w kwocie 32</w:t>
      </w:r>
      <w:r w:rsidR="004D497D"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076 zł z Wydziału Społecznego do Wydziału Oświaty w </w:t>
      </w:r>
      <w:r w:rsidRPr="00B06C07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związku ze zmianami organizacyjnymi w Urzędzie Miasta Bolesławiec - zmiana dysponenta środków budżetowych.</w:t>
      </w:r>
    </w:p>
    <w:p w14:paraId="015162D6" w14:textId="77777777" w:rsidR="00490AAA" w:rsidRPr="00B06C07" w:rsidRDefault="00490AAA" w:rsidP="004D497D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0DAD2410" w14:textId="5E1C78FC" w:rsidR="00983921" w:rsidRPr="00B06C07" w:rsidRDefault="009F4D47" w:rsidP="00B06C07">
      <w:pPr>
        <w:pStyle w:val="Nagwek2"/>
      </w:pPr>
      <w:r w:rsidRPr="00B06C07">
        <w:t>W s</w:t>
      </w:r>
      <w:r w:rsidR="00950394" w:rsidRPr="00B06C07">
        <w:t>praw</w:t>
      </w:r>
      <w:r w:rsidRPr="00B06C07">
        <w:t>ach</w:t>
      </w:r>
      <w:r w:rsidR="00950394" w:rsidRPr="00B06C07">
        <w:t xml:space="preserve">  podatkow</w:t>
      </w:r>
      <w:r w:rsidRPr="00B06C07">
        <w:t>ych:</w:t>
      </w:r>
    </w:p>
    <w:p w14:paraId="09D0E377" w14:textId="1B66D7E7" w:rsidR="00D41976" w:rsidRPr="00B06C07" w:rsidRDefault="00D41976" w:rsidP="00B06C07">
      <w:pPr>
        <w:pStyle w:val="Nagwek2"/>
      </w:pPr>
      <w:r w:rsidRPr="00B06C07">
        <w:t>Decyzje:</w:t>
      </w:r>
    </w:p>
    <w:p w14:paraId="53756C65" w14:textId="7C9ED57E" w:rsidR="00F332AB" w:rsidRPr="00B06C07" w:rsidRDefault="00F332AB" w:rsidP="00F05451">
      <w:pPr>
        <w:spacing w:after="0"/>
        <w:jc w:val="both"/>
        <w:rPr>
          <w:rFonts w:ascii="Verdana" w:hAnsi="Verdana" w:cs="Times New Roman"/>
          <w:bCs/>
          <w:sz w:val="28"/>
          <w:szCs w:val="28"/>
        </w:rPr>
      </w:pPr>
    </w:p>
    <w:p w14:paraId="0745A5CB" w14:textId="01B66557" w:rsidR="00700E76" w:rsidRPr="00B06C07" w:rsidRDefault="00700E76" w:rsidP="00700E76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Ogółem wydano 249 decyzji, w tym:</w:t>
      </w:r>
    </w:p>
    <w:p w14:paraId="15F5FE77" w14:textId="4D5A6A69" w:rsidR="00700E76" w:rsidRPr="00B06C07" w:rsidRDefault="00700E76" w:rsidP="00700E76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- 98 decyzji w sprawie wymiaru/zmiany wysokości podatku od nieruchomości, rolnego, łącznego zobowiązania pieniężnego - osoby fizyczne,</w:t>
      </w:r>
    </w:p>
    <w:p w14:paraId="192FEB08" w14:textId="77777777" w:rsidR="00700E76" w:rsidRPr="00B06C07" w:rsidRDefault="00700E76" w:rsidP="00700E76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- 1 decyzję w sprawie opłaty skarbowej,</w:t>
      </w:r>
    </w:p>
    <w:p w14:paraId="5E58568A" w14:textId="77777777" w:rsidR="00700E76" w:rsidRPr="00B06C07" w:rsidRDefault="00700E76" w:rsidP="00700E76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- 149 decyzji w opłacie od posiadania psów (umorzenie postępowanie, określenie wysokości opłaty),</w:t>
      </w:r>
    </w:p>
    <w:p w14:paraId="6668392C" w14:textId="7DFCD4A8" w:rsidR="00F332AB" w:rsidRPr="00B06C07" w:rsidRDefault="00700E76" w:rsidP="00700E76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- 1 decyzję w sprawie umorzenia postępowania podatkowego w podatku od środków transportowych.</w:t>
      </w:r>
    </w:p>
    <w:p w14:paraId="088D0EA3" w14:textId="267738F1" w:rsidR="00700E76" w:rsidRPr="00B06C07" w:rsidRDefault="00700E76" w:rsidP="00F0545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6D03218" w14:textId="52D9739C" w:rsidR="00700E76" w:rsidRPr="00B06C07" w:rsidRDefault="00700E76" w:rsidP="00B06C07">
      <w:pPr>
        <w:pStyle w:val="Nagwek2"/>
      </w:pPr>
      <w:r w:rsidRPr="00B06C07">
        <w:t>W zakresie zadań Wydz. SP:</w:t>
      </w:r>
    </w:p>
    <w:p w14:paraId="33F1A1E4" w14:textId="7445D096" w:rsidR="00700E76" w:rsidRPr="00B06C07" w:rsidRDefault="001F5853" w:rsidP="00700E76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>W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>yda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>no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D94B80" w:rsidRPr="00B06C07">
        <w:rPr>
          <w:rFonts w:ascii="Verdana" w:eastAsia="Times New Roman" w:hAnsi="Verdana" w:cs="Times New Roman"/>
          <w:color w:val="auto"/>
          <w:sz w:val="24"/>
          <w:szCs w:val="24"/>
        </w:rPr>
        <w:t>31</w:t>
      </w:r>
      <w:r w:rsidR="00700E76" w:rsidRPr="00B06C07">
        <w:rPr>
          <w:rFonts w:ascii="Verdana" w:eastAsia="Times New Roman" w:hAnsi="Verdana" w:cs="Times New Roman"/>
          <w:b/>
          <w:bCs/>
          <w:color w:val="auto"/>
          <w:sz w:val="24"/>
          <w:szCs w:val="24"/>
        </w:rPr>
        <w:t xml:space="preserve"> 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>decyzj</w:t>
      </w:r>
      <w:r w:rsidR="00D94B80" w:rsidRPr="00B06C07">
        <w:rPr>
          <w:rFonts w:ascii="Verdana" w:eastAsia="Times New Roman" w:hAnsi="Verdana" w:cs="Times New Roman"/>
          <w:color w:val="auto"/>
          <w:sz w:val="24"/>
          <w:szCs w:val="24"/>
        </w:rPr>
        <w:t>i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pozytywn</w:t>
      </w:r>
      <w:r w:rsidR="00D94B80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ych 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>przyznając</w:t>
      </w:r>
      <w:r w:rsidR="00D94B80" w:rsidRPr="00B06C07">
        <w:rPr>
          <w:rFonts w:ascii="Verdana" w:eastAsia="Times New Roman" w:hAnsi="Verdana" w:cs="Times New Roman"/>
          <w:color w:val="auto"/>
          <w:sz w:val="24"/>
          <w:szCs w:val="24"/>
        </w:rPr>
        <w:t>ych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pomoc materialną </w:t>
      </w:r>
      <w:r w:rsidR="00D94B80" w:rsidRPr="00B06C07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o charakterze socjalnym w formie stypendium szkolnego na okres od 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września 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do 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>grudnia</w:t>
      </w:r>
      <w:r w:rsidR="00700E76" w:rsidRPr="00B06C07">
        <w:rPr>
          <w:rFonts w:ascii="Verdana" w:eastAsia="Times New Roman" w:hAnsi="Verdana" w:cs="Times New Roman"/>
          <w:color w:val="auto"/>
          <w:sz w:val="24"/>
          <w:szCs w:val="24"/>
        </w:rPr>
        <w:t>.</w:t>
      </w:r>
    </w:p>
    <w:p w14:paraId="272F2FB6" w14:textId="77777777" w:rsidR="001F5853" w:rsidRPr="00B06C07" w:rsidRDefault="001F5853" w:rsidP="001F5853">
      <w:pPr>
        <w:pStyle w:val="Akapitzlist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E9FC3B8" w14:textId="1E76D81E" w:rsidR="001F5853" w:rsidRPr="00B06C07" w:rsidRDefault="001F5853" w:rsidP="001F585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>Wydano 2 decyzje w sprawie przyznania dofinansowania kosztów kształcenia młodocianego pracownika z tytułu przygotowania zawodowego przez pracodawcę.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  <w:highlight w:val="yellow"/>
        </w:rPr>
        <w:t xml:space="preserve"> </w:t>
      </w:r>
    </w:p>
    <w:p w14:paraId="531A222B" w14:textId="77777777" w:rsidR="001F5853" w:rsidRPr="00B06C07" w:rsidRDefault="001F5853" w:rsidP="001F5853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C42AC9A" w14:textId="75C7C7AE" w:rsidR="001F5853" w:rsidRPr="00B06C07" w:rsidRDefault="001F5853" w:rsidP="001F5853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>Wydano 2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>1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decyzj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>i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pozytywn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>ych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przyznając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>ych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 pomoc materialną 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br/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o charakterze socjalnym w formie stypendium szkolnego na okres od 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września 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do </w:t>
      </w:r>
      <w:r w:rsidR="00AE1391" w:rsidRPr="00B06C07">
        <w:rPr>
          <w:rFonts w:ascii="Verdana" w:eastAsia="Times New Roman" w:hAnsi="Verdana" w:cs="Times New Roman"/>
          <w:color w:val="auto"/>
          <w:sz w:val="24"/>
          <w:szCs w:val="24"/>
        </w:rPr>
        <w:t xml:space="preserve">grudnia </w:t>
      </w:r>
      <w:r w:rsidRPr="00B06C07">
        <w:rPr>
          <w:rFonts w:ascii="Verdana" w:eastAsia="Times New Roman" w:hAnsi="Verdana" w:cs="Times New Roman"/>
          <w:color w:val="auto"/>
          <w:sz w:val="24"/>
          <w:szCs w:val="24"/>
        </w:rPr>
        <w:t>dla obywateli Ukrainy.</w:t>
      </w:r>
    </w:p>
    <w:p w14:paraId="5657AF61" w14:textId="77777777" w:rsidR="001F5853" w:rsidRPr="00B06C07" w:rsidRDefault="001F5853" w:rsidP="001F5853">
      <w:pPr>
        <w:pStyle w:val="Akapitzlist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200333A" w14:textId="159578FB" w:rsidR="00700E76" w:rsidRPr="00B06C07" w:rsidRDefault="00D94B80" w:rsidP="00D94B80">
      <w:pPr>
        <w:pStyle w:val="Akapitzlist"/>
        <w:numPr>
          <w:ilvl w:val="0"/>
          <w:numId w:val="2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 xml:space="preserve">Wydano </w:t>
      </w:r>
      <w:r w:rsidR="00700E76" w:rsidRPr="00B06C07">
        <w:rPr>
          <w:rFonts w:ascii="Verdana" w:hAnsi="Verdana" w:cs="Times New Roman"/>
          <w:bCs/>
          <w:sz w:val="24"/>
          <w:szCs w:val="24"/>
        </w:rPr>
        <w:t>1 decyzję negatywną odmawiającą przyznania</w:t>
      </w:r>
      <w:r w:rsidRPr="00B06C07">
        <w:rPr>
          <w:rFonts w:ascii="Verdana" w:hAnsi="Verdana" w:cs="Times New Roman"/>
          <w:bCs/>
          <w:sz w:val="24"/>
          <w:szCs w:val="24"/>
        </w:rPr>
        <w:t xml:space="preserve"> </w:t>
      </w:r>
      <w:r w:rsidR="00700E76" w:rsidRPr="00B06C07">
        <w:rPr>
          <w:rFonts w:ascii="Verdana" w:hAnsi="Verdana" w:cs="Times New Roman"/>
          <w:bCs/>
          <w:sz w:val="24"/>
          <w:szCs w:val="24"/>
        </w:rPr>
        <w:t xml:space="preserve">pomocy materialnej o charakterze socjalnym formie stypendium szkolnego na okres od </w:t>
      </w:r>
      <w:r w:rsidR="00AE1391" w:rsidRPr="00B06C07">
        <w:rPr>
          <w:rFonts w:ascii="Verdana" w:hAnsi="Verdana" w:cs="Times New Roman"/>
          <w:bCs/>
          <w:sz w:val="24"/>
          <w:szCs w:val="24"/>
        </w:rPr>
        <w:t xml:space="preserve">września </w:t>
      </w:r>
      <w:r w:rsidR="00700E76" w:rsidRPr="00B06C07">
        <w:rPr>
          <w:rFonts w:ascii="Verdana" w:hAnsi="Verdana" w:cs="Times New Roman"/>
          <w:bCs/>
          <w:sz w:val="24"/>
          <w:szCs w:val="24"/>
        </w:rPr>
        <w:t xml:space="preserve">do </w:t>
      </w:r>
      <w:r w:rsidR="00AE1391" w:rsidRPr="00B06C07">
        <w:rPr>
          <w:rFonts w:ascii="Verdana" w:hAnsi="Verdana" w:cs="Times New Roman"/>
          <w:bCs/>
          <w:sz w:val="24"/>
          <w:szCs w:val="24"/>
        </w:rPr>
        <w:t>grudnia</w:t>
      </w:r>
      <w:r w:rsidR="00700E76" w:rsidRPr="00B06C07">
        <w:rPr>
          <w:rFonts w:ascii="Verdana" w:hAnsi="Verdana" w:cs="Times New Roman"/>
          <w:bCs/>
          <w:sz w:val="24"/>
          <w:szCs w:val="24"/>
        </w:rPr>
        <w:t xml:space="preserve"> dla obywateli Ukrainy.</w:t>
      </w:r>
    </w:p>
    <w:p w14:paraId="14DBE504" w14:textId="77777777" w:rsidR="00D94B80" w:rsidRPr="00B06C07" w:rsidRDefault="00D94B80" w:rsidP="00D94B80">
      <w:pPr>
        <w:pStyle w:val="Akapitzlist"/>
        <w:spacing w:after="0"/>
        <w:jc w:val="both"/>
        <w:rPr>
          <w:rFonts w:ascii="Verdana" w:hAnsi="Verdana" w:cs="Times New Roman"/>
          <w:bCs/>
          <w:sz w:val="28"/>
          <w:szCs w:val="28"/>
        </w:rPr>
      </w:pPr>
    </w:p>
    <w:p w14:paraId="5E77959B" w14:textId="77777777" w:rsidR="00700E76" w:rsidRPr="00B06C07" w:rsidRDefault="00700E76" w:rsidP="00F05451">
      <w:pPr>
        <w:spacing w:after="0"/>
        <w:jc w:val="both"/>
        <w:rPr>
          <w:rFonts w:ascii="Verdana" w:hAnsi="Verdana" w:cs="Times New Roman"/>
          <w:bCs/>
          <w:sz w:val="28"/>
          <w:szCs w:val="28"/>
        </w:rPr>
      </w:pPr>
    </w:p>
    <w:p w14:paraId="67C795F2" w14:textId="1FE2F6AD" w:rsidR="00D41976" w:rsidRPr="00B06C07" w:rsidRDefault="0032188D" w:rsidP="00B06C07">
      <w:pPr>
        <w:pStyle w:val="Nagwek2"/>
      </w:pPr>
      <w:r w:rsidRPr="00B06C07">
        <w:t xml:space="preserve">W </w:t>
      </w:r>
      <w:r w:rsidR="00D41976" w:rsidRPr="00B06C07">
        <w:t xml:space="preserve">zakresie zadań Wydz. </w:t>
      </w:r>
      <w:r w:rsidR="00F332AB" w:rsidRPr="00B06C07">
        <w:t>OW</w:t>
      </w:r>
      <w:r w:rsidR="00D41976" w:rsidRPr="00B06C07">
        <w:t>:</w:t>
      </w:r>
    </w:p>
    <w:p w14:paraId="00A4BF0A" w14:textId="1EE81E06" w:rsidR="0032188D" w:rsidRPr="00B06C07" w:rsidRDefault="00D41976" w:rsidP="00B06C07">
      <w:pPr>
        <w:pStyle w:val="Nagwek2"/>
      </w:pPr>
      <w:r w:rsidRPr="00B06C07">
        <w:t xml:space="preserve">W </w:t>
      </w:r>
      <w:r w:rsidR="0032188D" w:rsidRPr="00B06C07">
        <w:t>sprawach oświatowych:</w:t>
      </w:r>
    </w:p>
    <w:p w14:paraId="49D48C3E" w14:textId="224EF10E" w:rsidR="00F332AB" w:rsidRPr="00B06C07" w:rsidRDefault="00F332AB" w:rsidP="00F05451">
      <w:pPr>
        <w:spacing w:after="0"/>
        <w:jc w:val="both"/>
        <w:rPr>
          <w:rFonts w:ascii="Verdana" w:hAnsi="Verdana" w:cs="Times New Roman"/>
          <w:bCs/>
          <w:sz w:val="28"/>
          <w:szCs w:val="28"/>
        </w:rPr>
      </w:pPr>
    </w:p>
    <w:p w14:paraId="286BDA05" w14:textId="52FABFEC" w:rsidR="00AE1391" w:rsidRPr="00B06C07" w:rsidRDefault="00AE1391" w:rsidP="004D1B7D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lastRenderedPageBreak/>
        <w:t>Zatwierdzono aneks nr 1 do arkusza organizacji MPP Nr 1, MPP Nr 2, MPP Nr 3, MPP Nr 4, MPP Nr 5, MPP Nr 6, MPP Nr 7 w Bolesławcu – na rok szkolny 2022/2023.</w:t>
      </w:r>
    </w:p>
    <w:p w14:paraId="78A1B3F9" w14:textId="77777777" w:rsidR="00AE1391" w:rsidRPr="00B06C07" w:rsidRDefault="00AE1391" w:rsidP="00AE139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DEE818F" w14:textId="6E0A09AF" w:rsidR="00AE1391" w:rsidRPr="00B06C07" w:rsidRDefault="00AE1391" w:rsidP="00AE1391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Zatwierdzono aneks nr 1 do arkusza organizacji SP Nr  1, SP Nr 2, SP Nr 3, SP Nr 4, SP Nr 5 w Bolesławcu – na rok szkolny 2022/2023.</w:t>
      </w:r>
    </w:p>
    <w:p w14:paraId="51ED1B46" w14:textId="77777777" w:rsidR="00AE1391" w:rsidRPr="00B06C07" w:rsidRDefault="00AE1391" w:rsidP="00BE44E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131C5D4" w14:textId="6EAEAAB3" w:rsidR="00AE1391" w:rsidRPr="00B06C07" w:rsidRDefault="00BE44E9" w:rsidP="005324C5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AE1391" w:rsidRPr="00B06C07">
        <w:rPr>
          <w:rFonts w:ascii="Verdana" w:hAnsi="Verdana" w:cs="Times New Roman"/>
          <w:bCs/>
          <w:sz w:val="24"/>
          <w:szCs w:val="24"/>
        </w:rPr>
        <w:t>aneks nr 2</w:t>
      </w:r>
      <w:r w:rsidRPr="00B06C07">
        <w:rPr>
          <w:rFonts w:ascii="Verdana" w:hAnsi="Verdana" w:cs="Times New Roman"/>
          <w:bCs/>
          <w:sz w:val="24"/>
          <w:szCs w:val="24"/>
        </w:rPr>
        <w:t xml:space="preserve"> </w:t>
      </w:r>
      <w:r w:rsidR="00AE1391" w:rsidRPr="00B06C07">
        <w:rPr>
          <w:rFonts w:ascii="Verdana" w:hAnsi="Verdana" w:cs="Times New Roman"/>
          <w:bCs/>
          <w:sz w:val="24"/>
          <w:szCs w:val="24"/>
        </w:rPr>
        <w:t>do arkusza organizacji S</w:t>
      </w:r>
      <w:r w:rsidRPr="00B06C07">
        <w:rPr>
          <w:rFonts w:ascii="Verdana" w:hAnsi="Verdana" w:cs="Times New Roman"/>
          <w:bCs/>
          <w:sz w:val="24"/>
          <w:szCs w:val="24"/>
        </w:rPr>
        <w:t>P N</w:t>
      </w:r>
      <w:r w:rsidR="00AE1391" w:rsidRPr="00B06C07">
        <w:rPr>
          <w:rFonts w:ascii="Verdana" w:hAnsi="Verdana" w:cs="Times New Roman"/>
          <w:bCs/>
          <w:sz w:val="24"/>
          <w:szCs w:val="24"/>
        </w:rPr>
        <w:t>r 1</w:t>
      </w:r>
      <w:r w:rsidRPr="00B06C07">
        <w:rPr>
          <w:rFonts w:ascii="Verdana" w:hAnsi="Verdana" w:cs="Times New Roman"/>
          <w:bCs/>
          <w:sz w:val="24"/>
          <w:szCs w:val="24"/>
        </w:rPr>
        <w:t xml:space="preserve">, SP Nr 2, SP Nr 4, SP Nr 5 </w:t>
      </w:r>
      <w:r w:rsidR="00AE1391" w:rsidRPr="00B06C07">
        <w:rPr>
          <w:rFonts w:ascii="Verdana" w:hAnsi="Verdana" w:cs="Times New Roman"/>
          <w:bCs/>
          <w:sz w:val="24"/>
          <w:szCs w:val="24"/>
        </w:rPr>
        <w:t>w Bolesławcu – na rok szkolny 2022/2023.</w:t>
      </w:r>
    </w:p>
    <w:p w14:paraId="051071E7" w14:textId="77777777" w:rsidR="00BE44E9" w:rsidRPr="00B06C07" w:rsidRDefault="00BE44E9" w:rsidP="00BE44E9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43AFB6F4" w14:textId="17BC40E4" w:rsidR="00BE44E9" w:rsidRPr="00B06C07" w:rsidRDefault="00BE44E9" w:rsidP="00ED748E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 xml:space="preserve">Zatwierdzono aneks nr 3 do arkusza organizacji SP Nr 2 i SP Nr 5 </w:t>
      </w:r>
      <w:r w:rsidRPr="00B06C07">
        <w:rPr>
          <w:rFonts w:ascii="Verdana" w:hAnsi="Verdana" w:cs="Times New Roman"/>
          <w:bCs/>
          <w:sz w:val="24"/>
          <w:szCs w:val="24"/>
        </w:rPr>
        <w:br/>
        <w:t>w Bolesławcu – na rok szkolny 2022/2023.</w:t>
      </w:r>
    </w:p>
    <w:p w14:paraId="2C121769" w14:textId="77777777" w:rsidR="00C971C7" w:rsidRPr="00B06C07" w:rsidRDefault="00C971C7" w:rsidP="00C971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20DED04" w14:textId="0B985963" w:rsidR="00AC217B" w:rsidRPr="00B06C07" w:rsidRDefault="00AC217B" w:rsidP="00AC217B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 xml:space="preserve">Wydano zaświadczenie o wpisie do ewidencji szkół i placówek niepublicznych – Bolesławicka Akademia Dobrej Edukacji </w:t>
      </w:r>
      <w:r w:rsidR="00042CD8">
        <w:rPr>
          <w:rFonts w:ascii="Verdana" w:hAnsi="Verdana" w:cs="Times New Roman"/>
          <w:bCs/>
          <w:sz w:val="24"/>
          <w:szCs w:val="24"/>
        </w:rPr>
        <w:br/>
      </w:r>
      <w:r w:rsidRPr="00B06C07">
        <w:rPr>
          <w:rFonts w:ascii="Verdana" w:hAnsi="Verdana" w:cs="Times New Roman"/>
          <w:bCs/>
          <w:sz w:val="24"/>
          <w:szCs w:val="24"/>
        </w:rPr>
        <w:t>w Bolesławcu ul. Bankowa 6e/2.</w:t>
      </w:r>
    </w:p>
    <w:p w14:paraId="7F81AE98" w14:textId="77777777" w:rsidR="00AC217B" w:rsidRPr="00B06C07" w:rsidRDefault="00AC217B" w:rsidP="00AC217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BE0BAFC" w14:textId="2C81D36A" w:rsidR="00AE1391" w:rsidRPr="00B06C07" w:rsidRDefault="00AC217B" w:rsidP="00AC217B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 xml:space="preserve">Wydano zaświadczenie o zmianie wpisu do ewidencji szkół </w:t>
      </w:r>
      <w:r w:rsidR="00042CD8">
        <w:rPr>
          <w:rFonts w:ascii="Verdana" w:hAnsi="Verdana" w:cs="Times New Roman"/>
          <w:bCs/>
          <w:sz w:val="24"/>
          <w:szCs w:val="24"/>
        </w:rPr>
        <w:br/>
      </w:r>
      <w:r w:rsidRPr="00B06C07">
        <w:rPr>
          <w:rFonts w:ascii="Verdana" w:hAnsi="Verdana" w:cs="Times New Roman"/>
          <w:bCs/>
          <w:sz w:val="24"/>
          <w:szCs w:val="24"/>
        </w:rPr>
        <w:t>i placówek niepublicznych – zmiana organu prowadzącego dot. Niepublicznego Przedszkola „SAFARI KIDS” w Bolesławcu ul. Staszica 13H.</w:t>
      </w:r>
    </w:p>
    <w:p w14:paraId="409111A8" w14:textId="185F3812" w:rsidR="00AE1391" w:rsidRPr="00B06C07" w:rsidRDefault="00AE1391" w:rsidP="00F05451">
      <w:pPr>
        <w:spacing w:after="0"/>
        <w:jc w:val="both"/>
        <w:rPr>
          <w:rFonts w:ascii="Verdana" w:hAnsi="Verdana" w:cs="Times New Roman"/>
          <w:bCs/>
          <w:sz w:val="28"/>
          <w:szCs w:val="28"/>
        </w:rPr>
      </w:pPr>
    </w:p>
    <w:p w14:paraId="5CB540C8" w14:textId="77777777" w:rsidR="00C971C7" w:rsidRPr="00B06C07" w:rsidRDefault="00C971C7" w:rsidP="00F05451">
      <w:pPr>
        <w:spacing w:after="0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7A18FFDA" w14:textId="0BE49F05" w:rsidR="00D41976" w:rsidRPr="00B06C07" w:rsidRDefault="00714CAE" w:rsidP="004A6B69">
      <w:pPr>
        <w:pStyle w:val="Nagwek2"/>
      </w:pPr>
      <w:r w:rsidRPr="00B06C07">
        <w:t xml:space="preserve">W </w:t>
      </w:r>
      <w:r w:rsidR="00D41976" w:rsidRPr="00B06C07">
        <w:t>zakresie zadań Wydz. SO:</w:t>
      </w:r>
    </w:p>
    <w:p w14:paraId="779DD7B5" w14:textId="6970916C" w:rsidR="007F3F49" w:rsidRPr="00B06C07" w:rsidRDefault="00D41976" w:rsidP="004A6B69">
      <w:pPr>
        <w:pStyle w:val="Nagwek2"/>
      </w:pPr>
      <w:r w:rsidRPr="00B06C07">
        <w:t xml:space="preserve">W </w:t>
      </w:r>
      <w:r w:rsidR="00714CAE" w:rsidRPr="00B06C07">
        <w:t>sprawach obywatelskich:</w:t>
      </w:r>
    </w:p>
    <w:p w14:paraId="1E87DACA" w14:textId="5CE14934" w:rsidR="00AC217B" w:rsidRPr="00B06C07" w:rsidRDefault="00AC217B" w:rsidP="00F05451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752F861A" w14:textId="54A6FF34" w:rsidR="00AC217B" w:rsidRPr="00B06C07" w:rsidRDefault="00AC217B" w:rsidP="00AC217B">
      <w:pPr>
        <w:pStyle w:val="Akapitzlist"/>
        <w:numPr>
          <w:ilvl w:val="0"/>
          <w:numId w:val="3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W sprawach meldunkowych wydano 4 decyzje.</w:t>
      </w:r>
    </w:p>
    <w:p w14:paraId="3B389AC4" w14:textId="77777777" w:rsidR="00AC217B" w:rsidRPr="00B06C07" w:rsidRDefault="00AC217B" w:rsidP="00AC217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5962CD8" w14:textId="06817904" w:rsidR="00AC217B" w:rsidRPr="00B06C07" w:rsidRDefault="00AC217B" w:rsidP="00AC217B">
      <w:pPr>
        <w:pStyle w:val="Akapitzlist"/>
        <w:numPr>
          <w:ilvl w:val="0"/>
          <w:numId w:val="3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474D44ED" w14:textId="7A5A1D2C" w:rsidR="00AC217B" w:rsidRPr="00B06C07" w:rsidRDefault="00AC217B" w:rsidP="00AC217B">
      <w:pPr>
        <w:spacing w:after="0"/>
        <w:ind w:left="360" w:firstLine="348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- 56 urodzeń,</w:t>
      </w:r>
    </w:p>
    <w:p w14:paraId="415264E3" w14:textId="6E1E2275" w:rsidR="00AC217B" w:rsidRPr="00B06C07" w:rsidRDefault="00AC217B" w:rsidP="00AC217B">
      <w:pPr>
        <w:spacing w:after="0"/>
        <w:ind w:left="360" w:firstLine="348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- 44 małżeństwa,</w:t>
      </w:r>
    </w:p>
    <w:p w14:paraId="10F52FC2" w14:textId="433C6E0D" w:rsidR="00AC217B" w:rsidRPr="00B06C07" w:rsidRDefault="00AC217B" w:rsidP="00AC217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- 55 zgonów.</w:t>
      </w:r>
    </w:p>
    <w:p w14:paraId="0056B00F" w14:textId="77777777" w:rsidR="00AC217B" w:rsidRPr="00B06C07" w:rsidRDefault="00AC217B" w:rsidP="00AC217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55491D6" w14:textId="51F1E9B8" w:rsidR="00AC217B" w:rsidRPr="00B06C07" w:rsidRDefault="00AC217B" w:rsidP="00EE0668">
      <w:pPr>
        <w:pStyle w:val="Akapitzlist"/>
        <w:numPr>
          <w:ilvl w:val="0"/>
          <w:numId w:val="3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W sprawie zmiany imienia lub nazwiska wydano 3 decyzje.</w:t>
      </w:r>
    </w:p>
    <w:p w14:paraId="686B803A" w14:textId="3FFB62A2" w:rsidR="00AC217B" w:rsidRPr="00B06C07" w:rsidRDefault="00AC217B" w:rsidP="00AC217B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F2327D4" w14:textId="41D2E13A" w:rsidR="00AC217B" w:rsidRPr="00B06C07" w:rsidRDefault="00AC217B" w:rsidP="00AC217B">
      <w:pPr>
        <w:pStyle w:val="Akapitzlist"/>
        <w:numPr>
          <w:ilvl w:val="0"/>
          <w:numId w:val="3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W sprawach przedsiębiorczości:</w:t>
      </w:r>
    </w:p>
    <w:p w14:paraId="02BBEC67" w14:textId="4CB9C6E6" w:rsidR="00AC217B" w:rsidRPr="00B06C07" w:rsidRDefault="00AC217B" w:rsidP="00B132E9">
      <w:pPr>
        <w:spacing w:after="0"/>
        <w:ind w:left="360" w:firstLine="348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wydano 4 decyzje</w:t>
      </w:r>
      <w:r w:rsidR="00B132E9" w:rsidRPr="00B06C07">
        <w:rPr>
          <w:rFonts w:ascii="Verdana" w:hAnsi="Verdana" w:cs="Times New Roman"/>
          <w:bCs/>
          <w:sz w:val="24"/>
          <w:szCs w:val="24"/>
        </w:rPr>
        <w:t xml:space="preserve">, </w:t>
      </w:r>
    </w:p>
    <w:p w14:paraId="2D78C96F" w14:textId="4EE64C12" w:rsidR="00AC217B" w:rsidRPr="00B06C07" w:rsidRDefault="00AC217B" w:rsidP="00B132E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- wydano 7 licencji na wykonywanie krajowego transportu drogowego w zakresie przewozu osób taksówką</w:t>
      </w:r>
      <w:r w:rsidR="00B132E9" w:rsidRPr="00B06C07">
        <w:rPr>
          <w:rFonts w:ascii="Verdana" w:hAnsi="Verdana" w:cs="Times New Roman"/>
          <w:bCs/>
          <w:sz w:val="24"/>
          <w:szCs w:val="24"/>
        </w:rPr>
        <w:t>,</w:t>
      </w:r>
    </w:p>
    <w:p w14:paraId="0321344B" w14:textId="38C73FC5" w:rsidR="00AC217B" w:rsidRPr="00B06C07" w:rsidRDefault="00AC217B" w:rsidP="00B132E9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lastRenderedPageBreak/>
        <w:t>- przyjęto i przetworzono 88 wniosków o wpis do Centralnej Ewidencji i Informacji o Działalności Gospodarczej</w:t>
      </w:r>
      <w:r w:rsidR="00B132E9" w:rsidRPr="00B06C07">
        <w:rPr>
          <w:rFonts w:ascii="Verdana" w:hAnsi="Verdana" w:cs="Times New Roman"/>
          <w:bCs/>
          <w:sz w:val="24"/>
          <w:szCs w:val="24"/>
        </w:rPr>
        <w:t>.</w:t>
      </w:r>
    </w:p>
    <w:p w14:paraId="2BDFD493" w14:textId="43DB436E" w:rsidR="00AC217B" w:rsidRPr="00B06C07" w:rsidRDefault="00AC217B" w:rsidP="00B132E9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9C23737" w14:textId="6052A303" w:rsidR="00AC217B" w:rsidRDefault="00AC217B" w:rsidP="00AC217B">
      <w:pPr>
        <w:pStyle w:val="Akapitzlist"/>
        <w:numPr>
          <w:ilvl w:val="0"/>
          <w:numId w:val="3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06C07">
        <w:rPr>
          <w:rFonts w:ascii="Verdana" w:hAnsi="Verdana" w:cs="Times New Roman"/>
          <w:bCs/>
          <w:sz w:val="24"/>
          <w:szCs w:val="24"/>
        </w:rPr>
        <w:t>W sprawach wojskowych wydano 9 decyzji</w:t>
      </w:r>
      <w:r w:rsidR="00B132E9" w:rsidRPr="00B06C07">
        <w:rPr>
          <w:rFonts w:ascii="Verdana" w:hAnsi="Verdana" w:cs="Times New Roman"/>
          <w:bCs/>
          <w:sz w:val="24"/>
          <w:szCs w:val="24"/>
        </w:rPr>
        <w:t>.</w:t>
      </w:r>
    </w:p>
    <w:p w14:paraId="12905732" w14:textId="77777777" w:rsidR="00042CD8" w:rsidRDefault="00042CD8" w:rsidP="00042CD8">
      <w:pPr>
        <w:pStyle w:val="Akapitzlist"/>
        <w:spacing w:after="0"/>
        <w:ind w:left="4678"/>
        <w:jc w:val="both"/>
        <w:rPr>
          <w:rFonts w:ascii="Verdana" w:hAnsi="Verdana" w:cs="Times New Roman"/>
          <w:bCs/>
          <w:sz w:val="24"/>
          <w:szCs w:val="24"/>
        </w:rPr>
      </w:pPr>
    </w:p>
    <w:p w14:paraId="6EA9D034" w14:textId="44293623" w:rsidR="00042CD8" w:rsidRDefault="00042CD8" w:rsidP="00042CD8">
      <w:pPr>
        <w:pStyle w:val="Akapitzlist"/>
        <w:spacing w:after="0"/>
        <w:ind w:left="4678"/>
        <w:jc w:val="center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I Zastępca Prezydenta Miasta</w:t>
      </w:r>
    </w:p>
    <w:p w14:paraId="466DC3CD" w14:textId="77777777" w:rsidR="00042CD8" w:rsidRDefault="00042CD8" w:rsidP="00042CD8">
      <w:pPr>
        <w:pStyle w:val="Akapitzlist"/>
        <w:spacing w:after="0"/>
        <w:ind w:left="4678"/>
        <w:jc w:val="center"/>
        <w:rPr>
          <w:rFonts w:ascii="Verdana" w:hAnsi="Verdana" w:cs="Times New Roman"/>
          <w:bCs/>
          <w:sz w:val="24"/>
          <w:szCs w:val="24"/>
        </w:rPr>
      </w:pPr>
    </w:p>
    <w:p w14:paraId="369D1B33" w14:textId="02BF01ED" w:rsidR="00042CD8" w:rsidRPr="00B06C07" w:rsidRDefault="00042CD8" w:rsidP="00042CD8">
      <w:pPr>
        <w:pStyle w:val="Akapitzlist"/>
        <w:spacing w:after="0"/>
        <w:ind w:left="4678"/>
        <w:jc w:val="center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/-/ Renata Szewczyk</w:t>
      </w:r>
    </w:p>
    <w:p w14:paraId="2844EE73" w14:textId="777C7117" w:rsidR="00A93138" w:rsidRPr="00B06C07" w:rsidRDefault="00A93138" w:rsidP="00F05451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EF24428" w14:textId="77777777" w:rsidR="00A93138" w:rsidRPr="00B06C07" w:rsidRDefault="00A93138" w:rsidP="00D210C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7B5598A" w14:textId="622B4EA4" w:rsidR="00310A67" w:rsidRPr="00B06C07" w:rsidRDefault="00310A67" w:rsidP="00310A6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00537F3" w14:textId="77777777" w:rsidR="00D210CD" w:rsidRPr="00B06C07" w:rsidRDefault="00D210CD" w:rsidP="00D13BF3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506D2494" w14:textId="2CCBFC2C" w:rsidR="009E1D2F" w:rsidRPr="00B06C07" w:rsidRDefault="000A0E9A" w:rsidP="00D13BF3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sz w:val="24"/>
          <w:szCs w:val="24"/>
        </w:rPr>
      </w:pPr>
      <w:r w:rsidRPr="00B06C07">
        <w:rPr>
          <w:rFonts w:ascii="Verdana" w:hAnsi="Verdana" w:cs="Times New Roman"/>
          <w:sz w:val="24"/>
          <w:szCs w:val="24"/>
        </w:rPr>
        <w:t>Sporządziła</w:t>
      </w:r>
      <w:r w:rsidR="00554F1B" w:rsidRPr="00B06C07">
        <w:rPr>
          <w:rFonts w:ascii="Verdana" w:hAnsi="Verdana" w:cs="Times New Roman"/>
          <w:sz w:val="24"/>
          <w:szCs w:val="24"/>
        </w:rPr>
        <w:t>:</w:t>
      </w:r>
      <w:bookmarkStart w:id="2" w:name="_GoBack"/>
      <w:bookmarkEnd w:id="2"/>
    </w:p>
    <w:p w14:paraId="2895E4A6" w14:textId="71FE446D" w:rsidR="00FF5A9C" w:rsidRPr="00B06C07" w:rsidRDefault="00FF5A9C" w:rsidP="00D13BF3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sz w:val="24"/>
          <w:szCs w:val="24"/>
        </w:rPr>
      </w:pPr>
      <w:r w:rsidRPr="00B06C07">
        <w:rPr>
          <w:rFonts w:ascii="Verdana" w:hAnsi="Verdana" w:cs="Times New Roman"/>
          <w:sz w:val="24"/>
          <w:szCs w:val="24"/>
        </w:rPr>
        <w:t>Małgorzata Zadora</w:t>
      </w:r>
    </w:p>
    <w:p w14:paraId="5AE221BF" w14:textId="77777777" w:rsidR="00B06C07" w:rsidRPr="00B06C07" w:rsidRDefault="00B06C07">
      <w:pPr>
        <w:spacing w:before="100" w:beforeAutospacing="1" w:after="100" w:afterAutospacing="1"/>
        <w:ind w:left="360"/>
        <w:jc w:val="both"/>
        <w:rPr>
          <w:rFonts w:ascii="Verdana" w:hAnsi="Verdana" w:cs="Times New Roman"/>
          <w:sz w:val="24"/>
          <w:szCs w:val="24"/>
        </w:rPr>
      </w:pPr>
    </w:p>
    <w:sectPr w:rsidR="00B06C07" w:rsidRPr="00B06C07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A2301" w14:textId="77777777" w:rsidR="000E61AE" w:rsidRDefault="000E61AE">
      <w:pPr>
        <w:spacing w:after="0" w:line="240" w:lineRule="auto"/>
      </w:pPr>
      <w:r>
        <w:separator/>
      </w:r>
    </w:p>
  </w:endnote>
  <w:endnote w:type="continuationSeparator" w:id="0">
    <w:p w14:paraId="42251AAB" w14:textId="77777777" w:rsidR="000E61AE" w:rsidRDefault="000E6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42CD8">
          <w:rPr>
            <w:noProof/>
          </w:rPr>
          <w:t>12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05DBF6" w14:textId="77777777" w:rsidR="000E61AE" w:rsidRDefault="000E61AE">
      <w:pPr>
        <w:spacing w:after="0" w:line="240" w:lineRule="auto"/>
      </w:pPr>
      <w:r>
        <w:separator/>
      </w:r>
    </w:p>
  </w:footnote>
  <w:footnote w:type="continuationSeparator" w:id="0">
    <w:p w14:paraId="36D5C51A" w14:textId="77777777" w:rsidR="000E61AE" w:rsidRDefault="000E6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577"/>
    <w:multiLevelType w:val="hybridMultilevel"/>
    <w:tmpl w:val="AF90D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161276"/>
    <w:multiLevelType w:val="hybridMultilevel"/>
    <w:tmpl w:val="C64CF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A2C51"/>
    <w:multiLevelType w:val="hybridMultilevel"/>
    <w:tmpl w:val="8BEEC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74145"/>
    <w:multiLevelType w:val="hybridMultilevel"/>
    <w:tmpl w:val="4D7C0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547EBD"/>
    <w:multiLevelType w:val="hybridMultilevel"/>
    <w:tmpl w:val="E5F486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B8711F"/>
    <w:multiLevelType w:val="hybridMultilevel"/>
    <w:tmpl w:val="09B4B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9">
    <w:nsid w:val="2CDA54B5"/>
    <w:multiLevelType w:val="hybridMultilevel"/>
    <w:tmpl w:val="C2D85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325920"/>
    <w:multiLevelType w:val="hybridMultilevel"/>
    <w:tmpl w:val="E53CC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2F6AFB"/>
    <w:multiLevelType w:val="hybridMultilevel"/>
    <w:tmpl w:val="07F8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97527F"/>
    <w:multiLevelType w:val="hybridMultilevel"/>
    <w:tmpl w:val="79260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D0E7C"/>
    <w:multiLevelType w:val="hybridMultilevel"/>
    <w:tmpl w:val="B3041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653C17"/>
    <w:multiLevelType w:val="hybridMultilevel"/>
    <w:tmpl w:val="86F6FB62"/>
    <w:lvl w:ilvl="0" w:tplc="88267CDC">
      <w:start w:val="1"/>
      <w:numFmt w:val="decimal"/>
      <w:lvlText w:val="%1)"/>
      <w:lvlJc w:val="left"/>
      <w:pPr>
        <w:ind w:left="42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45C60DA3"/>
    <w:multiLevelType w:val="hybridMultilevel"/>
    <w:tmpl w:val="C5F6F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670E9D"/>
    <w:multiLevelType w:val="hybridMultilevel"/>
    <w:tmpl w:val="B0CC3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0D6E86"/>
    <w:multiLevelType w:val="hybridMultilevel"/>
    <w:tmpl w:val="66ECC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7F5075"/>
    <w:multiLevelType w:val="hybridMultilevel"/>
    <w:tmpl w:val="B3FAF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5058A5"/>
    <w:multiLevelType w:val="hybridMultilevel"/>
    <w:tmpl w:val="F808C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260AFA"/>
    <w:multiLevelType w:val="hybridMultilevel"/>
    <w:tmpl w:val="D4E84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660729"/>
    <w:multiLevelType w:val="hybridMultilevel"/>
    <w:tmpl w:val="1A602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2A51B7"/>
    <w:multiLevelType w:val="hybridMultilevel"/>
    <w:tmpl w:val="09208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A809F8"/>
    <w:multiLevelType w:val="hybridMultilevel"/>
    <w:tmpl w:val="397CD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AB7A9A"/>
    <w:multiLevelType w:val="hybridMultilevel"/>
    <w:tmpl w:val="D43A6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7">
    <w:nsid w:val="791D2712"/>
    <w:multiLevelType w:val="hybridMultilevel"/>
    <w:tmpl w:val="31108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E346AD"/>
    <w:multiLevelType w:val="hybridMultilevel"/>
    <w:tmpl w:val="F3408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B4843DA"/>
    <w:multiLevelType w:val="hybridMultilevel"/>
    <w:tmpl w:val="538A5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9"/>
  </w:num>
  <w:num w:numId="3">
    <w:abstractNumId w:val="25"/>
  </w:num>
  <w:num w:numId="4">
    <w:abstractNumId w:val="11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27"/>
  </w:num>
  <w:num w:numId="10">
    <w:abstractNumId w:val="16"/>
  </w:num>
  <w:num w:numId="11">
    <w:abstractNumId w:val="24"/>
  </w:num>
  <w:num w:numId="12">
    <w:abstractNumId w:val="14"/>
  </w:num>
  <w:num w:numId="13">
    <w:abstractNumId w:val="6"/>
  </w:num>
  <w:num w:numId="14">
    <w:abstractNumId w:val="19"/>
  </w:num>
  <w:num w:numId="15">
    <w:abstractNumId w:val="9"/>
  </w:num>
  <w:num w:numId="16">
    <w:abstractNumId w:val="7"/>
  </w:num>
  <w:num w:numId="17">
    <w:abstractNumId w:val="20"/>
  </w:num>
  <w:num w:numId="18">
    <w:abstractNumId w:val="4"/>
  </w:num>
  <w:num w:numId="19">
    <w:abstractNumId w:val="15"/>
  </w:num>
  <w:num w:numId="20">
    <w:abstractNumId w:val="12"/>
  </w:num>
  <w:num w:numId="21">
    <w:abstractNumId w:val="5"/>
  </w:num>
  <w:num w:numId="22">
    <w:abstractNumId w:val="17"/>
  </w:num>
  <w:num w:numId="23">
    <w:abstractNumId w:val="22"/>
  </w:num>
  <w:num w:numId="24">
    <w:abstractNumId w:val="13"/>
  </w:num>
  <w:num w:numId="25">
    <w:abstractNumId w:val="18"/>
  </w:num>
  <w:num w:numId="26">
    <w:abstractNumId w:val="23"/>
  </w:num>
  <w:num w:numId="27">
    <w:abstractNumId w:val="28"/>
  </w:num>
  <w:num w:numId="28">
    <w:abstractNumId w:val="10"/>
  </w:num>
  <w:num w:numId="29">
    <w:abstractNumId w:val="30"/>
  </w:num>
  <w:num w:numId="30">
    <w:abstractNumId w:val="21"/>
  </w:num>
  <w:num w:numId="31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2413"/>
    <w:rsid w:val="00042CD8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821B9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61AE"/>
    <w:rsid w:val="000E76FB"/>
    <w:rsid w:val="000F2301"/>
    <w:rsid w:val="000F3049"/>
    <w:rsid w:val="000F36CC"/>
    <w:rsid w:val="001017A0"/>
    <w:rsid w:val="00101FC7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15FBF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909F7"/>
    <w:rsid w:val="00191337"/>
    <w:rsid w:val="00195753"/>
    <w:rsid w:val="00197AB4"/>
    <w:rsid w:val="001A1016"/>
    <w:rsid w:val="001A1A0F"/>
    <w:rsid w:val="001A6F4B"/>
    <w:rsid w:val="001A7F96"/>
    <w:rsid w:val="001B1597"/>
    <w:rsid w:val="001B4AC2"/>
    <w:rsid w:val="001B4B8F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7987"/>
    <w:rsid w:val="00211649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2CC5"/>
    <w:rsid w:val="00304052"/>
    <w:rsid w:val="00304859"/>
    <w:rsid w:val="00304CB0"/>
    <w:rsid w:val="003063E5"/>
    <w:rsid w:val="00307170"/>
    <w:rsid w:val="00310A04"/>
    <w:rsid w:val="00310A67"/>
    <w:rsid w:val="00311B01"/>
    <w:rsid w:val="0031208A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2D"/>
    <w:rsid w:val="00331B95"/>
    <w:rsid w:val="00331EF5"/>
    <w:rsid w:val="00332130"/>
    <w:rsid w:val="00334678"/>
    <w:rsid w:val="00335BC7"/>
    <w:rsid w:val="003366AD"/>
    <w:rsid w:val="003376FD"/>
    <w:rsid w:val="00341271"/>
    <w:rsid w:val="00341C94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71D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E184F"/>
    <w:rsid w:val="003E224F"/>
    <w:rsid w:val="003E4F40"/>
    <w:rsid w:val="003F60D6"/>
    <w:rsid w:val="003F61D5"/>
    <w:rsid w:val="00401A8D"/>
    <w:rsid w:val="004038E5"/>
    <w:rsid w:val="00404250"/>
    <w:rsid w:val="00405762"/>
    <w:rsid w:val="00406F2F"/>
    <w:rsid w:val="00407B3B"/>
    <w:rsid w:val="004104C3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6FB"/>
    <w:rsid w:val="00456F59"/>
    <w:rsid w:val="00457048"/>
    <w:rsid w:val="00457DB2"/>
    <w:rsid w:val="00460294"/>
    <w:rsid w:val="00461247"/>
    <w:rsid w:val="004625EC"/>
    <w:rsid w:val="00463432"/>
    <w:rsid w:val="00464FCB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5761"/>
    <w:rsid w:val="004A6703"/>
    <w:rsid w:val="004A6B69"/>
    <w:rsid w:val="004B201A"/>
    <w:rsid w:val="004B2304"/>
    <w:rsid w:val="004B3492"/>
    <w:rsid w:val="004B3E1F"/>
    <w:rsid w:val="004B566F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5CA7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4555"/>
    <w:rsid w:val="005C4EF0"/>
    <w:rsid w:val="005C57C9"/>
    <w:rsid w:val="005C68FB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2977"/>
    <w:rsid w:val="00643E3C"/>
    <w:rsid w:val="006522FB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914F4"/>
    <w:rsid w:val="006A0488"/>
    <w:rsid w:val="006A1648"/>
    <w:rsid w:val="006A39DB"/>
    <w:rsid w:val="006A73F0"/>
    <w:rsid w:val="006A7A75"/>
    <w:rsid w:val="006A7E20"/>
    <w:rsid w:val="006B2E8C"/>
    <w:rsid w:val="006B44A5"/>
    <w:rsid w:val="006C1A83"/>
    <w:rsid w:val="006C1F2D"/>
    <w:rsid w:val="006C2DD2"/>
    <w:rsid w:val="006C31BC"/>
    <w:rsid w:val="006C429A"/>
    <w:rsid w:val="006C5150"/>
    <w:rsid w:val="006C5BE6"/>
    <w:rsid w:val="006C7881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302F7"/>
    <w:rsid w:val="00730745"/>
    <w:rsid w:val="00730CD7"/>
    <w:rsid w:val="00732391"/>
    <w:rsid w:val="00732AD5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1C33"/>
    <w:rsid w:val="008070F4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2044F"/>
    <w:rsid w:val="00820669"/>
    <w:rsid w:val="00820F6C"/>
    <w:rsid w:val="00822DA8"/>
    <w:rsid w:val="0082482C"/>
    <w:rsid w:val="00826076"/>
    <w:rsid w:val="00826300"/>
    <w:rsid w:val="00827D64"/>
    <w:rsid w:val="00830CF0"/>
    <w:rsid w:val="00830D85"/>
    <w:rsid w:val="008337AC"/>
    <w:rsid w:val="00835C6D"/>
    <w:rsid w:val="00835DE2"/>
    <w:rsid w:val="00837814"/>
    <w:rsid w:val="0083781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2F99"/>
    <w:rsid w:val="00893797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A6441"/>
    <w:rsid w:val="008B2FDA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2E5D"/>
    <w:rsid w:val="008D57EF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00"/>
    <w:rsid w:val="00940BD3"/>
    <w:rsid w:val="00943844"/>
    <w:rsid w:val="009448BC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6E16"/>
    <w:rsid w:val="009C0297"/>
    <w:rsid w:val="009C3AC3"/>
    <w:rsid w:val="009C4EB2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45F5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4D92"/>
    <w:rsid w:val="00A060E3"/>
    <w:rsid w:val="00A123DA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80F19"/>
    <w:rsid w:val="00A82581"/>
    <w:rsid w:val="00A8485D"/>
    <w:rsid w:val="00A85F41"/>
    <w:rsid w:val="00A86B08"/>
    <w:rsid w:val="00A91546"/>
    <w:rsid w:val="00A92DB6"/>
    <w:rsid w:val="00A92DCF"/>
    <w:rsid w:val="00A9313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BA1"/>
    <w:rsid w:val="00B06C07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6531"/>
    <w:rsid w:val="00B42510"/>
    <w:rsid w:val="00B42F47"/>
    <w:rsid w:val="00B43608"/>
    <w:rsid w:val="00B446BF"/>
    <w:rsid w:val="00B44C6E"/>
    <w:rsid w:val="00B45B4C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55F1"/>
    <w:rsid w:val="00B85F15"/>
    <w:rsid w:val="00B8675F"/>
    <w:rsid w:val="00B90732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C27FA"/>
    <w:rsid w:val="00BD02F3"/>
    <w:rsid w:val="00BD18B3"/>
    <w:rsid w:val="00BD1EFE"/>
    <w:rsid w:val="00BD2424"/>
    <w:rsid w:val="00BD5131"/>
    <w:rsid w:val="00BD6D53"/>
    <w:rsid w:val="00BE100E"/>
    <w:rsid w:val="00BE44E9"/>
    <w:rsid w:val="00BE54DF"/>
    <w:rsid w:val="00BE5BF3"/>
    <w:rsid w:val="00BE6FD6"/>
    <w:rsid w:val="00BE70C1"/>
    <w:rsid w:val="00BE75BC"/>
    <w:rsid w:val="00BF1333"/>
    <w:rsid w:val="00BF18F1"/>
    <w:rsid w:val="00BF32C9"/>
    <w:rsid w:val="00BF796E"/>
    <w:rsid w:val="00BF7B62"/>
    <w:rsid w:val="00C001FD"/>
    <w:rsid w:val="00C01F46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3CB"/>
    <w:rsid w:val="00D27579"/>
    <w:rsid w:val="00D27C97"/>
    <w:rsid w:val="00D31465"/>
    <w:rsid w:val="00D31FB0"/>
    <w:rsid w:val="00D32A5D"/>
    <w:rsid w:val="00D40DCC"/>
    <w:rsid w:val="00D4134D"/>
    <w:rsid w:val="00D41849"/>
    <w:rsid w:val="00D41976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798A"/>
    <w:rsid w:val="00D81D91"/>
    <w:rsid w:val="00D85749"/>
    <w:rsid w:val="00D91F7A"/>
    <w:rsid w:val="00D93C28"/>
    <w:rsid w:val="00D94B80"/>
    <w:rsid w:val="00D950E8"/>
    <w:rsid w:val="00D954B2"/>
    <w:rsid w:val="00D95D84"/>
    <w:rsid w:val="00D975C1"/>
    <w:rsid w:val="00D97E79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2A52"/>
    <w:rsid w:val="00E42C3B"/>
    <w:rsid w:val="00E44792"/>
    <w:rsid w:val="00E45A5D"/>
    <w:rsid w:val="00E557E3"/>
    <w:rsid w:val="00E60816"/>
    <w:rsid w:val="00E61621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A8B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24E7"/>
    <w:rsid w:val="00F22A99"/>
    <w:rsid w:val="00F22B2F"/>
    <w:rsid w:val="00F2478C"/>
    <w:rsid w:val="00F332AB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A052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B06C07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06C07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B06C07"/>
    <w:rPr>
      <w:rFonts w:ascii="Times New Roman" w:eastAsia="Times New Roman" w:hAnsi="Times New Roman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B06C0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06C0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B06C07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B06C07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06C07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B06C07"/>
    <w:rPr>
      <w:rFonts w:ascii="Times New Roman" w:eastAsia="Times New Roman" w:hAnsi="Times New Roman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B06C0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06C0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B06C07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199D6-3427-4141-B1FB-1DE443920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2675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5</cp:revision>
  <cp:lastPrinted>2022-10-24T12:34:00Z</cp:lastPrinted>
  <dcterms:created xsi:type="dcterms:W3CDTF">2022-10-27T06:51:00Z</dcterms:created>
  <dcterms:modified xsi:type="dcterms:W3CDTF">2022-10-27T07:04:00Z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