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DC617F">
        <w:rPr>
          <w:rFonts w:eastAsia="Times New Roman"/>
          <w:lang w:eastAsia="pl-PL"/>
        </w:rPr>
        <w:t>12</w:t>
      </w:r>
      <w:r w:rsidR="00A65E7F">
        <w:rPr>
          <w:rFonts w:eastAsia="Times New Roman"/>
          <w:lang w:eastAsia="pl-PL"/>
        </w:rPr>
        <w:t>/2022</w:t>
      </w:r>
    </w:p>
    <w:p w:rsidR="00F55F6E" w:rsidRPr="001B76AC" w:rsidRDefault="00F55F6E" w:rsidP="00D84542">
      <w:pPr>
        <w:jc w:val="both"/>
        <w:rPr>
          <w:rFonts w:cs="Times New Roman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eastAsia="Times New Roman" w:cs="Times New Roman"/>
          <w:bCs/>
          <w:szCs w:val="24"/>
          <w:lang w:eastAsia="pl-PL"/>
        </w:rPr>
      </w:pPr>
      <w:r w:rsidRPr="001B76AC">
        <w:rPr>
          <w:rFonts w:eastAsia="Times New Roman" w:cs="Times New Roman"/>
          <w:bCs/>
          <w:szCs w:val="24"/>
          <w:lang w:eastAsia="pl-PL"/>
        </w:rPr>
        <w:t xml:space="preserve">posiedzenia </w:t>
      </w:r>
      <w:r w:rsidRPr="001B76AC">
        <w:rPr>
          <w:rStyle w:val="Pogrubienie"/>
          <w:rFonts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cs="Times New Roman"/>
          <w:sz w:val="24"/>
          <w:szCs w:val="24"/>
        </w:rPr>
        <w:t xml:space="preserve">rki Przestrzennej i Budownictwa </w:t>
      </w:r>
      <w:r w:rsidRPr="001B76AC">
        <w:rPr>
          <w:rFonts w:eastAsia="Times New Roman" w:cs="Times New Roman"/>
          <w:bCs/>
          <w:szCs w:val="24"/>
          <w:lang w:eastAsia="pl-PL"/>
        </w:rPr>
        <w:t>Rady Miasta Bolesławiec, odbyt</w:t>
      </w:r>
      <w:r w:rsidR="00250FB1" w:rsidRPr="001B76AC">
        <w:rPr>
          <w:rFonts w:eastAsia="Times New Roman" w:cs="Times New Roman"/>
          <w:bCs/>
          <w:szCs w:val="24"/>
          <w:lang w:eastAsia="pl-PL"/>
        </w:rPr>
        <w:t>ego w dni</w:t>
      </w:r>
      <w:r w:rsidR="00F16DE2" w:rsidRPr="001B76AC">
        <w:rPr>
          <w:rFonts w:eastAsia="Times New Roman" w:cs="Times New Roman"/>
          <w:bCs/>
          <w:szCs w:val="24"/>
          <w:lang w:eastAsia="pl-PL"/>
        </w:rPr>
        <w:t>u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DC617F">
        <w:rPr>
          <w:rFonts w:eastAsia="Times New Roman" w:cs="Times New Roman"/>
          <w:b/>
          <w:bCs/>
          <w:szCs w:val="24"/>
          <w:lang w:eastAsia="pl-PL"/>
        </w:rPr>
        <w:t>21</w:t>
      </w:r>
      <w:r w:rsidR="007D71EC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DC617F">
        <w:rPr>
          <w:rFonts w:eastAsia="Times New Roman" w:cs="Times New Roman"/>
          <w:b/>
          <w:bCs/>
          <w:szCs w:val="24"/>
          <w:lang w:eastAsia="pl-PL"/>
        </w:rPr>
        <w:t>października</w:t>
      </w:r>
      <w:r w:rsidR="0050512B" w:rsidRPr="001B76AC">
        <w:rPr>
          <w:rFonts w:eastAsia="Times New Roman" w:cs="Times New Roman"/>
          <w:b/>
          <w:bCs/>
          <w:szCs w:val="24"/>
          <w:lang w:eastAsia="pl-PL"/>
        </w:rPr>
        <w:t xml:space="preserve"> 202</w:t>
      </w:r>
      <w:r w:rsidR="00A65E7F">
        <w:rPr>
          <w:rFonts w:eastAsia="Times New Roman" w:cs="Times New Roman"/>
          <w:b/>
          <w:bCs/>
          <w:szCs w:val="24"/>
          <w:lang w:eastAsia="pl-PL"/>
        </w:rPr>
        <w:t>2</w:t>
      </w:r>
      <w:r w:rsidR="00AC540E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b/>
          <w:bCs/>
          <w:szCs w:val="24"/>
          <w:lang w:eastAsia="pl-PL"/>
        </w:rPr>
        <w:t>r.</w:t>
      </w:r>
      <w:r w:rsidR="00332748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7B3150" w:rsidRPr="001B76AC">
        <w:rPr>
          <w:rFonts w:eastAsia="Times New Roman" w:cs="Times New Roman"/>
          <w:bCs/>
          <w:szCs w:val="24"/>
          <w:lang w:eastAsia="pl-PL"/>
        </w:rPr>
        <w:t xml:space="preserve">w </w:t>
      </w:r>
      <w:r w:rsidR="007D71EC" w:rsidRPr="001B76AC">
        <w:rPr>
          <w:rFonts w:eastAsia="Times New Roman" w:cs="Times New Roman"/>
          <w:bCs/>
          <w:szCs w:val="24"/>
          <w:lang w:eastAsia="pl-PL"/>
        </w:rPr>
        <w:t>Sali Rajców Ratusza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pod przewodnictwem </w:t>
      </w:r>
      <w:r w:rsidR="00B2091D" w:rsidRPr="001B76AC">
        <w:rPr>
          <w:rFonts w:eastAsia="Times New Roman" w:cs="Times New Roman"/>
          <w:bCs/>
          <w:szCs w:val="24"/>
          <w:lang w:eastAsia="pl-PL"/>
        </w:rPr>
        <w:t>Józefa Pokładka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332748" w:rsidRPr="001B76AC">
        <w:rPr>
          <w:rFonts w:eastAsia="Times New Roman" w:cs="Times New Roman"/>
          <w:bCs/>
          <w:szCs w:val="24"/>
          <w:lang w:eastAsia="pl-PL"/>
        </w:rPr>
        <w:t>–</w:t>
      </w:r>
      <w:r w:rsidR="00E906D5"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7D71EC" w:rsidRPr="001B76AC">
        <w:rPr>
          <w:rFonts w:eastAsia="Times New Roman" w:cs="Times New Roman"/>
          <w:bCs/>
          <w:szCs w:val="24"/>
          <w:lang w:eastAsia="pl-PL"/>
        </w:rPr>
        <w:t xml:space="preserve">Przewodniczącego Komisji Infrastruktury, Gospodarki Przestrzennej 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</w:t>
      </w:r>
      <w:r w:rsidR="00DC617F">
        <w:rPr>
          <w:rFonts w:cs="Times New Roman"/>
          <w:szCs w:val="24"/>
          <w:lang w:eastAsia="pl-PL"/>
        </w:rPr>
        <w:t>12</w:t>
      </w:r>
      <w:r w:rsidR="00464140">
        <w:rPr>
          <w:rFonts w:cs="Times New Roman"/>
          <w:szCs w:val="24"/>
          <w:lang w:eastAsia="pl-PL"/>
        </w:rPr>
        <w:t>.2022</w:t>
      </w:r>
    </w:p>
    <w:p w:rsidR="008832D5" w:rsidRPr="001B76AC" w:rsidRDefault="00F836E5" w:rsidP="00D84542">
      <w:pPr>
        <w:jc w:val="right"/>
        <w:rPr>
          <w:rFonts w:cs="Times New Roman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>p</w:t>
      </w:r>
      <w:r w:rsidR="00646695" w:rsidRPr="001B76AC">
        <w:rPr>
          <w:rFonts w:cs="Times New Roman"/>
          <w:szCs w:val="24"/>
          <w:lang w:eastAsia="pl-PL"/>
        </w:rPr>
        <w:t>osiedzeni</w:t>
      </w:r>
      <w:r w:rsidR="007C22F0" w:rsidRPr="001B76AC">
        <w:rPr>
          <w:rFonts w:cs="Times New Roman"/>
          <w:szCs w:val="24"/>
          <w:lang w:eastAsia="pl-PL"/>
        </w:rPr>
        <w:t>e</w:t>
      </w:r>
      <w:r w:rsidR="00250FB1" w:rsidRPr="001B76AC">
        <w:rPr>
          <w:rFonts w:cs="Times New Roman"/>
          <w:szCs w:val="24"/>
          <w:lang w:eastAsia="pl-PL"/>
        </w:rPr>
        <w:t xml:space="preserve"> </w:t>
      </w:r>
      <w:r w:rsidR="007C22F0" w:rsidRPr="001B76AC">
        <w:rPr>
          <w:rFonts w:cs="Times New Roman"/>
          <w:szCs w:val="24"/>
          <w:lang w:eastAsia="pl-PL"/>
        </w:rPr>
        <w:t xml:space="preserve">rozpoczęto </w:t>
      </w:r>
      <w:r w:rsidR="00D06CF9" w:rsidRPr="001B76AC">
        <w:rPr>
          <w:rFonts w:cs="Times New Roman"/>
          <w:szCs w:val="24"/>
          <w:lang w:eastAsia="pl-PL"/>
        </w:rPr>
        <w:t xml:space="preserve">o godz. </w:t>
      </w:r>
      <w:r w:rsidR="00DC617F">
        <w:rPr>
          <w:rFonts w:cs="Times New Roman"/>
          <w:szCs w:val="24"/>
          <w:lang w:eastAsia="pl-PL"/>
        </w:rPr>
        <w:t>10</w:t>
      </w:r>
      <w:r w:rsidR="007D71EC" w:rsidRPr="001B76AC">
        <w:rPr>
          <w:rFonts w:cs="Times New Roman"/>
          <w:szCs w:val="24"/>
          <w:lang w:eastAsia="pl-PL"/>
        </w:rPr>
        <w:t>.</w:t>
      </w:r>
      <w:r w:rsidR="00A45D72" w:rsidRPr="001B76AC">
        <w:rPr>
          <w:rFonts w:cs="Times New Roman"/>
          <w:szCs w:val="24"/>
          <w:lang w:eastAsia="pl-PL"/>
        </w:rPr>
        <w:t>0</w:t>
      </w:r>
      <w:r w:rsidR="00DB07E9" w:rsidRPr="001B76AC">
        <w:rPr>
          <w:rFonts w:cs="Times New Roman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cs="Times New Roman"/>
          <w:color w:val="FF0000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 xml:space="preserve">posiedzenie </w:t>
      </w:r>
      <w:r w:rsidR="007C22F0" w:rsidRPr="001B76AC">
        <w:rPr>
          <w:rFonts w:cs="Times New Roman"/>
          <w:szCs w:val="24"/>
          <w:lang w:eastAsia="pl-PL"/>
        </w:rPr>
        <w:t>zakończono</w:t>
      </w:r>
      <w:r w:rsidR="00624ED0" w:rsidRPr="001B76AC">
        <w:rPr>
          <w:rFonts w:cs="Times New Roman"/>
          <w:szCs w:val="24"/>
          <w:lang w:eastAsia="pl-PL"/>
        </w:rPr>
        <w:t xml:space="preserve"> o godz. </w:t>
      </w:r>
      <w:r w:rsidR="00DC617F">
        <w:rPr>
          <w:rFonts w:cs="Times New Roman"/>
          <w:szCs w:val="24"/>
          <w:lang w:eastAsia="pl-PL"/>
        </w:rPr>
        <w:t>10.15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eastAsia="Times New Roman" w:cs="Times New Roman"/>
          <w:i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cs="Times New Roman"/>
          <w:sz w:val="24"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Józef Pokładek</w:t>
      </w:r>
      <w:r w:rsidR="002B4B0C" w:rsidRPr="001B76AC">
        <w:rPr>
          <w:rFonts w:cs="Times New Roman"/>
          <w:szCs w:val="24"/>
        </w:rPr>
        <w:tab/>
      </w:r>
      <w:r w:rsidR="002B4B0C" w:rsidRPr="001B76AC">
        <w:rPr>
          <w:rFonts w:cs="Times New Roman"/>
          <w:szCs w:val="24"/>
        </w:rPr>
        <w:tab/>
      </w:r>
      <w:r w:rsidR="002B4B0C"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Adam Biesiadecki</w:t>
      </w:r>
      <w:r w:rsidRPr="001B76AC">
        <w:rPr>
          <w:rFonts w:cs="Times New Roman"/>
          <w:szCs w:val="24"/>
        </w:rPr>
        <w:tab/>
      </w:r>
      <w:r w:rsidR="00287859" w:rsidRPr="001B76AC">
        <w:rPr>
          <w:rFonts w:cs="Times New Roman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Leszek Chudzik</w:t>
      </w:r>
      <w:r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ab/>
      </w:r>
      <w:r w:rsidR="00287859" w:rsidRPr="001B76AC">
        <w:rPr>
          <w:rFonts w:cs="Times New Roman"/>
          <w:szCs w:val="24"/>
        </w:rPr>
        <w:t>- Członek Komisji</w:t>
      </w:r>
    </w:p>
    <w:p w:rsidR="00464140" w:rsidRPr="00464140" w:rsidRDefault="001B76AC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103072">
        <w:rPr>
          <w:rFonts w:cs="Times New Roman"/>
          <w:szCs w:val="24"/>
        </w:rPr>
        <w:t xml:space="preserve">Dominik </w:t>
      </w:r>
      <w:proofErr w:type="spellStart"/>
      <w:r w:rsidRPr="00103072">
        <w:rPr>
          <w:rFonts w:cs="Times New Roman"/>
          <w:szCs w:val="24"/>
        </w:rPr>
        <w:t>Chodyra</w:t>
      </w:r>
      <w:proofErr w:type="spellEnd"/>
      <w:r w:rsidRPr="00103072">
        <w:rPr>
          <w:rFonts w:cs="Times New Roman"/>
          <w:szCs w:val="24"/>
        </w:rPr>
        <w:t xml:space="preserve"> </w:t>
      </w:r>
      <w:r w:rsidRPr="00103072">
        <w:rPr>
          <w:rFonts w:cs="Times New Roman"/>
          <w:szCs w:val="24"/>
        </w:rPr>
        <w:tab/>
        <w:t>- Członek Komisji</w:t>
      </w:r>
    </w:p>
    <w:p w:rsidR="00DC617F" w:rsidRPr="00DC617F" w:rsidRDefault="00C73669" w:rsidP="00DC617F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64140">
        <w:rPr>
          <w:rFonts w:cs="Times New Roman"/>
          <w:szCs w:val="24"/>
        </w:rPr>
        <w:t>Stanisław Wiącek</w:t>
      </w:r>
      <w:r w:rsidRPr="00464140">
        <w:rPr>
          <w:rFonts w:cs="Times New Roman"/>
          <w:szCs w:val="24"/>
        </w:rPr>
        <w:tab/>
        <w:t>- Członek Komisji</w:t>
      </w:r>
    </w:p>
    <w:p w:rsidR="00081016" w:rsidRPr="00DC617F" w:rsidRDefault="00081016" w:rsidP="00DC617F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DC617F">
        <w:rPr>
          <w:rFonts w:cs="Times New Roman"/>
          <w:szCs w:val="24"/>
        </w:rPr>
        <w:t>Piotr Klasa</w:t>
      </w:r>
      <w:r w:rsidRPr="00DC617F">
        <w:rPr>
          <w:rFonts w:cs="Times New Roman"/>
          <w:szCs w:val="24"/>
        </w:rPr>
        <w:tab/>
        <w:t>- Członek Komisji</w:t>
      </w:r>
    </w:p>
    <w:p w:rsidR="00A66E37" w:rsidRDefault="00A66E37" w:rsidP="00AF2612">
      <w:pPr>
        <w:spacing w:after="0" w:line="360" w:lineRule="auto"/>
        <w:ind w:left="720"/>
        <w:jc w:val="both"/>
        <w:rPr>
          <w:rFonts w:cs="Times New Roman"/>
          <w:szCs w:val="24"/>
        </w:rPr>
      </w:pPr>
    </w:p>
    <w:p w:rsidR="00AF2612" w:rsidRPr="001B76AC" w:rsidRDefault="00AF2612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2B4B0C" w:rsidRPr="001B76AC" w:rsidRDefault="00EC7C69" w:rsidP="001B76AC">
      <w:pPr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Style w:val="Pogrubienie"/>
          <w:rFonts w:cs="Times New Roman"/>
          <w:sz w:val="24"/>
          <w:szCs w:val="24"/>
        </w:rPr>
        <w:t>Ponad</w:t>
      </w:r>
      <w:r w:rsidR="001B76AC" w:rsidRPr="001B76AC">
        <w:rPr>
          <w:rStyle w:val="Pogrubienie"/>
          <w:rFonts w:cs="Times New Roman"/>
          <w:sz w:val="24"/>
          <w:szCs w:val="24"/>
        </w:rPr>
        <w:t>to w posiedzeniu  udział wzięli:</w:t>
      </w:r>
    </w:p>
    <w:p w:rsidR="00EC7C69" w:rsidRPr="00103072" w:rsidRDefault="00DC617F" w:rsidP="00081016">
      <w:pPr>
        <w:pStyle w:val="Akapitzlist"/>
        <w:numPr>
          <w:ilvl w:val="0"/>
          <w:numId w:val="4"/>
        </w:numPr>
        <w:tabs>
          <w:tab w:val="left" w:pos="709"/>
          <w:tab w:val="left" w:pos="4536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Janusz Kozioł</w:t>
      </w:r>
      <w:r w:rsidR="00103072" w:rsidRPr="00103072">
        <w:rPr>
          <w:rFonts w:eastAsia="Times New Roman" w:cs="Times New Roman"/>
          <w:szCs w:val="24"/>
          <w:lang w:eastAsia="pl-PL"/>
        </w:rPr>
        <w:tab/>
        <w:t>-</w:t>
      </w:r>
      <w:r w:rsidR="00464140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Kierownik Działu Eksploatacyjno-Komunalnego</w:t>
      </w:r>
      <w:r w:rsidR="007D71EC" w:rsidRPr="00103072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</w:p>
    <w:p w:rsidR="00464140" w:rsidRDefault="00DC617F" w:rsidP="00464140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Dariusz Wawrzkiewicz</w:t>
      </w:r>
      <w:r w:rsidR="00103072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103072">
        <w:rPr>
          <w:rFonts w:eastAsia="Times New Roman" w:cs="Times New Roman"/>
          <w:szCs w:val="24"/>
          <w:lang w:eastAsia="pl-PL"/>
        </w:rPr>
        <w:t>Naczelnik</w:t>
      </w:r>
      <w:r>
        <w:rPr>
          <w:rFonts w:eastAsia="Times New Roman" w:cs="Times New Roman"/>
          <w:szCs w:val="24"/>
          <w:lang w:eastAsia="pl-PL"/>
        </w:rPr>
        <w:t>a</w:t>
      </w:r>
      <w:r w:rsidR="00103072">
        <w:rPr>
          <w:rFonts w:eastAsia="Times New Roman" w:cs="Times New Roman"/>
          <w:szCs w:val="24"/>
          <w:lang w:eastAsia="pl-PL"/>
        </w:rPr>
        <w:t xml:space="preserve"> Wydziału Zamówień Publicznych i Inwestycji Miejskich</w:t>
      </w:r>
    </w:p>
    <w:p w:rsidR="00900D76" w:rsidRDefault="00900D76" w:rsidP="00900D76">
      <w:pPr>
        <w:jc w:val="both"/>
        <w:rPr>
          <w:rStyle w:val="Pogrubienie"/>
          <w:rFonts w:cs="Times New Roman"/>
          <w:sz w:val="24"/>
          <w:szCs w:val="24"/>
        </w:rPr>
      </w:pPr>
    </w:p>
    <w:p w:rsidR="00081016" w:rsidRPr="00081016" w:rsidRDefault="00081016" w:rsidP="00081016">
      <w:pPr>
        <w:jc w:val="both"/>
        <w:rPr>
          <w:rStyle w:val="Pogrubienie"/>
          <w:rFonts w:cs="Times New Roman"/>
          <w:sz w:val="24"/>
          <w:szCs w:val="24"/>
        </w:rPr>
      </w:pPr>
      <w:r w:rsidRPr="00081016">
        <w:rPr>
          <w:rStyle w:val="Pogrubienie"/>
          <w:rFonts w:cs="Times New Roman"/>
          <w:sz w:val="24"/>
          <w:szCs w:val="24"/>
        </w:rPr>
        <w:lastRenderedPageBreak/>
        <w:t>Komisje przyjęły następujący porządek posiedzenia:</w:t>
      </w:r>
    </w:p>
    <w:p w:rsidR="00081016" w:rsidRPr="00081016" w:rsidRDefault="00081016" w:rsidP="00DC617F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szCs w:val="24"/>
        </w:rPr>
      </w:pPr>
      <w:r w:rsidRPr="00081016">
        <w:rPr>
          <w:szCs w:val="24"/>
        </w:rPr>
        <w:t>Otwarcie posiedzenia, stwierdzenie quorum i przyjęcie porządku posiedzenia.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szCs w:val="24"/>
        </w:rPr>
      </w:pPr>
      <w:r w:rsidRPr="00081016">
        <w:rPr>
          <w:szCs w:val="24"/>
        </w:rPr>
        <w:t>Zaopiniowanie list mieszkaniowych za II</w:t>
      </w:r>
      <w:r w:rsidR="00DC617F">
        <w:rPr>
          <w:szCs w:val="24"/>
        </w:rPr>
        <w:t>I</w:t>
      </w:r>
      <w:r w:rsidRPr="00081016">
        <w:rPr>
          <w:szCs w:val="24"/>
        </w:rPr>
        <w:t xml:space="preserve"> kwartał 2022 r.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  <w:rPr>
          <w:szCs w:val="24"/>
        </w:rPr>
      </w:pPr>
      <w:r w:rsidRPr="00081016">
        <w:rPr>
          <w:bCs/>
          <w:szCs w:val="24"/>
        </w:rPr>
        <w:t>Sprawy bieżące i organizacyjne.</w:t>
      </w:r>
    </w:p>
    <w:p w:rsidR="00081016" w:rsidRPr="00081016" w:rsidRDefault="00AF2612" w:rsidP="00081016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szCs w:val="24"/>
        </w:rPr>
      </w:pPr>
      <w:r>
        <w:rPr>
          <w:bCs/>
          <w:szCs w:val="24"/>
        </w:rPr>
        <w:t>Przyjęcie protokołu</w:t>
      </w:r>
      <w:r w:rsidR="00DC617F" w:rsidRPr="00DC617F">
        <w:rPr>
          <w:bCs/>
          <w:szCs w:val="24"/>
        </w:rPr>
        <w:t xml:space="preserve"> poprzedni</w:t>
      </w:r>
      <w:r>
        <w:rPr>
          <w:bCs/>
          <w:szCs w:val="24"/>
        </w:rPr>
        <w:t>ego</w:t>
      </w:r>
      <w:r w:rsidR="00DC617F" w:rsidRPr="00DC617F">
        <w:rPr>
          <w:bCs/>
          <w:szCs w:val="24"/>
        </w:rPr>
        <w:t xml:space="preserve"> posiedze</w:t>
      </w:r>
      <w:r>
        <w:rPr>
          <w:bCs/>
          <w:szCs w:val="24"/>
        </w:rPr>
        <w:t>nia</w:t>
      </w:r>
      <w:r w:rsidR="00DC617F" w:rsidRPr="00DC617F">
        <w:rPr>
          <w:bCs/>
          <w:szCs w:val="24"/>
        </w:rPr>
        <w:t xml:space="preserve"> komisji</w:t>
      </w:r>
      <w:r w:rsidR="00081016" w:rsidRPr="00081016">
        <w:rPr>
          <w:szCs w:val="24"/>
        </w:rPr>
        <w:t>.</w:t>
      </w:r>
    </w:p>
    <w:p w:rsidR="0025359A" w:rsidRPr="001B76AC" w:rsidRDefault="0025359A" w:rsidP="00081016">
      <w:pPr>
        <w:tabs>
          <w:tab w:val="left" w:pos="284"/>
          <w:tab w:val="left" w:pos="709"/>
        </w:tabs>
        <w:spacing w:after="0" w:line="360" w:lineRule="auto"/>
        <w:jc w:val="both"/>
        <w:rPr>
          <w:rFonts w:cs="Times New Roman"/>
          <w:bCs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AF2612">
      <w:pPr>
        <w:pStyle w:val="Nagwek2"/>
        <w:spacing w:line="276" w:lineRule="auto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AF2612">
      <w:pPr>
        <w:tabs>
          <w:tab w:val="left" w:pos="284"/>
        </w:tabs>
        <w:spacing w:after="0" w:line="276" w:lineRule="auto"/>
        <w:ind w:left="851" w:hanging="851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Times New Roman" w:cs="Times New Roman"/>
          <w:szCs w:val="24"/>
          <w:lang w:eastAsia="pl-PL"/>
        </w:rPr>
        <w:t>P</w:t>
      </w:r>
      <w:r w:rsidR="005B5E2A" w:rsidRPr="001B76AC">
        <w:rPr>
          <w:rFonts w:eastAsia="Times New Roman" w:cs="Times New Roman"/>
          <w:szCs w:val="24"/>
          <w:lang w:eastAsia="pl-PL"/>
        </w:rPr>
        <w:t>osiedzeniu przewodniczył</w:t>
      </w:r>
      <w:r w:rsidR="00CD48F6" w:rsidRPr="001B76AC">
        <w:rPr>
          <w:rFonts w:eastAsia="Times New Roman" w:cs="Times New Roman"/>
          <w:szCs w:val="24"/>
          <w:lang w:eastAsia="pl-PL"/>
        </w:rPr>
        <w:t xml:space="preserve"> </w:t>
      </w:r>
      <w:r w:rsidR="005206C8" w:rsidRPr="001B76AC">
        <w:rPr>
          <w:rFonts w:eastAsia="Times New Roman" w:cs="Times New Roman"/>
          <w:szCs w:val="24"/>
          <w:lang w:eastAsia="pl-PL"/>
        </w:rPr>
        <w:t>Józef Pokładek</w:t>
      </w:r>
      <w:r w:rsidRPr="001B76AC">
        <w:rPr>
          <w:rFonts w:eastAsia="Times New Roman" w:cs="Times New Roman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eastAsia="Times New Roman" w:cs="Times New Roman"/>
          <w:szCs w:val="24"/>
          <w:lang w:eastAsia="pl-PL"/>
        </w:rPr>
        <w:t xml:space="preserve">, </w:t>
      </w:r>
      <w:r w:rsidR="00AF703A" w:rsidRPr="001B76AC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1B76AC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1B76AC">
        <w:rPr>
          <w:rFonts w:eastAsia="Times New Roman" w:cs="Times New Roman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</w:p>
    <w:p w:rsidR="00B313AE" w:rsidRPr="001B76AC" w:rsidRDefault="00B313AE" w:rsidP="00AF2612">
      <w:pPr>
        <w:pStyle w:val="Nagwek2"/>
        <w:spacing w:line="276" w:lineRule="auto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081016">
        <w:t>I</w:t>
      </w:r>
      <w:r w:rsidR="00DC617F">
        <w:t>I</w:t>
      </w:r>
      <w:r w:rsidR="00081016">
        <w:t xml:space="preserve"> kwartał 2022</w:t>
      </w:r>
      <w:r w:rsidR="00D659FF" w:rsidRPr="001B76AC">
        <w:t xml:space="preserve"> r.</w:t>
      </w:r>
    </w:p>
    <w:p w:rsidR="00D659FF" w:rsidRPr="001B76AC" w:rsidRDefault="00D659FF" w:rsidP="00AF2612">
      <w:pPr>
        <w:spacing w:line="276" w:lineRule="auto"/>
        <w:jc w:val="both"/>
        <w:rPr>
          <w:rFonts w:cs="Times New Roman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D659FF" w:rsidRPr="00AF2612" w:rsidRDefault="00D659FF" w:rsidP="00D84542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AF2612">
        <w:rPr>
          <w:rFonts w:cs="Times New Roman"/>
          <w:b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D659FF" w:rsidRDefault="00D659FF" w:rsidP="00DC617F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Times New Roman" w:cs="Times New Roman"/>
          <w:szCs w:val="24"/>
          <w:lang w:eastAsia="pl-PL"/>
        </w:rPr>
        <w:t xml:space="preserve">Informację zreferował </w:t>
      </w:r>
      <w:r w:rsidR="00DC617F">
        <w:rPr>
          <w:rFonts w:eastAsia="Times New Roman" w:cs="Times New Roman"/>
          <w:szCs w:val="24"/>
          <w:lang w:eastAsia="pl-PL"/>
        </w:rPr>
        <w:t>Kierownik Działu Eksploatacyjno-Komunalnego</w:t>
      </w:r>
      <w:r w:rsidRPr="001B76AC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  <w:r w:rsidR="00081016">
        <w:rPr>
          <w:rFonts w:eastAsia="Times New Roman" w:cs="Times New Roman"/>
          <w:szCs w:val="24"/>
          <w:lang w:eastAsia="pl-PL"/>
        </w:rPr>
        <w:t xml:space="preserve"> </w:t>
      </w:r>
      <w:r w:rsidR="00DC617F">
        <w:rPr>
          <w:rFonts w:eastAsia="Times New Roman" w:cs="Times New Roman"/>
          <w:szCs w:val="24"/>
          <w:lang w:eastAsia="pl-PL"/>
        </w:rPr>
        <w:t>Janusz Kozioł.</w:t>
      </w:r>
    </w:p>
    <w:p w:rsidR="00DC617F" w:rsidRPr="001B76AC" w:rsidRDefault="00DC617F" w:rsidP="00DC617F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b/>
          <w:szCs w:val="24"/>
          <w:lang w:eastAsia="pl-PL"/>
        </w:rPr>
      </w:pPr>
    </w:p>
    <w:p w:rsidR="00D659FF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cs="Times New Roman"/>
          <w:sz w:val="24"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 xml:space="preserve">Komisja </w:t>
      </w:r>
      <w:r w:rsidR="00DC617F">
        <w:rPr>
          <w:rStyle w:val="Pogrubienie"/>
          <w:rFonts w:cs="Times New Roman"/>
          <w:sz w:val="24"/>
          <w:szCs w:val="24"/>
        </w:rPr>
        <w:t>IGPiB pozytywnie jednogłośnie (6</w:t>
      </w:r>
      <w:r w:rsidRPr="001B76AC">
        <w:rPr>
          <w:rStyle w:val="Pogrubienie"/>
          <w:rFonts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cs="Times New Roman"/>
          <w:sz w:val="24"/>
          <w:szCs w:val="24"/>
        </w:rPr>
        <w:t>a listy mieszkaniowe za I</w:t>
      </w:r>
      <w:r w:rsidR="00081016">
        <w:rPr>
          <w:rStyle w:val="Pogrubienie"/>
          <w:rFonts w:cs="Times New Roman"/>
          <w:sz w:val="24"/>
          <w:szCs w:val="24"/>
        </w:rPr>
        <w:t>I</w:t>
      </w:r>
      <w:r w:rsidR="00DC617F">
        <w:rPr>
          <w:rStyle w:val="Pogrubienie"/>
          <w:rFonts w:cs="Times New Roman"/>
          <w:sz w:val="24"/>
          <w:szCs w:val="24"/>
        </w:rPr>
        <w:t>I</w:t>
      </w:r>
      <w:r w:rsidR="00081016">
        <w:rPr>
          <w:rStyle w:val="Pogrubienie"/>
          <w:rFonts w:cs="Times New Roman"/>
          <w:sz w:val="24"/>
          <w:szCs w:val="24"/>
        </w:rPr>
        <w:t xml:space="preserve"> kwartał 2022</w:t>
      </w:r>
      <w:r w:rsidRPr="001B76AC">
        <w:rPr>
          <w:rStyle w:val="Pogrubienie"/>
          <w:rFonts w:cs="Times New Roman"/>
          <w:sz w:val="24"/>
          <w:szCs w:val="24"/>
        </w:rPr>
        <w:t xml:space="preserve"> r.</w:t>
      </w:r>
    </w:p>
    <w:p w:rsidR="0014477E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cs="Times New Roman"/>
          <w:sz w:val="24"/>
          <w:szCs w:val="24"/>
        </w:rPr>
      </w:pPr>
    </w:p>
    <w:p w:rsidR="00081016" w:rsidRPr="00081016" w:rsidRDefault="00081016" w:rsidP="00081016"/>
    <w:p w:rsidR="00933719" w:rsidRPr="001B76AC" w:rsidRDefault="00DC617F" w:rsidP="00674DB7">
      <w:pPr>
        <w:pStyle w:val="Nagwek2"/>
      </w:pPr>
      <w:r>
        <w:lastRenderedPageBreak/>
        <w:t>Ad 3</w:t>
      </w:r>
      <w:r w:rsidR="00DF6C48" w:rsidRPr="001B76AC">
        <w:t xml:space="preserve">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cs="Times New Roman"/>
          <w:szCs w:val="24"/>
        </w:rPr>
      </w:pPr>
    </w:p>
    <w:p w:rsidR="00D659FF" w:rsidRDefault="00C73669" w:rsidP="00D6443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Pismo ZI-XII.7223.</w:t>
      </w:r>
      <w:r w:rsidR="0058193E">
        <w:rPr>
          <w:rFonts w:cs="Times New Roman"/>
          <w:szCs w:val="24"/>
        </w:rPr>
        <w:t>31</w:t>
      </w:r>
      <w:r w:rsidR="006E53AF" w:rsidRPr="006E53AF">
        <w:rPr>
          <w:rFonts w:cs="Times New Roman"/>
          <w:szCs w:val="24"/>
        </w:rPr>
        <w:t>.2022</w:t>
      </w:r>
      <w:r w:rsidRPr="006E53AF">
        <w:rPr>
          <w:rFonts w:cs="Times New Roman"/>
          <w:szCs w:val="24"/>
        </w:rPr>
        <w:t xml:space="preserve">.TS z dnia </w:t>
      </w:r>
      <w:r w:rsidR="0058193E">
        <w:rPr>
          <w:rFonts w:cs="Times New Roman"/>
          <w:szCs w:val="24"/>
        </w:rPr>
        <w:t>24</w:t>
      </w:r>
      <w:r w:rsidRPr="006E53AF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sierpnia</w:t>
      </w:r>
      <w:r w:rsidR="006E53AF" w:rsidRPr="006E53AF">
        <w:rPr>
          <w:rFonts w:cs="Times New Roman"/>
          <w:szCs w:val="24"/>
        </w:rPr>
        <w:t xml:space="preserve"> </w:t>
      </w:r>
      <w:r w:rsidRPr="006E53AF">
        <w:rPr>
          <w:rFonts w:cs="Times New Roman"/>
          <w:szCs w:val="24"/>
        </w:rPr>
        <w:t>202</w:t>
      </w:r>
      <w:r w:rsidR="006E53AF" w:rsidRPr="006E53AF">
        <w:rPr>
          <w:rFonts w:cs="Times New Roman"/>
          <w:szCs w:val="24"/>
        </w:rPr>
        <w:t>2</w:t>
      </w:r>
      <w:r w:rsidRPr="006E53AF">
        <w:rPr>
          <w:rFonts w:cs="Times New Roman"/>
          <w:szCs w:val="24"/>
        </w:rPr>
        <w:t xml:space="preserve"> r. w sprawie</w:t>
      </w:r>
      <w:r w:rsidR="00E268DC" w:rsidRPr="006E53AF">
        <w:rPr>
          <w:rFonts w:cs="Times New Roman"/>
          <w:szCs w:val="24"/>
        </w:rPr>
        <w:t xml:space="preserve"> wyrażenia opinii dotyczącej</w:t>
      </w:r>
      <w:r w:rsidRPr="006E53AF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ustawienia znaku zakazu postoju na ul. Starzyńskiego, na odcinku od skrzyżowania z ul. Kleeberga do skrzyżowania z ul. Kilińskiego, na wysokości bloków nr 30-34 i 36-42</w:t>
      </w:r>
      <w:r w:rsidR="006E53AF">
        <w:rPr>
          <w:rFonts w:cs="Times New Roman"/>
          <w:szCs w:val="24"/>
        </w:rPr>
        <w:t>.</w:t>
      </w:r>
    </w:p>
    <w:p w:rsidR="0058193E" w:rsidRPr="0058193E" w:rsidRDefault="0058193E" w:rsidP="00D64439">
      <w:pPr>
        <w:tabs>
          <w:tab w:val="left" w:pos="709"/>
        </w:tabs>
        <w:spacing w:after="0" w:line="360" w:lineRule="auto"/>
        <w:ind w:left="426"/>
        <w:jc w:val="both"/>
        <w:rPr>
          <w:rFonts w:cs="Times New Roman"/>
          <w:szCs w:val="24"/>
        </w:rPr>
      </w:pPr>
    </w:p>
    <w:p w:rsidR="006E53AF" w:rsidRPr="006E53AF" w:rsidRDefault="006E53AF" w:rsidP="00D64439">
      <w:pPr>
        <w:pStyle w:val="Akapitzlist"/>
        <w:tabs>
          <w:tab w:val="left" w:pos="709"/>
        </w:tabs>
        <w:spacing w:after="0"/>
        <w:ind w:left="644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Komisja IGPiB skierowała powyższą sprawę na wizję lokalną.</w:t>
      </w:r>
    </w:p>
    <w:p w:rsidR="00A44A0B" w:rsidRPr="00081016" w:rsidRDefault="00A44A0B" w:rsidP="00D64439">
      <w:pPr>
        <w:tabs>
          <w:tab w:val="left" w:pos="0"/>
          <w:tab w:val="left" w:pos="426"/>
        </w:tabs>
        <w:spacing w:after="0" w:line="360" w:lineRule="auto"/>
        <w:jc w:val="both"/>
        <w:rPr>
          <w:rFonts w:cs="Times New Roman"/>
          <w:b/>
          <w:bCs/>
          <w:szCs w:val="24"/>
          <w:highlight w:val="yellow"/>
        </w:rPr>
      </w:pPr>
    </w:p>
    <w:p w:rsidR="002E0B69" w:rsidRPr="002E0B69" w:rsidRDefault="00A44A0B" w:rsidP="00D6443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rPr>
          <w:rFonts w:cs="Times New Roman"/>
          <w:szCs w:val="24"/>
        </w:rPr>
      </w:pPr>
      <w:r w:rsidRPr="002E0B69">
        <w:rPr>
          <w:rFonts w:cs="Times New Roman"/>
          <w:szCs w:val="24"/>
        </w:rPr>
        <w:t xml:space="preserve">Pismo </w:t>
      </w:r>
      <w:r w:rsidR="0058193E">
        <w:rPr>
          <w:rFonts w:cs="Times New Roman"/>
          <w:szCs w:val="24"/>
        </w:rPr>
        <w:t>ZI-XII.7223.33</w:t>
      </w:r>
      <w:r w:rsidR="002E0B69" w:rsidRPr="002E0B69">
        <w:rPr>
          <w:rFonts w:cs="Times New Roman"/>
          <w:szCs w:val="24"/>
        </w:rPr>
        <w:t>.2022</w:t>
      </w:r>
      <w:r w:rsidR="00E02ACC" w:rsidRPr="002E0B69">
        <w:rPr>
          <w:rFonts w:cs="Times New Roman"/>
          <w:szCs w:val="24"/>
        </w:rPr>
        <w:t xml:space="preserve">.TS z dnia </w:t>
      </w:r>
      <w:r w:rsidR="0058193E">
        <w:rPr>
          <w:rFonts w:cs="Times New Roman"/>
          <w:szCs w:val="24"/>
        </w:rPr>
        <w:t>1</w:t>
      </w:r>
      <w:r w:rsidR="000E18B3" w:rsidRPr="002E0B69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września</w:t>
      </w:r>
      <w:r w:rsidR="008048AF" w:rsidRPr="002E0B69">
        <w:rPr>
          <w:rFonts w:cs="Times New Roman"/>
          <w:szCs w:val="24"/>
        </w:rPr>
        <w:t xml:space="preserve"> 202</w:t>
      </w:r>
      <w:r w:rsidR="002E0B69" w:rsidRPr="002E0B69">
        <w:rPr>
          <w:rFonts w:cs="Times New Roman"/>
          <w:szCs w:val="24"/>
        </w:rPr>
        <w:t>2</w:t>
      </w:r>
      <w:r w:rsidR="00E02ACC" w:rsidRPr="002E0B69">
        <w:rPr>
          <w:rFonts w:cs="Times New Roman"/>
          <w:szCs w:val="24"/>
        </w:rPr>
        <w:t xml:space="preserve"> r. w sprawie</w:t>
      </w:r>
      <w:r w:rsidR="00E268DC" w:rsidRPr="002E0B69">
        <w:rPr>
          <w:rFonts w:cs="Times New Roman"/>
          <w:szCs w:val="24"/>
        </w:rPr>
        <w:t xml:space="preserve"> wyrażenia opinii dotyczącej</w:t>
      </w:r>
      <w:r w:rsidR="00E02ACC" w:rsidRPr="002E0B69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 xml:space="preserve">wyznaczenia miejsca do parkowania dla osób niepełnosprawnych przy bloku </w:t>
      </w:r>
      <w:r w:rsidR="00D64439">
        <w:rPr>
          <w:rFonts w:cs="Times New Roman"/>
          <w:szCs w:val="24"/>
        </w:rPr>
        <w:t xml:space="preserve">na ul. </w:t>
      </w:r>
      <w:r w:rsidR="0058193E">
        <w:rPr>
          <w:rFonts w:cs="Times New Roman"/>
          <w:szCs w:val="24"/>
        </w:rPr>
        <w:t>Spokojn</w:t>
      </w:r>
      <w:r w:rsidR="00D64439">
        <w:rPr>
          <w:rFonts w:cs="Times New Roman"/>
          <w:szCs w:val="24"/>
        </w:rPr>
        <w:t>ej</w:t>
      </w:r>
      <w:r w:rsidR="0058193E">
        <w:rPr>
          <w:rFonts w:cs="Times New Roman"/>
          <w:szCs w:val="24"/>
        </w:rPr>
        <w:t xml:space="preserve"> 1/3</w:t>
      </w:r>
      <w:r w:rsidR="002E0B69">
        <w:rPr>
          <w:rFonts w:cs="Times New Roman"/>
          <w:szCs w:val="24"/>
        </w:rPr>
        <w:t>.</w:t>
      </w:r>
    </w:p>
    <w:p w:rsidR="00E02ACC" w:rsidRPr="00081016" w:rsidRDefault="00E02ACC" w:rsidP="00D64439">
      <w:pPr>
        <w:pStyle w:val="Akapitzlist"/>
        <w:tabs>
          <w:tab w:val="left" w:pos="709"/>
        </w:tabs>
        <w:spacing w:after="0" w:line="360" w:lineRule="auto"/>
        <w:jc w:val="both"/>
        <w:rPr>
          <w:rFonts w:cs="Times New Roman"/>
          <w:szCs w:val="24"/>
          <w:highlight w:val="yellow"/>
        </w:rPr>
      </w:pPr>
    </w:p>
    <w:p w:rsidR="00DC617F" w:rsidRPr="006E53AF" w:rsidRDefault="00DC617F" w:rsidP="00D64439">
      <w:pPr>
        <w:pStyle w:val="Akapitzlist"/>
        <w:tabs>
          <w:tab w:val="left" w:pos="709"/>
        </w:tabs>
        <w:spacing w:after="0"/>
        <w:ind w:left="644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Komisja IGPiB skierowała powyższą sprawę na wizję lokalną.</w:t>
      </w:r>
    </w:p>
    <w:p w:rsidR="000E18B3" w:rsidRPr="00081016" w:rsidRDefault="000E18B3" w:rsidP="00D64439">
      <w:pPr>
        <w:pStyle w:val="Akapitzlist"/>
        <w:tabs>
          <w:tab w:val="left" w:pos="709"/>
        </w:tabs>
        <w:spacing w:after="0"/>
        <w:ind w:left="786"/>
        <w:jc w:val="both"/>
        <w:rPr>
          <w:rFonts w:cs="Times New Roman"/>
          <w:szCs w:val="24"/>
          <w:highlight w:val="yellow"/>
        </w:rPr>
      </w:pPr>
    </w:p>
    <w:p w:rsidR="000E18B3" w:rsidRPr="00081016" w:rsidRDefault="000E18B3" w:rsidP="00D64439">
      <w:pPr>
        <w:pStyle w:val="Akapitzlist"/>
        <w:tabs>
          <w:tab w:val="left" w:pos="709"/>
        </w:tabs>
        <w:spacing w:after="0"/>
        <w:ind w:left="786"/>
        <w:jc w:val="both"/>
        <w:rPr>
          <w:rFonts w:cs="Times New Roman"/>
          <w:szCs w:val="24"/>
          <w:highlight w:val="yellow"/>
        </w:rPr>
      </w:pPr>
    </w:p>
    <w:p w:rsidR="00C73669" w:rsidRPr="002E0B69" w:rsidRDefault="0058193E" w:rsidP="00D64439">
      <w:pPr>
        <w:spacing w:after="0" w:line="360" w:lineRule="auto"/>
        <w:ind w:left="709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Pismo ZI-XII.7231.9.2022.TS z dnia 10</w:t>
      </w:r>
      <w:r w:rsidR="00F00A47" w:rsidRPr="002E0B6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00A47" w:rsidRPr="002E0B69">
        <w:rPr>
          <w:rFonts w:cs="Times New Roman"/>
          <w:szCs w:val="24"/>
        </w:rPr>
        <w:t xml:space="preserve"> 202</w:t>
      </w:r>
      <w:r w:rsidR="002E0B69" w:rsidRPr="002E0B69">
        <w:rPr>
          <w:rFonts w:cs="Times New Roman"/>
          <w:szCs w:val="24"/>
        </w:rPr>
        <w:t>2</w:t>
      </w:r>
      <w:r w:rsidR="00F00A47" w:rsidRPr="002E0B69">
        <w:rPr>
          <w:rFonts w:cs="Times New Roman"/>
          <w:szCs w:val="24"/>
        </w:rPr>
        <w:t xml:space="preserve"> r. </w:t>
      </w:r>
      <w:r w:rsidR="000244F5">
        <w:rPr>
          <w:rFonts w:cs="Times New Roman"/>
          <w:szCs w:val="24"/>
        </w:rPr>
        <w:br/>
      </w:r>
      <w:r w:rsidR="00F00A47" w:rsidRPr="002E0B69">
        <w:rPr>
          <w:rFonts w:cs="Times New Roman"/>
          <w:szCs w:val="24"/>
        </w:rPr>
        <w:t xml:space="preserve">w sprawie wyrażenia opinii dotyczącej </w:t>
      </w:r>
      <w:r w:rsidR="002E0B69" w:rsidRPr="002E0B69">
        <w:rPr>
          <w:rFonts w:cs="Times New Roman"/>
          <w:szCs w:val="24"/>
        </w:rPr>
        <w:t>wyznaczenia miejsc</w:t>
      </w:r>
      <w:r>
        <w:rPr>
          <w:rFonts w:cs="Times New Roman"/>
          <w:szCs w:val="24"/>
        </w:rPr>
        <w:t>a postojowego dla osoby</w:t>
      </w:r>
      <w:r w:rsidR="002E0B69" w:rsidRPr="002E0B69">
        <w:rPr>
          <w:rFonts w:cs="Times New Roman"/>
          <w:szCs w:val="24"/>
        </w:rPr>
        <w:t xml:space="preserve"> niepełnosprawn</w:t>
      </w:r>
      <w:r>
        <w:rPr>
          <w:rFonts w:cs="Times New Roman"/>
          <w:szCs w:val="24"/>
        </w:rPr>
        <w:t>ej</w:t>
      </w:r>
      <w:r w:rsidR="002E0B69" w:rsidRPr="002E0B6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na parkingu znajdującym się przy ul. Starzyńskiego, po lewej stronie od wjazdu z ul. Łasickiej, na wysokości bloku nr 1-5.</w:t>
      </w:r>
    </w:p>
    <w:p w:rsidR="005F6585" w:rsidRDefault="005F6585" w:rsidP="00D64439">
      <w:pPr>
        <w:pStyle w:val="Akapitzlist"/>
        <w:tabs>
          <w:tab w:val="left" w:pos="709"/>
        </w:tabs>
        <w:spacing w:after="0"/>
        <w:ind w:left="644"/>
        <w:rPr>
          <w:rFonts w:cs="Times New Roman"/>
          <w:szCs w:val="24"/>
        </w:rPr>
      </w:pPr>
    </w:p>
    <w:p w:rsidR="002E0B69" w:rsidRPr="006E53AF" w:rsidRDefault="002E0B69" w:rsidP="00D64439">
      <w:pPr>
        <w:pStyle w:val="Akapitzlist"/>
        <w:tabs>
          <w:tab w:val="left" w:pos="709"/>
        </w:tabs>
        <w:spacing w:after="0"/>
        <w:ind w:left="644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Komisja IGPiB skierowała powyższą sprawę na wizję lokalną.</w:t>
      </w:r>
    </w:p>
    <w:p w:rsidR="00674DB7" w:rsidRPr="00081016" w:rsidRDefault="00674DB7" w:rsidP="00D64439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cs="Times New Roman"/>
          <w:sz w:val="24"/>
          <w:szCs w:val="24"/>
          <w:highlight w:val="yellow"/>
        </w:rPr>
      </w:pPr>
    </w:p>
    <w:p w:rsidR="002E0B69" w:rsidRPr="002E0B69" w:rsidRDefault="00AB5F88" w:rsidP="00D64439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cs="Times New Roman"/>
          <w:b w:val="0"/>
          <w:sz w:val="24"/>
          <w:szCs w:val="24"/>
        </w:rPr>
      </w:pPr>
      <w:r w:rsidRPr="002E0B69">
        <w:rPr>
          <w:rStyle w:val="Pogrubienie"/>
          <w:rFonts w:cs="Times New Roman"/>
          <w:b w:val="0"/>
          <w:sz w:val="24"/>
          <w:szCs w:val="24"/>
        </w:rPr>
        <w:t>4.</w:t>
      </w:r>
      <w:r w:rsidR="002E0B69" w:rsidRPr="002E0B69">
        <w:rPr>
          <w:rFonts w:cs="Times New Roman"/>
          <w:szCs w:val="24"/>
        </w:rPr>
        <w:t xml:space="preserve"> Pismo ZI-XII.72</w:t>
      </w:r>
      <w:r w:rsidR="008542AF">
        <w:rPr>
          <w:rFonts w:cs="Times New Roman"/>
          <w:szCs w:val="24"/>
        </w:rPr>
        <w:t>23</w:t>
      </w:r>
      <w:r w:rsidR="002E0B69" w:rsidRPr="002E0B69">
        <w:rPr>
          <w:rFonts w:cs="Times New Roman"/>
          <w:szCs w:val="24"/>
        </w:rPr>
        <w:t>.</w:t>
      </w:r>
      <w:r w:rsidR="0058193E">
        <w:rPr>
          <w:rFonts w:cs="Times New Roman"/>
          <w:szCs w:val="24"/>
        </w:rPr>
        <w:t>37</w:t>
      </w:r>
      <w:r w:rsidR="002E0B69" w:rsidRPr="002E0B69">
        <w:rPr>
          <w:rFonts w:cs="Times New Roman"/>
          <w:szCs w:val="24"/>
        </w:rPr>
        <w:t xml:space="preserve">.2022.TS z dnia </w:t>
      </w:r>
      <w:r w:rsidR="008542AF">
        <w:rPr>
          <w:rFonts w:cs="Times New Roman"/>
          <w:szCs w:val="24"/>
        </w:rPr>
        <w:t>1</w:t>
      </w:r>
      <w:r w:rsidR="0058193E">
        <w:rPr>
          <w:rFonts w:cs="Times New Roman"/>
          <w:szCs w:val="24"/>
        </w:rPr>
        <w:t>0</w:t>
      </w:r>
      <w:r w:rsidR="002E0B69" w:rsidRPr="002E0B69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października</w:t>
      </w:r>
      <w:r w:rsidR="002E0B69" w:rsidRPr="002E0B69">
        <w:rPr>
          <w:rFonts w:cs="Times New Roman"/>
          <w:szCs w:val="24"/>
        </w:rPr>
        <w:t xml:space="preserve"> 2022 r. </w:t>
      </w:r>
      <w:r w:rsidR="000244F5">
        <w:rPr>
          <w:rFonts w:cs="Times New Roman"/>
          <w:szCs w:val="24"/>
        </w:rPr>
        <w:br/>
      </w:r>
      <w:r w:rsidR="002E0B69" w:rsidRPr="002E0B69">
        <w:rPr>
          <w:rFonts w:cs="Times New Roman"/>
          <w:szCs w:val="24"/>
        </w:rPr>
        <w:t>w sprawie wyrażenia opinii dotyczącej</w:t>
      </w:r>
      <w:r w:rsidR="008542AF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 xml:space="preserve">ustawienia znaku B-36 „zakaz zatrzymywania się” na ul. Kościelnej, tuż za wjazdem na posesję Bazyliki Maryjnej.  </w:t>
      </w:r>
    </w:p>
    <w:p w:rsidR="002E0B69" w:rsidRDefault="002E0B69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cs="Times New Roman"/>
          <w:b w:val="0"/>
          <w:sz w:val="24"/>
          <w:szCs w:val="24"/>
          <w:highlight w:val="yellow"/>
        </w:rPr>
      </w:pPr>
    </w:p>
    <w:p w:rsidR="00DC617F" w:rsidRPr="006E53AF" w:rsidRDefault="00DC617F" w:rsidP="00DC617F">
      <w:pPr>
        <w:pStyle w:val="Akapitzlist"/>
        <w:tabs>
          <w:tab w:val="left" w:pos="709"/>
        </w:tabs>
        <w:spacing w:after="0"/>
        <w:ind w:left="644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Komisja IGPiB skierowała powyższą sprawę na wizję lokalną.</w:t>
      </w:r>
    </w:p>
    <w:p w:rsidR="008542AF" w:rsidRDefault="008542AF" w:rsidP="008542AF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cs="Times New Roman"/>
          <w:sz w:val="24"/>
          <w:szCs w:val="24"/>
        </w:rPr>
      </w:pPr>
    </w:p>
    <w:p w:rsidR="0058193E" w:rsidRDefault="008542AF" w:rsidP="00D64439">
      <w:pPr>
        <w:tabs>
          <w:tab w:val="left" w:pos="709"/>
        </w:tabs>
        <w:spacing w:after="0" w:line="360" w:lineRule="auto"/>
        <w:ind w:left="709" w:hanging="283"/>
        <w:jc w:val="both"/>
        <w:rPr>
          <w:rFonts w:cs="Times New Roman"/>
          <w:szCs w:val="24"/>
        </w:rPr>
      </w:pPr>
      <w:r w:rsidRPr="008542AF">
        <w:rPr>
          <w:rStyle w:val="Pogrubienie"/>
          <w:rFonts w:cs="Times New Roman"/>
          <w:b w:val="0"/>
          <w:sz w:val="24"/>
          <w:szCs w:val="24"/>
        </w:rPr>
        <w:t xml:space="preserve">5. </w:t>
      </w:r>
      <w:r w:rsidRPr="002E0B69">
        <w:rPr>
          <w:rFonts w:cs="Times New Roman"/>
          <w:szCs w:val="24"/>
        </w:rPr>
        <w:t>Pismo ZI-XII.72</w:t>
      </w:r>
      <w:r>
        <w:rPr>
          <w:rFonts w:cs="Times New Roman"/>
          <w:szCs w:val="24"/>
        </w:rPr>
        <w:t>31</w:t>
      </w:r>
      <w:r w:rsidRPr="002E0B69">
        <w:rPr>
          <w:rFonts w:cs="Times New Roman"/>
          <w:szCs w:val="24"/>
        </w:rPr>
        <w:t>.</w:t>
      </w:r>
      <w:r w:rsidR="0058193E">
        <w:rPr>
          <w:rFonts w:cs="Times New Roman"/>
          <w:szCs w:val="24"/>
        </w:rPr>
        <w:t>2.2</w:t>
      </w:r>
      <w:r w:rsidRPr="002E0B69">
        <w:rPr>
          <w:rFonts w:cs="Times New Roman"/>
          <w:szCs w:val="24"/>
        </w:rPr>
        <w:t xml:space="preserve">.2022.TS z dnia </w:t>
      </w:r>
      <w:r w:rsidR="0058193E">
        <w:rPr>
          <w:rFonts w:cs="Times New Roman"/>
          <w:szCs w:val="24"/>
        </w:rPr>
        <w:t>14</w:t>
      </w:r>
      <w:r w:rsidRPr="002E0B69"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października</w:t>
      </w:r>
      <w:r w:rsidRPr="002E0B69">
        <w:rPr>
          <w:rFonts w:cs="Times New Roman"/>
          <w:szCs w:val="24"/>
        </w:rPr>
        <w:t xml:space="preserve"> 2022 r. </w:t>
      </w:r>
      <w:r w:rsidR="000244F5">
        <w:rPr>
          <w:rFonts w:cs="Times New Roman"/>
          <w:szCs w:val="24"/>
        </w:rPr>
        <w:br/>
      </w:r>
      <w:r w:rsidRPr="002E0B69">
        <w:rPr>
          <w:rFonts w:cs="Times New Roman"/>
          <w:szCs w:val="24"/>
        </w:rPr>
        <w:t>w sprawie wyrażenia opinii dotyczącej</w:t>
      </w:r>
      <w:r w:rsidR="0058193E">
        <w:rPr>
          <w:rFonts w:cs="Times New Roman"/>
          <w:szCs w:val="24"/>
        </w:rPr>
        <w:t xml:space="preserve"> wyznaczenia miejsc </w:t>
      </w:r>
      <w:r w:rsidR="0058193E">
        <w:rPr>
          <w:rFonts w:cs="Times New Roman"/>
          <w:szCs w:val="24"/>
        </w:rPr>
        <w:lastRenderedPageBreak/>
        <w:t>postojowych</w:t>
      </w:r>
      <w:r>
        <w:rPr>
          <w:rFonts w:cs="Times New Roman"/>
          <w:szCs w:val="24"/>
        </w:rPr>
        <w:t xml:space="preserve"> </w:t>
      </w:r>
      <w:r w:rsidR="0058193E">
        <w:rPr>
          <w:rFonts w:cs="Times New Roman"/>
          <w:szCs w:val="24"/>
        </w:rPr>
        <w:t>dla osób</w:t>
      </w:r>
      <w:r>
        <w:rPr>
          <w:rFonts w:cs="Times New Roman"/>
          <w:szCs w:val="24"/>
        </w:rPr>
        <w:t xml:space="preserve"> niepełnosprawn</w:t>
      </w:r>
      <w:r w:rsidR="0058193E">
        <w:rPr>
          <w:rFonts w:cs="Times New Roman"/>
          <w:szCs w:val="24"/>
        </w:rPr>
        <w:t>ych w następujących lokalizacjach:</w:t>
      </w:r>
      <w:r w:rsidR="000244F5">
        <w:rPr>
          <w:rFonts w:cs="Times New Roman"/>
          <w:szCs w:val="24"/>
        </w:rPr>
        <w:t xml:space="preserve"> przy ul. Karola Miarki (przy piekarni) – 1 miejsce; przy ul. Kubka (przy Delikatesach Centrum) – 2 miejsca; przy ul. Grunwaldzkiej (parking znajduje się pomiędzy ul. Sądową a ul. Armii Krajowej) – 2 miejsca. </w:t>
      </w:r>
    </w:p>
    <w:p w:rsidR="0084314C" w:rsidRPr="008542AF" w:rsidRDefault="0084314C" w:rsidP="00D64439">
      <w:pPr>
        <w:tabs>
          <w:tab w:val="left" w:pos="426"/>
        </w:tabs>
        <w:spacing w:after="0" w:line="360" w:lineRule="auto"/>
        <w:ind w:left="426"/>
        <w:jc w:val="both"/>
        <w:rPr>
          <w:rStyle w:val="Pogrubienie"/>
          <w:rFonts w:cs="Times New Roman"/>
          <w:b w:val="0"/>
          <w:sz w:val="24"/>
          <w:szCs w:val="24"/>
        </w:rPr>
      </w:pPr>
    </w:p>
    <w:p w:rsidR="008542AF" w:rsidRPr="00D64439" w:rsidRDefault="008542AF" w:rsidP="00D64439">
      <w:pPr>
        <w:pStyle w:val="Akapitzlist"/>
        <w:tabs>
          <w:tab w:val="left" w:pos="709"/>
        </w:tabs>
        <w:spacing w:after="0" w:line="360" w:lineRule="auto"/>
        <w:ind w:left="644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Pr="00D64439">
        <w:rPr>
          <w:rFonts w:cs="Times New Roman"/>
          <w:szCs w:val="24"/>
        </w:rPr>
        <w:t>Komisja IGPiB skierowała powyższą sprawę na wizję lokalną.</w:t>
      </w:r>
    </w:p>
    <w:p w:rsidR="002E0B69" w:rsidRPr="00D64439" w:rsidRDefault="002E0B69" w:rsidP="00D64439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cs="Times New Roman"/>
          <w:b w:val="0"/>
          <w:sz w:val="24"/>
          <w:szCs w:val="24"/>
          <w:highlight w:val="yellow"/>
        </w:rPr>
      </w:pPr>
    </w:p>
    <w:p w:rsidR="000244F5" w:rsidRPr="00D64439" w:rsidRDefault="000244F5" w:rsidP="00D64439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cs="Times New Roman"/>
          <w:b w:val="0"/>
          <w:sz w:val="24"/>
          <w:szCs w:val="24"/>
        </w:rPr>
      </w:pPr>
      <w:r w:rsidRPr="00D64439">
        <w:rPr>
          <w:rStyle w:val="Pogrubienie"/>
          <w:rFonts w:cs="Times New Roman"/>
          <w:b w:val="0"/>
          <w:sz w:val="24"/>
          <w:szCs w:val="24"/>
        </w:rPr>
        <w:t xml:space="preserve">6. Radny Dominik </w:t>
      </w:r>
      <w:proofErr w:type="spellStart"/>
      <w:r w:rsidRPr="00D64439">
        <w:rPr>
          <w:rStyle w:val="Pogrubienie"/>
          <w:rFonts w:cs="Times New Roman"/>
          <w:b w:val="0"/>
          <w:sz w:val="24"/>
          <w:szCs w:val="24"/>
        </w:rPr>
        <w:t>Chodyra</w:t>
      </w:r>
      <w:proofErr w:type="spellEnd"/>
      <w:r w:rsidRPr="00D64439">
        <w:rPr>
          <w:rStyle w:val="Pogrubienie"/>
          <w:rFonts w:cs="Times New Roman"/>
          <w:b w:val="0"/>
          <w:sz w:val="24"/>
          <w:szCs w:val="24"/>
        </w:rPr>
        <w:t xml:space="preserve"> powrócił do sprawy P</w:t>
      </w:r>
      <w:r w:rsidR="00D64439" w:rsidRPr="00D64439">
        <w:rPr>
          <w:rStyle w:val="Pogrubienie"/>
          <w:rFonts w:cs="Times New Roman"/>
          <w:b w:val="0"/>
          <w:sz w:val="24"/>
          <w:szCs w:val="24"/>
        </w:rPr>
        <w:t xml:space="preserve">rzedszkola </w:t>
      </w:r>
      <w:r w:rsidRPr="00D64439">
        <w:rPr>
          <w:rStyle w:val="Pogrubienie"/>
          <w:rFonts w:cs="Times New Roman"/>
          <w:b w:val="0"/>
          <w:sz w:val="24"/>
          <w:szCs w:val="24"/>
        </w:rPr>
        <w:t>Niepublicznego „</w:t>
      </w:r>
      <w:proofErr w:type="spellStart"/>
      <w:r w:rsidRPr="00D64439">
        <w:rPr>
          <w:rStyle w:val="Pogrubienie"/>
          <w:rFonts w:cs="Times New Roman"/>
          <w:b w:val="0"/>
          <w:sz w:val="24"/>
          <w:szCs w:val="24"/>
        </w:rPr>
        <w:t>Nibylandia</w:t>
      </w:r>
      <w:proofErr w:type="spellEnd"/>
      <w:r w:rsidRPr="00D64439">
        <w:rPr>
          <w:rStyle w:val="Pogrubienie"/>
          <w:rFonts w:cs="Times New Roman"/>
          <w:b w:val="0"/>
          <w:sz w:val="24"/>
          <w:szCs w:val="24"/>
        </w:rPr>
        <w:t xml:space="preserve">” znajdującego się przy ul. Bankowej </w:t>
      </w:r>
      <w:r w:rsidR="00AF2612">
        <w:rPr>
          <w:rStyle w:val="Pogrubienie"/>
          <w:rFonts w:cs="Times New Roman"/>
          <w:b w:val="0"/>
          <w:sz w:val="24"/>
          <w:szCs w:val="24"/>
        </w:rPr>
        <w:t>6e</w:t>
      </w:r>
      <w:r w:rsidRPr="00D64439">
        <w:rPr>
          <w:rStyle w:val="Pogrubienie"/>
          <w:rFonts w:cs="Times New Roman"/>
          <w:b w:val="0"/>
          <w:sz w:val="24"/>
          <w:szCs w:val="24"/>
        </w:rPr>
        <w:br/>
        <w:t>w Bolesławcu.</w:t>
      </w:r>
    </w:p>
    <w:p w:rsidR="000244F5" w:rsidRPr="00D64439" w:rsidRDefault="000244F5" w:rsidP="00D64439">
      <w:pPr>
        <w:pStyle w:val="Akapitzlist"/>
        <w:tabs>
          <w:tab w:val="left" w:pos="0"/>
          <w:tab w:val="left" w:pos="709"/>
        </w:tabs>
        <w:spacing w:after="0" w:line="360" w:lineRule="auto"/>
        <w:rPr>
          <w:rStyle w:val="Pogrubienie"/>
          <w:rFonts w:cs="Times New Roman"/>
          <w:b w:val="0"/>
          <w:sz w:val="24"/>
          <w:szCs w:val="24"/>
        </w:rPr>
      </w:pPr>
    </w:p>
    <w:p w:rsidR="000244F5" w:rsidRPr="00D64439" w:rsidRDefault="000244F5" w:rsidP="00D64439">
      <w:pPr>
        <w:tabs>
          <w:tab w:val="left" w:pos="709"/>
        </w:tabs>
        <w:spacing w:after="0" w:line="360" w:lineRule="auto"/>
        <w:ind w:left="709"/>
        <w:rPr>
          <w:rStyle w:val="Pogrubienie"/>
          <w:rFonts w:cs="Times New Roman"/>
          <w:b w:val="0"/>
          <w:sz w:val="24"/>
          <w:szCs w:val="24"/>
        </w:rPr>
      </w:pPr>
      <w:r w:rsidRPr="00D64439">
        <w:rPr>
          <w:rStyle w:val="Pogrubienie"/>
          <w:rFonts w:cs="Times New Roman"/>
          <w:b w:val="0"/>
          <w:sz w:val="24"/>
          <w:szCs w:val="24"/>
        </w:rPr>
        <w:tab/>
        <w:t>Odpowiedzi udzielił Kierownik Działu  Eksploatacyjno-Komunalnego</w:t>
      </w:r>
      <w:r w:rsidR="00D64439" w:rsidRPr="00D64439">
        <w:rPr>
          <w:rStyle w:val="Pogrubienie"/>
          <w:rFonts w:cs="Times New Roman"/>
          <w:b w:val="0"/>
          <w:sz w:val="24"/>
          <w:szCs w:val="24"/>
        </w:rPr>
        <w:t xml:space="preserve"> MZGM Janusz Kozioł oraz Przewodniczący Komisji </w:t>
      </w:r>
      <w:r w:rsidRPr="00D64439">
        <w:rPr>
          <w:rStyle w:val="Pogrubienie"/>
          <w:rFonts w:cs="Times New Roman"/>
          <w:b w:val="0"/>
          <w:sz w:val="24"/>
          <w:szCs w:val="24"/>
        </w:rPr>
        <w:t xml:space="preserve"> IGPiB</w:t>
      </w:r>
      <w:r w:rsidR="00D64439" w:rsidRPr="00D64439">
        <w:rPr>
          <w:rStyle w:val="Pogrubienie"/>
          <w:rFonts w:cs="Times New Roman"/>
          <w:b w:val="0"/>
          <w:sz w:val="24"/>
          <w:szCs w:val="24"/>
        </w:rPr>
        <w:t xml:space="preserve"> Józef Pokładek</w:t>
      </w:r>
      <w:r w:rsidRPr="00D64439">
        <w:rPr>
          <w:rStyle w:val="Pogrubienie"/>
          <w:rFonts w:cs="Times New Roman"/>
          <w:b w:val="0"/>
          <w:sz w:val="24"/>
          <w:szCs w:val="24"/>
        </w:rPr>
        <w:t xml:space="preserve">. </w:t>
      </w:r>
    </w:p>
    <w:p w:rsidR="00510408" w:rsidRPr="000244F5" w:rsidRDefault="0051040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cs="Times New Roman"/>
          <w:b w:val="0"/>
          <w:sz w:val="24"/>
          <w:szCs w:val="24"/>
          <w:highlight w:val="yellow"/>
        </w:rPr>
      </w:pPr>
    </w:p>
    <w:p w:rsidR="007B06D8" w:rsidRDefault="00DC617F" w:rsidP="00DC617F">
      <w:pPr>
        <w:pStyle w:val="Nagwek2"/>
        <w:ind w:left="709" w:hanging="709"/>
      </w:pPr>
      <w:r>
        <w:t>Ad 4</w:t>
      </w:r>
      <w:r w:rsidR="003701A6" w:rsidRPr="00510408">
        <w:t>.</w:t>
      </w:r>
      <w:r>
        <w:t xml:space="preserve"> </w:t>
      </w:r>
      <w:r w:rsidR="00D64439">
        <w:rPr>
          <w:bCs w:val="0"/>
        </w:rPr>
        <w:t>Przyjęcie protokołu poprzedniego</w:t>
      </w:r>
      <w:r>
        <w:rPr>
          <w:bCs w:val="0"/>
        </w:rPr>
        <w:t xml:space="preserve"> posiedze</w:t>
      </w:r>
      <w:r w:rsidR="00D64439">
        <w:rPr>
          <w:bCs w:val="0"/>
        </w:rPr>
        <w:t>nia</w:t>
      </w:r>
      <w:r>
        <w:rPr>
          <w:bCs w:val="0"/>
        </w:rPr>
        <w:t xml:space="preserve"> komisji</w:t>
      </w:r>
      <w:r w:rsidR="007B06D8" w:rsidRPr="00510408">
        <w:t>.</w:t>
      </w:r>
    </w:p>
    <w:p w:rsidR="00D64439" w:rsidRDefault="00D64439" w:rsidP="00D64439"/>
    <w:p w:rsidR="00D64439" w:rsidRDefault="00D64439" w:rsidP="00D64439">
      <w:pPr>
        <w:spacing w:line="360" w:lineRule="auto"/>
        <w:ind w:firstLine="708"/>
      </w:pPr>
      <w:r>
        <w:t>Protokół Nr 11</w:t>
      </w:r>
      <w:r w:rsidRPr="007800DE">
        <w:t>/2022 posiedzenia Komisji Infrastruktury, Gospodarki Przestrzennej i Budownictwa Rady Miast</w:t>
      </w:r>
      <w:r>
        <w:t>a Bolesławiec, odbytego w dniu 23</w:t>
      </w:r>
      <w:r w:rsidRPr="007800DE">
        <w:t xml:space="preserve"> </w:t>
      </w:r>
      <w:r>
        <w:t>września</w:t>
      </w:r>
      <w:r w:rsidRPr="007800DE">
        <w:t xml:space="preserve"> 2022 r. został przyjęty bez zmian i poprawek.</w:t>
      </w:r>
    </w:p>
    <w:p w:rsidR="003701A6" w:rsidRPr="00510408" w:rsidRDefault="003701A6" w:rsidP="00D84542">
      <w:pPr>
        <w:jc w:val="both"/>
        <w:rPr>
          <w:rFonts w:cs="Times New Roman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cs="Times New Roman"/>
          <w:szCs w:val="24"/>
        </w:rPr>
      </w:pPr>
      <w:r w:rsidRPr="00510408">
        <w:rPr>
          <w:rFonts w:cs="Times New Roman"/>
          <w:szCs w:val="24"/>
        </w:rPr>
        <w:t xml:space="preserve">Wobec wyczerpania porządku obrad </w:t>
      </w:r>
      <w:r w:rsidR="00793364" w:rsidRPr="00510408">
        <w:rPr>
          <w:rFonts w:cs="Times New Roman"/>
          <w:szCs w:val="24"/>
        </w:rPr>
        <w:t>Przewodniczący Komisji</w:t>
      </w:r>
      <w:r w:rsidR="00E906D5" w:rsidRPr="00510408">
        <w:rPr>
          <w:rFonts w:cs="Times New Roman"/>
          <w:szCs w:val="24"/>
        </w:rPr>
        <w:t xml:space="preserve"> </w:t>
      </w:r>
      <w:r w:rsidR="00FF0376" w:rsidRPr="00510408">
        <w:rPr>
          <w:rFonts w:cs="Times New Roman"/>
          <w:szCs w:val="24"/>
        </w:rPr>
        <w:t>Józef Pokładek</w:t>
      </w:r>
      <w:r w:rsidR="0004586D" w:rsidRPr="00510408">
        <w:rPr>
          <w:rFonts w:cs="Times New Roman"/>
          <w:szCs w:val="24"/>
        </w:rPr>
        <w:t xml:space="preserve"> zamkną</w:t>
      </w:r>
      <w:r w:rsidR="00AF703A" w:rsidRPr="00510408">
        <w:rPr>
          <w:rFonts w:cs="Times New Roman"/>
          <w:szCs w:val="24"/>
        </w:rPr>
        <w:t>ł</w:t>
      </w:r>
      <w:r w:rsidR="00E906D5" w:rsidRPr="00510408">
        <w:rPr>
          <w:rFonts w:cs="Times New Roman"/>
          <w:szCs w:val="24"/>
        </w:rPr>
        <w:t xml:space="preserve"> posiedzenie Komisji </w:t>
      </w:r>
      <w:r w:rsidR="00793364" w:rsidRPr="00510408">
        <w:rPr>
          <w:rFonts w:cs="Times New Roman"/>
          <w:szCs w:val="24"/>
        </w:rPr>
        <w:t>IGPiB</w:t>
      </w:r>
      <w:r w:rsidR="00E906D5" w:rsidRPr="00510408">
        <w:rPr>
          <w:rFonts w:cs="Times New Roman"/>
          <w:szCs w:val="24"/>
        </w:rPr>
        <w:t xml:space="preserve"> Rady Miasta.</w:t>
      </w:r>
    </w:p>
    <w:p w:rsidR="00785487" w:rsidRDefault="00785487" w:rsidP="00785487">
      <w:pPr>
        <w:spacing w:before="240" w:after="0" w:line="276" w:lineRule="auto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785487" w:rsidRDefault="00785487" w:rsidP="00785487">
      <w:pPr>
        <w:spacing w:after="0" w:line="276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785487" w:rsidRDefault="00785487" w:rsidP="00785487">
      <w:pPr>
        <w:spacing w:after="0"/>
        <w:ind w:left="4253"/>
        <w:jc w:val="center"/>
        <w:rPr>
          <w:szCs w:val="24"/>
        </w:rPr>
      </w:pPr>
    </w:p>
    <w:p w:rsidR="00785487" w:rsidRDefault="00785487" w:rsidP="00785487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p w:rsidR="00785487" w:rsidRPr="00510408" w:rsidRDefault="00785487" w:rsidP="00785487">
      <w:pPr>
        <w:spacing w:after="0" w:line="360" w:lineRule="auto"/>
        <w:jc w:val="both"/>
        <w:rPr>
          <w:rFonts w:cs="Times New Roman"/>
          <w:szCs w:val="24"/>
        </w:rPr>
      </w:pPr>
    </w:p>
    <w:p w:rsidR="00DF6C48" w:rsidRPr="00510408" w:rsidRDefault="00DF6C48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C92A84" w:rsidRDefault="00AB5F56" w:rsidP="00674DB7">
      <w:pPr>
        <w:spacing w:before="360" w:after="0"/>
        <w:jc w:val="both"/>
        <w:rPr>
          <w:rFonts w:cs="Times New Roman"/>
        </w:rPr>
      </w:pPr>
      <w:r w:rsidRPr="00510408">
        <w:rPr>
          <w:rFonts w:cs="Times New Roman"/>
        </w:rPr>
        <w:lastRenderedPageBreak/>
        <w:t>Protokołowała</w:t>
      </w:r>
      <w:r w:rsidR="00C92A84" w:rsidRPr="00510408">
        <w:rPr>
          <w:rFonts w:cs="Times New Roman"/>
        </w:rPr>
        <w:t>:</w:t>
      </w:r>
    </w:p>
    <w:p w:rsidR="00785487" w:rsidRDefault="00785487" w:rsidP="00674DB7">
      <w:pPr>
        <w:spacing w:before="360" w:after="0"/>
        <w:jc w:val="both"/>
        <w:rPr>
          <w:rFonts w:cs="Times New Roman"/>
        </w:rPr>
      </w:pPr>
      <w:r>
        <w:rPr>
          <w:rFonts w:cs="Times New Roman"/>
        </w:rPr>
        <w:t>Elżbieta Chojnacka</w:t>
      </w:r>
      <w:bookmarkStart w:id="0" w:name="_GoBack"/>
      <w:bookmarkEnd w:id="0"/>
    </w:p>
    <w:p w:rsidR="00674DB7" w:rsidRPr="001B76AC" w:rsidRDefault="00674DB7" w:rsidP="0042104C">
      <w:pPr>
        <w:spacing w:after="0"/>
        <w:jc w:val="both"/>
        <w:rPr>
          <w:rFonts w:cs="Times New Roman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cs="Times New Roman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D8E" w:rsidRDefault="00AA5D8E" w:rsidP="00B87F12">
      <w:pPr>
        <w:spacing w:after="0"/>
      </w:pPr>
      <w:r>
        <w:separator/>
      </w:r>
    </w:p>
  </w:endnote>
  <w:endnote w:type="continuationSeparator" w:id="0">
    <w:p w:rsidR="00AA5D8E" w:rsidRDefault="00AA5D8E" w:rsidP="00B87F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487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D8E" w:rsidRDefault="00AA5D8E" w:rsidP="00B87F12">
      <w:pPr>
        <w:spacing w:after="0"/>
      </w:pPr>
      <w:r>
        <w:separator/>
      </w:r>
    </w:p>
  </w:footnote>
  <w:footnote w:type="continuationSeparator" w:id="0">
    <w:p w:rsidR="00AA5D8E" w:rsidRDefault="00AA5D8E" w:rsidP="00B87F1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26327"/>
    <w:multiLevelType w:val="hybridMultilevel"/>
    <w:tmpl w:val="886646F0"/>
    <w:lvl w:ilvl="0" w:tplc="EFA41D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DF0E1B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DA04C1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44F5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50920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81016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477E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422F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0B69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1C43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5ADF"/>
    <w:rsid w:val="004462FE"/>
    <w:rsid w:val="004620DE"/>
    <w:rsid w:val="00463DED"/>
    <w:rsid w:val="00464140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08"/>
    <w:rsid w:val="005104AF"/>
    <w:rsid w:val="00520100"/>
    <w:rsid w:val="005206C8"/>
    <w:rsid w:val="00521827"/>
    <w:rsid w:val="005256A6"/>
    <w:rsid w:val="005272F9"/>
    <w:rsid w:val="00540D70"/>
    <w:rsid w:val="005423C0"/>
    <w:rsid w:val="005449E2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193E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5F6585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50472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2CA8"/>
    <w:rsid w:val="006C6BC7"/>
    <w:rsid w:val="006D08C1"/>
    <w:rsid w:val="006D7DA9"/>
    <w:rsid w:val="006E53AF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85487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314C"/>
    <w:rsid w:val="0084517F"/>
    <w:rsid w:val="00845A08"/>
    <w:rsid w:val="00853BBD"/>
    <w:rsid w:val="008542AF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0D76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2928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5E7F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5D8E"/>
    <w:rsid w:val="00AA7BB1"/>
    <w:rsid w:val="00AB2EB7"/>
    <w:rsid w:val="00AB37FF"/>
    <w:rsid w:val="00AB3C6D"/>
    <w:rsid w:val="00AB48C1"/>
    <w:rsid w:val="00AB4B9A"/>
    <w:rsid w:val="00AB5D5A"/>
    <w:rsid w:val="00AB5F56"/>
    <w:rsid w:val="00AB5F88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2612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F4AB0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4261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5853"/>
    <w:rsid w:val="00D56D6E"/>
    <w:rsid w:val="00D56D70"/>
    <w:rsid w:val="00D64439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C617F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0A47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439"/>
    <w:pPr>
      <w:spacing w:line="24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439"/>
    <w:pPr>
      <w:spacing w:line="24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CB7AE-F41D-4FF7-A121-2EAF07E8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12</cp:revision>
  <cp:lastPrinted>2021-02-04T09:13:00Z</cp:lastPrinted>
  <dcterms:created xsi:type="dcterms:W3CDTF">2022-08-16T12:03:00Z</dcterms:created>
  <dcterms:modified xsi:type="dcterms:W3CDTF">2022-10-27T07:36:00Z</dcterms:modified>
</cp:coreProperties>
</file>