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B63656">
        <w:rPr>
          <w:rFonts w:eastAsia="Times New Roman"/>
          <w:b/>
          <w:lang w:eastAsia="pl-PL"/>
        </w:rPr>
        <w:t>1</w:t>
      </w:r>
      <w:r w:rsidR="009D4307">
        <w:rPr>
          <w:rFonts w:eastAsia="Times New Roman"/>
          <w:b/>
          <w:lang w:eastAsia="pl-PL"/>
        </w:rPr>
        <w:t>5</w:t>
      </w:r>
      <w:r w:rsidR="00EE27DB">
        <w:rPr>
          <w:rFonts w:eastAsia="Times New Roman"/>
          <w:b/>
          <w:lang w:eastAsia="pl-PL"/>
        </w:rPr>
        <w:t>/2022</w:t>
      </w:r>
      <w:r w:rsidR="009F51B8">
        <w:rPr>
          <w:rFonts w:eastAsia="Times New Roman"/>
          <w:b/>
          <w:lang w:eastAsia="pl-PL"/>
        </w:rPr>
        <w:t xml:space="preserve"> </w:t>
      </w:r>
    </w:p>
    <w:p w:rsidR="003E1615" w:rsidRPr="003E1615" w:rsidRDefault="003E1615" w:rsidP="003E1615">
      <w:pPr>
        <w:rPr>
          <w:lang w:eastAsia="pl-PL"/>
        </w:rPr>
      </w:pPr>
    </w:p>
    <w:p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9D4307">
        <w:rPr>
          <w:sz w:val="28"/>
          <w:szCs w:val="28"/>
          <w:lang w:eastAsia="pl-PL"/>
        </w:rPr>
        <w:t>Komisji R</w:t>
      </w:r>
      <w:r w:rsidR="005F46EB" w:rsidRPr="009D4307">
        <w:rPr>
          <w:sz w:val="28"/>
          <w:szCs w:val="28"/>
          <w:lang w:eastAsia="pl-PL"/>
        </w:rPr>
        <w:t xml:space="preserve">ozwoju Gospodarczego </w:t>
      </w:r>
      <w:r w:rsidR="00E7510E" w:rsidRPr="009D4307">
        <w:rPr>
          <w:sz w:val="28"/>
          <w:szCs w:val="28"/>
          <w:lang w:eastAsia="pl-PL"/>
        </w:rPr>
        <w:br/>
      </w:r>
      <w:r w:rsidR="005F46EB" w:rsidRPr="009D4307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6027B6">
        <w:rPr>
          <w:b/>
          <w:sz w:val="28"/>
          <w:szCs w:val="28"/>
          <w:lang w:eastAsia="pl-PL"/>
        </w:rPr>
        <w:t>Komisji Infrastruktury, Gospoda</w:t>
      </w:r>
      <w:r w:rsidR="005F46EB" w:rsidRPr="006027B6">
        <w:rPr>
          <w:b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3A3580">
        <w:rPr>
          <w:sz w:val="28"/>
          <w:szCs w:val="28"/>
          <w:lang w:eastAsia="pl-PL"/>
        </w:rPr>
        <w:t xml:space="preserve">i Oświaty, Kultury </w:t>
      </w:r>
      <w:r w:rsidR="006027B6">
        <w:rPr>
          <w:sz w:val="28"/>
          <w:szCs w:val="28"/>
          <w:lang w:eastAsia="pl-PL"/>
        </w:rPr>
        <w:br/>
      </w:r>
      <w:r w:rsidR="003A3580">
        <w:rPr>
          <w:sz w:val="28"/>
          <w:szCs w:val="28"/>
          <w:lang w:eastAsia="pl-PL"/>
        </w:rPr>
        <w:t>i Sportu oraz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C6418F">
        <w:rPr>
          <w:b/>
          <w:sz w:val="28"/>
          <w:szCs w:val="28"/>
          <w:lang w:eastAsia="pl-PL"/>
        </w:rPr>
        <w:t>5 grudnia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E7510E">
        <w:rPr>
          <w:sz w:val="28"/>
          <w:szCs w:val="28"/>
          <w:lang w:eastAsia="pl-PL"/>
        </w:rPr>
        <w:t>Pokładka</w:t>
      </w:r>
      <w:proofErr w:type="spellEnd"/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:rsidR="0063048F" w:rsidRDefault="00C6418F" w:rsidP="005D5285">
      <w:pPr>
        <w:spacing w:line="240" w:lineRule="auto"/>
      </w:pPr>
      <w:r>
        <w:t>ROGM.0012.3.15</w:t>
      </w:r>
      <w:r w:rsidR="0063048F">
        <w:t>.2022</w:t>
      </w:r>
    </w:p>
    <w:p w:rsidR="0063048F" w:rsidRPr="00FD789C" w:rsidRDefault="00C6418F" w:rsidP="005D5285">
      <w:pPr>
        <w:spacing w:line="240" w:lineRule="auto"/>
      </w:pPr>
      <w:r>
        <w:t>ROGM.0012.5.11</w:t>
      </w:r>
      <w:r w:rsidR="0063048F" w:rsidRPr="00FD789C">
        <w:t>.2022</w:t>
      </w:r>
    </w:p>
    <w:p w:rsidR="0063048F" w:rsidRPr="00FD789C" w:rsidRDefault="00C6418F" w:rsidP="0063048F">
      <w:pPr>
        <w:spacing w:line="276" w:lineRule="auto"/>
      </w:pPr>
      <w:r>
        <w:t>ROGM.0012.4.11</w:t>
      </w:r>
      <w:r w:rsidR="0063048F" w:rsidRPr="00FD789C">
        <w:t>.2022</w:t>
      </w:r>
    </w:p>
    <w:p w:rsidR="0063048F" w:rsidRDefault="00C6418F" w:rsidP="0063048F">
      <w:pPr>
        <w:spacing w:line="276" w:lineRule="auto"/>
      </w:pPr>
      <w:r>
        <w:t>ROGM.0012.2.11</w:t>
      </w:r>
      <w:r w:rsidR="0063048F" w:rsidRPr="00FD789C"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933E0A">
        <w:rPr>
          <w:rFonts w:cs="Times New Roman"/>
          <w:szCs w:val="24"/>
          <w:lang w:eastAsia="pl-PL"/>
        </w:rPr>
        <w:t>9.00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3A3580">
        <w:rPr>
          <w:rFonts w:cs="Times New Roman"/>
          <w:szCs w:val="24"/>
          <w:lang w:eastAsia="pl-PL"/>
        </w:rPr>
        <w:t>10.</w:t>
      </w:r>
      <w:r w:rsidR="00933E0A">
        <w:rPr>
          <w:rFonts w:cs="Times New Roman"/>
          <w:szCs w:val="24"/>
          <w:lang w:eastAsia="pl-PL"/>
        </w:rPr>
        <w:t>05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3A3580" w:rsidRPr="003A3580" w:rsidRDefault="003A3580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:rsidR="003A3580" w:rsidRDefault="003A3580" w:rsidP="003A358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E60FFE" w:rsidRDefault="00E60FFE" w:rsidP="003A3580">
      <w:pPr>
        <w:pStyle w:val="Akapitzlist"/>
        <w:numPr>
          <w:ilvl w:val="0"/>
          <w:numId w:val="24"/>
        </w:numPr>
        <w:spacing w:after="0"/>
        <w:ind w:left="709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933E0A" w:rsidRPr="00933E0A" w:rsidRDefault="00933E0A" w:rsidP="00933E0A">
      <w:pPr>
        <w:pStyle w:val="Akapitzlist"/>
        <w:numPr>
          <w:ilvl w:val="0"/>
          <w:numId w:val="24"/>
        </w:numPr>
        <w:spacing w:after="0"/>
        <w:ind w:left="709" w:hanging="425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8441AD" w:rsidRPr="000826B4" w:rsidRDefault="003A3580" w:rsidP="000826B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0826B4">
        <w:rPr>
          <w:rFonts w:cs="Times New Roman"/>
          <w:szCs w:val="24"/>
        </w:rPr>
        <w:t>Mirosław Sakowski</w:t>
      </w:r>
      <w:r w:rsidRPr="000826B4">
        <w:rPr>
          <w:rFonts w:cs="Times New Roman"/>
          <w:szCs w:val="24"/>
        </w:rPr>
        <w:tab/>
      </w:r>
      <w:r w:rsidRPr="000826B4">
        <w:rPr>
          <w:rFonts w:cs="Times New Roman"/>
          <w:szCs w:val="24"/>
        </w:rPr>
        <w:tab/>
        <w:t>- Członek Komisji</w:t>
      </w:r>
      <w:r w:rsidR="002B4B0C" w:rsidRPr="000826B4">
        <w:rPr>
          <w:rFonts w:cs="Times New Roman"/>
          <w:szCs w:val="24"/>
        </w:rPr>
        <w:tab/>
      </w:r>
    </w:p>
    <w:p w:rsidR="00933E0A" w:rsidRDefault="00933E0A" w:rsidP="00933E0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933E0A" w:rsidRPr="003A3580" w:rsidRDefault="00933E0A" w:rsidP="00933E0A">
      <w:pPr>
        <w:pStyle w:val="Akapitzlist"/>
        <w:rPr>
          <w:lang w:eastAsia="pl-PL"/>
        </w:rPr>
      </w:pPr>
    </w:p>
    <w:p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0826B4" w:rsidRDefault="000826B4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</w:p>
    <w:p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</w:p>
    <w:p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F0085C" w:rsidRPr="003A3580" w:rsidRDefault="00F0085C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3A3580">
        <w:rPr>
          <w:rFonts w:cs="Times New Roman"/>
          <w:szCs w:val="24"/>
        </w:rPr>
        <w:t xml:space="preserve">Dominik </w:t>
      </w:r>
      <w:proofErr w:type="spellStart"/>
      <w:r w:rsidRPr="003A3580">
        <w:rPr>
          <w:rFonts w:cs="Times New Roman"/>
          <w:szCs w:val="24"/>
        </w:rPr>
        <w:t>Chodyra</w:t>
      </w:r>
      <w:proofErr w:type="spellEnd"/>
      <w:r w:rsidRPr="003A3580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0826B4" w:rsidRPr="000826B4" w:rsidRDefault="000826B4" w:rsidP="000826B4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>astępca Przewodniczącego Kom</w:t>
      </w:r>
      <w:r w:rsidR="00A66E37" w:rsidRPr="002157B5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lastRenderedPageBreak/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3A3580" w:rsidRPr="008B7A26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0826B4" w:rsidRDefault="000826B4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 xml:space="preserve">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:rsidR="001753EC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Krystyna </w:t>
      </w:r>
      <w:proofErr w:type="spellStart"/>
      <w:r>
        <w:rPr>
          <w:rFonts w:eastAsia="Times New Roman" w:cs="Times New Roman"/>
          <w:szCs w:val="24"/>
          <w:lang w:eastAsia="pl-PL"/>
        </w:rPr>
        <w:t>Miadziołko</w:t>
      </w:r>
      <w:proofErr w:type="spellEnd"/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:rsidR="002157B5" w:rsidRDefault="00832BA2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>
        <w:rPr>
          <w:rFonts w:eastAsia="Times New Roman" w:cs="Times New Roman"/>
          <w:szCs w:val="24"/>
          <w:lang w:eastAsia="pl-PL"/>
        </w:rPr>
        <w:t xml:space="preserve">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:rsidR="003A3580" w:rsidRPr="003A3580" w:rsidRDefault="000826B4" w:rsidP="003A3580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8B7A26" w:rsidRPr="002157B5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Naczelnik</w:t>
      </w:r>
      <w:r w:rsidR="00832BA2">
        <w:rPr>
          <w:rFonts w:eastAsia="Times New Roman" w:cs="Times New Roman"/>
          <w:szCs w:val="24"/>
          <w:lang w:eastAsia="pl-PL"/>
        </w:rPr>
        <w:t xml:space="preserve"> Wydziału </w:t>
      </w:r>
      <w:r>
        <w:rPr>
          <w:rFonts w:eastAsia="Times New Roman" w:cs="Times New Roman"/>
          <w:szCs w:val="24"/>
          <w:lang w:eastAsia="pl-PL"/>
        </w:rPr>
        <w:t>Zamówień Publicznych i Inwestycji Miejskich</w:t>
      </w:r>
    </w:p>
    <w:p w:rsidR="009B60B3" w:rsidRDefault="00832BA2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 w:rsidR="009B60B3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Naczelniczka Wydziału Oświaty</w:t>
      </w:r>
    </w:p>
    <w:p w:rsidR="003A3580" w:rsidRDefault="000826B4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Joanna Kowalczyk</w:t>
      </w:r>
      <w:r w:rsidR="003A358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Naczelniczka</w:t>
      </w:r>
      <w:r w:rsidR="003A3580">
        <w:rPr>
          <w:rFonts w:eastAsia="Times New Roman" w:cs="Times New Roman"/>
          <w:szCs w:val="24"/>
          <w:lang w:eastAsia="pl-PL"/>
        </w:rPr>
        <w:t xml:space="preserve"> Wydziału Finansowo-Budżetowego</w:t>
      </w:r>
    </w:p>
    <w:p w:rsidR="000826B4" w:rsidRDefault="000826B4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:rsidR="000826B4" w:rsidRDefault="000826B4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Kindler</w:t>
      </w:r>
      <w:r>
        <w:rPr>
          <w:rFonts w:eastAsia="Times New Roman" w:cs="Times New Roman"/>
          <w:szCs w:val="24"/>
          <w:lang w:eastAsia="pl-PL"/>
        </w:rPr>
        <w:tab/>
        <w:t>- Naczelniczka Wydziału Spraw Obywatelskich</w:t>
      </w:r>
    </w:p>
    <w:p w:rsidR="000826B4" w:rsidRDefault="000826B4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Grażyna Reguła</w:t>
      </w:r>
      <w:r>
        <w:rPr>
          <w:rFonts w:eastAsia="Times New Roman" w:cs="Times New Roman"/>
          <w:szCs w:val="24"/>
          <w:lang w:eastAsia="pl-PL"/>
        </w:rPr>
        <w:tab/>
        <w:t>- Naczelniczka Wydziału Organizacyjno-Administracyjnego</w:t>
      </w:r>
    </w:p>
    <w:p w:rsidR="000826B4" w:rsidRDefault="000826B4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Krzysztof Hewak</w:t>
      </w:r>
      <w:r>
        <w:rPr>
          <w:rFonts w:eastAsia="Times New Roman" w:cs="Times New Roman"/>
          <w:szCs w:val="24"/>
          <w:lang w:eastAsia="pl-PL"/>
        </w:rPr>
        <w:tab/>
        <w:t xml:space="preserve">- Naczelnik Wydziału Rozwoju </w:t>
      </w:r>
      <w:r w:rsidR="008A7BE1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 xml:space="preserve">i Promocji </w:t>
      </w:r>
    </w:p>
    <w:p w:rsidR="00A77247" w:rsidRDefault="00A77247" w:rsidP="00A77247">
      <w:pPr>
        <w:spacing w:after="0"/>
        <w:rPr>
          <w:rFonts w:eastAsia="Times New Roman"/>
          <w:szCs w:val="32"/>
          <w:lang w:eastAsia="pl-PL"/>
        </w:rPr>
      </w:pPr>
    </w:p>
    <w:p w:rsidR="003A3580" w:rsidRPr="00612199" w:rsidRDefault="003A3580" w:rsidP="003A358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Komisje przyjęły następujący porządek posiedzenia: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bookmarkStart w:id="0" w:name="_Hlk120781512"/>
      <w:r>
        <w:rPr>
          <w:rFonts w:eastAsia="Times New Roman" w:cs="Times New Roman"/>
          <w:szCs w:val="24"/>
          <w:lang w:eastAsia="pl-PL"/>
        </w:rPr>
        <w:t>1. </w:t>
      </w:r>
      <w:r w:rsidRPr="008A7BE1">
        <w:rPr>
          <w:rFonts w:eastAsia="Times New Roman" w:cs="Times New Roman"/>
          <w:szCs w:val="24"/>
          <w:lang w:eastAsia="pl-PL"/>
        </w:rPr>
        <w:t>Otwarcie posiedzenia, stwierdzenie quorum i przyjęcie porządku posiedzenia.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2. Projekt uchwały w sprawie przyjęcia Wieloletniej Prognozy Finansowej Gminy Miejskiej Bolesławiec: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2.1. Przedstawienie projektu uchwały w sprawie przyjęcia Wieloletniej Prognozy Finansowej Gminy Miejskiej Bolesławiec,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2.2. Dyskusja nad projektem uchwały w sprawie przyjęcia Wieloletniej Prognozy Finansowej Gminy Miejskiej Bolesławiec,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2.3. Zaopiniowanie projektu uchwały w sprawie przyjęcia Wieloletniej Prognozy Finansowej Gminy Miejskiej Bolesławiec.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3.  Projekt uchwały w sprawie budżetu miasta na 2023 r.: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3.1. Przedstawienie projektu budżetu miasta na 2023 r.,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3.2. Dyskusja nad projektem budżetu miasta na 2023 r.,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 xml:space="preserve">3.3. Przedstawienie wniosków i opinii dotyczących projektu uchwały </w:t>
      </w:r>
      <w:r>
        <w:rPr>
          <w:rFonts w:eastAsia="Times New Roman" w:cs="Times New Roman"/>
          <w:szCs w:val="24"/>
          <w:lang w:eastAsia="pl-PL"/>
        </w:rPr>
        <w:br/>
      </w:r>
      <w:r w:rsidRPr="008A7BE1">
        <w:rPr>
          <w:rFonts w:eastAsia="Times New Roman" w:cs="Times New Roman"/>
          <w:szCs w:val="24"/>
          <w:lang w:eastAsia="pl-PL"/>
        </w:rPr>
        <w:t>w sprawie budżetu miasta na 2023 r.,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 xml:space="preserve">3.4. Zaopiniowanie projektu uchwały w sprawie budżetu miasta na 2023 r. 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4. Zakończenie wspólnego posiedzenia komisji stałych Rady Miasta.</w:t>
      </w:r>
      <w:bookmarkEnd w:id="0"/>
    </w:p>
    <w:p w:rsidR="002255FA" w:rsidRDefault="002255FA" w:rsidP="003A3580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Default="00B313AE" w:rsidP="007F4E06">
      <w:pPr>
        <w:tabs>
          <w:tab w:val="left" w:pos="284"/>
        </w:tabs>
        <w:spacing w:after="0"/>
        <w:ind w:left="709" w:hanging="709"/>
        <w:contextualSpacing/>
      </w:pPr>
      <w:r w:rsidRPr="00612199">
        <w:rPr>
          <w:rStyle w:val="Nagwek2Znak"/>
        </w:rPr>
        <w:t xml:space="preserve">Ad 1. </w:t>
      </w:r>
      <w:r w:rsidR="00F85F8B" w:rsidRPr="00612199">
        <w:rPr>
          <w:rStyle w:val="Nagwek2Znak"/>
        </w:rPr>
        <w:t xml:space="preserve">Otwarcie posiedzenia, stwierdzenie quorum </w:t>
      </w:r>
      <w:r w:rsidR="00FB0494">
        <w:rPr>
          <w:rStyle w:val="Nagwek2Znak"/>
        </w:rPr>
        <w:br/>
      </w:r>
      <w:r w:rsidR="00F85F8B" w:rsidRPr="00612199">
        <w:rPr>
          <w:rStyle w:val="Nagwek2Znak"/>
        </w:rPr>
        <w:t>i przyjęcie porządku posiedzenia</w:t>
      </w:r>
      <w:r w:rsidR="00F85F8B" w:rsidRPr="00612199">
        <w:t>.</w:t>
      </w:r>
    </w:p>
    <w:p w:rsidR="007F4E06" w:rsidRPr="00612199" w:rsidRDefault="007F4E06" w:rsidP="007F4E06">
      <w:pPr>
        <w:tabs>
          <w:tab w:val="left" w:pos="284"/>
        </w:tabs>
        <w:spacing w:after="0"/>
        <w:ind w:left="993" w:hanging="993"/>
        <w:contextualSpacing/>
        <w:rPr>
          <w:b/>
        </w:rPr>
      </w:pPr>
    </w:p>
    <w:p w:rsidR="003A3580" w:rsidRDefault="005B5E2A" w:rsidP="003A3580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8A7BE1" w:rsidRPr="008A7BE1" w:rsidRDefault="003A3580" w:rsidP="008A7BE1">
      <w:pPr>
        <w:pStyle w:val="Nagwek1"/>
      </w:pPr>
      <w:r w:rsidRPr="008A7BE1">
        <w:lastRenderedPageBreak/>
        <w:t>Ad 2</w:t>
      </w:r>
      <w:r w:rsidR="00946640" w:rsidRPr="008A7BE1">
        <w:t xml:space="preserve">. </w:t>
      </w:r>
      <w:r w:rsidR="008A7BE1" w:rsidRPr="008A7BE1">
        <w:t>Projekt uchwały w sprawie przyjęcia Wieloletniej Prognozy Finansowej Gminy Miejskiej Bolesławiec:</w:t>
      </w:r>
    </w:p>
    <w:p w:rsidR="008A7BE1" w:rsidRPr="007D5651" w:rsidRDefault="0076442F" w:rsidP="008A7BE1">
      <w:pPr>
        <w:pStyle w:val="Nagwek2"/>
        <w:ind w:left="709" w:hanging="709"/>
      </w:pPr>
      <w:r>
        <w:t xml:space="preserve">Ad </w:t>
      </w:r>
      <w:r w:rsidR="002C31F1">
        <w:t xml:space="preserve"> </w:t>
      </w:r>
      <w:r w:rsidR="008A7BE1">
        <w:t>2.1. Przedstawienie projektu uchwały w sprawie przyjęcia Wieloletniej Prognozy Finansowej Gminy Miejskiej Bolesławiec</w:t>
      </w:r>
    </w:p>
    <w:p w:rsidR="007B25C0" w:rsidRDefault="00CD36ED" w:rsidP="008A7BE1">
      <w:pPr>
        <w:tabs>
          <w:tab w:val="left" w:pos="709"/>
        </w:tabs>
        <w:spacing w:after="0"/>
        <w:jc w:val="left"/>
        <w:rPr>
          <w:rFonts w:eastAsiaTheme="majorEastAsia" w:cstheme="majorBidi"/>
          <w:b/>
          <w:bCs/>
          <w:sz w:val="28"/>
          <w:szCs w:val="26"/>
        </w:rPr>
      </w:pPr>
      <w:r>
        <w:rPr>
          <w:rFonts w:eastAsiaTheme="majorEastAsia" w:cstheme="majorBidi"/>
          <w:b/>
          <w:bCs/>
          <w:sz w:val="28"/>
          <w:szCs w:val="26"/>
        </w:rPr>
        <w:t xml:space="preserve"> </w:t>
      </w:r>
    </w:p>
    <w:p w:rsidR="006B2253" w:rsidRPr="00AA6066" w:rsidRDefault="006B2253" w:rsidP="006B2253">
      <w:pPr>
        <w:tabs>
          <w:tab w:val="left" w:pos="851"/>
        </w:tabs>
        <w:spacing w:after="0"/>
        <w:rPr>
          <w:szCs w:val="32"/>
        </w:rPr>
      </w:pPr>
      <w:r w:rsidRPr="006B2253">
        <w:rPr>
          <w:rFonts w:eastAsia="Times New Roman" w:cs="Times New Roman"/>
          <w:szCs w:val="24"/>
          <w:lang w:eastAsia="pl-PL"/>
        </w:rPr>
        <w:tab/>
      </w:r>
      <w:r w:rsidRPr="006B2253">
        <w:rPr>
          <w:szCs w:val="32"/>
        </w:rPr>
        <w:t xml:space="preserve">Przedmiotowy projekt uchwały radni otrzymali w formie zarządzenia Prezydenta Miasta nr </w:t>
      </w:r>
      <w:r>
        <w:rPr>
          <w:szCs w:val="32"/>
        </w:rPr>
        <w:t>296/2022</w:t>
      </w:r>
      <w:r w:rsidRPr="006B2253">
        <w:rPr>
          <w:szCs w:val="32"/>
        </w:rPr>
        <w:t xml:space="preserve"> z dnia 1</w:t>
      </w:r>
      <w:r>
        <w:rPr>
          <w:szCs w:val="32"/>
        </w:rPr>
        <w:t>4</w:t>
      </w:r>
      <w:r w:rsidRPr="006B2253">
        <w:rPr>
          <w:szCs w:val="32"/>
        </w:rPr>
        <w:t xml:space="preserve"> listopada 20</w:t>
      </w:r>
      <w:r>
        <w:rPr>
          <w:szCs w:val="32"/>
        </w:rPr>
        <w:t>22</w:t>
      </w:r>
      <w:r w:rsidR="003D3C1E">
        <w:rPr>
          <w:szCs w:val="32"/>
        </w:rPr>
        <w:t xml:space="preserve"> </w:t>
      </w:r>
      <w:r w:rsidRPr="006B2253">
        <w:rPr>
          <w:szCs w:val="32"/>
        </w:rPr>
        <w:t>r.</w:t>
      </w:r>
    </w:p>
    <w:p w:rsidR="006B2253" w:rsidRPr="006B2253" w:rsidRDefault="006B2253" w:rsidP="006B2253">
      <w:pPr>
        <w:tabs>
          <w:tab w:val="left" w:pos="284"/>
        </w:tabs>
        <w:spacing w:after="0"/>
        <w:jc w:val="right"/>
        <w:rPr>
          <w:rFonts w:eastAsia="Times New Roman" w:cs="Times New Roman"/>
          <w:b/>
          <w:szCs w:val="24"/>
          <w:lang w:eastAsia="pl-PL"/>
        </w:rPr>
      </w:pPr>
      <w:r w:rsidRPr="006B2253">
        <w:rPr>
          <w:rFonts w:eastAsia="Times New Roman" w:cs="Times New Roman"/>
          <w:b/>
          <w:szCs w:val="24"/>
          <w:lang w:eastAsia="pl-PL"/>
        </w:rPr>
        <w:t>projekt uchwały</w:t>
      </w:r>
      <w:r>
        <w:rPr>
          <w:rFonts w:eastAsia="Times New Roman" w:cs="Times New Roman"/>
          <w:b/>
          <w:szCs w:val="24"/>
          <w:lang w:eastAsia="pl-PL"/>
        </w:rPr>
        <w:t xml:space="preserve">  – zał. nr 1</w:t>
      </w:r>
    </w:p>
    <w:p w:rsidR="006B2253" w:rsidRPr="006B2253" w:rsidRDefault="006B2253" w:rsidP="006B2253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B2253">
        <w:rPr>
          <w:rFonts w:eastAsia="Times New Roman" w:cs="Times New Roman"/>
          <w:szCs w:val="24"/>
          <w:lang w:eastAsia="pl-PL"/>
        </w:rPr>
        <w:tab/>
      </w:r>
    </w:p>
    <w:p w:rsidR="006B2253" w:rsidRPr="006B2253" w:rsidRDefault="006B2253" w:rsidP="006B2253">
      <w:r w:rsidRPr="006B2253">
        <w:rPr>
          <w:rFonts w:eastAsia="Times New Roman"/>
          <w:szCs w:val="24"/>
          <w:lang w:eastAsia="pl-PL"/>
        </w:rPr>
        <w:tab/>
      </w:r>
      <w:r w:rsidRPr="006B2253">
        <w:t>Przedmiotowy projekt uchwały zreferowała Skarbnik Miasta Małgorzata Gawlik.</w:t>
      </w:r>
    </w:p>
    <w:p w:rsidR="006B2253" w:rsidRPr="006B2253" w:rsidRDefault="006B2253" w:rsidP="006B2253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6B2253" w:rsidRPr="006B2253" w:rsidRDefault="006B2253" w:rsidP="006B2253">
      <w:pPr>
        <w:keepNext/>
        <w:keepLines/>
        <w:tabs>
          <w:tab w:val="left" w:pos="0"/>
        </w:tabs>
        <w:spacing w:before="200" w:after="0"/>
        <w:ind w:left="851" w:hanging="851"/>
        <w:jc w:val="left"/>
        <w:outlineLvl w:val="1"/>
        <w:rPr>
          <w:rFonts w:eastAsiaTheme="majorEastAsia" w:cstheme="majorBidi"/>
          <w:b/>
          <w:bCs/>
          <w:sz w:val="28"/>
          <w:szCs w:val="26"/>
        </w:rPr>
      </w:pPr>
      <w:r w:rsidRPr="006B2253">
        <w:rPr>
          <w:rFonts w:eastAsiaTheme="majorEastAsia" w:cstheme="majorBidi"/>
          <w:b/>
          <w:bCs/>
          <w:sz w:val="28"/>
          <w:szCs w:val="26"/>
        </w:rPr>
        <w:t xml:space="preserve">Ad 2.2.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Dyskusja nad projektem uchwały w sprawie przyjęcia Wieloletniej Prognozy Finansowej Gminy Miejskiej Bolesławiec.</w:t>
      </w:r>
    </w:p>
    <w:p w:rsidR="006B2253" w:rsidRPr="006B2253" w:rsidRDefault="006B2253" w:rsidP="006B2253"/>
    <w:p w:rsidR="006B2253" w:rsidRPr="006B2253" w:rsidRDefault="006B2253" w:rsidP="006B2253">
      <w:pPr>
        <w:ind w:firstLine="708"/>
        <w:rPr>
          <w:lang w:eastAsia="pl-PL"/>
        </w:rPr>
      </w:pPr>
      <w:r>
        <w:rPr>
          <w:lang w:eastAsia="pl-PL"/>
        </w:rPr>
        <w:t>W dyskusji głos zabrał radny Dawid Sarbak, natomiast wyjaśnień udzieliła Skarbnik Miasta Małgorzata Gawlik.</w:t>
      </w:r>
    </w:p>
    <w:p w:rsidR="006B2253" w:rsidRPr="006B2253" w:rsidRDefault="006B2253" w:rsidP="006B2253"/>
    <w:p w:rsidR="006B2253" w:rsidRPr="006B2253" w:rsidRDefault="006B2253" w:rsidP="006B2253">
      <w:pPr>
        <w:keepNext/>
        <w:keepLines/>
        <w:spacing w:before="200" w:after="0"/>
        <w:ind w:left="709" w:hanging="709"/>
        <w:jc w:val="left"/>
        <w:outlineLvl w:val="1"/>
        <w:rPr>
          <w:rFonts w:eastAsiaTheme="majorEastAsia" w:cstheme="majorBidi"/>
          <w:b/>
          <w:bCs/>
          <w:sz w:val="28"/>
          <w:szCs w:val="26"/>
          <w:lang w:eastAsia="pl-PL"/>
        </w:rPr>
      </w:pPr>
      <w:r w:rsidRPr="006B2253">
        <w:rPr>
          <w:rFonts w:eastAsiaTheme="majorEastAsia" w:cstheme="majorBidi"/>
          <w:b/>
          <w:bCs/>
          <w:sz w:val="28"/>
          <w:szCs w:val="26"/>
        </w:rPr>
        <w:t xml:space="preserve">Ad 2.3.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Zaopiniowanie projektu uchwały w sprawie przyjęcia Wieloletniej Prognozy Finansowej Gminy Miejskiej Bolesławiec.</w:t>
      </w:r>
    </w:p>
    <w:p w:rsidR="006B2253" w:rsidRPr="006B2253" w:rsidRDefault="006B2253" w:rsidP="006B225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6B2253" w:rsidRPr="006B2253" w:rsidRDefault="006B2253" w:rsidP="006B22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B2253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t xml:space="preserve">- Komisja </w:t>
      </w:r>
      <w:proofErr w:type="spellStart"/>
      <w:r w:rsidRPr="006B2253">
        <w:rPr>
          <w:rFonts w:cs="Times New Roman"/>
          <w:b/>
          <w:szCs w:val="24"/>
        </w:rPr>
        <w:t>OKiS</w:t>
      </w:r>
      <w:proofErr w:type="spellEnd"/>
      <w:r w:rsidRPr="006B2253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B2253">
        <w:rPr>
          <w:rFonts w:cs="Times New Roman"/>
          <w:b/>
          <w:szCs w:val="24"/>
        </w:rPr>
        <w:t xml:space="preserve"> (5 głosami „za”),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B2253">
        <w:rPr>
          <w:rFonts w:cs="Times New Roman"/>
          <w:b/>
          <w:szCs w:val="24"/>
        </w:rPr>
        <w:t>ZRiSS</w:t>
      </w:r>
      <w:proofErr w:type="spellEnd"/>
      <w:r w:rsidRPr="006B2253">
        <w:rPr>
          <w:rFonts w:cs="Times New Roman"/>
          <w:b/>
          <w:szCs w:val="24"/>
        </w:rPr>
        <w:t xml:space="preserve"> pozytywnie większością głosów (4 głosami „za”</w:t>
      </w:r>
      <w:r w:rsidR="003D3C1E">
        <w:rPr>
          <w:rFonts w:cs="Times New Roman"/>
          <w:b/>
          <w:szCs w:val="24"/>
        </w:rPr>
        <w:t>,</w:t>
      </w:r>
      <w:r w:rsidRPr="006B2253">
        <w:rPr>
          <w:rFonts w:cs="Times New Roman"/>
          <w:b/>
          <w:szCs w:val="24"/>
        </w:rPr>
        <w:t xml:space="preserve"> przy 1 głosie „wstrzymującym”),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t xml:space="preserve">- Komisja </w:t>
      </w:r>
      <w:proofErr w:type="spellStart"/>
      <w:r w:rsidRPr="006B2253">
        <w:rPr>
          <w:rFonts w:cs="Times New Roman"/>
          <w:b/>
          <w:szCs w:val="24"/>
        </w:rPr>
        <w:t>RGiF</w:t>
      </w:r>
      <w:proofErr w:type="spellEnd"/>
      <w:r w:rsidRPr="006B2253">
        <w:rPr>
          <w:rFonts w:cs="Times New Roman"/>
          <w:b/>
          <w:szCs w:val="24"/>
        </w:rPr>
        <w:t xml:space="preserve"> pozytywnie większośc</w:t>
      </w:r>
      <w:r w:rsidR="003D3C1E">
        <w:rPr>
          <w:rFonts w:cs="Times New Roman"/>
          <w:b/>
          <w:szCs w:val="24"/>
        </w:rPr>
        <w:t>ią głosów (5 głosami „za”, przy 1 głosie</w:t>
      </w:r>
      <w:r w:rsidRPr="006B2253">
        <w:rPr>
          <w:rFonts w:cs="Times New Roman"/>
          <w:b/>
          <w:szCs w:val="24"/>
        </w:rPr>
        <w:t xml:space="preserve"> „wstrzymujący</w:t>
      </w:r>
      <w:r w:rsidR="003D3C1E">
        <w:rPr>
          <w:rFonts w:cs="Times New Roman"/>
          <w:b/>
          <w:szCs w:val="24"/>
        </w:rPr>
        <w:t>m</w:t>
      </w:r>
      <w:r w:rsidRPr="006B2253">
        <w:rPr>
          <w:rFonts w:cs="Times New Roman"/>
          <w:b/>
          <w:szCs w:val="24"/>
        </w:rPr>
        <w:t>”),</w:t>
      </w:r>
    </w:p>
    <w:p w:rsidR="006B2253" w:rsidRPr="006B2253" w:rsidRDefault="006B2253" w:rsidP="006B2253">
      <w:pPr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B2253">
        <w:rPr>
          <w:rFonts w:cs="Times New Roman"/>
          <w:b/>
          <w:szCs w:val="24"/>
        </w:rPr>
        <w:t xml:space="preserve">- Komisja </w:t>
      </w:r>
      <w:proofErr w:type="spellStart"/>
      <w:r w:rsidRPr="006B2253">
        <w:rPr>
          <w:rFonts w:cs="Times New Roman"/>
          <w:b/>
          <w:szCs w:val="24"/>
        </w:rPr>
        <w:t>IGPiB</w:t>
      </w:r>
      <w:proofErr w:type="spellEnd"/>
      <w:r w:rsidRPr="006B2253">
        <w:rPr>
          <w:rFonts w:cs="Times New Roman"/>
          <w:b/>
          <w:szCs w:val="24"/>
        </w:rPr>
        <w:t xml:space="preserve"> pozytywnie  większością głosów (5 głosami „za”, przy 1 głosie „wstrzymującym”).</w:t>
      </w:r>
    </w:p>
    <w:p w:rsidR="006B2253" w:rsidRPr="003D3C1E" w:rsidRDefault="006B2253" w:rsidP="003D3C1E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6B2253">
        <w:rPr>
          <w:rFonts w:eastAsia="Times New Roman" w:cs="Times New Roman"/>
          <w:szCs w:val="24"/>
          <w:lang w:eastAsia="pl-PL"/>
        </w:rPr>
        <w:tab/>
      </w:r>
    </w:p>
    <w:p w:rsidR="006B2253" w:rsidRPr="003D3C1E" w:rsidRDefault="006B2253" w:rsidP="006B2253">
      <w:pPr>
        <w:keepNext/>
        <w:keepLines/>
        <w:spacing w:before="480" w:after="0"/>
        <w:ind w:left="851" w:hanging="851"/>
        <w:jc w:val="left"/>
        <w:outlineLvl w:val="0"/>
        <w:rPr>
          <w:rFonts w:eastAsiaTheme="majorEastAsia" w:cstheme="majorBidi"/>
          <w:b/>
          <w:bCs/>
          <w:sz w:val="28"/>
          <w:szCs w:val="28"/>
          <w:lang w:eastAsia="pl-PL"/>
        </w:rPr>
      </w:pPr>
      <w:r w:rsidRPr="003D3C1E">
        <w:rPr>
          <w:rFonts w:eastAsiaTheme="majorEastAsia" w:cstheme="majorBidi"/>
          <w:b/>
          <w:bCs/>
          <w:sz w:val="28"/>
          <w:szCs w:val="28"/>
          <w:lang w:eastAsia="pl-PL"/>
        </w:rPr>
        <w:t xml:space="preserve">Ad 3. Projekt uchwały w sprawie budżetu miasta na </w:t>
      </w:r>
      <w:r w:rsidR="003D3C1E">
        <w:rPr>
          <w:rFonts w:eastAsiaTheme="majorEastAsia" w:cstheme="majorBidi"/>
          <w:b/>
          <w:bCs/>
          <w:sz w:val="28"/>
          <w:szCs w:val="28"/>
          <w:lang w:eastAsia="pl-PL"/>
        </w:rPr>
        <w:br/>
      </w:r>
      <w:r w:rsidRPr="003D3C1E">
        <w:rPr>
          <w:rFonts w:eastAsiaTheme="majorEastAsia" w:cstheme="majorBidi"/>
          <w:b/>
          <w:bCs/>
          <w:sz w:val="28"/>
          <w:szCs w:val="28"/>
          <w:lang w:eastAsia="pl-PL"/>
        </w:rPr>
        <w:t>202</w:t>
      </w:r>
      <w:r w:rsidR="003D3C1E">
        <w:rPr>
          <w:rFonts w:eastAsiaTheme="majorEastAsia" w:cstheme="majorBidi"/>
          <w:b/>
          <w:bCs/>
          <w:sz w:val="28"/>
          <w:szCs w:val="28"/>
          <w:lang w:eastAsia="pl-PL"/>
        </w:rPr>
        <w:t>3</w:t>
      </w:r>
      <w:r w:rsidRPr="003D3C1E">
        <w:rPr>
          <w:rFonts w:eastAsiaTheme="majorEastAsia" w:cstheme="majorBidi"/>
          <w:b/>
          <w:bCs/>
          <w:sz w:val="28"/>
          <w:szCs w:val="28"/>
          <w:lang w:eastAsia="pl-PL"/>
        </w:rPr>
        <w:t xml:space="preserve"> r.:</w:t>
      </w:r>
    </w:p>
    <w:p w:rsidR="006B2253" w:rsidRPr="006B2253" w:rsidRDefault="006B2253" w:rsidP="006B2253">
      <w:pPr>
        <w:keepNext/>
        <w:keepLines/>
        <w:spacing w:before="200" w:after="0"/>
        <w:ind w:left="709" w:hanging="709"/>
        <w:jc w:val="left"/>
        <w:outlineLvl w:val="1"/>
        <w:rPr>
          <w:rFonts w:eastAsiaTheme="majorEastAsia" w:cstheme="majorBidi"/>
          <w:b/>
          <w:bCs/>
          <w:sz w:val="28"/>
          <w:szCs w:val="26"/>
          <w:lang w:eastAsia="pl-PL"/>
        </w:rPr>
      </w:pP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Ad 3.1. Przedstawienie projektu budżetu miasta na 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br/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202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3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r.</w:t>
      </w:r>
    </w:p>
    <w:p w:rsidR="006B2253" w:rsidRPr="006B2253" w:rsidRDefault="006B2253" w:rsidP="006B2253">
      <w:pPr>
        <w:tabs>
          <w:tab w:val="left" w:pos="851"/>
        </w:tabs>
        <w:spacing w:after="0"/>
        <w:rPr>
          <w:szCs w:val="32"/>
        </w:rPr>
      </w:pPr>
      <w:r w:rsidRPr="006B2253">
        <w:rPr>
          <w:szCs w:val="32"/>
        </w:rPr>
        <w:tab/>
      </w:r>
    </w:p>
    <w:p w:rsidR="006B2253" w:rsidRPr="00AA6066" w:rsidRDefault="006B2253" w:rsidP="006B2253">
      <w:pPr>
        <w:tabs>
          <w:tab w:val="left" w:pos="851"/>
        </w:tabs>
        <w:spacing w:after="0"/>
        <w:rPr>
          <w:szCs w:val="32"/>
        </w:rPr>
      </w:pPr>
      <w:r w:rsidRPr="006B2253">
        <w:rPr>
          <w:szCs w:val="32"/>
        </w:rPr>
        <w:tab/>
        <w:t>Przedmiotowy projekt uchwały radni otrzymali w formie za</w:t>
      </w:r>
      <w:r w:rsidR="003D3C1E">
        <w:rPr>
          <w:szCs w:val="32"/>
        </w:rPr>
        <w:t xml:space="preserve">rządzenia Prezydenta Miasta nr 297/2022 z dnia 14 listopada 2022 </w:t>
      </w:r>
      <w:r w:rsidRPr="006B2253">
        <w:rPr>
          <w:szCs w:val="32"/>
        </w:rPr>
        <w:t>r.</w:t>
      </w:r>
    </w:p>
    <w:p w:rsidR="006B2253" w:rsidRPr="003D3C1E" w:rsidRDefault="003D3C1E" w:rsidP="006B2253">
      <w:pPr>
        <w:tabs>
          <w:tab w:val="left" w:pos="284"/>
        </w:tabs>
        <w:spacing w:after="0"/>
        <w:jc w:val="right"/>
        <w:rPr>
          <w:rFonts w:eastAsia="Times New Roman" w:cs="Times New Roman"/>
          <w:b/>
          <w:szCs w:val="24"/>
          <w:lang w:eastAsia="pl-PL"/>
        </w:rPr>
      </w:pPr>
      <w:r w:rsidRPr="003D3C1E">
        <w:rPr>
          <w:rFonts w:eastAsia="Times New Roman" w:cs="Times New Roman"/>
          <w:b/>
          <w:szCs w:val="24"/>
          <w:lang w:eastAsia="pl-PL"/>
        </w:rPr>
        <w:t>projekt uchwały  – zał. nr 2</w:t>
      </w:r>
    </w:p>
    <w:p w:rsidR="006B2253" w:rsidRPr="006B2253" w:rsidRDefault="006B2253" w:rsidP="006B2253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B2253">
        <w:rPr>
          <w:rFonts w:eastAsia="Times New Roman" w:cs="Times New Roman"/>
          <w:szCs w:val="24"/>
          <w:lang w:eastAsia="pl-PL"/>
        </w:rPr>
        <w:tab/>
      </w:r>
    </w:p>
    <w:p w:rsidR="006B2253" w:rsidRPr="006B2253" w:rsidRDefault="006B2253" w:rsidP="006B2253">
      <w:r w:rsidRPr="006B2253">
        <w:rPr>
          <w:rFonts w:eastAsia="Times New Roman"/>
          <w:szCs w:val="24"/>
          <w:lang w:eastAsia="pl-PL"/>
        </w:rPr>
        <w:tab/>
      </w:r>
      <w:r w:rsidRPr="006B2253">
        <w:t>Przedmiotowy projekt uchwały zreferowała Skarbnik Miasta Małgorzata Gawlik.</w:t>
      </w:r>
    </w:p>
    <w:p w:rsidR="006B2253" w:rsidRPr="006B2253" w:rsidRDefault="006B2253" w:rsidP="006B2253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 w:rsidRPr="006B2253">
        <w:rPr>
          <w:rFonts w:eastAsia="Times New Roman" w:cs="Times New Roman"/>
          <w:szCs w:val="24"/>
          <w:lang w:eastAsia="pl-PL"/>
        </w:rPr>
        <w:tab/>
        <w:t xml:space="preserve"> </w:t>
      </w:r>
    </w:p>
    <w:p w:rsidR="006B2253" w:rsidRPr="006B2253" w:rsidRDefault="006B2253" w:rsidP="006B2253">
      <w:pPr>
        <w:keepNext/>
        <w:keepLines/>
        <w:spacing w:before="200" w:after="0"/>
        <w:ind w:left="709" w:hanging="709"/>
        <w:jc w:val="left"/>
        <w:outlineLvl w:val="1"/>
        <w:rPr>
          <w:rFonts w:eastAsiaTheme="majorEastAsia" w:cstheme="majorBidi"/>
          <w:b/>
          <w:bCs/>
          <w:sz w:val="28"/>
          <w:szCs w:val="26"/>
          <w:lang w:eastAsia="pl-PL"/>
        </w:rPr>
      </w:pPr>
      <w:r w:rsidRPr="006B2253">
        <w:rPr>
          <w:rFonts w:eastAsiaTheme="majorEastAsia" w:cstheme="majorBidi"/>
          <w:b/>
          <w:bCs/>
          <w:sz w:val="28"/>
          <w:szCs w:val="26"/>
        </w:rPr>
        <w:t xml:space="preserve">Ad 3.2.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Dyskusja nad 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projektem budżetu miasta na 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br/>
        <w:t xml:space="preserve">2023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r.</w:t>
      </w:r>
    </w:p>
    <w:p w:rsidR="006B2253" w:rsidRPr="006B2253" w:rsidRDefault="006B2253" w:rsidP="006B2253">
      <w:pPr>
        <w:rPr>
          <w:lang w:eastAsia="pl-PL"/>
        </w:rPr>
      </w:pPr>
    </w:p>
    <w:p w:rsidR="006B2253" w:rsidRPr="006B2253" w:rsidRDefault="006B2253" w:rsidP="006B2253">
      <w:pPr>
        <w:ind w:firstLine="708"/>
      </w:pPr>
      <w:r w:rsidRPr="006B2253">
        <w:t>W dyskusji nad proj</w:t>
      </w:r>
      <w:r w:rsidR="003D3C1E">
        <w:t>ektem uchwały budżetowej na 2023 r. udział wzięli: radny</w:t>
      </w:r>
      <w:r w:rsidRPr="006B2253">
        <w:t xml:space="preserve"> Dariusz Filistyński</w:t>
      </w:r>
      <w:r w:rsidR="003D3C1E">
        <w:t xml:space="preserve">, Prezydent Miasta Piotr Roman, </w:t>
      </w:r>
      <w:r w:rsidRPr="006B2253">
        <w:t xml:space="preserve">Przewodniczący Komisji </w:t>
      </w:r>
      <w:proofErr w:type="spellStart"/>
      <w:r w:rsidRPr="006B2253">
        <w:t>IGPiB</w:t>
      </w:r>
      <w:proofErr w:type="spellEnd"/>
      <w:r w:rsidRPr="006B2253">
        <w:t xml:space="preserve"> Józef Pokładek, </w:t>
      </w:r>
      <w:r w:rsidR="003D3C1E">
        <w:t>Naczelniczka Wydziału Organizacyjno-Administracyjnego Grażyna Reguła</w:t>
      </w:r>
      <w:r w:rsidRPr="006B2253">
        <w:t xml:space="preserve">. </w:t>
      </w:r>
    </w:p>
    <w:p w:rsidR="006B2253" w:rsidRPr="006B2253" w:rsidRDefault="006B2253" w:rsidP="006B2253"/>
    <w:p w:rsidR="006B2253" w:rsidRPr="006B2253" w:rsidRDefault="006B2253" w:rsidP="006B2253">
      <w:pPr>
        <w:keepNext/>
        <w:keepLines/>
        <w:spacing w:before="200" w:after="0"/>
        <w:ind w:left="709" w:hanging="709"/>
        <w:jc w:val="left"/>
        <w:outlineLvl w:val="1"/>
        <w:rPr>
          <w:rFonts w:eastAsiaTheme="majorEastAsia" w:cstheme="majorBidi"/>
          <w:b/>
          <w:bCs/>
          <w:sz w:val="28"/>
          <w:szCs w:val="26"/>
          <w:lang w:eastAsia="pl-PL"/>
        </w:rPr>
      </w:pPr>
      <w:r w:rsidRPr="006B2253">
        <w:rPr>
          <w:rFonts w:eastAsia="Times New Roman" w:cstheme="majorBidi"/>
          <w:b/>
          <w:bCs/>
          <w:sz w:val="28"/>
          <w:szCs w:val="24"/>
          <w:lang w:eastAsia="pl-PL"/>
        </w:rPr>
        <w:lastRenderedPageBreak/>
        <w:t xml:space="preserve">Ad 3.3.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Przedstawienie wniosków i opinii dotyczących projektu uchwały 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w sprawie budżetu miasta na 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br/>
        <w:t xml:space="preserve">2023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r.</w:t>
      </w:r>
    </w:p>
    <w:p w:rsidR="006B2253" w:rsidRPr="006B2253" w:rsidRDefault="006B2253" w:rsidP="006B2253">
      <w:pPr>
        <w:tabs>
          <w:tab w:val="left" w:pos="284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6B2253" w:rsidRPr="006B2253" w:rsidRDefault="006B2253" w:rsidP="00AA6066">
      <w:pPr>
        <w:spacing w:after="0"/>
      </w:pPr>
      <w:r w:rsidRPr="006B2253">
        <w:tab/>
        <w:t xml:space="preserve">Projekt opinii Komisji Oświaty Kultury i Sportu przedstawił Przewodniczący Komisji </w:t>
      </w:r>
      <w:proofErr w:type="spellStart"/>
      <w:r w:rsidRPr="006B2253">
        <w:t>OKiS</w:t>
      </w:r>
      <w:proofErr w:type="spellEnd"/>
      <w:r w:rsidRPr="006B2253">
        <w:t xml:space="preserve"> Łukasz Jaźwiec.</w:t>
      </w:r>
    </w:p>
    <w:p w:rsidR="006B2253" w:rsidRPr="00AA6066" w:rsidRDefault="00AA6066" w:rsidP="006B2253">
      <w:pPr>
        <w:jc w:val="right"/>
        <w:rPr>
          <w:rFonts w:eastAsia="Times New Roman"/>
          <w:b/>
          <w:lang w:eastAsia="pl-PL"/>
        </w:rPr>
      </w:pPr>
      <w:r w:rsidRPr="00AA6066">
        <w:rPr>
          <w:rFonts w:eastAsia="Times New Roman"/>
          <w:b/>
          <w:lang w:eastAsia="pl-PL"/>
        </w:rPr>
        <w:t>projekt opinii – zał. nr 3</w:t>
      </w:r>
    </w:p>
    <w:p w:rsidR="006B2253" w:rsidRPr="006B2253" w:rsidRDefault="006B2253" w:rsidP="006B2253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6B2253">
        <w:rPr>
          <w:rFonts w:cs="Times New Roman"/>
          <w:b/>
          <w:bCs/>
          <w:szCs w:val="24"/>
        </w:rPr>
        <w:t xml:space="preserve">Komisja </w:t>
      </w:r>
      <w:proofErr w:type="spellStart"/>
      <w:r w:rsidRPr="006B2253">
        <w:rPr>
          <w:rFonts w:cs="Times New Roman"/>
          <w:b/>
          <w:bCs/>
          <w:szCs w:val="24"/>
        </w:rPr>
        <w:t>OKiS</w:t>
      </w:r>
      <w:proofErr w:type="spellEnd"/>
      <w:r w:rsidRPr="006B2253">
        <w:rPr>
          <w:rFonts w:cs="Times New Roman"/>
          <w:b/>
          <w:bCs/>
          <w:szCs w:val="24"/>
        </w:rPr>
        <w:t xml:space="preserve"> pozytywnie </w:t>
      </w:r>
      <w:r w:rsidR="00AA6066">
        <w:rPr>
          <w:rFonts w:cs="Times New Roman"/>
          <w:b/>
          <w:bCs/>
          <w:szCs w:val="24"/>
        </w:rPr>
        <w:t>większością głosów (4</w:t>
      </w:r>
      <w:r w:rsidRPr="006B2253">
        <w:rPr>
          <w:rFonts w:cs="Times New Roman"/>
          <w:b/>
          <w:bCs/>
          <w:szCs w:val="24"/>
        </w:rPr>
        <w:t xml:space="preserve"> głosami „za”</w:t>
      </w:r>
      <w:r w:rsidR="00AA6066">
        <w:rPr>
          <w:rFonts w:cs="Times New Roman"/>
          <w:b/>
          <w:bCs/>
          <w:szCs w:val="24"/>
        </w:rPr>
        <w:t>, przy 1 głosie „wstrzymującym”</w:t>
      </w:r>
      <w:r w:rsidRPr="006B2253">
        <w:rPr>
          <w:rFonts w:cs="Times New Roman"/>
          <w:b/>
          <w:bCs/>
          <w:szCs w:val="24"/>
        </w:rPr>
        <w:t>) zaopiniowała powyższą opinię.</w:t>
      </w:r>
    </w:p>
    <w:p w:rsidR="006B2253" w:rsidRPr="006B2253" w:rsidRDefault="006B2253" w:rsidP="006B2253">
      <w:pPr>
        <w:rPr>
          <w:rFonts w:eastAsia="Times New Roman"/>
          <w:b/>
          <w:lang w:eastAsia="pl-PL"/>
        </w:rPr>
      </w:pPr>
    </w:p>
    <w:p w:rsidR="006B2253" w:rsidRPr="006B2253" w:rsidRDefault="006B2253" w:rsidP="00AA6066">
      <w:pPr>
        <w:spacing w:after="0"/>
      </w:pPr>
      <w:r w:rsidRPr="006B2253">
        <w:tab/>
        <w:t>Projekt opinii Komisji Zdrowia Rodziny i Spraw Społecznych przedstawił Przewodnicząc</w:t>
      </w:r>
      <w:r w:rsidR="00AA6066">
        <w:t>y</w:t>
      </w:r>
      <w:r w:rsidRPr="006B2253">
        <w:t xml:space="preserve"> Komisji </w:t>
      </w:r>
      <w:proofErr w:type="spellStart"/>
      <w:r w:rsidRPr="006B2253">
        <w:t>ZRiSS</w:t>
      </w:r>
      <w:proofErr w:type="spellEnd"/>
      <w:r w:rsidRPr="006B2253">
        <w:t xml:space="preserve"> </w:t>
      </w:r>
      <w:r w:rsidR="00AA6066">
        <w:t>Andrzej Żuk</w:t>
      </w:r>
      <w:r w:rsidRPr="006B2253">
        <w:t>.</w:t>
      </w:r>
    </w:p>
    <w:p w:rsidR="006B2253" w:rsidRPr="00AA6066" w:rsidRDefault="00AA6066" w:rsidP="006B2253">
      <w:pPr>
        <w:jc w:val="right"/>
        <w:rPr>
          <w:rFonts w:eastAsia="Times New Roman"/>
          <w:b/>
          <w:lang w:eastAsia="pl-PL"/>
        </w:rPr>
      </w:pPr>
      <w:r w:rsidRPr="00AA6066">
        <w:rPr>
          <w:rFonts w:eastAsia="Times New Roman"/>
          <w:b/>
          <w:lang w:eastAsia="pl-PL"/>
        </w:rPr>
        <w:t>projekt opinii – zał. nr 4</w:t>
      </w:r>
    </w:p>
    <w:p w:rsidR="006B2253" w:rsidRPr="006B2253" w:rsidRDefault="006B2253" w:rsidP="006B2253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6B2253">
        <w:rPr>
          <w:rFonts w:cs="Times New Roman"/>
          <w:b/>
          <w:bCs/>
          <w:szCs w:val="24"/>
        </w:rPr>
        <w:t xml:space="preserve">Komisja </w:t>
      </w:r>
      <w:proofErr w:type="spellStart"/>
      <w:r w:rsidRPr="006B2253">
        <w:rPr>
          <w:rFonts w:cs="Times New Roman"/>
          <w:b/>
          <w:bCs/>
          <w:szCs w:val="24"/>
        </w:rPr>
        <w:t>ZRiSS</w:t>
      </w:r>
      <w:proofErr w:type="spellEnd"/>
      <w:r w:rsidRPr="006B2253">
        <w:rPr>
          <w:rFonts w:cs="Times New Roman"/>
          <w:b/>
          <w:bCs/>
          <w:szCs w:val="24"/>
        </w:rPr>
        <w:t xml:space="preserve"> pozytywnie większością głosów (4 głosami „za” przy 1 głosie „wstrzymującym”) zaopiniowała powyższą opinię.</w:t>
      </w:r>
    </w:p>
    <w:p w:rsidR="006B2253" w:rsidRPr="006B2253" w:rsidRDefault="006B2253" w:rsidP="006B2253">
      <w:pPr>
        <w:rPr>
          <w:rFonts w:eastAsia="Times New Roman"/>
          <w:b/>
          <w:lang w:eastAsia="pl-PL"/>
        </w:rPr>
      </w:pPr>
    </w:p>
    <w:p w:rsidR="006B2253" w:rsidRPr="006B2253" w:rsidRDefault="006B2253" w:rsidP="00AA6066">
      <w:pPr>
        <w:spacing w:after="0"/>
        <w:ind w:firstLine="992"/>
      </w:pPr>
      <w:r w:rsidRPr="006B2253">
        <w:t xml:space="preserve">Projekt opinii Komisji Rozwoju Gospodarczego i Finansów przedstawił </w:t>
      </w:r>
      <w:r w:rsidR="00E728F0">
        <w:t>Zastępca Przewodniczącego</w:t>
      </w:r>
      <w:r w:rsidRPr="006B2253">
        <w:t xml:space="preserve"> Komisji </w:t>
      </w:r>
      <w:proofErr w:type="spellStart"/>
      <w:r w:rsidRPr="006B2253">
        <w:t>RGiF</w:t>
      </w:r>
      <w:proofErr w:type="spellEnd"/>
      <w:r w:rsidRPr="006B2253">
        <w:t xml:space="preserve"> </w:t>
      </w:r>
      <w:r w:rsidR="00E728F0">
        <w:t>Stanisław Wiącek</w:t>
      </w:r>
      <w:r w:rsidRPr="006B2253">
        <w:t>.</w:t>
      </w:r>
    </w:p>
    <w:p w:rsidR="006B2253" w:rsidRPr="00AA6066" w:rsidRDefault="00AA6066" w:rsidP="006B2253">
      <w:pPr>
        <w:jc w:val="right"/>
        <w:rPr>
          <w:rFonts w:eastAsia="Times New Roman"/>
          <w:b/>
          <w:lang w:eastAsia="pl-PL"/>
        </w:rPr>
      </w:pPr>
      <w:r w:rsidRPr="00AA6066">
        <w:rPr>
          <w:rFonts w:eastAsia="Times New Roman"/>
          <w:b/>
          <w:lang w:eastAsia="pl-PL"/>
        </w:rPr>
        <w:t>projekt opinii  – zał. nr 5</w:t>
      </w:r>
    </w:p>
    <w:p w:rsidR="006B2253" w:rsidRPr="006B2253" w:rsidRDefault="006B2253" w:rsidP="006B2253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6B2253">
        <w:rPr>
          <w:rFonts w:cs="Times New Roman"/>
          <w:b/>
          <w:bCs/>
          <w:szCs w:val="24"/>
        </w:rPr>
        <w:t xml:space="preserve">Komisja </w:t>
      </w:r>
      <w:proofErr w:type="spellStart"/>
      <w:r w:rsidRPr="006B2253">
        <w:rPr>
          <w:rFonts w:cs="Times New Roman"/>
          <w:b/>
          <w:bCs/>
          <w:szCs w:val="24"/>
        </w:rPr>
        <w:t>RGiF</w:t>
      </w:r>
      <w:proofErr w:type="spellEnd"/>
      <w:r w:rsidRPr="006B2253">
        <w:rPr>
          <w:rFonts w:cs="Times New Roman"/>
          <w:b/>
          <w:bCs/>
          <w:szCs w:val="24"/>
        </w:rPr>
        <w:t xml:space="preserve"> </w:t>
      </w:r>
      <w:r w:rsidR="00AA6066">
        <w:rPr>
          <w:rFonts w:cs="Times New Roman"/>
          <w:b/>
          <w:bCs/>
          <w:szCs w:val="24"/>
        </w:rPr>
        <w:t>pozytywnie większością głosów (4</w:t>
      </w:r>
      <w:r w:rsidRPr="006B2253">
        <w:rPr>
          <w:rFonts w:cs="Times New Roman"/>
          <w:b/>
          <w:bCs/>
          <w:szCs w:val="24"/>
        </w:rPr>
        <w:t xml:space="preserve"> głosami „za”</w:t>
      </w:r>
      <w:r w:rsidR="00AA6066">
        <w:rPr>
          <w:rFonts w:cs="Times New Roman"/>
          <w:b/>
          <w:bCs/>
          <w:szCs w:val="24"/>
        </w:rPr>
        <w:t>, przy 2</w:t>
      </w:r>
      <w:r w:rsidRPr="006B2253">
        <w:rPr>
          <w:rFonts w:cs="Times New Roman"/>
          <w:b/>
          <w:bCs/>
          <w:szCs w:val="24"/>
        </w:rPr>
        <w:t xml:space="preserve"> głos</w:t>
      </w:r>
      <w:r w:rsidR="00AA6066">
        <w:rPr>
          <w:rFonts w:cs="Times New Roman"/>
          <w:b/>
          <w:bCs/>
          <w:szCs w:val="24"/>
        </w:rPr>
        <w:t>ach „wstrzymujących</w:t>
      </w:r>
      <w:r w:rsidRPr="006B2253">
        <w:rPr>
          <w:rFonts w:cs="Times New Roman"/>
          <w:b/>
          <w:bCs/>
          <w:szCs w:val="24"/>
        </w:rPr>
        <w:t>”) zaopiniowała powyższą opinię.</w:t>
      </w:r>
    </w:p>
    <w:p w:rsidR="006B2253" w:rsidRPr="006B2253" w:rsidRDefault="006B2253" w:rsidP="006B2253">
      <w:pPr>
        <w:jc w:val="left"/>
        <w:rPr>
          <w:rFonts w:eastAsia="Times New Roman"/>
          <w:b/>
          <w:lang w:eastAsia="pl-PL"/>
        </w:rPr>
      </w:pPr>
    </w:p>
    <w:p w:rsidR="006B2253" w:rsidRPr="006B2253" w:rsidRDefault="006B2253" w:rsidP="00AA6066">
      <w:pPr>
        <w:spacing w:after="0"/>
        <w:ind w:firstLine="851"/>
      </w:pPr>
      <w:r w:rsidRPr="006B2253">
        <w:t xml:space="preserve">Projekt opinii Komisji Infrastruktury Gospodarki Przestrzennej </w:t>
      </w:r>
      <w:r w:rsidRPr="006B2253">
        <w:br/>
        <w:t xml:space="preserve">i Budownictwa przedstawił Przewodniczący Komisji </w:t>
      </w:r>
      <w:proofErr w:type="spellStart"/>
      <w:r w:rsidRPr="006B2253">
        <w:t>IGPiB</w:t>
      </w:r>
      <w:proofErr w:type="spellEnd"/>
      <w:r w:rsidRPr="006B2253">
        <w:t xml:space="preserve"> Józef Pokładek.</w:t>
      </w:r>
    </w:p>
    <w:p w:rsidR="006B2253" w:rsidRPr="00AA6066" w:rsidRDefault="006B2253" w:rsidP="006B2253">
      <w:pPr>
        <w:jc w:val="right"/>
        <w:rPr>
          <w:rFonts w:eastAsia="Times New Roman"/>
          <w:b/>
          <w:lang w:eastAsia="pl-PL"/>
        </w:rPr>
      </w:pPr>
      <w:r w:rsidRPr="00AA6066">
        <w:rPr>
          <w:rFonts w:eastAsia="Times New Roman"/>
          <w:b/>
          <w:lang w:eastAsia="pl-PL"/>
        </w:rPr>
        <w:t>projekt opinii  – zał. nr 6</w:t>
      </w:r>
    </w:p>
    <w:p w:rsidR="006B2253" w:rsidRPr="006B2253" w:rsidRDefault="006B2253" w:rsidP="006B2253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6B2253">
        <w:rPr>
          <w:rFonts w:cs="Times New Roman"/>
          <w:b/>
          <w:bCs/>
          <w:szCs w:val="24"/>
        </w:rPr>
        <w:lastRenderedPageBreak/>
        <w:t xml:space="preserve">Komisja </w:t>
      </w:r>
      <w:proofErr w:type="spellStart"/>
      <w:r w:rsidRPr="006B2253">
        <w:rPr>
          <w:rFonts w:cs="Times New Roman"/>
          <w:b/>
          <w:bCs/>
          <w:szCs w:val="24"/>
        </w:rPr>
        <w:t>IGPiB</w:t>
      </w:r>
      <w:proofErr w:type="spellEnd"/>
      <w:r w:rsidRPr="006B2253">
        <w:rPr>
          <w:rFonts w:cs="Times New Roman"/>
          <w:b/>
          <w:bCs/>
          <w:szCs w:val="24"/>
        </w:rPr>
        <w:t xml:space="preserve"> pozytywnie większością głosów (5 głosami „za” przy 1 głosie „wstrzymującym”) zaopiniowała powyższą opinię.</w:t>
      </w:r>
    </w:p>
    <w:p w:rsidR="006B2253" w:rsidRPr="006B2253" w:rsidRDefault="006B2253" w:rsidP="006B2253">
      <w:pPr>
        <w:jc w:val="right"/>
        <w:rPr>
          <w:rFonts w:eastAsia="Times New Roman"/>
          <w:b/>
          <w:lang w:eastAsia="pl-PL"/>
        </w:rPr>
      </w:pPr>
    </w:p>
    <w:p w:rsidR="006B2253" w:rsidRDefault="006B2253" w:rsidP="006B2253">
      <w:pPr>
        <w:rPr>
          <w:lang w:eastAsia="pl-PL"/>
        </w:rPr>
      </w:pPr>
      <w:r w:rsidRPr="006B2253">
        <w:rPr>
          <w:lang w:eastAsia="pl-PL"/>
        </w:rPr>
        <w:t xml:space="preserve"> </w:t>
      </w:r>
      <w:r w:rsidRPr="006B2253">
        <w:rPr>
          <w:lang w:eastAsia="pl-PL"/>
        </w:rPr>
        <w:tab/>
        <w:t>W dyskusji udział wzięli radni Maciej Małkowski</w:t>
      </w:r>
      <w:r w:rsidR="00AA6066">
        <w:rPr>
          <w:lang w:eastAsia="pl-PL"/>
        </w:rPr>
        <w:t xml:space="preserve"> oraz Łukasz Jaźwiec</w:t>
      </w:r>
      <w:r w:rsidRPr="006B2253">
        <w:rPr>
          <w:lang w:eastAsia="pl-PL"/>
        </w:rPr>
        <w:t xml:space="preserve">. </w:t>
      </w:r>
    </w:p>
    <w:p w:rsidR="00AA6066" w:rsidRPr="006B2253" w:rsidRDefault="00AA6066" w:rsidP="006B2253">
      <w:pPr>
        <w:rPr>
          <w:lang w:eastAsia="pl-PL"/>
        </w:rPr>
      </w:pPr>
    </w:p>
    <w:p w:rsidR="006B2253" w:rsidRPr="006B2253" w:rsidRDefault="006B2253" w:rsidP="006B2253">
      <w:pPr>
        <w:keepNext/>
        <w:keepLines/>
        <w:spacing w:before="200" w:after="0"/>
        <w:ind w:left="851" w:hanging="851"/>
        <w:jc w:val="left"/>
        <w:outlineLvl w:val="1"/>
        <w:rPr>
          <w:rFonts w:eastAsiaTheme="majorEastAsia" w:cstheme="majorBidi"/>
          <w:b/>
          <w:bCs/>
          <w:sz w:val="28"/>
          <w:szCs w:val="26"/>
          <w:lang w:eastAsia="pl-PL"/>
        </w:rPr>
      </w:pP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Ad 3.4. Zaopiniowanie projektu uchwały </w:t>
      </w:r>
      <w:r w:rsidR="00AA6066">
        <w:rPr>
          <w:rFonts w:eastAsiaTheme="majorEastAsia" w:cstheme="majorBidi"/>
          <w:b/>
          <w:bCs/>
          <w:sz w:val="28"/>
          <w:szCs w:val="26"/>
          <w:lang w:eastAsia="pl-PL"/>
        </w:rPr>
        <w:t>w sprawie budżetu miasta na 2023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 r. </w:t>
      </w:r>
    </w:p>
    <w:p w:rsidR="006B2253" w:rsidRPr="006B2253" w:rsidRDefault="006B2253" w:rsidP="006B2253">
      <w:pPr>
        <w:rPr>
          <w:lang w:eastAsia="pl-PL"/>
        </w:rPr>
      </w:pPr>
    </w:p>
    <w:p w:rsidR="006B2253" w:rsidRPr="006B2253" w:rsidRDefault="006B2253" w:rsidP="006B22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B2253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t xml:space="preserve">- Komisja </w:t>
      </w:r>
      <w:proofErr w:type="spellStart"/>
      <w:r w:rsidRPr="006B2253">
        <w:rPr>
          <w:rFonts w:cs="Times New Roman"/>
          <w:b/>
          <w:szCs w:val="24"/>
        </w:rPr>
        <w:t>OKiS</w:t>
      </w:r>
      <w:proofErr w:type="spellEnd"/>
      <w:r w:rsidRPr="006B2253">
        <w:rPr>
          <w:rFonts w:cs="Times New Roman"/>
          <w:b/>
          <w:szCs w:val="24"/>
        </w:rPr>
        <w:t xml:space="preserve"> pozytywnie </w:t>
      </w:r>
      <w:r w:rsidR="00AA6066">
        <w:rPr>
          <w:rFonts w:cs="Times New Roman"/>
          <w:b/>
          <w:szCs w:val="24"/>
        </w:rPr>
        <w:t>większością głosów (4</w:t>
      </w:r>
      <w:r w:rsidRPr="006B2253">
        <w:rPr>
          <w:rFonts w:cs="Times New Roman"/>
          <w:b/>
          <w:szCs w:val="24"/>
        </w:rPr>
        <w:t xml:space="preserve"> głosami „za”</w:t>
      </w:r>
      <w:r w:rsidR="00AA6066">
        <w:rPr>
          <w:rFonts w:cs="Times New Roman"/>
          <w:b/>
          <w:szCs w:val="24"/>
        </w:rPr>
        <w:t>, przy 1 głosie „wstrzymującym”</w:t>
      </w:r>
      <w:r w:rsidRPr="006B2253">
        <w:rPr>
          <w:rFonts w:cs="Times New Roman"/>
          <w:b/>
          <w:szCs w:val="24"/>
        </w:rPr>
        <w:t>),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t xml:space="preserve">- Komisja </w:t>
      </w:r>
      <w:proofErr w:type="spellStart"/>
      <w:r w:rsidRPr="006B2253">
        <w:rPr>
          <w:rFonts w:cs="Times New Roman"/>
          <w:b/>
          <w:szCs w:val="24"/>
        </w:rPr>
        <w:t>ZRiSS</w:t>
      </w:r>
      <w:proofErr w:type="spellEnd"/>
      <w:r w:rsidRPr="006B2253">
        <w:rPr>
          <w:rFonts w:cs="Times New Roman"/>
          <w:b/>
          <w:szCs w:val="24"/>
        </w:rPr>
        <w:t xml:space="preserve"> pozytywnie większością głosów (4 głosami „za” przy 1 głosie „wstrzymującym”),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t xml:space="preserve">- Komisja </w:t>
      </w:r>
      <w:proofErr w:type="spellStart"/>
      <w:r w:rsidRPr="006B2253">
        <w:rPr>
          <w:rFonts w:cs="Times New Roman"/>
          <w:b/>
          <w:szCs w:val="24"/>
        </w:rPr>
        <w:t>RGiF</w:t>
      </w:r>
      <w:proofErr w:type="spellEnd"/>
      <w:r w:rsidRPr="006B2253">
        <w:rPr>
          <w:rFonts w:cs="Times New Roman"/>
          <w:b/>
          <w:szCs w:val="24"/>
        </w:rPr>
        <w:t xml:space="preserve"> </w:t>
      </w:r>
      <w:r w:rsidR="00AA6066">
        <w:rPr>
          <w:rFonts w:cs="Times New Roman"/>
          <w:b/>
          <w:szCs w:val="24"/>
        </w:rPr>
        <w:t>pozytywnie większością głosów (4</w:t>
      </w:r>
      <w:r w:rsidRPr="006B2253">
        <w:rPr>
          <w:rFonts w:cs="Times New Roman"/>
          <w:b/>
          <w:szCs w:val="24"/>
        </w:rPr>
        <w:t xml:space="preserve"> głosami „za” przy 1 głosie „wstrzymującym”</w:t>
      </w:r>
      <w:r w:rsidR="00AA6066">
        <w:rPr>
          <w:rFonts w:cs="Times New Roman"/>
          <w:b/>
          <w:szCs w:val="24"/>
        </w:rPr>
        <w:t xml:space="preserve">, 1 radny nie brał udziału </w:t>
      </w:r>
      <w:r w:rsidR="00AA6066">
        <w:rPr>
          <w:rFonts w:cs="Times New Roman"/>
          <w:b/>
          <w:szCs w:val="24"/>
        </w:rPr>
        <w:br/>
        <w:t>w głosowaniu</w:t>
      </w:r>
      <w:r w:rsidRPr="006B2253">
        <w:rPr>
          <w:rFonts w:cs="Times New Roman"/>
          <w:b/>
          <w:szCs w:val="24"/>
        </w:rPr>
        <w:t>),</w:t>
      </w:r>
    </w:p>
    <w:p w:rsidR="006B2253" w:rsidRPr="006B2253" w:rsidRDefault="006B2253" w:rsidP="006B2253">
      <w:pPr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B2253">
        <w:rPr>
          <w:rFonts w:cs="Times New Roman"/>
          <w:b/>
          <w:szCs w:val="24"/>
        </w:rPr>
        <w:t xml:space="preserve">- Komisja </w:t>
      </w:r>
      <w:proofErr w:type="spellStart"/>
      <w:r w:rsidRPr="006B2253">
        <w:rPr>
          <w:rFonts w:cs="Times New Roman"/>
          <w:b/>
          <w:szCs w:val="24"/>
        </w:rPr>
        <w:t>IGPiB</w:t>
      </w:r>
      <w:proofErr w:type="spellEnd"/>
      <w:r w:rsidRPr="006B2253">
        <w:rPr>
          <w:rFonts w:cs="Times New Roman"/>
          <w:b/>
          <w:szCs w:val="24"/>
        </w:rPr>
        <w:t xml:space="preserve"> pozytywnie  większością głosów (5 głosami „za”, przy 1 głosie „wstrzymującym”).</w:t>
      </w:r>
    </w:p>
    <w:p w:rsidR="00745474" w:rsidRPr="00A34865" w:rsidRDefault="00745474" w:rsidP="00D92093">
      <w:pPr>
        <w:spacing w:after="0"/>
        <w:jc w:val="left"/>
        <w:rPr>
          <w:rFonts w:cs="Times New Roman"/>
          <w:b/>
          <w:szCs w:val="24"/>
        </w:rPr>
      </w:pPr>
    </w:p>
    <w:p w:rsidR="007E7967" w:rsidRPr="00934044" w:rsidRDefault="007E7967" w:rsidP="007E7967">
      <w:pPr>
        <w:pStyle w:val="Nagwek2"/>
        <w:ind w:left="709" w:hanging="709"/>
        <w:rPr>
          <w:lang w:eastAsia="pl-PL"/>
        </w:rPr>
      </w:pPr>
      <w:r>
        <w:t>Ad 4.</w:t>
      </w:r>
      <w:r w:rsidRPr="00C7593C">
        <w:rPr>
          <w:lang w:eastAsia="pl-PL"/>
        </w:rPr>
        <w:t xml:space="preserve"> Zakończenie wspólnego posiedzenia komisji stałych Rady Miasta.</w:t>
      </w:r>
    </w:p>
    <w:p w:rsidR="003A4FA3" w:rsidRDefault="003A4FA3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Pr="0080371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Pr="00612199">
        <w:rPr>
          <w:rFonts w:cs="Times New Roman"/>
          <w:szCs w:val="24"/>
        </w:rPr>
        <w:t>IGPiB</w:t>
      </w:r>
      <w:proofErr w:type="spellEnd"/>
      <w:r w:rsidRPr="00612199">
        <w:rPr>
          <w:rFonts w:cs="Times New Roman"/>
          <w:szCs w:val="24"/>
        </w:rPr>
        <w:t xml:space="preserve">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6027B6" w:rsidRDefault="006027B6" w:rsidP="006027B6">
      <w:pPr>
        <w:spacing w:after="0" w:line="276" w:lineRule="auto"/>
        <w:ind w:left="482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Przewodniczący Komisji</w:t>
      </w:r>
    </w:p>
    <w:p w:rsidR="006027B6" w:rsidRDefault="006027B6" w:rsidP="006027B6">
      <w:pPr>
        <w:spacing w:after="0" w:line="276" w:lineRule="auto"/>
        <w:ind w:left="482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Infrastruktury, Gospodarki Przestrzennej i Budownictwa</w:t>
      </w:r>
    </w:p>
    <w:p w:rsidR="006027B6" w:rsidRDefault="006027B6" w:rsidP="006027B6">
      <w:pPr>
        <w:spacing w:after="0" w:line="276" w:lineRule="auto"/>
        <w:ind w:left="4820"/>
        <w:jc w:val="center"/>
        <w:rPr>
          <w:rFonts w:cs="Times New Roman"/>
          <w:szCs w:val="24"/>
        </w:rPr>
      </w:pPr>
    </w:p>
    <w:p w:rsidR="00F263E8" w:rsidRPr="006027B6" w:rsidRDefault="006027B6" w:rsidP="006027B6">
      <w:pPr>
        <w:spacing w:after="0" w:line="276" w:lineRule="auto"/>
        <w:ind w:left="482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/-/ Józef Pokładek</w:t>
      </w:r>
    </w:p>
    <w:p w:rsidR="00C92A84" w:rsidRDefault="0081293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bookmarkStart w:id="1" w:name="_GoBack"/>
      <w:bookmarkEnd w:id="1"/>
      <w:r>
        <w:rPr>
          <w:rFonts w:cs="Times New Roman"/>
          <w:sz w:val="22"/>
        </w:rPr>
        <w:lastRenderedPageBreak/>
        <w:t>Protokołowała</w:t>
      </w:r>
      <w:r w:rsidR="00C92A84" w:rsidRPr="006D496F">
        <w:rPr>
          <w:rFonts w:cs="Times New Roman"/>
          <w:sz w:val="22"/>
        </w:rPr>
        <w:t>:</w:t>
      </w:r>
    </w:p>
    <w:p w:rsidR="006027B6" w:rsidRPr="006D496F" w:rsidRDefault="006027B6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 w:rsidRPr="006027B6">
        <w:rPr>
          <w:rFonts w:cs="Times New Roman"/>
          <w:sz w:val="22"/>
        </w:rPr>
        <w:t>Iwona Paraniak-Cichy</w:t>
      </w:r>
    </w:p>
    <w:sectPr w:rsidR="006027B6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C4A" w:rsidRDefault="00686C4A" w:rsidP="00B87F12">
      <w:pPr>
        <w:spacing w:after="0" w:line="240" w:lineRule="auto"/>
      </w:pPr>
      <w:r>
        <w:separator/>
      </w:r>
    </w:p>
  </w:endnote>
  <w:endnote w:type="continuationSeparator" w:id="0">
    <w:p w:rsidR="00686C4A" w:rsidRDefault="00686C4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27B6">
          <w:rPr>
            <w:noProof/>
          </w:rPr>
          <w:t>8</w:t>
        </w:r>
        <w:r>
          <w:fldChar w:fldCharType="end"/>
        </w:r>
      </w:p>
    </w:sdtContent>
  </w:sdt>
  <w:p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C4A" w:rsidRDefault="00686C4A" w:rsidP="00B87F12">
      <w:pPr>
        <w:spacing w:after="0" w:line="240" w:lineRule="auto"/>
      </w:pPr>
      <w:r>
        <w:separator/>
      </w:r>
    </w:p>
  </w:footnote>
  <w:footnote w:type="continuationSeparator" w:id="0">
    <w:p w:rsidR="00686C4A" w:rsidRDefault="00686C4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2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2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22"/>
  </w:num>
  <w:num w:numId="4">
    <w:abstractNumId w:val="12"/>
  </w:num>
  <w:num w:numId="5">
    <w:abstractNumId w:val="4"/>
  </w:num>
  <w:num w:numId="6">
    <w:abstractNumId w:val="10"/>
  </w:num>
  <w:num w:numId="7">
    <w:abstractNumId w:val="7"/>
  </w:num>
  <w:num w:numId="8">
    <w:abstractNumId w:val="3"/>
  </w:num>
  <w:num w:numId="9">
    <w:abstractNumId w:val="19"/>
  </w:num>
  <w:num w:numId="10">
    <w:abstractNumId w:val="14"/>
  </w:num>
  <w:num w:numId="11">
    <w:abstractNumId w:val="16"/>
  </w:num>
  <w:num w:numId="12">
    <w:abstractNumId w:val="23"/>
  </w:num>
  <w:num w:numId="13">
    <w:abstractNumId w:val="8"/>
  </w:num>
  <w:num w:numId="14">
    <w:abstractNumId w:val="9"/>
  </w:num>
  <w:num w:numId="15">
    <w:abstractNumId w:val="20"/>
  </w:num>
  <w:num w:numId="16">
    <w:abstractNumId w:val="17"/>
  </w:num>
  <w:num w:numId="17">
    <w:abstractNumId w:val="6"/>
  </w:num>
  <w:num w:numId="18">
    <w:abstractNumId w:val="18"/>
  </w:num>
  <w:num w:numId="19">
    <w:abstractNumId w:val="0"/>
  </w:num>
  <w:num w:numId="20">
    <w:abstractNumId w:val="2"/>
  </w:num>
  <w:num w:numId="21">
    <w:abstractNumId w:val="13"/>
  </w:num>
  <w:num w:numId="22">
    <w:abstractNumId w:val="21"/>
  </w:num>
  <w:num w:numId="23">
    <w:abstractNumId w:val="11"/>
  </w:num>
  <w:num w:numId="24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060"/>
    <w:rsid w:val="00066EC8"/>
    <w:rsid w:val="00070071"/>
    <w:rsid w:val="000731CD"/>
    <w:rsid w:val="0007527B"/>
    <w:rsid w:val="00075A1E"/>
    <w:rsid w:val="000826B4"/>
    <w:rsid w:val="00084574"/>
    <w:rsid w:val="000900DC"/>
    <w:rsid w:val="0009237B"/>
    <w:rsid w:val="00092A4F"/>
    <w:rsid w:val="00095D49"/>
    <w:rsid w:val="000A4C71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1F1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293B"/>
    <w:rsid w:val="00306509"/>
    <w:rsid w:val="00306D67"/>
    <w:rsid w:val="003116AC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95C66"/>
    <w:rsid w:val="003A071A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3C1E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41052C"/>
    <w:rsid w:val="00410566"/>
    <w:rsid w:val="00412605"/>
    <w:rsid w:val="00412997"/>
    <w:rsid w:val="00416B9D"/>
    <w:rsid w:val="00416C59"/>
    <w:rsid w:val="004200C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B068D"/>
    <w:rsid w:val="004B2C38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105D4"/>
    <w:rsid w:val="0052064C"/>
    <w:rsid w:val="005206C8"/>
    <w:rsid w:val="00520B50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45212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1AFD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1628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D741D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520D"/>
    <w:rsid w:val="00602168"/>
    <w:rsid w:val="006027B6"/>
    <w:rsid w:val="00611AFD"/>
    <w:rsid w:val="00612199"/>
    <w:rsid w:val="00612AED"/>
    <w:rsid w:val="006177D3"/>
    <w:rsid w:val="0062137B"/>
    <w:rsid w:val="00624ED0"/>
    <w:rsid w:val="0062597D"/>
    <w:rsid w:val="00626226"/>
    <w:rsid w:val="00630231"/>
    <w:rsid w:val="0063048F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86C4A"/>
    <w:rsid w:val="00691E3E"/>
    <w:rsid w:val="00691FDC"/>
    <w:rsid w:val="0069279C"/>
    <w:rsid w:val="00693696"/>
    <w:rsid w:val="00694855"/>
    <w:rsid w:val="00694C41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253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496F"/>
    <w:rsid w:val="006D7DA9"/>
    <w:rsid w:val="006E409A"/>
    <w:rsid w:val="006E6193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B90"/>
    <w:rsid w:val="00725E23"/>
    <w:rsid w:val="007330C9"/>
    <w:rsid w:val="007350F3"/>
    <w:rsid w:val="00736C49"/>
    <w:rsid w:val="0073770D"/>
    <w:rsid w:val="00742A7E"/>
    <w:rsid w:val="00745474"/>
    <w:rsid w:val="00746E72"/>
    <w:rsid w:val="00747586"/>
    <w:rsid w:val="00751C9B"/>
    <w:rsid w:val="00754E1E"/>
    <w:rsid w:val="0076107E"/>
    <w:rsid w:val="007620A0"/>
    <w:rsid w:val="0076442F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461E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E7967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2BA2"/>
    <w:rsid w:val="00832FE0"/>
    <w:rsid w:val="008334A4"/>
    <w:rsid w:val="008357B0"/>
    <w:rsid w:val="008375AD"/>
    <w:rsid w:val="00840AAE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289"/>
    <w:rsid w:val="0089691E"/>
    <w:rsid w:val="008A2F1E"/>
    <w:rsid w:val="008A37BC"/>
    <w:rsid w:val="008A57BE"/>
    <w:rsid w:val="008A695E"/>
    <w:rsid w:val="008A70B8"/>
    <w:rsid w:val="008A7BE1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737F"/>
    <w:rsid w:val="008C7C77"/>
    <w:rsid w:val="008D26FD"/>
    <w:rsid w:val="008D3B4E"/>
    <w:rsid w:val="008D5FA0"/>
    <w:rsid w:val="008E0141"/>
    <w:rsid w:val="008E3050"/>
    <w:rsid w:val="008E45C6"/>
    <w:rsid w:val="008E706F"/>
    <w:rsid w:val="008F2865"/>
    <w:rsid w:val="008F47E2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3E0A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D07DD"/>
    <w:rsid w:val="009D0F59"/>
    <w:rsid w:val="009D23AB"/>
    <w:rsid w:val="009D3D39"/>
    <w:rsid w:val="009D3D77"/>
    <w:rsid w:val="009D40E8"/>
    <w:rsid w:val="009D4307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9F51B8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6066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5B7D"/>
    <w:rsid w:val="00B57398"/>
    <w:rsid w:val="00B60BCE"/>
    <w:rsid w:val="00B611E5"/>
    <w:rsid w:val="00B62014"/>
    <w:rsid w:val="00B62A95"/>
    <w:rsid w:val="00B62CD4"/>
    <w:rsid w:val="00B631BD"/>
    <w:rsid w:val="00B63656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2810"/>
    <w:rsid w:val="00B947DD"/>
    <w:rsid w:val="00B9648A"/>
    <w:rsid w:val="00B96878"/>
    <w:rsid w:val="00BA0733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6418F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51AC"/>
    <w:rsid w:val="00CB52C8"/>
    <w:rsid w:val="00CB7C9D"/>
    <w:rsid w:val="00CC24ED"/>
    <w:rsid w:val="00CC25BA"/>
    <w:rsid w:val="00CC3936"/>
    <w:rsid w:val="00CC5356"/>
    <w:rsid w:val="00CD07A8"/>
    <w:rsid w:val="00CD36ED"/>
    <w:rsid w:val="00CD48F6"/>
    <w:rsid w:val="00CD5B66"/>
    <w:rsid w:val="00CD5F46"/>
    <w:rsid w:val="00CD6C7F"/>
    <w:rsid w:val="00CE1391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293E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14AF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454B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28F0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6D07"/>
    <w:rsid w:val="00FA7066"/>
    <w:rsid w:val="00FB0494"/>
    <w:rsid w:val="00FB406A"/>
    <w:rsid w:val="00FB41D2"/>
    <w:rsid w:val="00FB4269"/>
    <w:rsid w:val="00FC063F"/>
    <w:rsid w:val="00FC1B53"/>
    <w:rsid w:val="00FC35AA"/>
    <w:rsid w:val="00FC535C"/>
    <w:rsid w:val="00FD1714"/>
    <w:rsid w:val="00FD2B16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A7BE1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A7BE1"/>
    <w:rPr>
      <w:rFonts w:ascii="Verdana" w:eastAsiaTheme="majorEastAsia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A7BE1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A7BE1"/>
    <w:rPr>
      <w:rFonts w:ascii="Verdana" w:eastAsiaTheme="majorEastAsia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2A844-8FAA-4288-8999-8F9079D4D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1175</Words>
  <Characters>7052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Paraniak-Cichy</cp:lastModifiedBy>
  <cp:revision>3</cp:revision>
  <cp:lastPrinted>2022-12-21T11:14:00Z</cp:lastPrinted>
  <dcterms:created xsi:type="dcterms:W3CDTF">2022-12-21T11:14:00Z</dcterms:created>
  <dcterms:modified xsi:type="dcterms:W3CDTF">2022-12-27T12:44:00Z</dcterms:modified>
</cp:coreProperties>
</file>