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0DAC5" w14:textId="42E4E686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A5508E">
        <w:rPr>
          <w:rFonts w:eastAsia="Times New Roman"/>
          <w:b/>
          <w:lang w:eastAsia="pl-PL"/>
        </w:rPr>
        <w:t>16</w:t>
      </w:r>
      <w:r w:rsidR="00EE27DB">
        <w:rPr>
          <w:rFonts w:eastAsia="Times New Roman"/>
          <w:b/>
          <w:lang w:eastAsia="pl-PL"/>
        </w:rPr>
        <w:t>/2022</w:t>
      </w:r>
    </w:p>
    <w:p w14:paraId="57358052" w14:textId="77777777" w:rsidR="003E1615" w:rsidRPr="003E1615" w:rsidRDefault="003E1615" w:rsidP="003E1615">
      <w:pPr>
        <w:rPr>
          <w:lang w:eastAsia="pl-PL"/>
        </w:rPr>
      </w:pPr>
    </w:p>
    <w:p w14:paraId="3A88B1F1" w14:textId="4B924350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A5508E">
        <w:rPr>
          <w:b/>
          <w:sz w:val="28"/>
          <w:szCs w:val="28"/>
          <w:lang w:eastAsia="pl-PL"/>
        </w:rPr>
        <w:t>Komisji Infrastruktury, Gospoda</w:t>
      </w:r>
      <w:r w:rsidR="005F46EB" w:rsidRPr="00A5508E">
        <w:rPr>
          <w:b/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3A3580">
        <w:rPr>
          <w:sz w:val="28"/>
          <w:szCs w:val="28"/>
          <w:lang w:eastAsia="pl-PL"/>
        </w:rPr>
        <w:t xml:space="preserve">i Oświaty, Kultury </w:t>
      </w:r>
      <w:r w:rsidR="00E34437">
        <w:rPr>
          <w:sz w:val="28"/>
          <w:szCs w:val="28"/>
          <w:lang w:eastAsia="pl-PL"/>
        </w:rPr>
        <w:br/>
      </w:r>
      <w:r w:rsidR="003A3580">
        <w:rPr>
          <w:sz w:val="28"/>
          <w:szCs w:val="28"/>
          <w:lang w:eastAsia="pl-PL"/>
        </w:rPr>
        <w:t>i Sportu oraz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3A3580">
        <w:rPr>
          <w:b/>
          <w:sz w:val="28"/>
          <w:szCs w:val="28"/>
          <w:lang w:eastAsia="pl-PL"/>
        </w:rPr>
        <w:t>2</w:t>
      </w:r>
      <w:r w:rsidR="004566CE">
        <w:rPr>
          <w:b/>
          <w:sz w:val="28"/>
          <w:szCs w:val="28"/>
          <w:lang w:eastAsia="pl-PL"/>
        </w:rPr>
        <w:t>2 grudnia</w:t>
      </w:r>
      <w:r w:rsidR="00167859">
        <w:rPr>
          <w:b/>
          <w:sz w:val="28"/>
          <w:szCs w:val="28"/>
          <w:lang w:eastAsia="pl-PL"/>
        </w:rPr>
        <w:t xml:space="preserve">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2210DA">
        <w:rPr>
          <w:b/>
          <w:sz w:val="28"/>
          <w:szCs w:val="28"/>
          <w:lang w:eastAsia="pl-PL"/>
        </w:rPr>
        <w:t>2</w:t>
      </w:r>
      <w:r w:rsidR="00E13310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22671EF4" w:rsidR="0063048F" w:rsidRPr="008F4994" w:rsidRDefault="003A3580" w:rsidP="005D5285">
      <w:pPr>
        <w:spacing w:line="240" w:lineRule="auto"/>
      </w:pPr>
      <w:r w:rsidRPr="008F4994">
        <w:t>ROGM.0012.3.1</w:t>
      </w:r>
      <w:r w:rsidR="002C543C">
        <w:t>6</w:t>
      </w:r>
      <w:r w:rsidR="0063048F" w:rsidRPr="008F4994">
        <w:t>.2022</w:t>
      </w:r>
    </w:p>
    <w:p w14:paraId="2C92E467" w14:textId="5217737A" w:rsidR="0063048F" w:rsidRPr="008F4994" w:rsidRDefault="003A3580" w:rsidP="005D5285">
      <w:pPr>
        <w:spacing w:line="240" w:lineRule="auto"/>
      </w:pPr>
      <w:r w:rsidRPr="008F4994">
        <w:t>ROGM.0012.5.</w:t>
      </w:r>
      <w:r w:rsidR="008F4994" w:rsidRPr="008F4994">
        <w:t>1</w:t>
      </w:r>
      <w:r w:rsidR="002C543C">
        <w:t>2</w:t>
      </w:r>
      <w:r w:rsidR="0063048F" w:rsidRPr="008F4994">
        <w:t>.2022</w:t>
      </w:r>
    </w:p>
    <w:p w14:paraId="1A510C7A" w14:textId="24404CC5" w:rsidR="0063048F" w:rsidRPr="008F4994" w:rsidRDefault="003A3580" w:rsidP="0063048F">
      <w:pPr>
        <w:spacing w:line="276" w:lineRule="auto"/>
      </w:pPr>
      <w:r w:rsidRPr="008F4994">
        <w:t>ROGM.0012.4.</w:t>
      </w:r>
      <w:r w:rsidR="008F4994" w:rsidRPr="008F4994">
        <w:t>1</w:t>
      </w:r>
      <w:r w:rsidR="002C543C">
        <w:t>2</w:t>
      </w:r>
      <w:r w:rsidR="0063048F" w:rsidRPr="008F4994">
        <w:t>.2022</w:t>
      </w:r>
    </w:p>
    <w:p w14:paraId="32585B9E" w14:textId="58CC8668" w:rsidR="0063048F" w:rsidRPr="008F4994" w:rsidRDefault="003A3580" w:rsidP="0063048F">
      <w:pPr>
        <w:spacing w:line="276" w:lineRule="auto"/>
      </w:pPr>
      <w:r w:rsidRPr="008F4994">
        <w:t>ROGM.0012.2.</w:t>
      </w:r>
      <w:r w:rsidR="008F4994" w:rsidRPr="008F4994">
        <w:t>1</w:t>
      </w:r>
      <w:r w:rsidR="00A6674A">
        <w:t>3</w:t>
      </w:r>
      <w:r w:rsidR="0063048F" w:rsidRPr="008F4994">
        <w:t>.2022</w:t>
      </w:r>
    </w:p>
    <w:p w14:paraId="02BF9831" w14:textId="77777777"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14:paraId="0B3E3079" w14:textId="5E3023F6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4566CE">
        <w:rPr>
          <w:rFonts w:cs="Times New Roman"/>
          <w:szCs w:val="24"/>
          <w:lang w:eastAsia="pl-PL"/>
        </w:rPr>
        <w:t>8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6B6F95BD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652E87" w:rsidRPr="002C543C">
        <w:rPr>
          <w:rFonts w:cs="Times New Roman"/>
          <w:szCs w:val="24"/>
          <w:lang w:eastAsia="pl-PL"/>
        </w:rPr>
        <w:t>8</w:t>
      </w:r>
      <w:r w:rsidR="003A3580" w:rsidRPr="002C543C">
        <w:rPr>
          <w:rFonts w:cs="Times New Roman"/>
          <w:szCs w:val="24"/>
          <w:lang w:eastAsia="pl-PL"/>
        </w:rPr>
        <w:t>.</w:t>
      </w:r>
      <w:r w:rsidR="000A690E" w:rsidRPr="002C543C">
        <w:rPr>
          <w:rFonts w:cs="Times New Roman"/>
          <w:szCs w:val="24"/>
          <w:lang w:eastAsia="pl-PL"/>
        </w:rPr>
        <w:t>4</w:t>
      </w:r>
      <w:r w:rsidR="0063048F" w:rsidRPr="002C543C">
        <w:rPr>
          <w:rFonts w:cs="Times New Roman"/>
          <w:szCs w:val="24"/>
          <w:lang w:eastAsia="pl-PL"/>
        </w:rPr>
        <w:t>0</w:t>
      </w:r>
    </w:p>
    <w:p w14:paraId="17520F0F" w14:textId="2F064170" w:rsidR="00C146CE" w:rsidRPr="00E34437" w:rsidRDefault="00DE2A91" w:rsidP="00E34437">
      <w:pPr>
        <w:spacing w:after="0"/>
        <w:ind w:left="2124"/>
        <w:jc w:val="left"/>
        <w:rPr>
          <w:rFonts w:cs="Times New Roman"/>
          <w:color w:val="FF0000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(Komisja IGPiB rozpatrywała „Sprawy różne </w:t>
      </w:r>
      <w:r>
        <w:rPr>
          <w:rFonts w:cs="Times New Roman"/>
          <w:szCs w:val="24"/>
          <w:lang w:eastAsia="pl-PL"/>
        </w:rPr>
        <w:br/>
        <w:t xml:space="preserve">i organizacyjne” w godz.: 15.10 – 15.20). </w:t>
      </w: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0919E29" w14:textId="77777777" w:rsidR="003A3580" w:rsidRPr="003A3580" w:rsidRDefault="003A3580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3A9A3CE4" w14:textId="77777777" w:rsidR="0063048F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1E0930D8" w14:textId="340554C8" w:rsidR="00E34437" w:rsidRPr="00E34437" w:rsidRDefault="00E34437" w:rsidP="00E34437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4A1EC6B4" w14:textId="77777777"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3ABE4DC" w14:textId="77777777"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14:paraId="147784F2" w14:textId="017B3B64" w:rsidR="008441AD" w:rsidRPr="001405EC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511C3BE5" w14:textId="1B5833A0" w:rsidR="001405EC" w:rsidRDefault="001405EC" w:rsidP="001405EC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="00873AF0">
        <w:rPr>
          <w:rFonts w:cs="Times New Roman"/>
          <w:szCs w:val="24"/>
        </w:rPr>
        <w:t xml:space="preserve"> </w:t>
      </w:r>
      <w:r w:rsidR="00A12E49">
        <w:rPr>
          <w:rFonts w:cs="Times New Roman"/>
          <w:szCs w:val="24"/>
        </w:rPr>
        <w:t xml:space="preserve">  </w:t>
      </w:r>
      <w:r w:rsidRPr="00612199">
        <w:rPr>
          <w:rFonts w:cs="Times New Roman"/>
          <w:szCs w:val="24"/>
        </w:rPr>
        <w:tab/>
        <w:t>- Członek Komisji</w:t>
      </w:r>
    </w:p>
    <w:p w14:paraId="6FA214D6" w14:textId="77777777" w:rsidR="001405EC" w:rsidRPr="003A3580" w:rsidRDefault="001405EC" w:rsidP="001405EC">
      <w:pPr>
        <w:pStyle w:val="Akapitzlist"/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bookmarkEnd w:id="1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552B9799" w14:textId="77777777"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04639C48" w14:textId="77777777"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2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2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4E23EFDB" w14:textId="277927C0" w:rsid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A5511B" w14:textId="77777777" w:rsidR="00E13310" w:rsidRPr="00E13310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E13310">
        <w:rPr>
          <w:rFonts w:eastAsia="Times New Roman" w:cs="Times New Roman"/>
          <w:sz w:val="24"/>
          <w:szCs w:val="24"/>
          <w:lang w:eastAsia="pl-PL"/>
        </w:rPr>
        <w:t>Nieobecni członkowie Komisji</w:t>
      </w:r>
      <w:r w:rsidRPr="00E13310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 </w:t>
      </w:r>
      <w:r w:rsidRPr="00E13310">
        <w:rPr>
          <w:rFonts w:eastAsia="Times New Roman" w:cs="Times New Roman"/>
          <w:sz w:val="24"/>
          <w:szCs w:val="24"/>
          <w:lang w:eastAsia="pl-PL"/>
        </w:rPr>
        <w:t>Infrastruktury, Gospodarki Przestrzennej i Budownictwa:</w:t>
      </w:r>
    </w:p>
    <w:p w14:paraId="03CC0D35" w14:textId="6D938423" w:rsidR="00E13310" w:rsidRPr="00E13310" w:rsidRDefault="00E13310" w:rsidP="00E13310">
      <w:pPr>
        <w:pStyle w:val="Akapitzlist"/>
        <w:numPr>
          <w:ilvl w:val="0"/>
          <w:numId w:val="2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6DF6B754" w14:textId="46236EE3" w:rsidR="00E13310" w:rsidRP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</w:p>
    <w:p w14:paraId="47EFB1D5" w14:textId="77777777"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C76852D" w14:textId="77777777" w:rsidR="001405EC" w:rsidRPr="003A3580" w:rsidRDefault="001405EC" w:rsidP="001405EC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1D70574C" w14:textId="540438D8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 xml:space="preserve">astępca Przewodniczącego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77777777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lastRenderedPageBreak/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D3C13C9" w14:textId="77777777" w:rsidR="003A3580" w:rsidRPr="008B7A26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24CFC7E2" w14:textId="77777777"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14:paraId="2E705F99" w14:textId="77777777"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28103A03" w14:textId="77777777"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1DE8219E" w14:textId="77777777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4D74791F" w:rsidR="001753EC" w:rsidRDefault="001405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5D4AE41" w14:textId="1F857303" w:rsidR="002157B5" w:rsidRDefault="00E36EC2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Grażyna Reguła</w:t>
      </w:r>
      <w:r w:rsidR="008B7A26"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 xml:space="preserve">aczelniczka Wydziału </w:t>
      </w:r>
      <w:r>
        <w:rPr>
          <w:rFonts w:eastAsia="Times New Roman" w:cs="Times New Roman"/>
          <w:szCs w:val="24"/>
          <w:lang w:eastAsia="pl-PL"/>
        </w:rPr>
        <w:t xml:space="preserve">Organizacyjno – Administracyjnego </w:t>
      </w:r>
    </w:p>
    <w:p w14:paraId="53D901BA" w14:textId="77777777" w:rsidR="008F4994" w:rsidRPr="008F4994" w:rsidRDefault="008F4994" w:rsidP="008F4994">
      <w:pPr>
        <w:rPr>
          <w:b/>
          <w:bCs/>
          <w:color w:val="FF0000"/>
          <w:u w:val="single"/>
        </w:rPr>
      </w:pPr>
    </w:p>
    <w:p w14:paraId="196E8A78" w14:textId="7777777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74A919AF" w14:textId="77777777" w:rsidR="00E13310" w:rsidRPr="00E13310" w:rsidRDefault="00E13310" w:rsidP="00E13310">
      <w:pPr>
        <w:numPr>
          <w:ilvl w:val="0"/>
          <w:numId w:val="25"/>
        </w:numPr>
        <w:spacing w:after="0" w:line="276" w:lineRule="auto"/>
        <w:jc w:val="left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Otwarcie posiedzenia, stwierdzenie quorum i przyjęcie porządku posiedzenia.</w:t>
      </w:r>
    </w:p>
    <w:p w14:paraId="164B3E85" w14:textId="77777777" w:rsidR="00E13310" w:rsidRPr="00E13310" w:rsidRDefault="00E13310" w:rsidP="00E13310">
      <w:pPr>
        <w:numPr>
          <w:ilvl w:val="0"/>
          <w:numId w:val="25"/>
        </w:numPr>
        <w:spacing w:after="0" w:line="276" w:lineRule="auto"/>
        <w:jc w:val="left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Zaopiniowanie projektów uchwał Rady Miasta Bolesławiec:</w:t>
      </w:r>
    </w:p>
    <w:p w14:paraId="5FAA362D" w14:textId="77777777" w:rsidR="00E13310" w:rsidRPr="00E13310" w:rsidRDefault="00E13310" w:rsidP="00E13310">
      <w:pPr>
        <w:spacing w:after="0" w:line="276" w:lineRule="auto"/>
        <w:ind w:left="567" w:hanging="567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 xml:space="preserve">2.1. w sprawie </w:t>
      </w:r>
      <w:bookmarkStart w:id="3" w:name="_Hlk124173746"/>
      <w:r w:rsidRPr="00E13310">
        <w:rPr>
          <w:rFonts w:eastAsia="Calibri" w:cs="Times New Roman"/>
          <w:bCs/>
          <w:szCs w:val="24"/>
        </w:rPr>
        <w:t>wyrażenia zgody na ponowne zawarcie umowy najmu, na okres 3 lat, na część nieruchomości stanowiącej własność Gminy Miejskiej Bolesławiec,</w:t>
      </w:r>
    </w:p>
    <w:bookmarkEnd w:id="3"/>
    <w:p w14:paraId="1FED4F97" w14:textId="77777777" w:rsidR="00E13310" w:rsidRPr="00E13310" w:rsidRDefault="00E13310" w:rsidP="00E13310">
      <w:pPr>
        <w:spacing w:after="0" w:line="276" w:lineRule="auto"/>
        <w:ind w:left="567" w:hanging="567"/>
        <w:jc w:val="left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 xml:space="preserve">2.2. </w:t>
      </w:r>
      <w:bookmarkStart w:id="4" w:name="_Hlk124174060"/>
      <w:r w:rsidRPr="00E13310">
        <w:rPr>
          <w:rFonts w:eastAsia="Calibri" w:cs="Times New Roman"/>
          <w:bCs/>
          <w:szCs w:val="24"/>
        </w:rPr>
        <w:t>w sprawie zmian w budżecie miasta na 2022 r.,</w:t>
      </w:r>
      <w:bookmarkEnd w:id="4"/>
    </w:p>
    <w:p w14:paraId="6E131544" w14:textId="77777777" w:rsidR="00E13310" w:rsidRPr="00E13310" w:rsidRDefault="00E13310" w:rsidP="00E13310">
      <w:pPr>
        <w:spacing w:after="0" w:line="276" w:lineRule="auto"/>
        <w:ind w:left="567" w:hanging="567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 xml:space="preserve">2.3. </w:t>
      </w:r>
      <w:bookmarkStart w:id="5" w:name="_Hlk124174586"/>
      <w:r w:rsidRPr="00E13310">
        <w:rPr>
          <w:rFonts w:eastAsia="Calibri" w:cs="Times New Roman"/>
          <w:bCs/>
          <w:szCs w:val="24"/>
        </w:rPr>
        <w:t>w sprawie ustalenia wydatków, które nie wygasają z upływem roku budżetowego 2022,</w:t>
      </w:r>
    </w:p>
    <w:bookmarkEnd w:id="5"/>
    <w:p w14:paraId="6D23C17E" w14:textId="77777777" w:rsidR="00E13310" w:rsidRPr="00E13310" w:rsidRDefault="00E13310" w:rsidP="00E13310">
      <w:pPr>
        <w:spacing w:after="0" w:line="276" w:lineRule="auto"/>
        <w:ind w:left="567" w:hanging="567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 xml:space="preserve">2.4. </w:t>
      </w:r>
      <w:bookmarkStart w:id="6" w:name="_Hlk124174754"/>
      <w:r w:rsidRPr="00E13310">
        <w:rPr>
          <w:rFonts w:eastAsia="Calibri" w:cs="Times New Roman"/>
          <w:bCs/>
          <w:szCs w:val="24"/>
        </w:rPr>
        <w:t>w sprawie wniesienia skargi na rozstrzygnięcie nadzorcze Wojewody Dolnośląskiego nr NK-N.4131.7.12.2022.MS6 z 6 grudnia 2022 r.,</w:t>
      </w:r>
    </w:p>
    <w:bookmarkEnd w:id="6"/>
    <w:p w14:paraId="0FC2FF47" w14:textId="77777777" w:rsidR="00E13310" w:rsidRPr="00E13310" w:rsidRDefault="00E13310" w:rsidP="00E13310">
      <w:pPr>
        <w:spacing w:after="0" w:line="276" w:lineRule="auto"/>
        <w:ind w:left="567" w:hanging="567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2.5. w sprawie rozpatrzenia skargi na Prezydenta Miasta Bolesławiec,</w:t>
      </w:r>
    </w:p>
    <w:p w14:paraId="46C80E0D" w14:textId="00BDFE15" w:rsidR="00E13310" w:rsidRPr="00E13310" w:rsidRDefault="00E13310" w:rsidP="00E13310">
      <w:pPr>
        <w:spacing w:after="0" w:line="276" w:lineRule="auto"/>
        <w:ind w:left="567" w:hanging="567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2.6.</w:t>
      </w:r>
      <w:bookmarkStart w:id="7" w:name="_Hlk124175470"/>
      <w:r w:rsidR="002C543C">
        <w:rPr>
          <w:rFonts w:eastAsia="Calibri" w:cs="Times New Roman"/>
          <w:bCs/>
          <w:szCs w:val="24"/>
        </w:rPr>
        <w:t> </w:t>
      </w:r>
      <w:r w:rsidRPr="00E13310">
        <w:rPr>
          <w:rFonts w:eastAsia="Calibri" w:cs="Times New Roman"/>
          <w:bCs/>
          <w:szCs w:val="24"/>
        </w:rPr>
        <w:t>w sprawie skargi na Dyrektora Miejskiego Zakładu Gospodarki Mieszkaniowej w Bolesławcu.</w:t>
      </w:r>
    </w:p>
    <w:bookmarkEnd w:id="7"/>
    <w:p w14:paraId="03CFD89A" w14:textId="77777777" w:rsidR="00E13310" w:rsidRPr="00E13310" w:rsidRDefault="00E13310" w:rsidP="00E13310">
      <w:pPr>
        <w:numPr>
          <w:ilvl w:val="0"/>
          <w:numId w:val="25"/>
        </w:numPr>
        <w:spacing w:after="0" w:line="276" w:lineRule="auto"/>
        <w:jc w:val="left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Przyjęcie protokołów z poprzednich posiedzeń komisji.</w:t>
      </w:r>
    </w:p>
    <w:p w14:paraId="57B5312F" w14:textId="77777777" w:rsidR="00E13310" w:rsidRPr="00E13310" w:rsidRDefault="00E13310" w:rsidP="00E13310">
      <w:pPr>
        <w:numPr>
          <w:ilvl w:val="0"/>
          <w:numId w:val="25"/>
        </w:numPr>
        <w:spacing w:after="0" w:line="276" w:lineRule="auto"/>
        <w:jc w:val="left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Sprawy bieżące i organizacyjne.</w:t>
      </w:r>
    </w:p>
    <w:p w14:paraId="5D2CBC7A" w14:textId="77777777" w:rsidR="00E13310" w:rsidRPr="00E13310" w:rsidRDefault="00E13310" w:rsidP="00E13310">
      <w:pPr>
        <w:numPr>
          <w:ilvl w:val="0"/>
          <w:numId w:val="25"/>
        </w:numPr>
        <w:spacing w:after="0" w:line="276" w:lineRule="auto"/>
        <w:jc w:val="left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Zakończenie wspólnego posiedzenia komisji stałych Rady Miasta.</w:t>
      </w:r>
    </w:p>
    <w:p w14:paraId="3708BBF5" w14:textId="77777777" w:rsidR="002C543C" w:rsidRDefault="002C543C" w:rsidP="00E36EC2">
      <w:pPr>
        <w:jc w:val="center"/>
        <w:rPr>
          <w:rFonts w:cs="Times New Roman"/>
          <w:b/>
          <w:sz w:val="32"/>
          <w:szCs w:val="32"/>
        </w:rPr>
      </w:pPr>
    </w:p>
    <w:p w14:paraId="3285C091" w14:textId="6BEE7B9A" w:rsidR="00E36EC2" w:rsidRPr="00E36EC2" w:rsidRDefault="00E36EC2" w:rsidP="00E36EC2">
      <w:pPr>
        <w:jc w:val="center"/>
        <w:rPr>
          <w:rFonts w:cs="Times New Roman"/>
          <w:b/>
          <w:sz w:val="32"/>
          <w:szCs w:val="32"/>
        </w:rPr>
      </w:pPr>
      <w:r w:rsidRPr="00E36EC2">
        <w:rPr>
          <w:rFonts w:cs="Times New Roman"/>
          <w:b/>
          <w:sz w:val="32"/>
          <w:szCs w:val="32"/>
        </w:rPr>
        <w:lastRenderedPageBreak/>
        <w:t>Przebieg posiedzenia:</w:t>
      </w:r>
    </w:p>
    <w:p w14:paraId="50394D19" w14:textId="77777777" w:rsidR="00E36EC2" w:rsidRDefault="00E36EC2" w:rsidP="00E36EC2">
      <w:pPr>
        <w:tabs>
          <w:tab w:val="left" w:pos="284"/>
        </w:tabs>
        <w:spacing w:after="0"/>
        <w:jc w:val="left"/>
      </w:pPr>
      <w:r w:rsidRPr="00612199">
        <w:rPr>
          <w:rStyle w:val="Nagwek2Znak"/>
        </w:rPr>
        <w:t xml:space="preserve">Ad 1. Otwarcie posiedzenia, stwierdzenie quorum </w:t>
      </w:r>
      <w:r>
        <w:rPr>
          <w:rStyle w:val="Nagwek2Znak"/>
        </w:rPr>
        <w:br/>
      </w:r>
      <w:r w:rsidRPr="00612199">
        <w:rPr>
          <w:rStyle w:val="Nagwek2Znak"/>
        </w:rPr>
        <w:t>i przyjęcie porządku posiedzenia</w:t>
      </w:r>
      <w:r w:rsidRPr="00612199">
        <w:t>.</w:t>
      </w:r>
    </w:p>
    <w:p w14:paraId="3DDB6A5C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73FEC43D" w14:textId="77777777" w:rsidR="00E36EC2" w:rsidRDefault="00E36EC2" w:rsidP="00E36EC2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0C339061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1D499E80" w14:textId="0A8D67CD" w:rsidR="00E5559B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  <w:t>Zaopiniowanie projektów uchwał Rady Miasta Bolesławiec</w:t>
      </w:r>
      <w:r w:rsidR="00E36EC2">
        <w:rPr>
          <w:rFonts w:eastAsia="Calibri" w:cs="Times New Roman"/>
          <w:b/>
          <w:bCs/>
          <w:sz w:val="28"/>
          <w:szCs w:val="28"/>
        </w:rPr>
        <w:t>:</w:t>
      </w:r>
    </w:p>
    <w:p w14:paraId="7DACE379" w14:textId="13BF1D91" w:rsidR="00E5559B" w:rsidRDefault="005F7713" w:rsidP="005F7713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>
        <w:rPr>
          <w:rFonts w:eastAsia="Calibri" w:cs="Times New Roman"/>
          <w:b/>
          <w:bCs/>
          <w:sz w:val="28"/>
          <w:szCs w:val="28"/>
        </w:rPr>
        <w:t xml:space="preserve">.1. </w:t>
      </w:r>
      <w:r w:rsidRPr="005F7713">
        <w:rPr>
          <w:rFonts w:eastAsia="Calibri" w:cs="Times New Roman"/>
          <w:b/>
          <w:bCs/>
          <w:sz w:val="28"/>
          <w:szCs w:val="28"/>
        </w:rPr>
        <w:t xml:space="preserve">w sprawie </w:t>
      </w:r>
      <w:r w:rsidR="00E36EC2" w:rsidRPr="00E36EC2">
        <w:rPr>
          <w:rFonts w:eastAsia="Calibri" w:cs="Times New Roman"/>
          <w:b/>
          <w:bCs/>
          <w:sz w:val="28"/>
          <w:szCs w:val="28"/>
        </w:rPr>
        <w:t>wyrażenia zgody na ponowne zawarcie umowy najmu, na okres 3 lat, na część nieruchomości stanowiącej własność Gminy Miejskiej Bolesławiec,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52E6133C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7B915FDC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E36EC2">
        <w:rPr>
          <w:rFonts w:eastAsia="Calibri" w:cs="Times New Roman"/>
          <w:szCs w:val="24"/>
        </w:rPr>
        <w:t>a</w:t>
      </w:r>
      <w:r w:rsidR="005F7713">
        <w:rPr>
          <w:rFonts w:eastAsia="Calibri" w:cs="Times New Roman"/>
          <w:szCs w:val="24"/>
        </w:rPr>
        <w:t xml:space="preserve"> </w:t>
      </w:r>
      <w:r w:rsidR="00E36EC2">
        <w:rPr>
          <w:rFonts w:eastAsia="Calibri" w:cs="Times New Roman"/>
          <w:szCs w:val="24"/>
        </w:rPr>
        <w:t xml:space="preserve">Naczelniczka Wydziału Organizacyjno – Administracyjnego – Pani Grażyna Reguła. </w:t>
      </w:r>
    </w:p>
    <w:p w14:paraId="6BCEA044" w14:textId="77777777"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0531DF8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68342BF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423BC4A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7D76F51B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3F8467FD" w14:textId="77777777" w:rsidR="00725B90" w:rsidRDefault="00725B90" w:rsidP="00725B90">
      <w:pPr>
        <w:spacing w:after="0"/>
        <w:jc w:val="left"/>
        <w:rPr>
          <w:rFonts w:cs="Times New Roman"/>
          <w:b/>
          <w:szCs w:val="24"/>
        </w:rPr>
      </w:pPr>
    </w:p>
    <w:p w14:paraId="4B547EDB" w14:textId="77777777" w:rsidR="00FD3F74" w:rsidRDefault="00FD3F74" w:rsidP="00725B90">
      <w:pPr>
        <w:spacing w:after="0"/>
        <w:ind w:left="709" w:hanging="709"/>
        <w:jc w:val="left"/>
        <w:rPr>
          <w:b/>
          <w:sz w:val="28"/>
          <w:szCs w:val="28"/>
        </w:rPr>
      </w:pPr>
    </w:p>
    <w:p w14:paraId="55963052" w14:textId="437E2C4A" w:rsidR="00667533" w:rsidRPr="00725B90" w:rsidRDefault="007D5651" w:rsidP="00FD3F74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 w:rsidR="003F58E6">
        <w:rPr>
          <w:b/>
          <w:sz w:val="28"/>
          <w:szCs w:val="28"/>
        </w:rPr>
        <w:t xml:space="preserve"> </w:t>
      </w:r>
      <w:r w:rsidR="00E36EC2">
        <w:rPr>
          <w:b/>
          <w:sz w:val="28"/>
          <w:szCs w:val="28"/>
        </w:rPr>
        <w:t>2</w:t>
      </w:r>
      <w:r w:rsidR="00FD3F74">
        <w:rPr>
          <w:b/>
          <w:sz w:val="28"/>
          <w:szCs w:val="28"/>
        </w:rPr>
        <w:t xml:space="preserve">.2. </w:t>
      </w:r>
      <w:r w:rsidR="00E36EC2" w:rsidRPr="00E36EC2">
        <w:rPr>
          <w:b/>
          <w:sz w:val="28"/>
          <w:szCs w:val="28"/>
        </w:rPr>
        <w:t>w sprawie zmian w budżecie miasta na 2022 r.,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9EA5CA9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73233C" w14:textId="586FAEA0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– Pani Małgorzata Gawlik. </w:t>
      </w:r>
    </w:p>
    <w:p w14:paraId="6CAC9DE1" w14:textId="77777777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1000C82" w14:textId="77777777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76AE74A9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30F5EAF5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6EEB95B6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D3F7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18289F98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2BFA9E54" w:rsidR="00667533" w:rsidRPr="00CB0C8D" w:rsidRDefault="00CB0C8D" w:rsidP="00FD3F74">
      <w:pPr>
        <w:pStyle w:val="Nagwek2"/>
        <w:ind w:left="993" w:hanging="993"/>
      </w:pPr>
      <w:r w:rsidRPr="00CB0C8D">
        <w:t>Ad</w:t>
      </w:r>
      <w:r w:rsidR="003F58E6">
        <w:t xml:space="preserve"> </w:t>
      </w:r>
      <w:r w:rsidR="00720B5C">
        <w:t>2</w:t>
      </w:r>
      <w:r w:rsidR="00FD3F74">
        <w:t xml:space="preserve">.3. </w:t>
      </w:r>
      <w:r w:rsidR="00720B5C" w:rsidRPr="00720B5C">
        <w:t>w sprawie ustalenia wydatków, które nie wygasają z upływem roku budżetowego 2022,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AD18895" w14:textId="14248259" w:rsidR="004418E5" w:rsidRDefault="00667533" w:rsidP="00667533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6371979D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 </w:t>
      </w:r>
    </w:p>
    <w:p w14:paraId="17D259EC" w14:textId="27C390FF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720B5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3974E2A2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bookmarkStart w:id="8" w:name="_Hlk121303613"/>
      <w:r w:rsidR="00720B5C" w:rsidRPr="00720B5C">
        <w:rPr>
          <w:rFonts w:eastAsia="Calibri" w:cs="Times New Roman"/>
          <w:szCs w:val="24"/>
        </w:rPr>
        <w:t>Skarbnik Miasta – Pani Małgorzata Gawlik.</w:t>
      </w:r>
    </w:p>
    <w:bookmarkEnd w:id="8"/>
    <w:p w14:paraId="64A021E8" w14:textId="6E41BB1D" w:rsidR="003478BF" w:rsidRDefault="003478BF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0DEA4C3A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OKiS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 xml:space="preserve">6 </w:t>
      </w:r>
      <w:r w:rsidRPr="00612199">
        <w:rPr>
          <w:rFonts w:cs="Times New Roman"/>
          <w:b/>
          <w:szCs w:val="24"/>
        </w:rPr>
        <w:t>głosami „za”</w:t>
      </w:r>
      <w:r w:rsidR="00720B5C">
        <w:rPr>
          <w:rFonts w:cs="Times New Roman"/>
          <w:b/>
          <w:szCs w:val="24"/>
        </w:rPr>
        <w:t>),</w:t>
      </w:r>
    </w:p>
    <w:p w14:paraId="3D7A7F8A" w14:textId="53A23D2E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720B5C">
        <w:rPr>
          <w:rFonts w:cs="Times New Roman"/>
          <w:b/>
          <w:szCs w:val="24"/>
        </w:rPr>
        <w:t>),</w:t>
      </w:r>
    </w:p>
    <w:p w14:paraId="1F7BA38E" w14:textId="0EF52AA4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3E50EE" w14:textId="4B309146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6588767C" w:rsidR="00F11517" w:rsidRPr="004418E5" w:rsidRDefault="004418E5" w:rsidP="000F06BE">
      <w:pPr>
        <w:pStyle w:val="Nagwek2"/>
        <w:ind w:left="1276" w:hanging="1276"/>
      </w:pPr>
      <w:r w:rsidRPr="004418E5">
        <w:t>Ad</w:t>
      </w:r>
      <w:r w:rsidR="003F58E6">
        <w:t xml:space="preserve"> </w:t>
      </w:r>
      <w:r w:rsidR="00720B5C">
        <w:t>2</w:t>
      </w:r>
      <w:r w:rsidR="00E120B2">
        <w:t xml:space="preserve">.4. </w:t>
      </w:r>
      <w:r w:rsidRPr="004418E5">
        <w:t xml:space="preserve"> </w:t>
      </w:r>
      <w:r w:rsidR="005F473C">
        <w:t xml:space="preserve"> </w:t>
      </w:r>
      <w:r w:rsidR="00720B5C" w:rsidRPr="00720B5C">
        <w:t>w sprawie wniesienia skargi na rozstrzygnięcie nadzorcze Wojewody Dolnośląskiego nr NK-N.4131.7.12.2022.MS6 z 6 grudnia 2022 r.,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31A39C9" w14:textId="0373BD4C" w:rsidR="00F11517" w:rsidRDefault="00F11517" w:rsidP="00F1151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27BB45" w14:textId="77777777" w:rsidR="004418E5" w:rsidRPr="00EE43CD" w:rsidRDefault="004418E5" w:rsidP="00F11517">
      <w:pPr>
        <w:spacing w:after="0"/>
        <w:ind w:firstLine="708"/>
        <w:jc w:val="left"/>
        <w:rPr>
          <w:rFonts w:cs="Times New Roman"/>
          <w:szCs w:val="24"/>
        </w:rPr>
      </w:pPr>
    </w:p>
    <w:p w14:paraId="6F482B71" w14:textId="021D7B11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892AB6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64171CCA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720B5C">
        <w:rPr>
          <w:rFonts w:eastAsia="Calibri" w:cs="Times New Roman"/>
          <w:szCs w:val="24"/>
        </w:rPr>
        <w:t xml:space="preserve">zreferował Radca Prawny – Pan Grzegorz Korczak. </w:t>
      </w:r>
    </w:p>
    <w:p w14:paraId="65B84FB7" w14:textId="6AD7139E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217F837" w14:textId="17C46FAC" w:rsidR="008119E0" w:rsidRPr="00185BA4" w:rsidRDefault="008119E0" w:rsidP="008119E0">
      <w:pPr>
        <w:ind w:firstLine="708"/>
        <w:jc w:val="center"/>
        <w:rPr>
          <w:rFonts w:eastAsia="Calibri" w:cs="Times New Roman"/>
          <w:i/>
          <w:sz w:val="22"/>
        </w:rPr>
      </w:pPr>
      <w:bookmarkStart w:id="9" w:name="_Hlk121305525"/>
      <w:r w:rsidRPr="00185BA4">
        <w:rPr>
          <w:rFonts w:eastAsia="Calibri" w:cs="Times New Roman"/>
          <w:i/>
          <w:sz w:val="22"/>
        </w:rPr>
        <w:t xml:space="preserve">O godzinie </w:t>
      </w:r>
      <w:r>
        <w:rPr>
          <w:rFonts w:eastAsia="Calibri" w:cs="Times New Roman"/>
          <w:i/>
          <w:sz w:val="22"/>
        </w:rPr>
        <w:t>8</w:t>
      </w:r>
      <w:r w:rsidRPr="00185BA4">
        <w:rPr>
          <w:rFonts w:eastAsia="Calibri" w:cs="Times New Roman"/>
          <w:i/>
          <w:sz w:val="22"/>
        </w:rPr>
        <w:t>.</w:t>
      </w:r>
      <w:r>
        <w:rPr>
          <w:rFonts w:eastAsia="Calibri" w:cs="Times New Roman"/>
          <w:i/>
          <w:sz w:val="22"/>
        </w:rPr>
        <w:t>20</w:t>
      </w:r>
      <w:r w:rsidRPr="00185BA4">
        <w:rPr>
          <w:rFonts w:eastAsia="Calibri" w:cs="Times New Roman"/>
          <w:i/>
          <w:sz w:val="22"/>
        </w:rPr>
        <w:t xml:space="preserve"> </w:t>
      </w:r>
      <w:r>
        <w:rPr>
          <w:rFonts w:eastAsia="Calibri" w:cs="Times New Roman"/>
          <w:i/>
          <w:sz w:val="22"/>
        </w:rPr>
        <w:t xml:space="preserve">na </w:t>
      </w:r>
      <w:r w:rsidRPr="00185BA4">
        <w:rPr>
          <w:rFonts w:eastAsia="Calibri" w:cs="Times New Roman"/>
          <w:i/>
          <w:sz w:val="22"/>
        </w:rPr>
        <w:t xml:space="preserve">wspólne posiedzenie </w:t>
      </w:r>
      <w:r>
        <w:rPr>
          <w:rFonts w:eastAsia="Calibri" w:cs="Times New Roman"/>
          <w:i/>
          <w:sz w:val="22"/>
        </w:rPr>
        <w:t>komisji przyszedł r</w:t>
      </w:r>
      <w:r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 xml:space="preserve">Adam Biesiadecki. Komisja RGiF </w:t>
      </w:r>
      <w:r w:rsidRPr="00185BA4">
        <w:rPr>
          <w:rFonts w:eastAsia="Calibri" w:cs="Times New Roman"/>
          <w:i/>
          <w:sz w:val="22"/>
        </w:rPr>
        <w:t xml:space="preserve">obradowała w składzie </w:t>
      </w:r>
      <w:r>
        <w:rPr>
          <w:rFonts w:eastAsia="Calibri" w:cs="Times New Roman"/>
          <w:i/>
          <w:sz w:val="22"/>
        </w:rPr>
        <w:t>6</w:t>
      </w:r>
      <w:r w:rsidRPr="00185BA4">
        <w:rPr>
          <w:rFonts w:eastAsia="Calibri" w:cs="Times New Roman"/>
          <w:i/>
          <w:sz w:val="22"/>
        </w:rPr>
        <w:t xml:space="preserve"> osób</w:t>
      </w:r>
      <w:r>
        <w:rPr>
          <w:rFonts w:eastAsia="Calibri" w:cs="Times New Roman"/>
          <w:i/>
          <w:sz w:val="22"/>
        </w:rPr>
        <w:t xml:space="preserve">, a Komisja IGPiB-  </w:t>
      </w:r>
      <w:r>
        <w:rPr>
          <w:rFonts w:eastAsia="Calibri" w:cs="Times New Roman"/>
          <w:i/>
          <w:sz w:val="22"/>
        </w:rPr>
        <w:br/>
        <w:t>w składzie 5 osób.</w:t>
      </w:r>
    </w:p>
    <w:bookmarkEnd w:id="9"/>
    <w:p w14:paraId="5F353879" w14:textId="77777777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188311" w14:textId="76105540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Maciej Małkowski</w:t>
      </w:r>
      <w:r w:rsidR="00DE2A91">
        <w:rPr>
          <w:rFonts w:eastAsia="Calibri" w:cs="Times New Roman"/>
          <w:szCs w:val="24"/>
        </w:rPr>
        <w:t xml:space="preserve">, </w:t>
      </w:r>
      <w:r>
        <w:rPr>
          <w:rFonts w:eastAsia="Calibri" w:cs="Times New Roman"/>
          <w:szCs w:val="24"/>
        </w:rPr>
        <w:t>Łukasz Jaźwiec</w:t>
      </w:r>
      <w:r w:rsidR="00DE2A91">
        <w:rPr>
          <w:rFonts w:eastAsia="Calibri" w:cs="Times New Roman"/>
          <w:szCs w:val="24"/>
        </w:rPr>
        <w:t>, Józef Pokładek</w:t>
      </w:r>
      <w:r>
        <w:rPr>
          <w:rFonts w:eastAsia="Calibri" w:cs="Times New Roman"/>
          <w:szCs w:val="24"/>
        </w:rPr>
        <w:t xml:space="preserve"> oraz Radca Prawny Grzegorz Korczak. </w:t>
      </w:r>
    </w:p>
    <w:p w14:paraId="1E5C5DB8" w14:textId="77777777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7C2C7BA2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76A51D4E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 xml:space="preserve">”, przy </w:t>
      </w:r>
      <w:r w:rsidR="005F473C">
        <w:rPr>
          <w:rFonts w:cs="Times New Roman"/>
          <w:b/>
          <w:szCs w:val="24"/>
        </w:rPr>
        <w:t>1 głosie „wstrzymującym</w:t>
      </w:r>
      <w:r>
        <w:rPr>
          <w:rFonts w:cs="Times New Roman"/>
          <w:b/>
          <w:szCs w:val="24"/>
        </w:rPr>
        <w:t>”),</w:t>
      </w:r>
    </w:p>
    <w:p w14:paraId="002169AD" w14:textId="4E76D8DB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CDFB212" w14:textId="44BFBC00" w:rsidR="004418E5" w:rsidRPr="00A6125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1C29F0F0" w14:textId="5F703721" w:rsidR="008119E0" w:rsidRPr="00725B90" w:rsidRDefault="008119E0" w:rsidP="008119E0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lastRenderedPageBreak/>
        <w:t>Ad</w:t>
      </w:r>
      <w:r>
        <w:rPr>
          <w:b/>
          <w:sz w:val="28"/>
          <w:szCs w:val="28"/>
        </w:rPr>
        <w:t xml:space="preserve"> 2.5. </w:t>
      </w:r>
      <w:r w:rsidRPr="008119E0">
        <w:rPr>
          <w:b/>
          <w:sz w:val="28"/>
          <w:szCs w:val="28"/>
        </w:rPr>
        <w:t>w sprawie rozpatrzenia skargi na Prezydenta Miasta Bolesławiec,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77777777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6706ADEE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892AB6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1B145CD1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r w:rsidR="00892AB6">
        <w:rPr>
          <w:rFonts w:eastAsia="Calibri" w:cs="Times New Roman"/>
          <w:szCs w:val="24"/>
        </w:rPr>
        <w:t xml:space="preserve">Przewodniczący Komisji Skarg, Wniosków i Petycji – Pan Damian Sawczak. </w:t>
      </w:r>
    </w:p>
    <w:p w14:paraId="78DF2A5D" w14:textId="77777777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9320F8" w14:textId="77777777" w:rsidR="008119E0" w:rsidRPr="00612199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764B1F1" w14:textId="7777777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D0B6176" w14:textId="7777777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8A6CFD2" w14:textId="654D778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92AB6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92AB6">
        <w:rPr>
          <w:rFonts w:cs="Times New Roman"/>
          <w:b/>
          <w:szCs w:val="24"/>
        </w:rPr>
        <w:t>, przy 1 głosie „wstrzymującym się”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661FBD02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92AB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4CBF1410" w14:textId="77777777"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14:paraId="55E98FB3" w14:textId="77777777" w:rsidR="00892AB6" w:rsidRDefault="00892AB6" w:rsidP="00892AB6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</w:p>
    <w:p w14:paraId="79B91C49" w14:textId="52ECC6B6" w:rsidR="00892AB6" w:rsidRPr="00725B90" w:rsidRDefault="00892AB6" w:rsidP="00892AB6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>
        <w:rPr>
          <w:b/>
          <w:sz w:val="28"/>
          <w:szCs w:val="28"/>
        </w:rPr>
        <w:t xml:space="preserve"> 2.6. </w:t>
      </w:r>
      <w:r w:rsidRPr="00892AB6">
        <w:rPr>
          <w:b/>
          <w:sz w:val="28"/>
          <w:szCs w:val="28"/>
        </w:rPr>
        <w:t xml:space="preserve">w sprawie skargi na Dyrektora Miejskiego Zakładu Gospodarki Mieszkaniowej </w:t>
      </w:r>
      <w:r>
        <w:rPr>
          <w:b/>
          <w:sz w:val="28"/>
          <w:szCs w:val="28"/>
        </w:rPr>
        <w:br/>
      </w:r>
      <w:r w:rsidRPr="00892AB6">
        <w:rPr>
          <w:b/>
          <w:sz w:val="28"/>
          <w:szCs w:val="28"/>
        </w:rPr>
        <w:t>w Bolesławcu.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14E81D68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0C5D11" w14:textId="383CC74B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Przewodniczący Komisji Skarg, Wniosków i Petycji – Pan Damian Sawczak. </w:t>
      </w:r>
    </w:p>
    <w:p w14:paraId="0A6611FF" w14:textId="605B49D6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8CD16BE" w14:textId="77777777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EE25DB" w14:textId="77777777" w:rsidR="00892AB6" w:rsidRPr="00612199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12F0A30" w14:textId="49190B79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OKiS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 się)</w:t>
      </w:r>
      <w:r w:rsidRPr="00612199">
        <w:rPr>
          <w:rFonts w:cs="Times New Roman"/>
          <w:b/>
          <w:szCs w:val="24"/>
        </w:rPr>
        <w:t>,</w:t>
      </w:r>
    </w:p>
    <w:p w14:paraId="14A6C628" w14:textId="42D9EF63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Pr="00892AB6">
        <w:rPr>
          <w:rFonts w:cs="Times New Roman"/>
          <w:b/>
          <w:szCs w:val="24"/>
        </w:rPr>
        <w:t>większością głosów 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„za”, przy 1 głosie „wstrzymującym się),</w:t>
      </w:r>
    </w:p>
    <w:p w14:paraId="5D0CA387" w14:textId="20E1DA19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2 głosach „wstrzymujących się”)</w:t>
      </w:r>
      <w:r w:rsidRPr="00612199">
        <w:rPr>
          <w:rFonts w:cs="Times New Roman"/>
          <w:b/>
          <w:szCs w:val="24"/>
        </w:rPr>
        <w:t>,</w:t>
      </w:r>
    </w:p>
    <w:p w14:paraId="48EA5852" w14:textId="77777777" w:rsidR="00892AB6" w:rsidRPr="00FD0D6E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75B182E9" w14:textId="7090DA3B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230E3EA9" w14:textId="77777777" w:rsidR="008119E0" w:rsidRDefault="008119E0" w:rsidP="00745474">
      <w:pPr>
        <w:pStyle w:val="Nagwek2"/>
        <w:spacing w:before="0"/>
      </w:pPr>
    </w:p>
    <w:p w14:paraId="6A0D8AB7" w14:textId="5732C123" w:rsidR="008119E0" w:rsidRDefault="00807238" w:rsidP="002E6E75">
      <w:pPr>
        <w:pStyle w:val="Nagwek2"/>
        <w:spacing w:before="0"/>
        <w:ind w:left="993" w:hanging="993"/>
      </w:pPr>
      <w:r>
        <w:t xml:space="preserve">Ad </w:t>
      </w:r>
      <w:r w:rsidRPr="00807238">
        <w:t>3.</w:t>
      </w:r>
      <w:r w:rsidRPr="00807238">
        <w:tab/>
        <w:t>Przyjęcie protokołów z poprzednich posiedzeń komisji.</w:t>
      </w:r>
    </w:p>
    <w:p w14:paraId="2EE0C999" w14:textId="77777777" w:rsidR="008119E0" w:rsidRDefault="008119E0" w:rsidP="00745474">
      <w:pPr>
        <w:pStyle w:val="Nagwek2"/>
        <w:spacing w:before="0"/>
      </w:pPr>
    </w:p>
    <w:p w14:paraId="1B5B8B72" w14:textId="56FA4C5F" w:rsidR="004A6D04" w:rsidRPr="004A6D04" w:rsidRDefault="004A6D04" w:rsidP="00AC6C91">
      <w:pPr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4A6D04">
        <w:rPr>
          <w:bCs/>
          <w:szCs w:val="32"/>
        </w:rPr>
        <w:t xml:space="preserve">Protokół </w:t>
      </w:r>
      <w:r>
        <w:rPr>
          <w:bCs/>
          <w:szCs w:val="32"/>
        </w:rPr>
        <w:t>N</w:t>
      </w:r>
      <w:r w:rsidRPr="004A6D04">
        <w:rPr>
          <w:bCs/>
          <w:szCs w:val="32"/>
        </w:rPr>
        <w:t xml:space="preserve">r 10/2022 </w:t>
      </w:r>
      <w:bookmarkStart w:id="10" w:name="_Hlk124322345"/>
      <w:r>
        <w:rPr>
          <w:bCs/>
          <w:szCs w:val="32"/>
        </w:rPr>
        <w:t>posiedzenia Komisji Oświaty, Kultury i Sportu Rady</w:t>
      </w:r>
      <w:r w:rsidR="00F7629F">
        <w:rPr>
          <w:bCs/>
          <w:szCs w:val="32"/>
        </w:rPr>
        <w:t xml:space="preserve"> Miasta Bolesławiec, odbytego </w:t>
      </w:r>
      <w:bookmarkEnd w:id="10"/>
      <w:r w:rsidRPr="004A6D04">
        <w:rPr>
          <w:bCs/>
          <w:szCs w:val="32"/>
        </w:rPr>
        <w:t>28 listopada 2022 r.</w:t>
      </w:r>
      <w:r w:rsidR="00F7629F">
        <w:rPr>
          <w:bCs/>
          <w:szCs w:val="32"/>
        </w:rPr>
        <w:t xml:space="preserve">, </w:t>
      </w:r>
      <w:bookmarkStart w:id="11" w:name="_Hlk124323425"/>
      <w:r w:rsidR="00F7629F" w:rsidRPr="007800DE">
        <w:rPr>
          <w:rFonts w:cs="Times New Roman"/>
          <w:szCs w:val="24"/>
        </w:rPr>
        <w:t>został przyjęty bez zmian i poprawek.</w:t>
      </w:r>
    </w:p>
    <w:bookmarkEnd w:id="11"/>
    <w:p w14:paraId="2201512F" w14:textId="55B3E473" w:rsidR="004A6D04" w:rsidRPr="00F7629F" w:rsidRDefault="00F7629F" w:rsidP="00AC6C91">
      <w:pPr>
        <w:tabs>
          <w:tab w:val="left" w:pos="0"/>
        </w:tabs>
        <w:spacing w:line="480" w:lineRule="auto"/>
        <w:ind w:right="-288"/>
        <w:jc w:val="left"/>
        <w:rPr>
          <w:bCs/>
          <w:i/>
          <w:iCs/>
        </w:rPr>
      </w:pPr>
      <w:r>
        <w:rPr>
          <w:bCs/>
          <w:szCs w:val="32"/>
        </w:rPr>
        <w:tab/>
      </w:r>
      <w:r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4A6D04" w:rsidRPr="00F7629F">
        <w:rPr>
          <w:bCs/>
          <w:szCs w:val="32"/>
        </w:rPr>
        <w:t xml:space="preserve">r 11/2022 </w:t>
      </w:r>
      <w:r w:rsidRPr="00F7629F">
        <w:rPr>
          <w:bCs/>
          <w:szCs w:val="32"/>
        </w:rPr>
        <w:t xml:space="preserve">posiedzenia Komisji Oświaty, Kultury i Sportu Rady Miasta Bolesławiec, odbytego </w:t>
      </w:r>
      <w:r w:rsidR="004A6D04" w:rsidRPr="00F7629F">
        <w:rPr>
          <w:bCs/>
          <w:szCs w:val="32"/>
        </w:rPr>
        <w:t>5 grudnia 2022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>został przyjęty bez zmian i poprawek.</w:t>
      </w:r>
    </w:p>
    <w:p w14:paraId="6BB50D97" w14:textId="73923379" w:rsidR="004A6D04" w:rsidRPr="002E6E75" w:rsidRDefault="002E6E75" w:rsidP="00AC6C91">
      <w:pPr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2E6E75">
        <w:rPr>
          <w:bCs/>
          <w:szCs w:val="32"/>
        </w:rPr>
        <w:t>P</w:t>
      </w:r>
      <w:r w:rsidR="004A6D04" w:rsidRPr="002E6E75">
        <w:rPr>
          <w:bCs/>
          <w:szCs w:val="32"/>
        </w:rPr>
        <w:t xml:space="preserve">rotokół </w:t>
      </w:r>
      <w:r w:rsidRPr="002E6E75">
        <w:rPr>
          <w:bCs/>
          <w:szCs w:val="32"/>
        </w:rPr>
        <w:t>N</w:t>
      </w:r>
      <w:r w:rsidR="004A6D04" w:rsidRPr="002E6E75">
        <w:rPr>
          <w:bCs/>
          <w:szCs w:val="32"/>
        </w:rPr>
        <w:t xml:space="preserve">r 10/2022 </w:t>
      </w:r>
      <w:bookmarkStart w:id="12" w:name="_Hlk124324140"/>
      <w:r>
        <w:rPr>
          <w:bCs/>
          <w:szCs w:val="32"/>
        </w:rPr>
        <w:t xml:space="preserve">posiedzenia </w:t>
      </w:r>
      <w:r w:rsidR="00AC6C91">
        <w:rPr>
          <w:bCs/>
          <w:szCs w:val="32"/>
        </w:rPr>
        <w:t xml:space="preserve">Komisji Zdrowia, Rodziny i Spraw Społecznych Rady Miasta Bolesławiec, odbytego </w:t>
      </w:r>
      <w:bookmarkEnd w:id="12"/>
      <w:r w:rsidR="004A6D04" w:rsidRPr="002E6E75">
        <w:rPr>
          <w:bCs/>
          <w:szCs w:val="32"/>
        </w:rPr>
        <w:t>28 listopada 2022 r.,</w:t>
      </w:r>
      <w:r w:rsidR="00AC6C91" w:rsidRPr="00AC6C91">
        <w:t xml:space="preserve"> </w:t>
      </w:r>
      <w:r w:rsidR="00AC6C91" w:rsidRPr="00AC6C91">
        <w:rPr>
          <w:bCs/>
          <w:szCs w:val="32"/>
        </w:rPr>
        <w:t>został przyjęty bez zmian i poprawek.</w:t>
      </w:r>
    </w:p>
    <w:p w14:paraId="1BD75B7C" w14:textId="0D71709D" w:rsidR="004A6D04" w:rsidRPr="00AC6C91" w:rsidRDefault="00AC6C91" w:rsidP="00AC6C91">
      <w:pPr>
        <w:spacing w:line="480" w:lineRule="auto"/>
        <w:ind w:right="-288"/>
        <w:jc w:val="left"/>
        <w:rPr>
          <w:bCs/>
          <w:i/>
          <w:iCs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 w:rsidR="004A6D04" w:rsidRPr="00AC6C91">
        <w:rPr>
          <w:bCs/>
          <w:szCs w:val="32"/>
        </w:rPr>
        <w:t>r 11/2022</w:t>
      </w:r>
      <w:r w:rsidR="004A6D04"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4A6D04" w:rsidRPr="00AC6C91">
        <w:rPr>
          <w:bCs/>
          <w:szCs w:val="32"/>
        </w:rPr>
        <w:t>5 grudnia 2022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6497A5C" w14:textId="17BBC621" w:rsidR="004A6D04" w:rsidRPr="00AC6C91" w:rsidRDefault="00FC68B5" w:rsidP="00FC68B5">
      <w:pPr>
        <w:tabs>
          <w:tab w:val="left" w:pos="85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lastRenderedPageBreak/>
        <w:tab/>
      </w:r>
      <w:r w:rsidR="00AC6C91" w:rsidRPr="00AC6C91">
        <w:rPr>
          <w:bCs/>
          <w:szCs w:val="32"/>
        </w:rPr>
        <w:t>P</w:t>
      </w:r>
      <w:r w:rsidR="004A6D04" w:rsidRPr="00AC6C91">
        <w:rPr>
          <w:bCs/>
          <w:szCs w:val="32"/>
        </w:rPr>
        <w:t xml:space="preserve">rotokół </w:t>
      </w:r>
      <w:r w:rsidR="00AC6C91" w:rsidRPr="00AC6C91">
        <w:rPr>
          <w:bCs/>
          <w:szCs w:val="32"/>
        </w:rPr>
        <w:t>N</w:t>
      </w:r>
      <w:r w:rsidR="004A6D04" w:rsidRPr="00AC6C91">
        <w:rPr>
          <w:bCs/>
          <w:szCs w:val="32"/>
        </w:rPr>
        <w:t xml:space="preserve">r 10/2022 </w:t>
      </w:r>
      <w:r w:rsidR="00AC6C91">
        <w:rPr>
          <w:bCs/>
          <w:szCs w:val="32"/>
        </w:rPr>
        <w:t xml:space="preserve">posiedzenia Komisji Rozwoju Gospodarczego </w:t>
      </w:r>
      <w:r w:rsidR="00AC6C91">
        <w:rPr>
          <w:bCs/>
          <w:szCs w:val="32"/>
        </w:rPr>
        <w:br/>
        <w:t>i Finansów Rady Miasta Bolesławiec</w:t>
      </w:r>
      <w:r w:rsidR="00AC6C91" w:rsidRPr="00AC6C91">
        <w:rPr>
          <w:bCs/>
          <w:szCs w:val="32"/>
        </w:rPr>
        <w:t>,</w:t>
      </w:r>
      <w:r w:rsidR="00AC6C91">
        <w:rPr>
          <w:bCs/>
          <w:szCs w:val="32"/>
        </w:rPr>
        <w:t xml:space="preserve"> odbytego </w:t>
      </w:r>
      <w:r w:rsidR="004A6D04" w:rsidRPr="00AC6C91">
        <w:rPr>
          <w:bCs/>
          <w:szCs w:val="32"/>
        </w:rPr>
        <w:t>28 listopada 2022 r.</w:t>
      </w:r>
      <w:r w:rsidR="00AC6C91">
        <w:rPr>
          <w:bCs/>
          <w:szCs w:val="32"/>
        </w:rPr>
        <w:t xml:space="preserve">, </w:t>
      </w:r>
      <w:bookmarkStart w:id="13" w:name="_Hlk124324468"/>
      <w:r w:rsidR="00AC6C91" w:rsidRPr="00AC6C91">
        <w:rPr>
          <w:bCs/>
          <w:szCs w:val="32"/>
        </w:rPr>
        <w:t>został przyjęty bez</w:t>
      </w:r>
      <w:r w:rsidR="00AC6C91">
        <w:rPr>
          <w:bCs/>
          <w:szCs w:val="32"/>
        </w:rPr>
        <w:t xml:space="preserve"> </w:t>
      </w:r>
      <w:r w:rsidR="00AC6C91" w:rsidRPr="00AC6C91">
        <w:rPr>
          <w:bCs/>
          <w:szCs w:val="32"/>
        </w:rPr>
        <w:t>zmian i poprawek.</w:t>
      </w:r>
    </w:p>
    <w:bookmarkEnd w:id="13"/>
    <w:p w14:paraId="3BE7FEDA" w14:textId="10350826" w:rsidR="004A6D04" w:rsidRPr="00CB31E1" w:rsidRDefault="00CB31E1" w:rsidP="00FC68B5">
      <w:pPr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4A6D04" w:rsidRPr="00CB31E1">
        <w:rPr>
          <w:bCs/>
          <w:szCs w:val="32"/>
        </w:rPr>
        <w:t xml:space="preserve">r 11/2022 </w:t>
      </w:r>
      <w:bookmarkStart w:id="14" w:name="_Hlk124324949"/>
      <w:r>
        <w:rPr>
          <w:bCs/>
          <w:szCs w:val="32"/>
        </w:rPr>
        <w:t xml:space="preserve">posiedzenia Komisji Rozwoju Gospodarczego </w:t>
      </w:r>
      <w:r>
        <w:rPr>
          <w:bCs/>
          <w:szCs w:val="32"/>
        </w:rPr>
        <w:br/>
        <w:t>i Finansów Rady Miasta Bolesławiec</w:t>
      </w:r>
      <w:r w:rsidRPr="00AC6C91">
        <w:rPr>
          <w:bCs/>
          <w:szCs w:val="32"/>
        </w:rPr>
        <w:t>,</w:t>
      </w:r>
      <w:r>
        <w:rPr>
          <w:bCs/>
          <w:szCs w:val="32"/>
        </w:rPr>
        <w:t xml:space="preserve"> odbytego</w:t>
      </w:r>
      <w:r w:rsidRPr="00CB31E1">
        <w:rPr>
          <w:bCs/>
          <w:szCs w:val="32"/>
        </w:rPr>
        <w:t xml:space="preserve"> </w:t>
      </w:r>
      <w:bookmarkEnd w:id="14"/>
      <w:r w:rsidR="004A6D04" w:rsidRPr="00CB31E1">
        <w:rPr>
          <w:bCs/>
          <w:szCs w:val="32"/>
        </w:rPr>
        <w:t>5 grudnia 2022 r.,</w:t>
      </w:r>
      <w:r>
        <w:rPr>
          <w:bCs/>
          <w:szCs w:val="32"/>
        </w:rPr>
        <w:t xml:space="preserve"> </w:t>
      </w:r>
      <w:bookmarkStart w:id="15" w:name="_Hlk124324985"/>
      <w:r w:rsidRPr="00CB31E1">
        <w:rPr>
          <w:bCs/>
          <w:szCs w:val="32"/>
        </w:rPr>
        <w:t>został przyjęty bez zmian i poprawek.</w:t>
      </w:r>
    </w:p>
    <w:bookmarkEnd w:id="15"/>
    <w:p w14:paraId="4E28CC75" w14:textId="20845C55" w:rsidR="004A6D04" w:rsidRPr="00FC68B5" w:rsidRDefault="00FC68B5" w:rsidP="00FC68B5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4A6D04" w:rsidRPr="00CB31E1">
        <w:rPr>
          <w:bCs/>
          <w:szCs w:val="32"/>
        </w:rPr>
        <w:t xml:space="preserve">r 12/2022 </w:t>
      </w:r>
      <w:bookmarkStart w:id="16" w:name="_Hlk124325142"/>
      <w:r w:rsidR="00CB31E1" w:rsidRPr="00CB31E1">
        <w:rPr>
          <w:bCs/>
          <w:szCs w:val="32"/>
        </w:rPr>
        <w:t xml:space="preserve">posiedzenia Komisji Rozwoju Gospodarczego </w:t>
      </w:r>
      <w:r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16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="00CB31E1" w:rsidRPr="00CB31E1">
        <w:rPr>
          <w:bCs/>
          <w:szCs w:val="32"/>
        </w:rPr>
        <w:t>12 grudnia 2022 r.</w:t>
      </w:r>
      <w:r w:rsidR="00CB31E1">
        <w:rPr>
          <w:bCs/>
          <w:szCs w:val="32"/>
        </w:rPr>
        <w:t xml:space="preserve">, </w:t>
      </w:r>
      <w:bookmarkStart w:id="17" w:name="_Hlk124325264"/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</w:p>
    <w:bookmarkEnd w:id="17"/>
    <w:p w14:paraId="20E48383" w14:textId="730C7F63" w:rsidR="00FC68B5" w:rsidRDefault="00FC68B5" w:rsidP="00FC68B5">
      <w:pPr>
        <w:tabs>
          <w:tab w:val="left" w:pos="709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FC68B5"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 w:rsidRPr="00FC68B5">
        <w:rPr>
          <w:bCs/>
          <w:szCs w:val="32"/>
        </w:rPr>
        <w:t>N</w:t>
      </w:r>
      <w:r w:rsidR="004A6D04" w:rsidRPr="00FC68B5">
        <w:rPr>
          <w:bCs/>
          <w:szCs w:val="32"/>
        </w:rPr>
        <w:t xml:space="preserve">r 14/2022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</w:t>
      </w:r>
      <w:r>
        <w:rPr>
          <w:bCs/>
          <w:szCs w:val="32"/>
        </w:rPr>
        <w:t xml:space="preserve">odbytego </w:t>
      </w:r>
      <w:r w:rsidR="004A6D04" w:rsidRPr="00FC68B5">
        <w:rPr>
          <w:bCs/>
          <w:szCs w:val="32"/>
        </w:rPr>
        <w:t>28 listopada 2022 r.,</w:t>
      </w:r>
      <w:r>
        <w:rPr>
          <w:bCs/>
          <w:szCs w:val="32"/>
        </w:rPr>
        <w:t xml:space="preserve"> </w:t>
      </w:r>
      <w:r w:rsidRPr="00FC68B5">
        <w:rPr>
          <w:bCs/>
          <w:szCs w:val="32"/>
        </w:rPr>
        <w:t>został przyjęty bez zmian i poprawek.</w:t>
      </w:r>
    </w:p>
    <w:p w14:paraId="3CFD6F0F" w14:textId="4BA31DDE" w:rsidR="004A6D04" w:rsidRPr="00FC68B5" w:rsidRDefault="00FC68B5" w:rsidP="00FC68B5">
      <w:pPr>
        <w:spacing w:line="480" w:lineRule="auto"/>
        <w:ind w:left="-142" w:right="-288" w:firstLine="851"/>
        <w:jc w:val="left"/>
        <w:rPr>
          <w:bCs/>
          <w:szCs w:val="32"/>
        </w:rPr>
      </w:pPr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4A6D04" w:rsidRPr="00FC68B5">
        <w:rPr>
          <w:bCs/>
          <w:szCs w:val="32"/>
        </w:rPr>
        <w:t xml:space="preserve">r 15/2022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4A6D04" w:rsidRPr="00FC68B5">
        <w:rPr>
          <w:bCs/>
          <w:szCs w:val="32"/>
        </w:rPr>
        <w:t>z 5 grudnia 2022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  <w:r w:rsidR="004A6D04" w:rsidRPr="00FC68B5">
        <w:rPr>
          <w:bCs/>
          <w:i/>
          <w:iCs/>
          <w:szCs w:val="32"/>
        </w:rPr>
        <w:tab/>
      </w:r>
    </w:p>
    <w:p w14:paraId="5D6CC8F7" w14:textId="77777777" w:rsidR="008119E0" w:rsidRDefault="008119E0" w:rsidP="00745474">
      <w:pPr>
        <w:pStyle w:val="Nagwek2"/>
        <w:spacing w:before="0"/>
      </w:pPr>
    </w:p>
    <w:p w14:paraId="37A184FD" w14:textId="351C608F" w:rsidR="00745474" w:rsidRDefault="005E57CC" w:rsidP="00745474">
      <w:pPr>
        <w:pStyle w:val="Nagwek2"/>
        <w:spacing w:before="0"/>
      </w:pPr>
      <w:r>
        <w:t xml:space="preserve">Ad </w:t>
      </w:r>
      <w:r w:rsidR="006325B0">
        <w:t>4</w:t>
      </w:r>
      <w:r w:rsidR="007800DE" w:rsidRPr="009567DF">
        <w:t xml:space="preserve">. </w:t>
      </w:r>
      <w:r w:rsidR="00946640" w:rsidRPr="002255FA">
        <w:t>Sprawy bieżące i organizacyjne.</w:t>
      </w:r>
    </w:p>
    <w:p w14:paraId="1CB12EAF" w14:textId="5458B628" w:rsidR="00EB03CE" w:rsidRDefault="00EB03CE" w:rsidP="00EB03CE">
      <w:pPr>
        <w:jc w:val="left"/>
      </w:pPr>
    </w:p>
    <w:p w14:paraId="6A50FA6A" w14:textId="6BA370E2" w:rsidR="00EB03CE" w:rsidRDefault="00EB03CE" w:rsidP="00EB03CE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ZI-XII.7231.2.2.2022.TS z dnia 14 października 2022 r. </w:t>
      </w:r>
      <w:r w:rsidR="00DE2A91">
        <w:br/>
      </w:r>
      <w:r>
        <w:t xml:space="preserve">w sprawie wyrażenia opinii dotyczącej wyznaczenia miejsc postojowych dla osób niepełnosprawnych w następujących lokalizacjach: przy ul. Karola Miarki (przy piekarni) – 1 miejsce; </w:t>
      </w:r>
      <w:r>
        <w:lastRenderedPageBreak/>
        <w:t>przy ul. Kub</w:t>
      </w:r>
      <w:r w:rsidR="00F539A1">
        <w:t>i</w:t>
      </w:r>
      <w:r>
        <w:t>ka (przy Delikatesach Centrum) – 2 miejsca; przy ul. Grunwaldzkiej (parking znajduje się pomiędzy ul. Sądową a ul. Armii Krajowej) – 2 miejsca.</w:t>
      </w:r>
    </w:p>
    <w:p w14:paraId="61A5B5CC" w14:textId="5D7C35B7" w:rsidR="00B15FB7" w:rsidRPr="00B15FB7" w:rsidRDefault="00B15FB7" w:rsidP="00B15FB7">
      <w:pPr>
        <w:pStyle w:val="Akapitzlist"/>
        <w:spacing w:line="480" w:lineRule="auto"/>
        <w:ind w:left="4968" w:firstLine="696"/>
        <w:jc w:val="center"/>
        <w:rPr>
          <w:rFonts w:cs="Times New Roman"/>
          <w:b/>
          <w:bCs/>
          <w:szCs w:val="24"/>
        </w:rPr>
      </w:pPr>
      <w:bookmarkStart w:id="18" w:name="_Hlk124493982"/>
      <w:r w:rsidRPr="00B15FB7">
        <w:rPr>
          <w:rFonts w:cs="Times New Roman"/>
          <w:b/>
          <w:bCs/>
          <w:szCs w:val="24"/>
        </w:rPr>
        <w:t>(pismo – zał. nr 7)</w:t>
      </w:r>
    </w:p>
    <w:bookmarkEnd w:id="18"/>
    <w:p w14:paraId="28B74874" w14:textId="1A634676" w:rsidR="00EB03CE" w:rsidRDefault="00EB03CE" w:rsidP="00EB03CE">
      <w:pPr>
        <w:pStyle w:val="Akapitzlist"/>
        <w:spacing w:line="480" w:lineRule="auto"/>
        <w:jc w:val="left"/>
      </w:pPr>
    </w:p>
    <w:p w14:paraId="2902183E" w14:textId="77777777" w:rsidR="0081310F" w:rsidRDefault="0081310F" w:rsidP="0081310F">
      <w:pPr>
        <w:spacing w:line="480" w:lineRule="auto"/>
        <w:ind w:firstLine="360"/>
        <w:jc w:val="left"/>
      </w:pPr>
      <w:r>
        <w:t>Komisja IGPiB, p</w:t>
      </w:r>
      <w:r w:rsidR="00EB03CE">
        <w:t xml:space="preserve">o </w:t>
      </w:r>
      <w:r>
        <w:t xml:space="preserve">przeprowadzeniu </w:t>
      </w:r>
      <w:r w:rsidR="00EB03CE">
        <w:t>wizji lokalnej</w:t>
      </w:r>
      <w:r>
        <w:t>,</w:t>
      </w:r>
      <w:r w:rsidR="00EB03CE">
        <w:t xml:space="preserve"> postanowiła</w:t>
      </w:r>
      <w:r>
        <w:t>:</w:t>
      </w:r>
      <w:r w:rsidR="00EB03CE">
        <w:t xml:space="preserve"> </w:t>
      </w:r>
    </w:p>
    <w:p w14:paraId="6D92D8CF" w14:textId="33344EFF" w:rsidR="00EB03CE" w:rsidRDefault="0081310F" w:rsidP="0081310F">
      <w:pPr>
        <w:spacing w:line="480" w:lineRule="auto"/>
        <w:jc w:val="left"/>
      </w:pPr>
      <w:r>
        <w:t xml:space="preserve">- </w:t>
      </w:r>
      <w:r w:rsidRPr="00B15FB7">
        <w:rPr>
          <w:b/>
          <w:bCs/>
        </w:rPr>
        <w:t>jednogłośnie (5 głosami „za”) negatywnie zaopiniować wniosek</w:t>
      </w:r>
      <w:r>
        <w:t xml:space="preserve"> dotyczący wyznaczenia miejsca postojowego dla osób niepełnosprawnych przy ul. K. Miarki (przy piekarni);</w:t>
      </w:r>
    </w:p>
    <w:p w14:paraId="78C7687F" w14:textId="744350C7" w:rsidR="0081310F" w:rsidRDefault="0081310F" w:rsidP="0081310F">
      <w:pPr>
        <w:spacing w:line="480" w:lineRule="auto"/>
        <w:jc w:val="left"/>
      </w:pPr>
      <w:r>
        <w:t xml:space="preserve">- </w:t>
      </w:r>
      <w:r w:rsidRPr="00B15FB7">
        <w:rPr>
          <w:b/>
          <w:bCs/>
        </w:rPr>
        <w:t xml:space="preserve">jednogłośnie (5 głosami „za”) </w:t>
      </w:r>
      <w:r w:rsidR="00F539A1" w:rsidRPr="00B15FB7">
        <w:rPr>
          <w:b/>
          <w:bCs/>
        </w:rPr>
        <w:t>pozytywnie zaopiniować wniosek</w:t>
      </w:r>
      <w:r w:rsidR="00F539A1">
        <w:t xml:space="preserve"> dotyczący wyznaczenia miejsc postojowych dla osób niepełnosprawnych przy ul. B. Kubika (jedno miejsce) oraz przy ul. Grunwaldzkiej (jedno miejsce). </w:t>
      </w:r>
    </w:p>
    <w:p w14:paraId="557ED0D0" w14:textId="7D1D9267" w:rsidR="00F539A1" w:rsidRDefault="00F539A1" w:rsidP="0081310F">
      <w:pPr>
        <w:spacing w:line="480" w:lineRule="auto"/>
        <w:jc w:val="left"/>
      </w:pPr>
    </w:p>
    <w:p w14:paraId="72866743" w14:textId="1B51BC5B" w:rsidR="00F539A1" w:rsidRDefault="00F539A1" w:rsidP="00F539A1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ZI-XII.7223.31.2022.TS z dnia 24 sierpnia 2022 r. w sprawie ustawienia znaku zakazu postoju na ul. Starzyńskiego, na odcinku od skrzyżowania z ul. Kleeberga do skrzyżowania z ul. Kilińskiego, na wysokości bloków nr 30-34 i 36-42. </w:t>
      </w:r>
    </w:p>
    <w:p w14:paraId="29B3BCFC" w14:textId="77777777" w:rsidR="00B15FB7" w:rsidRPr="00EB03CE" w:rsidRDefault="00B15FB7" w:rsidP="00B15FB7">
      <w:pPr>
        <w:pStyle w:val="Akapitzlist"/>
        <w:spacing w:line="480" w:lineRule="auto"/>
        <w:jc w:val="left"/>
      </w:pPr>
    </w:p>
    <w:p w14:paraId="43FE5327" w14:textId="3D4BADA7" w:rsidR="00B15FB7" w:rsidRPr="00B15FB7" w:rsidRDefault="00B15FB7" w:rsidP="00B15FB7">
      <w:pPr>
        <w:pStyle w:val="Akapitzlist"/>
        <w:spacing w:line="480" w:lineRule="auto"/>
        <w:ind w:left="4968" w:firstLine="696"/>
        <w:jc w:val="center"/>
        <w:rPr>
          <w:rFonts w:cs="Times New Roman"/>
          <w:b/>
          <w:bCs/>
          <w:szCs w:val="24"/>
        </w:rPr>
      </w:pPr>
      <w:r w:rsidRPr="00B15FB7">
        <w:rPr>
          <w:rFonts w:cs="Times New Roman"/>
          <w:b/>
          <w:bCs/>
          <w:szCs w:val="24"/>
        </w:rPr>
        <w:t xml:space="preserve">(pismo – zał. nr </w:t>
      </w:r>
      <w:r>
        <w:rPr>
          <w:rFonts w:cs="Times New Roman"/>
          <w:b/>
          <w:bCs/>
          <w:szCs w:val="24"/>
        </w:rPr>
        <w:t>8</w:t>
      </w:r>
      <w:r w:rsidRPr="00B15FB7">
        <w:rPr>
          <w:rFonts w:cs="Times New Roman"/>
          <w:b/>
          <w:bCs/>
          <w:szCs w:val="24"/>
        </w:rPr>
        <w:t>)</w:t>
      </w:r>
    </w:p>
    <w:p w14:paraId="72096981" w14:textId="1E8C1419" w:rsidR="00B608F7" w:rsidRDefault="00B608F7" w:rsidP="00B608F7">
      <w:pPr>
        <w:tabs>
          <w:tab w:val="left" w:pos="0"/>
          <w:tab w:val="left" w:pos="426"/>
        </w:tabs>
        <w:spacing w:after="0"/>
        <w:rPr>
          <w:rStyle w:val="Pogrubienie"/>
          <w:rFonts w:cs="Times New Roman"/>
          <w:szCs w:val="24"/>
        </w:rPr>
      </w:pPr>
    </w:p>
    <w:p w14:paraId="7EEBB894" w14:textId="3414FA21" w:rsidR="00B15FB7" w:rsidRDefault="00B15FB7" w:rsidP="00B608F7">
      <w:pPr>
        <w:tabs>
          <w:tab w:val="left" w:pos="0"/>
          <w:tab w:val="left" w:pos="426"/>
        </w:tabs>
        <w:spacing w:after="0"/>
        <w:rPr>
          <w:rStyle w:val="Pogrubienie"/>
          <w:rFonts w:cs="Times New Roman"/>
          <w:szCs w:val="24"/>
        </w:rPr>
      </w:pPr>
    </w:p>
    <w:p w14:paraId="31983B02" w14:textId="6E216C80" w:rsidR="00B608F7" w:rsidRPr="00B608F7" w:rsidRDefault="00B608F7" w:rsidP="00143D2D">
      <w:pPr>
        <w:tabs>
          <w:tab w:val="left" w:pos="0"/>
          <w:tab w:val="left" w:pos="426"/>
        </w:tabs>
        <w:spacing w:after="0" w:line="480" w:lineRule="auto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lastRenderedPageBreak/>
        <w:tab/>
      </w:r>
      <w:bookmarkStart w:id="19" w:name="_Hlk124329347"/>
      <w:r w:rsidRPr="00B608F7">
        <w:rPr>
          <w:rStyle w:val="Pogrubienie"/>
          <w:rFonts w:cs="Times New Roman"/>
          <w:szCs w:val="24"/>
        </w:rPr>
        <w:t xml:space="preserve">Komisja IGPiB pozytywnie jednogłośnie (5 głosami „za”) zaopiniowała powyższy wniosek. </w:t>
      </w:r>
    </w:p>
    <w:bookmarkEnd w:id="19"/>
    <w:p w14:paraId="4A77BAAC" w14:textId="709BE04D" w:rsidR="00745474" w:rsidRDefault="00745474" w:rsidP="00143D2D">
      <w:pPr>
        <w:spacing w:line="480" w:lineRule="auto"/>
        <w:jc w:val="left"/>
      </w:pPr>
    </w:p>
    <w:p w14:paraId="26F8DCEA" w14:textId="00637DA7" w:rsidR="006325B0" w:rsidRDefault="00B608F7" w:rsidP="00143D2D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ZI-XII.7223.33.2022.TS z dnia 1 września 2022 r. w sprawie wyznaczenia miejsca do parkowania dla osób niepełnosprawnych przy bloku Spokojna 1/3. </w:t>
      </w:r>
    </w:p>
    <w:p w14:paraId="2B3E612B" w14:textId="6B185784" w:rsidR="00B15FB7" w:rsidRPr="00B15FB7" w:rsidRDefault="00B15FB7" w:rsidP="00B15FB7">
      <w:pPr>
        <w:pStyle w:val="Akapitzlist"/>
        <w:spacing w:line="480" w:lineRule="auto"/>
        <w:ind w:left="4968" w:firstLine="696"/>
        <w:jc w:val="center"/>
        <w:rPr>
          <w:rFonts w:cs="Times New Roman"/>
          <w:b/>
          <w:bCs/>
          <w:szCs w:val="24"/>
        </w:rPr>
      </w:pPr>
      <w:bookmarkStart w:id="20" w:name="_Hlk124329813"/>
      <w:r w:rsidRPr="00B15FB7">
        <w:rPr>
          <w:rFonts w:cs="Times New Roman"/>
          <w:b/>
          <w:bCs/>
          <w:szCs w:val="24"/>
        </w:rPr>
        <w:t xml:space="preserve">(pismo – zał. nr </w:t>
      </w:r>
      <w:r>
        <w:rPr>
          <w:rFonts w:cs="Times New Roman"/>
          <w:b/>
          <w:bCs/>
          <w:szCs w:val="24"/>
        </w:rPr>
        <w:t>9</w:t>
      </w:r>
      <w:r w:rsidRPr="00B15FB7">
        <w:rPr>
          <w:rFonts w:cs="Times New Roman"/>
          <w:b/>
          <w:bCs/>
          <w:szCs w:val="24"/>
        </w:rPr>
        <w:t>)</w:t>
      </w:r>
    </w:p>
    <w:p w14:paraId="4F7174C4" w14:textId="77777777" w:rsidR="00B608F7" w:rsidRDefault="00B608F7" w:rsidP="00143D2D">
      <w:pPr>
        <w:tabs>
          <w:tab w:val="left" w:pos="0"/>
          <w:tab w:val="left" w:pos="426"/>
        </w:tabs>
        <w:spacing w:after="0" w:line="480" w:lineRule="auto"/>
        <w:ind w:left="360"/>
        <w:jc w:val="left"/>
        <w:rPr>
          <w:rStyle w:val="Pogrubienie"/>
          <w:rFonts w:cs="Times New Roman"/>
          <w:szCs w:val="24"/>
        </w:rPr>
      </w:pPr>
    </w:p>
    <w:p w14:paraId="49560D51" w14:textId="6DE88810" w:rsidR="00B608F7" w:rsidRDefault="00B608F7" w:rsidP="00143D2D">
      <w:pPr>
        <w:tabs>
          <w:tab w:val="left" w:pos="0"/>
          <w:tab w:val="left" w:pos="426"/>
        </w:tabs>
        <w:spacing w:after="0" w:line="480" w:lineRule="auto"/>
        <w:ind w:left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 w:rsidRPr="00B608F7">
        <w:rPr>
          <w:rStyle w:val="Pogrubienie"/>
          <w:rFonts w:cs="Times New Roman"/>
          <w:szCs w:val="24"/>
        </w:rPr>
        <w:t xml:space="preserve">Komisja IGPiB pozytywnie jednogłośnie (5 głosami „za”) zaopiniowała powyższy wniosek. </w:t>
      </w:r>
    </w:p>
    <w:bookmarkEnd w:id="20"/>
    <w:p w14:paraId="0CB8C254" w14:textId="2703D560" w:rsidR="00B608F7" w:rsidRDefault="00B608F7" w:rsidP="00143D2D">
      <w:pPr>
        <w:tabs>
          <w:tab w:val="left" w:pos="0"/>
          <w:tab w:val="left" w:pos="426"/>
        </w:tabs>
        <w:spacing w:after="0" w:line="480" w:lineRule="auto"/>
        <w:jc w:val="left"/>
        <w:rPr>
          <w:rStyle w:val="Pogrubienie"/>
          <w:rFonts w:cs="Times New Roman"/>
          <w:szCs w:val="24"/>
        </w:rPr>
      </w:pPr>
    </w:p>
    <w:p w14:paraId="591D9AF1" w14:textId="68B7EAC1" w:rsidR="00B608F7" w:rsidRPr="00B608F7" w:rsidRDefault="00B608F7" w:rsidP="00143D2D">
      <w:pPr>
        <w:pStyle w:val="Akapitzlist"/>
        <w:numPr>
          <w:ilvl w:val="0"/>
          <w:numId w:val="29"/>
        </w:numPr>
        <w:tabs>
          <w:tab w:val="left" w:pos="0"/>
          <w:tab w:val="left" w:pos="426"/>
        </w:tabs>
        <w:spacing w:after="0" w:line="480" w:lineRule="auto"/>
        <w:jc w:val="left"/>
        <w:rPr>
          <w:rStyle w:val="Pogrubienie"/>
          <w:rFonts w:cs="Times New Roman"/>
          <w:b w:val="0"/>
          <w:bCs w:val="0"/>
          <w:szCs w:val="24"/>
        </w:rPr>
      </w:pPr>
      <w:r w:rsidRPr="00B608F7">
        <w:rPr>
          <w:rStyle w:val="Pogrubienie"/>
          <w:rFonts w:cs="Times New Roman"/>
          <w:b w:val="0"/>
          <w:bCs w:val="0"/>
          <w:szCs w:val="24"/>
        </w:rPr>
        <w:t>Pismo ZI</w:t>
      </w:r>
      <w:r>
        <w:rPr>
          <w:rStyle w:val="Pogrubienie"/>
          <w:rFonts w:cs="Times New Roman"/>
          <w:b w:val="0"/>
          <w:bCs w:val="0"/>
          <w:szCs w:val="24"/>
        </w:rPr>
        <w:t xml:space="preserve">-XII.7231.9.2022.TS z dnia 10 października 2022 r. </w:t>
      </w:r>
      <w:r w:rsidR="00B15FB7">
        <w:rPr>
          <w:rStyle w:val="Pogrubienie"/>
          <w:rFonts w:cs="Times New Roman"/>
          <w:b w:val="0"/>
          <w:bCs w:val="0"/>
          <w:szCs w:val="24"/>
        </w:rPr>
        <w:br/>
      </w:r>
      <w:r>
        <w:rPr>
          <w:rStyle w:val="Pogrubienie"/>
          <w:rFonts w:cs="Times New Roman"/>
          <w:b w:val="0"/>
          <w:bCs w:val="0"/>
          <w:szCs w:val="24"/>
        </w:rPr>
        <w:t xml:space="preserve">w sprawie wyznaczenia miejsca postojowego dla osoby niepełnosprawnej, na parkingu przy ul. Starzyńskiego, po lewej stronie od wjazdu z ul. Łasickiej, na wysokości bloku nr 1 – 5. </w:t>
      </w:r>
    </w:p>
    <w:p w14:paraId="0E112C4E" w14:textId="60D6CC1A" w:rsidR="006325B0" w:rsidRDefault="006325B0" w:rsidP="00143D2D">
      <w:pPr>
        <w:spacing w:line="480" w:lineRule="auto"/>
        <w:jc w:val="left"/>
      </w:pPr>
    </w:p>
    <w:p w14:paraId="1DB17E0C" w14:textId="213AD2DB" w:rsidR="00203F9F" w:rsidRPr="00B15FB7" w:rsidRDefault="00203F9F" w:rsidP="00143D2D">
      <w:pPr>
        <w:spacing w:line="480" w:lineRule="auto"/>
        <w:ind w:left="786"/>
        <w:contextualSpacing/>
        <w:jc w:val="right"/>
        <w:rPr>
          <w:rFonts w:cs="Times New Roman"/>
          <w:b/>
          <w:bCs/>
          <w:szCs w:val="24"/>
        </w:rPr>
      </w:pPr>
      <w:bookmarkStart w:id="21" w:name="_Hlk124493779"/>
      <w:r w:rsidRPr="00B15FB7">
        <w:rPr>
          <w:rFonts w:cs="Times New Roman"/>
          <w:b/>
          <w:bCs/>
          <w:szCs w:val="24"/>
        </w:rPr>
        <w:t xml:space="preserve">(pismo – zał. nr </w:t>
      </w:r>
      <w:r w:rsidR="00B15FB7">
        <w:rPr>
          <w:rFonts w:cs="Times New Roman"/>
          <w:b/>
          <w:bCs/>
          <w:szCs w:val="24"/>
        </w:rPr>
        <w:t>10</w:t>
      </w:r>
      <w:r w:rsidRPr="00B15FB7">
        <w:rPr>
          <w:rFonts w:cs="Times New Roman"/>
          <w:b/>
          <w:bCs/>
          <w:szCs w:val="24"/>
        </w:rPr>
        <w:t>)</w:t>
      </w:r>
    </w:p>
    <w:bookmarkEnd w:id="21"/>
    <w:p w14:paraId="1257AA80" w14:textId="77777777" w:rsidR="00203F9F" w:rsidRDefault="00203F9F" w:rsidP="00143D2D">
      <w:pPr>
        <w:tabs>
          <w:tab w:val="left" w:pos="0"/>
          <w:tab w:val="left" w:pos="426"/>
        </w:tabs>
        <w:spacing w:after="0" w:line="480" w:lineRule="auto"/>
        <w:ind w:left="360"/>
        <w:jc w:val="left"/>
        <w:rPr>
          <w:rStyle w:val="Pogrubienie"/>
          <w:rFonts w:cs="Times New Roman"/>
          <w:szCs w:val="24"/>
        </w:rPr>
      </w:pPr>
    </w:p>
    <w:p w14:paraId="48349D75" w14:textId="1B4812FC" w:rsidR="00203F9F" w:rsidRDefault="00203F9F" w:rsidP="00143D2D">
      <w:pPr>
        <w:tabs>
          <w:tab w:val="left" w:pos="0"/>
          <w:tab w:val="left" w:pos="426"/>
        </w:tabs>
        <w:spacing w:after="0" w:line="480" w:lineRule="auto"/>
        <w:ind w:left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 w:rsidRPr="00B608F7">
        <w:rPr>
          <w:rStyle w:val="Pogrubienie"/>
          <w:rFonts w:cs="Times New Roman"/>
          <w:szCs w:val="24"/>
        </w:rPr>
        <w:t xml:space="preserve">Komisja IGPiB </w:t>
      </w:r>
      <w:r>
        <w:rPr>
          <w:rStyle w:val="Pogrubienie"/>
          <w:rFonts w:cs="Times New Roman"/>
          <w:szCs w:val="24"/>
        </w:rPr>
        <w:t xml:space="preserve">negatywnie </w:t>
      </w:r>
      <w:r w:rsidRPr="00B608F7">
        <w:rPr>
          <w:rStyle w:val="Pogrubienie"/>
          <w:rFonts w:cs="Times New Roman"/>
          <w:szCs w:val="24"/>
        </w:rPr>
        <w:t xml:space="preserve">jednogłośnie (5 głosami „za”) zaopiniowała powyższy wniosek. </w:t>
      </w:r>
    </w:p>
    <w:p w14:paraId="2B60F177" w14:textId="77777777" w:rsidR="00203F9F" w:rsidRDefault="00203F9F" w:rsidP="00143D2D">
      <w:pPr>
        <w:spacing w:line="480" w:lineRule="auto"/>
        <w:jc w:val="left"/>
      </w:pPr>
    </w:p>
    <w:p w14:paraId="1D475088" w14:textId="72B5EE17" w:rsidR="006325B0" w:rsidRDefault="00203F9F" w:rsidP="00143D2D">
      <w:pPr>
        <w:pStyle w:val="Akapitzlist"/>
        <w:numPr>
          <w:ilvl w:val="0"/>
          <w:numId w:val="29"/>
        </w:numPr>
        <w:spacing w:line="480" w:lineRule="auto"/>
        <w:jc w:val="left"/>
      </w:pPr>
      <w:r>
        <w:lastRenderedPageBreak/>
        <w:t xml:space="preserve">Pismo ZI-XII.7223.37.2022.TS z dnia 10 października 2022 r. </w:t>
      </w:r>
      <w:r w:rsidR="00B15FB7">
        <w:br/>
      </w:r>
      <w:r>
        <w:t xml:space="preserve">w sprawie ustawienia znaku B-36 „zakaz zatrzymywania się” na ul. Kościelnej, za wjazdem na posesję Bazyliki Maryjnej. </w:t>
      </w:r>
    </w:p>
    <w:p w14:paraId="7B47B273" w14:textId="0C823326" w:rsidR="00203F9F" w:rsidRDefault="00B15FB7" w:rsidP="00143D2D">
      <w:pPr>
        <w:tabs>
          <w:tab w:val="left" w:pos="0"/>
          <w:tab w:val="left" w:pos="426"/>
        </w:tabs>
        <w:spacing w:after="0" w:line="480" w:lineRule="auto"/>
        <w:ind w:left="72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 w:rsidRPr="00B15FB7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11</w:t>
      </w:r>
      <w:r w:rsidRPr="00B15FB7">
        <w:rPr>
          <w:rStyle w:val="Pogrubienie"/>
          <w:rFonts w:cs="Times New Roman"/>
          <w:szCs w:val="24"/>
        </w:rPr>
        <w:t>)</w:t>
      </w:r>
    </w:p>
    <w:p w14:paraId="503A39E0" w14:textId="77777777" w:rsidR="00B15FB7" w:rsidRDefault="00B15FB7" w:rsidP="00143D2D">
      <w:pPr>
        <w:tabs>
          <w:tab w:val="left" w:pos="0"/>
          <w:tab w:val="left" w:pos="426"/>
        </w:tabs>
        <w:spacing w:after="0" w:line="480" w:lineRule="auto"/>
        <w:ind w:left="720"/>
        <w:jc w:val="left"/>
        <w:rPr>
          <w:rStyle w:val="Pogrubienie"/>
          <w:rFonts w:cs="Times New Roman"/>
          <w:szCs w:val="24"/>
        </w:rPr>
      </w:pPr>
    </w:p>
    <w:p w14:paraId="60C3AD54" w14:textId="1E947C6F" w:rsidR="00203F9F" w:rsidRPr="00203F9F" w:rsidRDefault="00203F9F" w:rsidP="00143D2D">
      <w:pPr>
        <w:tabs>
          <w:tab w:val="left" w:pos="0"/>
          <w:tab w:val="left" w:pos="426"/>
        </w:tabs>
        <w:spacing w:after="0" w:line="480" w:lineRule="auto"/>
        <w:ind w:left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 w:rsidRPr="00203F9F">
        <w:rPr>
          <w:rStyle w:val="Pogrubienie"/>
          <w:rFonts w:cs="Times New Roman"/>
          <w:szCs w:val="24"/>
        </w:rPr>
        <w:t xml:space="preserve">Komisja IGPiB negatywnie jednogłośnie (5 głosami „za”) zaopiniowała powyższy wniosek. </w:t>
      </w:r>
    </w:p>
    <w:p w14:paraId="353B211D" w14:textId="38723705" w:rsidR="006325B0" w:rsidRDefault="006325B0" w:rsidP="00143D2D">
      <w:pPr>
        <w:spacing w:line="480" w:lineRule="auto"/>
        <w:jc w:val="left"/>
      </w:pPr>
    </w:p>
    <w:p w14:paraId="10B57A5C" w14:textId="31DAD2F0" w:rsidR="006325B0" w:rsidRDefault="00203F9F" w:rsidP="00143D2D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ZI-XII.7223.28.2022.TS z dnia 7 listopada 2022 r. </w:t>
      </w:r>
      <w:r w:rsidR="001F06FF">
        <w:t>w sprawie montażu progu zwalniającego na ul. Jarzębinowej.</w:t>
      </w:r>
    </w:p>
    <w:p w14:paraId="32DB1BA1" w14:textId="77777777" w:rsidR="00B15FB7" w:rsidRDefault="00B15FB7" w:rsidP="00B15FB7">
      <w:pPr>
        <w:pStyle w:val="Akapitzlist"/>
        <w:spacing w:line="480" w:lineRule="auto"/>
        <w:jc w:val="left"/>
      </w:pPr>
    </w:p>
    <w:p w14:paraId="1EF4E48B" w14:textId="36B9BC5C" w:rsidR="00B15FB7" w:rsidRPr="00B15FB7" w:rsidRDefault="00B15FB7" w:rsidP="00B15FB7">
      <w:pPr>
        <w:pStyle w:val="Akapitzlist"/>
        <w:spacing w:line="480" w:lineRule="auto"/>
        <w:ind w:left="5676" w:firstLine="696"/>
        <w:jc w:val="center"/>
        <w:rPr>
          <w:rFonts w:cs="Times New Roman"/>
          <w:b/>
          <w:bCs/>
          <w:szCs w:val="24"/>
        </w:rPr>
      </w:pPr>
      <w:bookmarkStart w:id="22" w:name="_Hlk124494137"/>
      <w:r w:rsidRPr="00B15FB7">
        <w:rPr>
          <w:rFonts w:cs="Times New Roman"/>
          <w:b/>
          <w:bCs/>
          <w:szCs w:val="24"/>
        </w:rPr>
        <w:t xml:space="preserve">(pismo – zał. nr </w:t>
      </w:r>
      <w:r>
        <w:rPr>
          <w:rFonts w:cs="Times New Roman"/>
          <w:b/>
          <w:bCs/>
          <w:szCs w:val="24"/>
        </w:rPr>
        <w:t>12</w:t>
      </w:r>
      <w:r w:rsidRPr="00B15FB7">
        <w:rPr>
          <w:rFonts w:cs="Times New Roman"/>
          <w:b/>
          <w:bCs/>
          <w:szCs w:val="24"/>
        </w:rPr>
        <w:t>)</w:t>
      </w:r>
    </w:p>
    <w:bookmarkEnd w:id="22"/>
    <w:p w14:paraId="319DF3DC" w14:textId="13A10CED" w:rsidR="001F06FF" w:rsidRDefault="001F06FF" w:rsidP="00143D2D">
      <w:pPr>
        <w:pStyle w:val="Akapitzlist"/>
        <w:spacing w:line="480" w:lineRule="auto"/>
        <w:jc w:val="left"/>
      </w:pPr>
    </w:p>
    <w:p w14:paraId="247996F2" w14:textId="32364939" w:rsidR="001F06FF" w:rsidRDefault="001F06FF" w:rsidP="00143D2D">
      <w:pPr>
        <w:pStyle w:val="Akapitzlist"/>
        <w:spacing w:line="480" w:lineRule="auto"/>
        <w:jc w:val="left"/>
      </w:pPr>
      <w:r>
        <w:t>Sprawa skierowana na wizję lokalną.</w:t>
      </w:r>
    </w:p>
    <w:p w14:paraId="67A3EF3D" w14:textId="687E8286" w:rsidR="001F06FF" w:rsidRDefault="001F06FF" w:rsidP="00143D2D">
      <w:pPr>
        <w:spacing w:line="480" w:lineRule="auto"/>
        <w:jc w:val="left"/>
      </w:pPr>
    </w:p>
    <w:p w14:paraId="58624A16" w14:textId="72F476F9" w:rsidR="001F06FF" w:rsidRDefault="001F06FF" w:rsidP="00143D2D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ZI-XII.7231.13.2022.TS z dnia 12 grudnia 2022 r. w sprawie wyznaczenia dwóch miejsc postojowych dla osób niepełnosprawnych przy ul. Fabrycznej. </w:t>
      </w:r>
    </w:p>
    <w:p w14:paraId="466EDD81" w14:textId="77777777" w:rsidR="00B15FB7" w:rsidRDefault="00B15FB7" w:rsidP="00B15FB7">
      <w:pPr>
        <w:pStyle w:val="Akapitzlist"/>
        <w:spacing w:line="480" w:lineRule="auto"/>
        <w:rPr>
          <w:rFonts w:cs="Times New Roman"/>
          <w:b/>
          <w:bCs/>
          <w:szCs w:val="24"/>
        </w:rPr>
      </w:pPr>
    </w:p>
    <w:p w14:paraId="09494504" w14:textId="43DE7D36" w:rsidR="00B15FB7" w:rsidRPr="00B15FB7" w:rsidRDefault="00B15FB7" w:rsidP="00B15FB7">
      <w:pPr>
        <w:pStyle w:val="Akapitzlist"/>
        <w:spacing w:line="480" w:lineRule="auto"/>
        <w:ind w:left="5676" w:firstLine="696"/>
        <w:rPr>
          <w:rFonts w:cs="Times New Roman"/>
          <w:b/>
          <w:bCs/>
          <w:szCs w:val="24"/>
        </w:rPr>
      </w:pPr>
      <w:r w:rsidRPr="00B15FB7">
        <w:rPr>
          <w:rFonts w:cs="Times New Roman"/>
          <w:b/>
          <w:bCs/>
          <w:szCs w:val="24"/>
        </w:rPr>
        <w:t xml:space="preserve">(pismo – zał. nr </w:t>
      </w:r>
      <w:r>
        <w:rPr>
          <w:rFonts w:cs="Times New Roman"/>
          <w:b/>
          <w:bCs/>
          <w:szCs w:val="24"/>
        </w:rPr>
        <w:t>13</w:t>
      </w:r>
      <w:r w:rsidRPr="00B15FB7">
        <w:rPr>
          <w:rFonts w:cs="Times New Roman"/>
          <w:b/>
          <w:bCs/>
          <w:szCs w:val="24"/>
        </w:rPr>
        <w:t>)</w:t>
      </w:r>
    </w:p>
    <w:p w14:paraId="2785205A" w14:textId="77777777" w:rsidR="00B15FB7" w:rsidRDefault="00B15FB7" w:rsidP="00B15FB7">
      <w:pPr>
        <w:spacing w:line="480" w:lineRule="auto"/>
        <w:jc w:val="left"/>
      </w:pPr>
    </w:p>
    <w:p w14:paraId="430135BD" w14:textId="66415AE6" w:rsidR="00B15FB7" w:rsidRDefault="00B15FB7" w:rsidP="00B15FB7">
      <w:pPr>
        <w:spacing w:line="480" w:lineRule="auto"/>
        <w:jc w:val="left"/>
      </w:pPr>
    </w:p>
    <w:p w14:paraId="01F31D29" w14:textId="75334553" w:rsidR="006325B0" w:rsidRPr="00B5042D" w:rsidRDefault="001F06FF" w:rsidP="00143D2D">
      <w:pPr>
        <w:spacing w:line="480" w:lineRule="auto"/>
        <w:ind w:firstLine="360"/>
        <w:jc w:val="left"/>
        <w:rPr>
          <w:b/>
          <w:bCs/>
        </w:rPr>
      </w:pPr>
      <w:r w:rsidRPr="00B5042D">
        <w:rPr>
          <w:b/>
          <w:bCs/>
        </w:rPr>
        <w:lastRenderedPageBreak/>
        <w:t xml:space="preserve">Komisja IGPiB postanowiła, aby Wydz. ZI uzupełnił pismo </w:t>
      </w:r>
      <w:r w:rsidR="00B5042D">
        <w:rPr>
          <w:b/>
          <w:bCs/>
        </w:rPr>
        <w:br/>
      </w:r>
      <w:r w:rsidRPr="00B5042D">
        <w:rPr>
          <w:b/>
          <w:bCs/>
        </w:rPr>
        <w:t xml:space="preserve">o mapę </w:t>
      </w:r>
      <w:r w:rsidR="00B5042D" w:rsidRPr="00B5042D">
        <w:rPr>
          <w:b/>
          <w:bCs/>
        </w:rPr>
        <w:t xml:space="preserve">sytuacyjną terenu, ze wskazaniem miejsca, o którym mowa w piśmie, po czym Komisja IGPIB </w:t>
      </w:r>
      <w:r w:rsidR="00B15FB7">
        <w:rPr>
          <w:b/>
          <w:bCs/>
        </w:rPr>
        <w:t xml:space="preserve">odbędzie </w:t>
      </w:r>
      <w:r w:rsidR="00B5042D" w:rsidRPr="00B5042D">
        <w:rPr>
          <w:b/>
          <w:bCs/>
        </w:rPr>
        <w:t xml:space="preserve">wizję lokalną. </w:t>
      </w:r>
    </w:p>
    <w:p w14:paraId="65DAF956" w14:textId="1C9C4F61" w:rsidR="006325B0" w:rsidRDefault="006325B0" w:rsidP="00143D2D">
      <w:pPr>
        <w:spacing w:line="480" w:lineRule="auto"/>
        <w:jc w:val="left"/>
      </w:pPr>
    </w:p>
    <w:p w14:paraId="339E0EBC" w14:textId="1002C1A9" w:rsidR="006325B0" w:rsidRDefault="00B5042D" w:rsidP="00143D2D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ZI-XII.7231.11.2022.TS z dnia 21 listopada 2022 r. w sprawie wyznaczenia miejsc postojowych dla osoby niepełnosprawnej, na parkingu znajdującym się na ul. Słowackiego, przy skrzyżowaniu </w:t>
      </w:r>
      <w:r w:rsidR="00B15FB7">
        <w:br/>
      </w:r>
      <w:r>
        <w:t xml:space="preserve">z ul. Żwirki i Wigury. </w:t>
      </w:r>
    </w:p>
    <w:p w14:paraId="54CC20A6" w14:textId="360D593F" w:rsidR="00B15FB7" w:rsidRDefault="00B15FB7" w:rsidP="00B15FB7">
      <w:pPr>
        <w:pStyle w:val="Akapitzlist"/>
        <w:spacing w:line="480" w:lineRule="auto"/>
        <w:jc w:val="left"/>
      </w:pPr>
    </w:p>
    <w:p w14:paraId="392590AA" w14:textId="45D75E05" w:rsidR="00B15FB7" w:rsidRPr="00B15FB7" w:rsidRDefault="00B15FB7" w:rsidP="00B15FB7">
      <w:pPr>
        <w:pStyle w:val="Akapitzlist"/>
        <w:spacing w:line="480" w:lineRule="auto"/>
        <w:ind w:left="4968" w:firstLine="696"/>
        <w:jc w:val="left"/>
        <w:rPr>
          <w:b/>
          <w:bCs/>
        </w:rPr>
      </w:pPr>
      <w:r w:rsidRPr="00B15FB7">
        <w:rPr>
          <w:b/>
          <w:bCs/>
        </w:rPr>
        <w:t>(pismo – zał. nr 1</w:t>
      </w:r>
      <w:r>
        <w:rPr>
          <w:b/>
          <w:bCs/>
        </w:rPr>
        <w:t>4</w:t>
      </w:r>
      <w:r w:rsidRPr="00B15FB7">
        <w:rPr>
          <w:b/>
          <w:bCs/>
        </w:rPr>
        <w:t>)</w:t>
      </w:r>
    </w:p>
    <w:p w14:paraId="526C554F" w14:textId="77777777" w:rsidR="00B5042D" w:rsidRDefault="00B5042D" w:rsidP="00143D2D">
      <w:pPr>
        <w:pStyle w:val="Akapitzlist"/>
        <w:spacing w:line="480" w:lineRule="auto"/>
        <w:jc w:val="left"/>
      </w:pPr>
    </w:p>
    <w:p w14:paraId="2111AA44" w14:textId="5FDC6FD9" w:rsidR="00B5042D" w:rsidRPr="00B5042D" w:rsidRDefault="00B5042D" w:rsidP="00143D2D">
      <w:pPr>
        <w:spacing w:line="480" w:lineRule="auto"/>
        <w:ind w:firstLine="360"/>
        <w:jc w:val="left"/>
        <w:rPr>
          <w:b/>
          <w:bCs/>
        </w:rPr>
      </w:pPr>
      <w:r w:rsidRPr="00B5042D">
        <w:rPr>
          <w:b/>
          <w:bCs/>
        </w:rPr>
        <w:t xml:space="preserve">Komisja IGPiB postanowiła, aby Wydz. ZI uzupełnił pismo </w:t>
      </w:r>
      <w:r>
        <w:rPr>
          <w:b/>
          <w:bCs/>
        </w:rPr>
        <w:br/>
      </w:r>
      <w:r w:rsidRPr="00B5042D">
        <w:rPr>
          <w:b/>
          <w:bCs/>
        </w:rPr>
        <w:t xml:space="preserve">o mapę sytuacyjną terenu, ze wskazaniem miejsca, o którym mowa w piśmie, po czym Komisja IGPIB </w:t>
      </w:r>
      <w:r w:rsidR="00B15FB7">
        <w:rPr>
          <w:b/>
          <w:bCs/>
        </w:rPr>
        <w:t xml:space="preserve">odbędzie </w:t>
      </w:r>
      <w:r w:rsidRPr="00B5042D">
        <w:rPr>
          <w:b/>
          <w:bCs/>
        </w:rPr>
        <w:t xml:space="preserve">wizję lokalną. </w:t>
      </w:r>
    </w:p>
    <w:p w14:paraId="39381D4B" w14:textId="38C8961F" w:rsidR="006325B0" w:rsidRDefault="006325B0" w:rsidP="00143D2D">
      <w:pPr>
        <w:spacing w:line="480" w:lineRule="auto"/>
        <w:jc w:val="left"/>
      </w:pPr>
    </w:p>
    <w:p w14:paraId="0233EEDE" w14:textId="26BBC7C7" w:rsidR="006325B0" w:rsidRDefault="00143D2D" w:rsidP="00143D2D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ZI-XII.7223.44.2022.TS z dnia 29 listopada 2022 r. w sprawie montażu progów zwalniających na ul. Kamiennej w Bolesławcu. </w:t>
      </w:r>
    </w:p>
    <w:p w14:paraId="520CD0C8" w14:textId="77777777" w:rsidR="00B15FB7" w:rsidRDefault="00B15FB7" w:rsidP="00B15FB7">
      <w:pPr>
        <w:pStyle w:val="Akapitzlist"/>
        <w:spacing w:line="480" w:lineRule="auto"/>
        <w:rPr>
          <w:rFonts w:cs="Times New Roman"/>
          <w:b/>
          <w:bCs/>
          <w:szCs w:val="24"/>
        </w:rPr>
      </w:pPr>
    </w:p>
    <w:p w14:paraId="79BA2FB0" w14:textId="6A0E6A8D" w:rsidR="00B15FB7" w:rsidRPr="00B15FB7" w:rsidRDefault="00B15FB7" w:rsidP="00B15FB7">
      <w:pPr>
        <w:pStyle w:val="Akapitzlist"/>
        <w:spacing w:line="480" w:lineRule="auto"/>
        <w:ind w:left="4968" w:firstLine="696"/>
        <w:rPr>
          <w:rFonts w:cs="Times New Roman"/>
          <w:b/>
          <w:bCs/>
          <w:szCs w:val="24"/>
        </w:rPr>
      </w:pPr>
      <w:r w:rsidRPr="00B15FB7">
        <w:rPr>
          <w:rFonts w:cs="Times New Roman"/>
          <w:b/>
          <w:bCs/>
          <w:szCs w:val="24"/>
        </w:rPr>
        <w:t xml:space="preserve">(pismo – zał. nr </w:t>
      </w:r>
      <w:r>
        <w:rPr>
          <w:rFonts w:cs="Times New Roman"/>
          <w:b/>
          <w:bCs/>
          <w:szCs w:val="24"/>
        </w:rPr>
        <w:t>15</w:t>
      </w:r>
      <w:r w:rsidRPr="00B15FB7">
        <w:rPr>
          <w:rFonts w:cs="Times New Roman"/>
          <w:b/>
          <w:bCs/>
          <w:szCs w:val="24"/>
        </w:rPr>
        <w:t>)</w:t>
      </w:r>
    </w:p>
    <w:p w14:paraId="489B30C3" w14:textId="1CBE8144" w:rsidR="00143D2D" w:rsidRPr="00143D2D" w:rsidRDefault="00143D2D" w:rsidP="00143D2D">
      <w:pPr>
        <w:tabs>
          <w:tab w:val="left" w:pos="0"/>
          <w:tab w:val="left" w:pos="426"/>
        </w:tabs>
        <w:spacing w:after="0" w:line="480" w:lineRule="auto"/>
        <w:ind w:left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 w:rsidRPr="00143D2D">
        <w:rPr>
          <w:rStyle w:val="Pogrubienie"/>
          <w:rFonts w:cs="Times New Roman"/>
          <w:szCs w:val="24"/>
        </w:rPr>
        <w:t xml:space="preserve">Komisja IGPiB negatywnie jednogłośnie (5 głosami „za”) zaopiniowała powyższy wniosek. </w:t>
      </w:r>
    </w:p>
    <w:p w14:paraId="72A5E110" w14:textId="60B80D95" w:rsidR="006325B0" w:rsidRDefault="006325B0" w:rsidP="00143D2D">
      <w:pPr>
        <w:spacing w:line="480" w:lineRule="auto"/>
        <w:jc w:val="left"/>
      </w:pPr>
    </w:p>
    <w:p w14:paraId="37C8FFE8" w14:textId="2DF9E3E3" w:rsidR="00F263E8" w:rsidRPr="0080371E" w:rsidRDefault="00143D2D" w:rsidP="00B15FB7">
      <w:pPr>
        <w:spacing w:line="480" w:lineRule="auto"/>
        <w:jc w:val="left"/>
        <w:rPr>
          <w:rFonts w:cs="Times New Roman"/>
          <w:szCs w:val="24"/>
        </w:rPr>
      </w:pPr>
      <w:r>
        <w:lastRenderedPageBreak/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11BC30DF" w14:textId="77777777" w:rsidR="00AD6A32" w:rsidRDefault="00612199" w:rsidP="00AD6A32">
      <w:pPr>
        <w:spacing w:after="0" w:line="276" w:lineRule="auto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</w:p>
    <w:p w14:paraId="307068AD" w14:textId="295735EB" w:rsidR="00AD6A32" w:rsidRDefault="00AD6A32" w:rsidP="00AD6A32">
      <w:pPr>
        <w:spacing w:after="0" w:line="276" w:lineRule="auto"/>
        <w:ind w:left="4956" w:firstLine="708"/>
        <w:rPr>
          <w:rFonts w:cs="Times New Roman"/>
          <w:szCs w:val="24"/>
        </w:rPr>
      </w:pPr>
      <w:r>
        <w:rPr>
          <w:rFonts w:cs="Times New Roman"/>
          <w:szCs w:val="24"/>
        </w:rPr>
        <w:t>Przewodniczący Komisji</w:t>
      </w:r>
    </w:p>
    <w:p w14:paraId="636C7090" w14:textId="77777777" w:rsidR="00AD6A32" w:rsidRDefault="00AD6A32" w:rsidP="00AD6A32">
      <w:pPr>
        <w:spacing w:after="0" w:line="276" w:lineRule="auto"/>
        <w:ind w:left="482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Infrastruktury, Gospodarki Przestrzennej i Budownictwa</w:t>
      </w:r>
    </w:p>
    <w:p w14:paraId="52273B99" w14:textId="77777777" w:rsidR="00AD6A32" w:rsidRDefault="00AD6A32" w:rsidP="00AD6A32">
      <w:pPr>
        <w:spacing w:after="0" w:line="276" w:lineRule="auto"/>
        <w:ind w:left="4820"/>
        <w:jc w:val="center"/>
        <w:rPr>
          <w:rFonts w:cs="Times New Roman"/>
          <w:szCs w:val="24"/>
        </w:rPr>
      </w:pPr>
    </w:p>
    <w:p w14:paraId="46263D04" w14:textId="77777777" w:rsidR="00AD6A32" w:rsidRPr="006027B6" w:rsidRDefault="00AD6A32" w:rsidP="00AD6A32">
      <w:pPr>
        <w:spacing w:after="0" w:line="276" w:lineRule="auto"/>
        <w:ind w:left="482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/-/ Józef Pokładek</w:t>
      </w:r>
    </w:p>
    <w:p w14:paraId="1D074B5D" w14:textId="77777777" w:rsidR="00AD6A32" w:rsidRDefault="00AD6A32" w:rsidP="00AD6A32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</w:p>
    <w:p w14:paraId="3BE2E0C3" w14:textId="32DB71C6" w:rsidR="00AD6A32" w:rsidRPr="006D496F" w:rsidRDefault="00AD6A32" w:rsidP="00AD6A32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p w14:paraId="7B1C5F83" w14:textId="43FF9387" w:rsidR="00C92A84" w:rsidRPr="006D496F" w:rsidRDefault="00C92A84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C92A84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C25B58" w14:textId="77777777" w:rsidR="006653A0" w:rsidRDefault="006653A0" w:rsidP="00B87F12">
      <w:pPr>
        <w:spacing w:after="0" w:line="240" w:lineRule="auto"/>
      </w:pPr>
      <w:r>
        <w:separator/>
      </w:r>
    </w:p>
  </w:endnote>
  <w:endnote w:type="continuationSeparator" w:id="0">
    <w:p w14:paraId="4044A279" w14:textId="77777777" w:rsidR="006653A0" w:rsidRDefault="006653A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D6D3A46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6323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3F5BC7" w14:textId="77777777" w:rsidR="006653A0" w:rsidRDefault="006653A0" w:rsidP="00B87F12">
      <w:pPr>
        <w:spacing w:after="0" w:line="240" w:lineRule="auto"/>
      </w:pPr>
      <w:r>
        <w:separator/>
      </w:r>
    </w:p>
  </w:footnote>
  <w:footnote w:type="continuationSeparator" w:id="0">
    <w:p w14:paraId="2F0A6206" w14:textId="77777777" w:rsidR="006653A0" w:rsidRDefault="006653A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5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6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26"/>
  </w:num>
  <w:num w:numId="4">
    <w:abstractNumId w:val="16"/>
  </w:num>
  <w:num w:numId="5">
    <w:abstractNumId w:val="5"/>
  </w:num>
  <w:num w:numId="6">
    <w:abstractNumId w:val="13"/>
  </w:num>
  <w:num w:numId="7">
    <w:abstractNumId w:val="9"/>
  </w:num>
  <w:num w:numId="8">
    <w:abstractNumId w:val="4"/>
  </w:num>
  <w:num w:numId="9">
    <w:abstractNumId w:val="23"/>
  </w:num>
  <w:num w:numId="10">
    <w:abstractNumId w:val="18"/>
  </w:num>
  <w:num w:numId="11">
    <w:abstractNumId w:val="20"/>
  </w:num>
  <w:num w:numId="12">
    <w:abstractNumId w:val="27"/>
  </w:num>
  <w:num w:numId="13">
    <w:abstractNumId w:val="11"/>
  </w:num>
  <w:num w:numId="14">
    <w:abstractNumId w:val="12"/>
  </w:num>
  <w:num w:numId="15">
    <w:abstractNumId w:val="24"/>
  </w:num>
  <w:num w:numId="16">
    <w:abstractNumId w:val="21"/>
  </w:num>
  <w:num w:numId="17">
    <w:abstractNumId w:val="8"/>
  </w:num>
  <w:num w:numId="18">
    <w:abstractNumId w:val="22"/>
  </w:num>
  <w:num w:numId="19">
    <w:abstractNumId w:val="0"/>
  </w:num>
  <w:num w:numId="20">
    <w:abstractNumId w:val="2"/>
  </w:num>
  <w:num w:numId="21">
    <w:abstractNumId w:val="17"/>
  </w:num>
  <w:num w:numId="22">
    <w:abstractNumId w:val="25"/>
  </w:num>
  <w:num w:numId="23">
    <w:abstractNumId w:val="14"/>
  </w:num>
  <w:num w:numId="24">
    <w:abstractNumId w:val="1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15"/>
  </w:num>
  <w:num w:numId="2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06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323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063B"/>
    <w:rsid w:val="00602168"/>
    <w:rsid w:val="00611AFD"/>
    <w:rsid w:val="00612199"/>
    <w:rsid w:val="00612AED"/>
    <w:rsid w:val="006177D3"/>
    <w:rsid w:val="0062137B"/>
    <w:rsid w:val="0062214F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D35"/>
    <w:rsid w:val="00664588"/>
    <w:rsid w:val="006653A0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2187"/>
    <w:rsid w:val="006D496F"/>
    <w:rsid w:val="006D7DA9"/>
    <w:rsid w:val="006E409A"/>
    <w:rsid w:val="006E6193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B5C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D6A32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3310"/>
    <w:rsid w:val="00E16AE3"/>
    <w:rsid w:val="00E20624"/>
    <w:rsid w:val="00E22D1D"/>
    <w:rsid w:val="00E245F7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FEE1E5CE-8D49-410C-8D38-42B0A613F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8F7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9CB5F-15AF-4173-9122-4CC284B32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1881</Words>
  <Characters>11288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2023-01-19T12:28:00Z</cp:lastPrinted>
  <dcterms:created xsi:type="dcterms:W3CDTF">2023-01-30T15:45:00Z</dcterms:created>
  <dcterms:modified xsi:type="dcterms:W3CDTF">2023-01-30T15:45:00Z</dcterms:modified>
</cp:coreProperties>
</file>