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FB9F37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E84B87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5F948A6E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posiedzenia </w:t>
      </w:r>
      <w:r w:rsidRPr="000A7599">
        <w:rPr>
          <w:b/>
          <w:sz w:val="28"/>
          <w:szCs w:val="28"/>
          <w:lang w:eastAsia="pl-PL"/>
        </w:rPr>
        <w:t>Komisji R</w:t>
      </w:r>
      <w:r w:rsidR="005F46EB" w:rsidRPr="000A7599">
        <w:rPr>
          <w:b/>
          <w:sz w:val="28"/>
          <w:szCs w:val="28"/>
          <w:lang w:eastAsia="pl-PL"/>
        </w:rPr>
        <w:t>ozwoju Gospodarczego i Finansów</w:t>
      </w:r>
      <w:r w:rsidR="00087910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87910">
        <w:rPr>
          <w:b/>
          <w:sz w:val="28"/>
          <w:szCs w:val="28"/>
          <w:lang w:eastAsia="pl-PL"/>
        </w:rPr>
        <w:t xml:space="preserve">26 kwietnia </w:t>
      </w:r>
      <w:r w:rsidR="00087910">
        <w:rPr>
          <w:b/>
          <w:sz w:val="28"/>
          <w:szCs w:val="28"/>
          <w:lang w:eastAsia="pl-PL"/>
        </w:rPr>
        <w:br/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087910">
        <w:rPr>
          <w:sz w:val="28"/>
          <w:szCs w:val="28"/>
          <w:lang w:eastAsia="pl-PL"/>
        </w:rPr>
        <w:t>Stanisława Wiącka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 xml:space="preserve">Komisji </w:t>
      </w:r>
      <w:r w:rsidR="00087910">
        <w:rPr>
          <w:sz w:val="28"/>
          <w:szCs w:val="28"/>
          <w:lang w:eastAsia="pl-PL"/>
        </w:rPr>
        <w:t>Rozwoju Gospodarczego i Finansów</w:t>
      </w:r>
      <w:r w:rsidRPr="00804B0D">
        <w:rPr>
          <w:sz w:val="28"/>
          <w:szCs w:val="28"/>
          <w:lang w:eastAsia="pl-PL"/>
        </w:rPr>
        <w:t>.</w:t>
      </w:r>
    </w:p>
    <w:p w14:paraId="02BF9831" w14:textId="7182DA57" w:rsidR="00D02CA1" w:rsidRPr="00E84B87" w:rsidRDefault="00E84B87" w:rsidP="00804B0D">
      <w:pPr>
        <w:spacing w:line="276" w:lineRule="auto"/>
      </w:pPr>
      <w:r w:rsidRPr="00E84B87">
        <w:t>ROGM.0012.2.4</w:t>
      </w:r>
      <w:r w:rsidR="00730F88" w:rsidRPr="00E84B87">
        <w:t>.2023</w:t>
      </w:r>
    </w:p>
    <w:p w14:paraId="0B3E3079" w14:textId="5E4AE0CF" w:rsidR="008832D5" w:rsidRPr="00612199" w:rsidRDefault="00F836E5" w:rsidP="00087910">
      <w:pPr>
        <w:spacing w:after="0"/>
        <w:ind w:left="2832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087910">
        <w:rPr>
          <w:rFonts w:cs="Times New Roman"/>
          <w:szCs w:val="24"/>
          <w:lang w:eastAsia="pl-PL"/>
        </w:rPr>
        <w:t>8.35</w:t>
      </w:r>
    </w:p>
    <w:p w14:paraId="6BD64CED" w14:textId="6EAF43E1" w:rsidR="00E35D3A" w:rsidRDefault="00624ED0" w:rsidP="00087910">
      <w:pPr>
        <w:spacing w:after="0"/>
        <w:ind w:left="2832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</w:t>
      </w:r>
      <w:r w:rsidRPr="000A690E">
        <w:rPr>
          <w:rFonts w:cs="Times New Roman"/>
          <w:szCs w:val="24"/>
          <w:lang w:eastAsia="pl-PL"/>
        </w:rPr>
        <w:t xml:space="preserve">. </w:t>
      </w:r>
      <w:r w:rsidR="00087910">
        <w:rPr>
          <w:rFonts w:cs="Times New Roman"/>
          <w:szCs w:val="24"/>
          <w:lang w:eastAsia="pl-PL"/>
        </w:rPr>
        <w:t>8.40</w:t>
      </w:r>
    </w:p>
    <w:p w14:paraId="47EFB1D5" w14:textId="77777777" w:rsidR="004F19A9" w:rsidRPr="0032024F" w:rsidRDefault="004F19A9" w:rsidP="0032024F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4FC05327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E6228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070C3E6D" w14:textId="77777777" w:rsidR="0032024F" w:rsidRDefault="0032024F" w:rsidP="0032024F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4A3EEC8D" w14:textId="43DFB4AB" w:rsidR="0032024F" w:rsidRDefault="0032024F" w:rsidP="0032024F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5B7A470F" w14:textId="3C927CDB" w:rsidR="00832BA2" w:rsidRDefault="0032024F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Józef Pokładek</w:t>
      </w:r>
      <w:r w:rsidR="00832BA2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Przewodniczący Rady Miasta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4313A64F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</w:t>
      </w:r>
      <w:r w:rsidR="0032024F">
        <w:rPr>
          <w:rFonts w:eastAsia="Times New Roman" w:cs="Times New Roman"/>
          <w:sz w:val="24"/>
          <w:szCs w:val="24"/>
          <w:lang w:eastAsia="pl-PL"/>
        </w:rPr>
        <w:t>a przyjęła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09514E67" w14:textId="7E1E80D7" w:rsidR="0032024F" w:rsidRDefault="0032024F" w:rsidP="0032024F">
      <w:pPr>
        <w:spacing w:after="0"/>
        <w:ind w:left="426" w:hanging="426"/>
        <w:rPr>
          <w:lang w:eastAsia="pl-PL"/>
        </w:rPr>
      </w:pPr>
      <w:r>
        <w:rPr>
          <w:lang w:eastAsia="pl-PL"/>
        </w:rPr>
        <w:t>1. Otwarcie posiedzenia, stwierdzenie quorum i przyjęcie porządku posiedzenia.</w:t>
      </w:r>
    </w:p>
    <w:p w14:paraId="0F397035" w14:textId="4457BD91" w:rsidR="0032024F" w:rsidRDefault="0032024F" w:rsidP="0032024F">
      <w:pPr>
        <w:spacing w:after="0"/>
        <w:ind w:left="426" w:hanging="426"/>
        <w:rPr>
          <w:lang w:eastAsia="pl-PL"/>
        </w:rPr>
      </w:pPr>
      <w:r>
        <w:rPr>
          <w:lang w:eastAsia="pl-PL"/>
        </w:rPr>
        <w:t xml:space="preserve">2. Wybór Zastępcy Przewodniczącego Komisji Rozwoju Gospodarczego </w:t>
      </w:r>
      <w:r>
        <w:rPr>
          <w:lang w:eastAsia="pl-PL"/>
        </w:rPr>
        <w:br/>
        <w:t>i Finansów Rady Miasta Bolesławiec.</w:t>
      </w:r>
    </w:p>
    <w:p w14:paraId="3708BBF5" w14:textId="13423231" w:rsidR="002C543C" w:rsidRPr="0032024F" w:rsidRDefault="0032024F" w:rsidP="002D6BE2">
      <w:pPr>
        <w:tabs>
          <w:tab w:val="left" w:pos="426"/>
        </w:tabs>
        <w:spacing w:after="0"/>
        <w:rPr>
          <w:lang w:eastAsia="pl-PL"/>
        </w:rPr>
      </w:pPr>
      <w:r>
        <w:rPr>
          <w:lang w:eastAsia="pl-PL"/>
        </w:rPr>
        <w:t>3. Zamknięcie posiedzenia Komisji Rozwoju Gospodarczego i Finansów.</w:t>
      </w:r>
    </w:p>
    <w:p w14:paraId="33108642" w14:textId="77777777" w:rsidR="002D6BE2" w:rsidRDefault="002D6BE2" w:rsidP="00E36EC2">
      <w:pPr>
        <w:jc w:val="center"/>
        <w:rPr>
          <w:rFonts w:cs="Times New Roman"/>
          <w:b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lastRenderedPageBreak/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0B5E169F" w:rsidR="00E13310" w:rsidRDefault="0032024F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</w:t>
      </w:r>
      <w:r w:rsidR="00E36EC2" w:rsidRPr="003C319F">
        <w:rPr>
          <w:rFonts w:eastAsia="Times New Roman" w:cs="Times New Roman"/>
          <w:szCs w:val="24"/>
          <w:lang w:eastAsia="pl-PL"/>
        </w:rPr>
        <w:t xml:space="preserve">osiedzeniu przewodniczył Przewodniczący Komisji </w:t>
      </w:r>
      <w:r>
        <w:rPr>
          <w:rFonts w:eastAsia="Times New Roman" w:cs="Times New Roman"/>
          <w:szCs w:val="24"/>
          <w:lang w:eastAsia="pl-PL"/>
        </w:rPr>
        <w:t>Rozwoju Gospodarczego i Finansów Stanisław Wiącek</w:t>
      </w:r>
      <w:r w:rsidR="00E36EC2" w:rsidRPr="003C319F">
        <w:rPr>
          <w:rFonts w:eastAsia="Times New Roman" w:cs="Times New Roman"/>
          <w:szCs w:val="24"/>
          <w:lang w:eastAsia="pl-PL"/>
        </w:rPr>
        <w:t>, który dokonał otwarcia posiedzenia, stwierdzając jednocześnie prawomocność obrad.</w:t>
      </w:r>
    </w:p>
    <w:p w14:paraId="0BB2DB84" w14:textId="77777777" w:rsidR="0032024F" w:rsidRPr="00804B0D" w:rsidRDefault="0032024F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7DACE379" w14:textId="15BF1C37" w:rsidR="00E5559B" w:rsidRPr="00427CE9" w:rsidRDefault="005F7713" w:rsidP="00905588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Pr="00427CE9">
        <w:rPr>
          <w:rFonts w:eastAsia="Calibri" w:cs="Times New Roman"/>
          <w:b/>
          <w:bCs/>
          <w:szCs w:val="28"/>
        </w:rPr>
        <w:t>.</w:t>
      </w:r>
      <w:r w:rsidRPr="00427CE9">
        <w:rPr>
          <w:rFonts w:eastAsia="Calibri" w:cs="Times New Roman"/>
          <w:b/>
          <w:bCs/>
          <w:szCs w:val="28"/>
        </w:rPr>
        <w:tab/>
      </w:r>
      <w:r w:rsidR="00905588">
        <w:rPr>
          <w:rFonts w:eastAsia="Calibri" w:cs="Times New Roman"/>
          <w:b/>
          <w:bCs/>
          <w:szCs w:val="28"/>
        </w:rPr>
        <w:t xml:space="preserve"> </w:t>
      </w:r>
      <w:r w:rsidR="00905588" w:rsidRPr="00905588">
        <w:rPr>
          <w:rFonts w:eastAsia="Calibri" w:cs="Times New Roman"/>
          <w:b/>
          <w:bCs/>
          <w:szCs w:val="28"/>
        </w:rPr>
        <w:t>Wybór Zastępcy Przewodniczącego</w:t>
      </w:r>
      <w:r w:rsidR="00905588">
        <w:rPr>
          <w:rFonts w:eastAsia="Calibri" w:cs="Times New Roman"/>
          <w:b/>
          <w:bCs/>
          <w:szCs w:val="28"/>
        </w:rPr>
        <w:t xml:space="preserve"> Komisji Rozwoju Gospodarczego </w:t>
      </w:r>
      <w:r w:rsidR="00905588" w:rsidRPr="00905588">
        <w:rPr>
          <w:rFonts w:eastAsia="Calibri" w:cs="Times New Roman"/>
          <w:b/>
          <w:bCs/>
          <w:szCs w:val="28"/>
        </w:rPr>
        <w:t>i Finansów Rady Miasta Bolesławiec.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0D68339" w14:textId="5B4899EA" w:rsidR="003F58E6" w:rsidRDefault="00905588" w:rsidP="00B36D8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Na Zastępcę Przewodniczącego Komisji Rozwoju Gospodarczego </w:t>
      </w:r>
      <w:r>
        <w:rPr>
          <w:rFonts w:eastAsia="Calibri" w:cs="Times New Roman"/>
          <w:szCs w:val="24"/>
        </w:rPr>
        <w:br/>
        <w:t>i Finansów zgłoszono</w:t>
      </w:r>
      <w:r w:rsidR="005019F4">
        <w:rPr>
          <w:rFonts w:eastAsia="Calibri" w:cs="Times New Roman"/>
          <w:szCs w:val="24"/>
        </w:rPr>
        <w:t xml:space="preserve"> kandydaturę radnej Agnieszki Słoty</w:t>
      </w:r>
      <w:r>
        <w:rPr>
          <w:rFonts w:eastAsia="Calibri" w:cs="Times New Roman"/>
          <w:szCs w:val="24"/>
        </w:rPr>
        <w:t>.</w:t>
      </w:r>
    </w:p>
    <w:p w14:paraId="1C7F389A" w14:textId="77777777" w:rsidR="00905588" w:rsidRDefault="00905588" w:rsidP="00B36D8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7AB2D95" w14:textId="2624A7BD" w:rsidR="00905588" w:rsidRDefault="00905588" w:rsidP="00B36D8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Radna Agnieszka Słota wyraziła zgodę na kandydowanie. </w:t>
      </w:r>
    </w:p>
    <w:p w14:paraId="5D008B76" w14:textId="77777777" w:rsidR="00905588" w:rsidRDefault="00905588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251A5E5" w14:textId="3511C634" w:rsidR="00B36D8A" w:rsidRDefault="00905588" w:rsidP="00905588">
      <w:pPr>
        <w:tabs>
          <w:tab w:val="left" w:pos="284"/>
        </w:tabs>
        <w:spacing w:after="0"/>
        <w:jc w:val="left"/>
        <w:rPr>
          <w:rFonts w:cs="Times New Roman"/>
          <w:b/>
          <w:szCs w:val="24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="00B36D8A" w:rsidRPr="00612199">
        <w:rPr>
          <w:rFonts w:eastAsia="Times New Roman" w:cs="Times New Roman"/>
          <w:b/>
          <w:szCs w:val="24"/>
          <w:lang w:eastAsia="pl-PL"/>
        </w:rPr>
        <w:t>Komisj</w:t>
      </w:r>
      <w:r>
        <w:rPr>
          <w:rFonts w:eastAsia="Times New Roman" w:cs="Times New Roman"/>
          <w:b/>
          <w:szCs w:val="24"/>
          <w:lang w:eastAsia="pl-PL"/>
        </w:rPr>
        <w:t>a RGiF</w:t>
      </w:r>
      <w:r w:rsidR="00B36D8A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 xml:space="preserve">dokonała wyboru Zastępcy Przewodniczącego Komisji Rozwoju Gospodarczego w osobie radnej Agnieszki Słoty, głosując </w:t>
      </w:r>
      <w:r w:rsidR="00B36D8A" w:rsidRPr="00612199">
        <w:rPr>
          <w:rFonts w:cs="Times New Roman"/>
          <w:b/>
          <w:szCs w:val="24"/>
        </w:rPr>
        <w:t xml:space="preserve">pozytywnie </w:t>
      </w:r>
      <w:r>
        <w:rPr>
          <w:rFonts w:cs="Times New Roman"/>
          <w:b/>
          <w:szCs w:val="24"/>
        </w:rPr>
        <w:t xml:space="preserve">większością głosów, tj. </w:t>
      </w:r>
      <w:r w:rsidR="005A43D4">
        <w:rPr>
          <w:rFonts w:cs="Times New Roman"/>
          <w:b/>
          <w:szCs w:val="24"/>
        </w:rPr>
        <w:t>4</w:t>
      </w:r>
      <w:r w:rsidR="004348C9">
        <w:rPr>
          <w:rFonts w:cs="Times New Roman"/>
          <w:b/>
          <w:szCs w:val="24"/>
        </w:rPr>
        <w:t xml:space="preserve"> głosami „za”</w:t>
      </w:r>
      <w:r w:rsidR="00B36D8A" w:rsidRPr="00612199">
        <w:rPr>
          <w:rFonts w:cs="Times New Roman"/>
          <w:b/>
          <w:szCs w:val="24"/>
        </w:rPr>
        <w:t>,</w:t>
      </w:r>
      <w:r w:rsidR="004348C9">
        <w:rPr>
          <w:rFonts w:cs="Times New Roman"/>
          <w:b/>
          <w:szCs w:val="24"/>
        </w:rPr>
        <w:t xml:space="preserve"> </w:t>
      </w:r>
      <w:r w:rsidR="004348C9">
        <w:rPr>
          <w:rFonts w:cs="Times New Roman"/>
          <w:b/>
          <w:szCs w:val="24"/>
        </w:rPr>
        <w:br/>
        <w:t xml:space="preserve">przy 2 głosach „wstrzymujących”, 1 radny nie brał udziału </w:t>
      </w:r>
      <w:r w:rsidR="004348C9">
        <w:rPr>
          <w:rFonts w:cs="Times New Roman"/>
          <w:b/>
          <w:szCs w:val="24"/>
        </w:rPr>
        <w:br/>
        <w:t>w głosowaniu.</w:t>
      </w:r>
    </w:p>
    <w:p w14:paraId="2EAE7A78" w14:textId="77777777" w:rsidR="00EA75F4" w:rsidRDefault="00EA75F4" w:rsidP="004348C9">
      <w:pPr>
        <w:pStyle w:val="Nagwek1"/>
      </w:pPr>
    </w:p>
    <w:p w14:paraId="4B547EDB" w14:textId="28004D9E" w:rsidR="00FD3F74" w:rsidRPr="004348C9" w:rsidRDefault="004348C9" w:rsidP="004348C9">
      <w:pPr>
        <w:pStyle w:val="Nagwek1"/>
        <w:rPr>
          <w:sz w:val="20"/>
          <w:szCs w:val="22"/>
        </w:rPr>
      </w:pPr>
      <w:r w:rsidRPr="004348C9">
        <w:t xml:space="preserve">Ad 3. Zamknięcie posiedzenia Komisji Rozwoju Gospodarczego </w:t>
      </w:r>
      <w:r>
        <w:br/>
      </w:r>
      <w:r w:rsidRPr="004348C9">
        <w:t>i Finansów.</w:t>
      </w:r>
    </w:p>
    <w:p w14:paraId="0AC6BCE6" w14:textId="77777777" w:rsidR="00621E49" w:rsidRDefault="00621E49" w:rsidP="00991809">
      <w:pPr>
        <w:spacing w:after="0"/>
        <w:jc w:val="left"/>
      </w:pPr>
    </w:p>
    <w:p w14:paraId="04D96C31" w14:textId="77777777" w:rsidR="00EA75F4" w:rsidRDefault="00143D2D" w:rsidP="00991809">
      <w:pPr>
        <w:jc w:val="left"/>
      </w:pPr>
      <w:r>
        <w:tab/>
      </w:r>
    </w:p>
    <w:p w14:paraId="5222C416" w14:textId="77777777" w:rsidR="00EA75F4" w:rsidRDefault="00EA75F4" w:rsidP="00991809">
      <w:pPr>
        <w:jc w:val="left"/>
      </w:pPr>
    </w:p>
    <w:p w14:paraId="37C8FFE8" w14:textId="2418452E" w:rsidR="00F263E8" w:rsidRPr="0080371E" w:rsidRDefault="00F263E8" w:rsidP="00EA75F4">
      <w:pPr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Wobec wyczerpania porządku obrad Przewodniczący Komisji </w:t>
      </w:r>
      <w:r w:rsidR="004348C9">
        <w:rPr>
          <w:rFonts w:cs="Times New Roman"/>
          <w:szCs w:val="24"/>
        </w:rPr>
        <w:t>RGiF Stanisław Wiącek</w:t>
      </w:r>
      <w:r w:rsidRPr="00612199">
        <w:rPr>
          <w:rFonts w:cs="Times New Roman"/>
          <w:szCs w:val="24"/>
        </w:rPr>
        <w:t xml:space="preserve"> zamknął posiedzenie </w:t>
      </w:r>
      <w:r w:rsidR="004348C9">
        <w:rPr>
          <w:rFonts w:cs="Times New Roman"/>
          <w:szCs w:val="24"/>
        </w:rPr>
        <w:t>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4348C9">
        <w:rPr>
          <w:rFonts w:cs="Times New Roman"/>
          <w:szCs w:val="24"/>
        </w:rPr>
        <w:t>RGiF</w:t>
      </w:r>
      <w:r w:rsidRPr="00612199">
        <w:rPr>
          <w:rFonts w:cs="Times New Roman"/>
          <w:szCs w:val="24"/>
        </w:rPr>
        <w:t xml:space="preserve">. </w:t>
      </w:r>
    </w:p>
    <w:p w14:paraId="6F373157" w14:textId="77777777" w:rsidR="00EA75F4" w:rsidRDefault="00812939" w:rsidP="00EA75F4">
      <w:pPr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r w:rsidR="00EA75F4" w:rsidRPr="00EA75F4">
        <w:rPr>
          <w:rFonts w:cs="Times New Roman"/>
          <w:b/>
          <w:sz w:val="22"/>
        </w:rPr>
        <w:t xml:space="preserve"> </w:t>
      </w:r>
    </w:p>
    <w:p w14:paraId="55012B80" w14:textId="77777777" w:rsidR="00EA75F4" w:rsidRPr="006D496F" w:rsidRDefault="00EA75F4" w:rsidP="00EA75F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500E1C">
        <w:rPr>
          <w:rFonts w:cs="Times New Roman"/>
          <w:sz w:val="22"/>
        </w:rPr>
        <w:t>Iwona Paraniak-Cichy</w:t>
      </w:r>
    </w:p>
    <w:p w14:paraId="6EDEB2F2" w14:textId="77777777" w:rsidR="00EA75F4" w:rsidRDefault="00EA75F4" w:rsidP="00EA75F4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10D9E0A5" w14:textId="77777777" w:rsidR="00EA75F4" w:rsidRDefault="00EA75F4" w:rsidP="00EA75F4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3D14BF5E" w14:textId="77777777" w:rsidR="00EA75F4" w:rsidRDefault="00EA75F4" w:rsidP="00EA75F4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3C15B652" w14:textId="77777777" w:rsidR="00EA75F4" w:rsidRDefault="00EA75F4" w:rsidP="00EA75F4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16880173" w14:textId="5FFE5BD4" w:rsidR="00EA75F4" w:rsidRDefault="00EA75F4" w:rsidP="00EA75F4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</w:t>
      </w:r>
    </w:p>
    <w:p w14:paraId="7AAC4CA0" w14:textId="77777777" w:rsidR="00EA75F4" w:rsidRDefault="00EA75F4" w:rsidP="00EA75F4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Komisji Rozwoju Gospodarczego </w:t>
      </w:r>
      <w:r>
        <w:rPr>
          <w:rFonts w:cs="Times New Roman"/>
          <w:b/>
          <w:sz w:val="22"/>
        </w:rPr>
        <w:br/>
        <w:t>i Finansów</w:t>
      </w:r>
    </w:p>
    <w:p w14:paraId="3F048AA4" w14:textId="77777777" w:rsidR="00EA75F4" w:rsidRDefault="00EA75F4" w:rsidP="00EA75F4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2C477A70" w14:textId="77777777" w:rsidR="00EA75F4" w:rsidRDefault="00EA75F4" w:rsidP="00EA75F4">
      <w:pPr>
        <w:spacing w:after="0" w:line="276" w:lineRule="auto"/>
        <w:ind w:left="3828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Stanisław Wiącek</w:t>
      </w:r>
    </w:p>
    <w:p w14:paraId="4D30F1C1" w14:textId="77777777" w:rsidR="00EA75F4" w:rsidRDefault="00EA75F4" w:rsidP="00EA75F4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</w:p>
    <w:p w14:paraId="7B1C5F83" w14:textId="69B7557F" w:rsidR="00C92A84" w:rsidRDefault="00C92A84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AC959AF" w14:textId="77777777" w:rsidR="00EA75F4" w:rsidRPr="006D496F" w:rsidRDefault="00EA75F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EA75F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D70AC" w14:textId="77777777" w:rsidR="007131FC" w:rsidRDefault="007131FC" w:rsidP="00B87F12">
      <w:pPr>
        <w:spacing w:after="0" w:line="240" w:lineRule="auto"/>
      </w:pPr>
      <w:r>
        <w:separator/>
      </w:r>
    </w:p>
  </w:endnote>
  <w:endnote w:type="continuationSeparator" w:id="0">
    <w:p w14:paraId="37544961" w14:textId="77777777" w:rsidR="007131FC" w:rsidRDefault="007131F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9F89FFB" w:rsidR="00991809" w:rsidRDefault="009918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28E7">
          <w:rPr>
            <w:noProof/>
          </w:rPr>
          <w:t>3</w:t>
        </w:r>
        <w:r>
          <w:fldChar w:fldCharType="end"/>
        </w:r>
      </w:p>
    </w:sdtContent>
  </w:sdt>
  <w:p w14:paraId="3A7B9E1D" w14:textId="77777777" w:rsidR="00991809" w:rsidRDefault="009918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119A4" w14:textId="77777777" w:rsidR="007131FC" w:rsidRDefault="007131FC" w:rsidP="00B87F12">
      <w:pPr>
        <w:spacing w:after="0" w:line="240" w:lineRule="auto"/>
      </w:pPr>
      <w:r>
        <w:separator/>
      </w:r>
    </w:p>
  </w:footnote>
  <w:footnote w:type="continuationSeparator" w:id="0">
    <w:p w14:paraId="1E6D4855" w14:textId="77777777" w:rsidR="007131FC" w:rsidRDefault="007131F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27"/>
  </w:num>
  <w:num w:numId="4">
    <w:abstractNumId w:val="17"/>
  </w:num>
  <w:num w:numId="5">
    <w:abstractNumId w:val="5"/>
  </w:num>
  <w:num w:numId="6">
    <w:abstractNumId w:val="14"/>
  </w:num>
  <w:num w:numId="7">
    <w:abstractNumId w:val="10"/>
  </w:num>
  <w:num w:numId="8">
    <w:abstractNumId w:val="4"/>
  </w:num>
  <w:num w:numId="9">
    <w:abstractNumId w:val="24"/>
  </w:num>
  <w:num w:numId="10">
    <w:abstractNumId w:val="19"/>
  </w:num>
  <w:num w:numId="11">
    <w:abstractNumId w:val="21"/>
  </w:num>
  <w:num w:numId="12">
    <w:abstractNumId w:val="28"/>
  </w:num>
  <w:num w:numId="13">
    <w:abstractNumId w:val="12"/>
  </w:num>
  <w:num w:numId="14">
    <w:abstractNumId w:val="13"/>
  </w:num>
  <w:num w:numId="15">
    <w:abstractNumId w:val="25"/>
  </w:num>
  <w:num w:numId="16">
    <w:abstractNumId w:val="22"/>
  </w:num>
  <w:num w:numId="17">
    <w:abstractNumId w:val="9"/>
  </w:num>
  <w:num w:numId="18">
    <w:abstractNumId w:val="23"/>
  </w:num>
  <w:num w:numId="19">
    <w:abstractNumId w:val="0"/>
  </w:num>
  <w:num w:numId="20">
    <w:abstractNumId w:val="2"/>
  </w:num>
  <w:num w:numId="21">
    <w:abstractNumId w:val="18"/>
  </w:num>
  <w:num w:numId="22">
    <w:abstractNumId w:val="26"/>
  </w:num>
  <w:num w:numId="23">
    <w:abstractNumId w:val="15"/>
  </w:num>
  <w:num w:numId="24">
    <w:abstractNumId w:val="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6"/>
  </w:num>
  <w:num w:numId="29">
    <w:abstractNumId w:val="6"/>
  </w:num>
  <w:num w:numId="3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5376"/>
    <w:rsid w:val="00066060"/>
    <w:rsid w:val="00066641"/>
    <w:rsid w:val="00066EC8"/>
    <w:rsid w:val="00070071"/>
    <w:rsid w:val="000731CD"/>
    <w:rsid w:val="0007527B"/>
    <w:rsid w:val="00075A1E"/>
    <w:rsid w:val="00084574"/>
    <w:rsid w:val="00087910"/>
    <w:rsid w:val="000900DC"/>
    <w:rsid w:val="0009237B"/>
    <w:rsid w:val="00092A4F"/>
    <w:rsid w:val="00095D49"/>
    <w:rsid w:val="000A4C71"/>
    <w:rsid w:val="000A690E"/>
    <w:rsid w:val="000A7369"/>
    <w:rsid w:val="000A759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6BE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02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1353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402"/>
    <w:rsid w:val="0043293E"/>
    <w:rsid w:val="004348C9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0C6E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0E1C"/>
    <w:rsid w:val="005019F4"/>
    <w:rsid w:val="0050224F"/>
    <w:rsid w:val="00503669"/>
    <w:rsid w:val="00503A75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5674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47D3C"/>
    <w:rsid w:val="00651F6D"/>
    <w:rsid w:val="00652E87"/>
    <w:rsid w:val="006569EC"/>
    <w:rsid w:val="00662D35"/>
    <w:rsid w:val="00664588"/>
    <w:rsid w:val="00665CEC"/>
    <w:rsid w:val="00667533"/>
    <w:rsid w:val="00667F70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1FC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2F3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05588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6358"/>
    <w:rsid w:val="00AA70DA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8E7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1B1A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1D56"/>
    <w:rsid w:val="00E22D1D"/>
    <w:rsid w:val="00E245F7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228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4B87"/>
    <w:rsid w:val="00E853F6"/>
    <w:rsid w:val="00E900E0"/>
    <w:rsid w:val="00E906D5"/>
    <w:rsid w:val="00E90928"/>
    <w:rsid w:val="00E95981"/>
    <w:rsid w:val="00EA1806"/>
    <w:rsid w:val="00EA5FBE"/>
    <w:rsid w:val="00EA6812"/>
    <w:rsid w:val="00EA75F4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C75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54B6BBB-D000-4B8A-BA96-CA8E88343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48C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348C9"/>
    <w:pPr>
      <w:keepNext/>
      <w:keepLines/>
      <w:spacing w:before="480" w:after="0"/>
      <w:ind w:left="709" w:hanging="709"/>
      <w:jc w:val="left"/>
      <w:outlineLvl w:val="0"/>
    </w:pPr>
    <w:rPr>
      <w:rFonts w:eastAsiaTheme="majorEastAsia" w:cstheme="majorBidi"/>
      <w:b/>
      <w:bCs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348C9"/>
    <w:rPr>
      <w:rFonts w:ascii="Verdana" w:eastAsiaTheme="majorEastAsia" w:hAnsi="Verdana" w:cstheme="majorBidi"/>
      <w:b/>
      <w:bCs/>
      <w:sz w:val="24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3519A-C538-4498-868E-EBD91EBE6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2023-01-19T12:28:00Z</cp:lastPrinted>
  <dcterms:created xsi:type="dcterms:W3CDTF">2023-06-02T07:06:00Z</dcterms:created>
  <dcterms:modified xsi:type="dcterms:W3CDTF">2023-06-02T07:06:00Z</dcterms:modified>
</cp:coreProperties>
</file>