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2EA31" w14:textId="2B455F30" w:rsidR="00C6623C" w:rsidRPr="00293ECA" w:rsidRDefault="0082482C" w:rsidP="00293ECA">
      <w:pPr>
        <w:spacing w:after="0" w:line="360" w:lineRule="auto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eastAsia="Calibri" w:hAnsi="Verdana" w:cs="Times New Roman"/>
          <w:sz w:val="28"/>
          <w:szCs w:val="28"/>
        </w:rPr>
        <w:t>ROGM.005</w:t>
      </w:r>
      <w:r w:rsidR="006A73F0" w:rsidRPr="00293ECA">
        <w:rPr>
          <w:rFonts w:ascii="Verdana" w:eastAsia="Calibri" w:hAnsi="Verdana" w:cs="Times New Roman"/>
          <w:sz w:val="28"/>
          <w:szCs w:val="28"/>
        </w:rPr>
        <w:t>8</w:t>
      </w:r>
      <w:r w:rsidRPr="00293ECA">
        <w:rPr>
          <w:rFonts w:ascii="Verdana" w:eastAsia="Calibri" w:hAnsi="Verdana" w:cs="Times New Roman"/>
          <w:sz w:val="28"/>
          <w:szCs w:val="28"/>
        </w:rPr>
        <w:t>.</w:t>
      </w:r>
      <w:r w:rsidR="0021092F" w:rsidRPr="00293ECA">
        <w:rPr>
          <w:rFonts w:ascii="Verdana" w:eastAsia="Calibri" w:hAnsi="Verdana" w:cs="Times New Roman"/>
          <w:sz w:val="28"/>
          <w:szCs w:val="28"/>
        </w:rPr>
        <w:t>6</w:t>
      </w:r>
      <w:r w:rsidR="00456F59" w:rsidRPr="00293ECA">
        <w:rPr>
          <w:rFonts w:ascii="Verdana" w:eastAsia="Calibri" w:hAnsi="Verdana" w:cs="Times New Roman"/>
          <w:sz w:val="28"/>
          <w:szCs w:val="28"/>
        </w:rPr>
        <w:t>.202</w:t>
      </w:r>
      <w:r w:rsidR="003B4CCC" w:rsidRPr="00293ECA">
        <w:rPr>
          <w:rFonts w:ascii="Verdana" w:eastAsia="Calibri" w:hAnsi="Verdana" w:cs="Times New Roman"/>
          <w:sz w:val="28"/>
          <w:szCs w:val="28"/>
        </w:rPr>
        <w:t>3</w:t>
      </w:r>
    </w:p>
    <w:p w14:paraId="535F4147" w14:textId="77777777" w:rsidR="00C6623C" w:rsidRPr="00293ECA" w:rsidRDefault="00C6623C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293ECA" w:rsidRDefault="00714CAE" w:rsidP="00293ECA">
      <w:pPr>
        <w:spacing w:after="0" w:line="360" w:lineRule="auto"/>
        <w:jc w:val="center"/>
        <w:rPr>
          <w:rFonts w:ascii="Verdana" w:eastAsia="Calibri" w:hAnsi="Verdana" w:cs="Times New Roman"/>
          <w:b/>
          <w:sz w:val="28"/>
          <w:szCs w:val="28"/>
        </w:rPr>
      </w:pPr>
      <w:r w:rsidRPr="00293ECA">
        <w:rPr>
          <w:rFonts w:ascii="Verdana" w:eastAsia="Calibri" w:hAnsi="Verdana" w:cs="Times New Roman"/>
          <w:b/>
          <w:sz w:val="28"/>
          <w:szCs w:val="28"/>
        </w:rPr>
        <w:t>Informacja Prezydenta Miasta</w:t>
      </w:r>
    </w:p>
    <w:p w14:paraId="361F74BE" w14:textId="77777777" w:rsidR="00C6623C" w:rsidRPr="00293ECA" w:rsidRDefault="00714CAE" w:rsidP="00293ECA">
      <w:pPr>
        <w:spacing w:after="0" w:line="360" w:lineRule="auto"/>
        <w:jc w:val="center"/>
        <w:rPr>
          <w:rFonts w:ascii="Verdana" w:eastAsia="Calibri" w:hAnsi="Verdana" w:cs="Times New Roman"/>
          <w:b/>
          <w:sz w:val="28"/>
          <w:szCs w:val="28"/>
        </w:rPr>
      </w:pPr>
      <w:r w:rsidRPr="00293ECA">
        <w:rPr>
          <w:rFonts w:ascii="Verdana" w:eastAsia="Calibri" w:hAnsi="Verdana" w:cs="Times New Roman"/>
          <w:b/>
          <w:sz w:val="28"/>
          <w:szCs w:val="28"/>
        </w:rPr>
        <w:t>o ważniejszych działaniach podjętych w okresie międzysesyjnym,</w:t>
      </w:r>
    </w:p>
    <w:p w14:paraId="6FCE62B4" w14:textId="1B2A43BB" w:rsidR="00C6623C" w:rsidRPr="00293ECA" w:rsidRDefault="0082482C" w:rsidP="00293ECA">
      <w:pPr>
        <w:spacing w:after="0" w:line="360" w:lineRule="auto"/>
        <w:jc w:val="center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eastAsia="Calibri" w:hAnsi="Verdana" w:cs="Times New Roman"/>
          <w:b/>
          <w:sz w:val="28"/>
          <w:szCs w:val="28"/>
        </w:rPr>
        <w:t xml:space="preserve">przedstawiona na </w:t>
      </w:r>
      <w:r w:rsidR="00C268C4" w:rsidRPr="00293ECA">
        <w:rPr>
          <w:rFonts w:ascii="Verdana" w:eastAsia="Calibri" w:hAnsi="Verdana" w:cs="Times New Roman"/>
          <w:b/>
          <w:sz w:val="28"/>
          <w:szCs w:val="28"/>
        </w:rPr>
        <w:t>L</w:t>
      </w:r>
      <w:r w:rsidR="00BD5AAF" w:rsidRPr="00293ECA">
        <w:rPr>
          <w:rFonts w:ascii="Verdana" w:eastAsia="Calibri" w:hAnsi="Verdana" w:cs="Times New Roman"/>
          <w:b/>
          <w:sz w:val="28"/>
          <w:szCs w:val="28"/>
        </w:rPr>
        <w:t>I</w:t>
      </w:r>
      <w:r w:rsidR="0021092F" w:rsidRPr="00293ECA">
        <w:rPr>
          <w:rFonts w:ascii="Verdana" w:eastAsia="Calibri" w:hAnsi="Verdana" w:cs="Times New Roman"/>
          <w:b/>
          <w:sz w:val="28"/>
          <w:szCs w:val="28"/>
        </w:rPr>
        <w:t>V</w:t>
      </w:r>
      <w:r w:rsidR="00634E5F" w:rsidRPr="00293ECA">
        <w:rPr>
          <w:rFonts w:ascii="Verdana" w:eastAsia="Calibri" w:hAnsi="Verdana" w:cs="Times New Roman"/>
          <w:b/>
          <w:sz w:val="28"/>
          <w:szCs w:val="28"/>
        </w:rPr>
        <w:t xml:space="preserve"> </w:t>
      </w:r>
      <w:r w:rsidR="00714CAE" w:rsidRPr="00293ECA">
        <w:rPr>
          <w:rFonts w:ascii="Verdana" w:eastAsia="Calibri" w:hAnsi="Verdana" w:cs="Times New Roman"/>
          <w:b/>
          <w:sz w:val="28"/>
          <w:szCs w:val="28"/>
        </w:rPr>
        <w:t>sesji Rady Miasta</w:t>
      </w:r>
    </w:p>
    <w:p w14:paraId="5BAD90BF" w14:textId="027FE3E4" w:rsidR="00C6623C" w:rsidRPr="00293ECA" w:rsidRDefault="00456F59" w:rsidP="00293ECA">
      <w:pPr>
        <w:spacing w:after="0" w:line="360" w:lineRule="auto"/>
        <w:jc w:val="center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eastAsia="Calibri" w:hAnsi="Verdana" w:cs="Times New Roman"/>
          <w:b/>
          <w:sz w:val="28"/>
          <w:szCs w:val="28"/>
        </w:rPr>
        <w:t xml:space="preserve">w dniu </w:t>
      </w:r>
      <w:r w:rsidR="0021092F" w:rsidRPr="00293ECA">
        <w:rPr>
          <w:rFonts w:ascii="Verdana" w:eastAsia="Calibri" w:hAnsi="Verdana" w:cs="Times New Roman"/>
          <w:b/>
          <w:sz w:val="28"/>
          <w:szCs w:val="28"/>
        </w:rPr>
        <w:t xml:space="preserve">5 lipca </w:t>
      </w:r>
      <w:r w:rsidR="00714CAE" w:rsidRPr="00293ECA">
        <w:rPr>
          <w:rFonts w:ascii="Verdana" w:eastAsia="Calibri" w:hAnsi="Verdana" w:cs="Times New Roman"/>
          <w:b/>
          <w:sz w:val="28"/>
          <w:szCs w:val="28"/>
        </w:rPr>
        <w:t>20</w:t>
      </w:r>
      <w:r w:rsidRPr="00293ECA">
        <w:rPr>
          <w:rFonts w:ascii="Verdana" w:eastAsia="Calibri" w:hAnsi="Verdana" w:cs="Times New Roman"/>
          <w:b/>
          <w:sz w:val="28"/>
          <w:szCs w:val="28"/>
        </w:rPr>
        <w:t>2</w:t>
      </w:r>
      <w:r w:rsidR="003B4CCC" w:rsidRPr="00293ECA">
        <w:rPr>
          <w:rFonts w:ascii="Verdana" w:eastAsia="Calibri" w:hAnsi="Verdana" w:cs="Times New Roman"/>
          <w:b/>
          <w:sz w:val="28"/>
          <w:szCs w:val="28"/>
        </w:rPr>
        <w:t>3</w:t>
      </w:r>
      <w:r w:rsidR="00714CAE" w:rsidRPr="00293ECA">
        <w:rPr>
          <w:rFonts w:ascii="Verdana" w:eastAsia="Calibri" w:hAnsi="Verdana" w:cs="Times New Roman"/>
          <w:b/>
          <w:sz w:val="28"/>
          <w:szCs w:val="28"/>
        </w:rPr>
        <w:t xml:space="preserve"> r.</w:t>
      </w:r>
    </w:p>
    <w:p w14:paraId="2C96C4E2" w14:textId="77777777" w:rsidR="00C6623C" w:rsidRPr="00293ECA" w:rsidRDefault="00C6623C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2D42C016" w14:textId="77777777" w:rsidR="00F93C21" w:rsidRPr="00293ECA" w:rsidRDefault="00F93C21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  <w:bookmarkStart w:id="0" w:name="_Hlk107221391"/>
    </w:p>
    <w:p w14:paraId="2F0BCF3F" w14:textId="0FCFAD94" w:rsidR="00C6623C" w:rsidRPr="00293ECA" w:rsidRDefault="00714CAE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  <w:r w:rsidRPr="00293ECA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55D84DF9" w14:textId="60C80EC4" w:rsidR="00C6623C" w:rsidRPr="00293ECA" w:rsidRDefault="00714CAE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  <w:r w:rsidRPr="00293ECA">
        <w:rPr>
          <w:rFonts w:ascii="Verdana" w:eastAsia="Calibri" w:hAnsi="Verdana" w:cs="Times New Roman"/>
          <w:b/>
          <w:sz w:val="28"/>
          <w:szCs w:val="28"/>
        </w:rPr>
        <w:t>Wysoka Rado!</w:t>
      </w:r>
    </w:p>
    <w:bookmarkEnd w:id="0"/>
    <w:p w14:paraId="5FC82344" w14:textId="7DDFFA6A" w:rsidR="008E414B" w:rsidRPr="00293ECA" w:rsidRDefault="008E414B" w:rsidP="00293ECA">
      <w:pPr>
        <w:spacing w:line="360" w:lineRule="auto"/>
        <w:rPr>
          <w:rFonts w:ascii="Verdana" w:hAnsi="Verdana" w:cs="Times New Roman"/>
          <w:color w:val="auto"/>
          <w:sz w:val="28"/>
          <w:szCs w:val="28"/>
        </w:rPr>
      </w:pPr>
      <w:r w:rsidRPr="00293ECA">
        <w:rPr>
          <w:rFonts w:ascii="Verdana" w:hAnsi="Verdana" w:cs="Times New Roman"/>
          <w:color w:val="auto"/>
          <w:sz w:val="28"/>
          <w:szCs w:val="28"/>
        </w:rPr>
        <w:t xml:space="preserve"> </w:t>
      </w:r>
    </w:p>
    <w:p w14:paraId="663421CC" w14:textId="684EAD01" w:rsidR="00C6623C" w:rsidRPr="00293ECA" w:rsidRDefault="00714CAE" w:rsidP="00293ECA">
      <w:pPr>
        <w:spacing w:after="0" w:line="360" w:lineRule="auto"/>
        <w:ind w:firstLine="709"/>
        <w:rPr>
          <w:rFonts w:ascii="Verdana" w:eastAsia="Calibri" w:hAnsi="Verdana" w:cs="Times New Roman"/>
          <w:sz w:val="28"/>
          <w:szCs w:val="28"/>
        </w:rPr>
      </w:pPr>
      <w:r w:rsidRPr="00293ECA">
        <w:rPr>
          <w:rFonts w:ascii="Verdana" w:eastAsia="Calibri" w:hAnsi="Verdana" w:cs="Times New Roman"/>
          <w:sz w:val="28"/>
          <w:szCs w:val="28"/>
        </w:rPr>
        <w:t xml:space="preserve">W okresie od </w:t>
      </w:r>
      <w:r w:rsidR="00E21D92" w:rsidRPr="00293ECA">
        <w:rPr>
          <w:rFonts w:ascii="Verdana" w:eastAsia="Calibri" w:hAnsi="Verdana" w:cs="Times New Roman"/>
          <w:sz w:val="28"/>
          <w:szCs w:val="28"/>
        </w:rPr>
        <w:t>L</w:t>
      </w:r>
      <w:r w:rsidR="00634E5F" w:rsidRPr="00293ECA">
        <w:rPr>
          <w:rFonts w:ascii="Verdana" w:eastAsia="Calibri" w:hAnsi="Verdana" w:cs="Times New Roman"/>
          <w:sz w:val="28"/>
          <w:szCs w:val="28"/>
        </w:rPr>
        <w:t>I</w:t>
      </w:r>
      <w:r w:rsidR="00AA2153" w:rsidRPr="00293ECA">
        <w:rPr>
          <w:rFonts w:ascii="Verdana" w:eastAsia="Calibri" w:hAnsi="Verdana" w:cs="Times New Roman"/>
          <w:sz w:val="28"/>
          <w:szCs w:val="28"/>
        </w:rPr>
        <w:t>I</w:t>
      </w:r>
      <w:r w:rsidR="0021092F" w:rsidRPr="00293ECA">
        <w:rPr>
          <w:rFonts w:ascii="Verdana" w:eastAsia="Calibri" w:hAnsi="Verdana" w:cs="Times New Roman"/>
          <w:sz w:val="28"/>
          <w:szCs w:val="28"/>
        </w:rPr>
        <w:t>I</w:t>
      </w:r>
      <w:r w:rsidRPr="00293ECA">
        <w:rPr>
          <w:rFonts w:ascii="Verdana" w:eastAsia="Calibri" w:hAnsi="Verdana" w:cs="Times New Roman"/>
          <w:sz w:val="28"/>
          <w:szCs w:val="28"/>
        </w:rPr>
        <w:t xml:space="preserve"> sesji Rady Miasta Bolesławiec odbytej </w:t>
      </w:r>
      <w:r w:rsidR="00293ECA">
        <w:rPr>
          <w:rFonts w:ascii="Verdana" w:eastAsia="Calibri" w:hAnsi="Verdana" w:cs="Times New Roman"/>
          <w:sz w:val="28"/>
          <w:szCs w:val="28"/>
        </w:rPr>
        <w:br/>
      </w:r>
      <w:r w:rsidRPr="00293ECA">
        <w:rPr>
          <w:rFonts w:ascii="Verdana" w:eastAsia="Calibri" w:hAnsi="Verdana" w:cs="Times New Roman"/>
          <w:sz w:val="28"/>
          <w:szCs w:val="28"/>
        </w:rPr>
        <w:t>w dniu</w:t>
      </w:r>
      <w:r w:rsidR="0021092F" w:rsidRPr="00293ECA">
        <w:rPr>
          <w:rFonts w:ascii="Verdana" w:eastAsia="Calibri" w:hAnsi="Verdana" w:cs="Times New Roman"/>
          <w:sz w:val="28"/>
          <w:szCs w:val="28"/>
        </w:rPr>
        <w:t xml:space="preserve">31 maja </w:t>
      </w:r>
      <w:r w:rsidR="00130542" w:rsidRPr="00293ECA">
        <w:rPr>
          <w:rFonts w:ascii="Verdana" w:eastAsia="Calibri" w:hAnsi="Verdana" w:cs="Times New Roman"/>
          <w:sz w:val="28"/>
          <w:szCs w:val="28"/>
        </w:rPr>
        <w:t>202</w:t>
      </w:r>
      <w:r w:rsidR="000C5091" w:rsidRPr="00293ECA">
        <w:rPr>
          <w:rFonts w:ascii="Verdana" w:eastAsia="Calibri" w:hAnsi="Verdana" w:cs="Times New Roman"/>
          <w:sz w:val="28"/>
          <w:szCs w:val="28"/>
        </w:rPr>
        <w:t>3</w:t>
      </w:r>
      <w:r w:rsidR="00130542" w:rsidRPr="00293ECA">
        <w:rPr>
          <w:rFonts w:ascii="Verdana" w:eastAsia="Calibri" w:hAnsi="Verdana" w:cs="Times New Roman"/>
          <w:sz w:val="28"/>
          <w:szCs w:val="28"/>
        </w:rPr>
        <w:t xml:space="preserve"> r.</w:t>
      </w:r>
      <w:r w:rsidRPr="00293ECA">
        <w:rPr>
          <w:rFonts w:ascii="Verdana" w:eastAsia="Calibri" w:hAnsi="Verdana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293ECA" w:rsidRDefault="0082482C" w:rsidP="00293ECA">
      <w:pPr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14:paraId="470719BB" w14:textId="30B2133F" w:rsidR="00033227" w:rsidRPr="00293ECA" w:rsidRDefault="00033227" w:rsidP="00293ECA">
      <w:pPr>
        <w:numPr>
          <w:ilvl w:val="0"/>
          <w:numId w:val="1"/>
        </w:numPr>
        <w:spacing w:line="360" w:lineRule="auto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hAnsi="Verdana" w:cs="Times New Roman"/>
          <w:sz w:val="28"/>
          <w:szCs w:val="28"/>
        </w:rPr>
        <w:t xml:space="preserve">na </w:t>
      </w:r>
      <w:r w:rsidR="000C5091" w:rsidRPr="00293ECA">
        <w:rPr>
          <w:rFonts w:ascii="Verdana" w:hAnsi="Verdana" w:cs="Times New Roman"/>
          <w:sz w:val="28"/>
          <w:szCs w:val="28"/>
        </w:rPr>
        <w:t>L</w:t>
      </w:r>
      <w:r w:rsidR="004A1AD4" w:rsidRPr="00293ECA">
        <w:rPr>
          <w:rFonts w:ascii="Verdana" w:hAnsi="Verdana" w:cs="Times New Roman"/>
          <w:sz w:val="28"/>
          <w:szCs w:val="28"/>
        </w:rPr>
        <w:t>I</w:t>
      </w:r>
      <w:r w:rsidR="0021092F" w:rsidRPr="00293ECA">
        <w:rPr>
          <w:rFonts w:ascii="Verdana" w:hAnsi="Verdana" w:cs="Times New Roman"/>
          <w:sz w:val="28"/>
          <w:szCs w:val="28"/>
        </w:rPr>
        <w:t>V</w:t>
      </w:r>
      <w:r w:rsidR="00A04D92" w:rsidRPr="00293ECA">
        <w:rPr>
          <w:rFonts w:ascii="Verdana" w:hAnsi="Verdana" w:cs="Times New Roman"/>
          <w:sz w:val="28"/>
          <w:szCs w:val="28"/>
        </w:rPr>
        <w:t xml:space="preserve"> </w:t>
      </w:r>
      <w:r w:rsidR="002E3C49" w:rsidRPr="00293ECA">
        <w:rPr>
          <w:rFonts w:ascii="Verdana" w:hAnsi="Verdana" w:cs="Times New Roman"/>
          <w:sz w:val="28"/>
          <w:szCs w:val="28"/>
        </w:rPr>
        <w:t>se</w:t>
      </w:r>
      <w:r w:rsidRPr="00293ECA">
        <w:rPr>
          <w:rFonts w:ascii="Verdana" w:hAnsi="Verdana" w:cs="Times New Roman"/>
          <w:sz w:val="28"/>
          <w:szCs w:val="28"/>
        </w:rPr>
        <w:t xml:space="preserve">sję Rady Miasta </w:t>
      </w:r>
      <w:r w:rsidRPr="00293ECA">
        <w:rPr>
          <w:rFonts w:ascii="Verdana" w:eastAsia="Calibri" w:hAnsi="Verdana" w:cs="Times New Roman"/>
          <w:sz w:val="28"/>
          <w:szCs w:val="28"/>
        </w:rPr>
        <w:t>Bolesławiec</w:t>
      </w:r>
      <w:r w:rsidR="00B76B7A" w:rsidRPr="00293ECA">
        <w:rPr>
          <w:rFonts w:ascii="Verdana" w:eastAsia="Calibri" w:hAnsi="Verdana" w:cs="Times New Roman"/>
          <w:sz w:val="28"/>
          <w:szCs w:val="28"/>
        </w:rPr>
        <w:t>:</w:t>
      </w:r>
      <w:r w:rsidRPr="00293ECA">
        <w:rPr>
          <w:rFonts w:ascii="Verdana" w:eastAsia="Calibri" w:hAnsi="Verdana" w:cs="Times New Roman"/>
          <w:sz w:val="28"/>
          <w:szCs w:val="28"/>
        </w:rPr>
        <w:t xml:space="preserve"> </w:t>
      </w:r>
    </w:p>
    <w:p w14:paraId="64104C2B" w14:textId="716598CB" w:rsidR="0021092F" w:rsidRPr="00293ECA" w:rsidRDefault="001A20BD" w:rsidP="00293ECA">
      <w:pPr>
        <w:pStyle w:val="Akapitzlist"/>
        <w:numPr>
          <w:ilvl w:val="0"/>
          <w:numId w:val="2"/>
        </w:numPr>
        <w:spacing w:line="360" w:lineRule="auto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w </w:t>
      </w:r>
      <w:r w:rsidR="0021092F"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sprawie wyrażenia zgody na zawarcie umowy dzierżawy w trybie bezprzetargowym, na okres 10 lat, na nieruchomości stanowiące własność Gminy Miejskiej Bolesławiec,</w:t>
      </w:r>
    </w:p>
    <w:p w14:paraId="6047080D" w14:textId="52DDA33D" w:rsidR="0021092F" w:rsidRPr="00293ECA" w:rsidRDefault="0021092F" w:rsidP="00293ECA">
      <w:pPr>
        <w:pStyle w:val="Akapitzlist"/>
        <w:numPr>
          <w:ilvl w:val="0"/>
          <w:numId w:val="2"/>
        </w:numPr>
        <w:spacing w:line="360" w:lineRule="auto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w sprawie nadania nazwy drodze wewnętrznej,</w:t>
      </w:r>
    </w:p>
    <w:p w14:paraId="200CD349" w14:textId="5CEF7F32" w:rsidR="0021092F" w:rsidRPr="00293ECA" w:rsidRDefault="0021092F" w:rsidP="00293ECA">
      <w:pPr>
        <w:pStyle w:val="Akapitzlist"/>
        <w:numPr>
          <w:ilvl w:val="0"/>
          <w:numId w:val="2"/>
        </w:numPr>
        <w:spacing w:line="360" w:lineRule="auto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w sprawie ustalenia wysokości stawek opłat za zaj</w:t>
      </w:r>
      <w:r w:rsidR="00BC4670"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ę</w:t>
      </w: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cie pasa drogowego dróg gminnych,</w:t>
      </w:r>
    </w:p>
    <w:p w14:paraId="0552391D" w14:textId="2D4FE9C3" w:rsidR="0021092F" w:rsidRPr="00293ECA" w:rsidRDefault="0021092F" w:rsidP="00293ECA">
      <w:pPr>
        <w:pStyle w:val="Akapitzlist"/>
        <w:numPr>
          <w:ilvl w:val="0"/>
          <w:numId w:val="2"/>
        </w:numPr>
        <w:spacing w:line="360" w:lineRule="auto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w sprawie przyjęcia regulaminu korzystania z parków miejskich w Bolesławcu,</w:t>
      </w:r>
    </w:p>
    <w:p w14:paraId="1B6005F6" w14:textId="7EA8F32C" w:rsidR="0021092F" w:rsidRPr="00293ECA" w:rsidRDefault="0021092F" w:rsidP="00293ECA">
      <w:pPr>
        <w:pStyle w:val="Akapitzlist"/>
        <w:numPr>
          <w:ilvl w:val="0"/>
          <w:numId w:val="2"/>
        </w:numPr>
        <w:spacing w:line="360" w:lineRule="auto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lastRenderedPageBreak/>
        <w:t>w sprawie przekształcenia Miejskiego Przedszkola Publicznego nr 6 w Bolesławcu poprzez likwidację oddziału przy ulicy Bankowej nr 8 w Bolesławcu,</w:t>
      </w:r>
    </w:p>
    <w:p w14:paraId="4DD169A3" w14:textId="5589022E" w:rsidR="0021092F" w:rsidRPr="00293ECA" w:rsidRDefault="0021092F" w:rsidP="00293ECA">
      <w:pPr>
        <w:pStyle w:val="Akapitzlist"/>
        <w:numPr>
          <w:ilvl w:val="0"/>
          <w:numId w:val="2"/>
        </w:numPr>
        <w:spacing w:line="360" w:lineRule="auto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w sprawie szczegółowych warunków przyznawania </w:t>
      </w:r>
      <w:r w:rsidR="00293ECA">
        <w:rPr>
          <w:rFonts w:ascii="Verdana" w:eastAsia="Calibri" w:hAnsi="Verdana" w:cs="Times New Roman"/>
          <w:bCs/>
          <w:color w:val="auto"/>
          <w:sz w:val="28"/>
          <w:szCs w:val="28"/>
        </w:rPr>
        <w:br/>
      </w: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pobierania,</w:t>
      </w:r>
    </w:p>
    <w:p w14:paraId="75CE5FB0" w14:textId="31BBD5A2" w:rsidR="0021092F" w:rsidRPr="00293ECA" w:rsidRDefault="0021092F" w:rsidP="00293ECA">
      <w:pPr>
        <w:pStyle w:val="Akapitzlist"/>
        <w:numPr>
          <w:ilvl w:val="0"/>
          <w:numId w:val="2"/>
        </w:numPr>
        <w:spacing w:line="360" w:lineRule="auto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w sprawie trybu i sposobu powoływania </w:t>
      </w:r>
      <w:r w:rsidR="005657F6">
        <w:rPr>
          <w:rFonts w:ascii="Verdana" w:eastAsia="Calibri" w:hAnsi="Verdana" w:cs="Times New Roman"/>
          <w:bCs/>
          <w:color w:val="auto"/>
          <w:sz w:val="28"/>
          <w:szCs w:val="28"/>
        </w:rPr>
        <w:br/>
      </w: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i odwoływania członków zespołu</w:t>
      </w:r>
      <w:r w:rsidR="005657F6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 </w:t>
      </w: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interdyscyplinarnego,</w:t>
      </w:r>
    </w:p>
    <w:p w14:paraId="0939DC1A" w14:textId="50ABA8CC" w:rsidR="0021092F" w:rsidRPr="00293ECA" w:rsidRDefault="0021092F" w:rsidP="00293ECA">
      <w:pPr>
        <w:pStyle w:val="Akapitzlist"/>
        <w:numPr>
          <w:ilvl w:val="0"/>
          <w:numId w:val="2"/>
        </w:numPr>
        <w:spacing w:line="360" w:lineRule="auto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w sprawie zmiany Wieloletniej Prognozy Finansowej Gminy Miejskiej Bolesławiec,</w:t>
      </w:r>
    </w:p>
    <w:p w14:paraId="0BBD79FC" w14:textId="6EB1D505" w:rsidR="0021092F" w:rsidRPr="00293ECA" w:rsidRDefault="0021092F" w:rsidP="00293ECA">
      <w:pPr>
        <w:pStyle w:val="Akapitzlist"/>
        <w:numPr>
          <w:ilvl w:val="0"/>
          <w:numId w:val="2"/>
        </w:numPr>
        <w:spacing w:line="360" w:lineRule="auto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w sprawie zmian w budżecie miasta na 2023 r.</w:t>
      </w:r>
      <w:r w:rsidR="002E5513"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,</w:t>
      </w:r>
    </w:p>
    <w:p w14:paraId="4773075F" w14:textId="04257136" w:rsidR="00952C43" w:rsidRPr="00293ECA" w:rsidRDefault="0021092F" w:rsidP="00293ECA">
      <w:pPr>
        <w:pStyle w:val="Akapitzlist"/>
        <w:numPr>
          <w:ilvl w:val="0"/>
          <w:numId w:val="2"/>
        </w:numPr>
        <w:spacing w:line="360" w:lineRule="auto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w sprawie przystąpienia Gminy Miejskiej Bolesławiec do partnerstwa na rzecz realizacji Projektu pn. „Budowa Systemu Informacji Przestrzennej </w:t>
      </w:r>
      <w:r w:rsidR="00293ECA">
        <w:rPr>
          <w:rFonts w:ascii="Verdana" w:eastAsia="Calibri" w:hAnsi="Verdana" w:cs="Times New Roman"/>
          <w:bCs/>
          <w:color w:val="auto"/>
          <w:sz w:val="28"/>
          <w:szCs w:val="28"/>
        </w:rPr>
        <w:br/>
      </w: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w północno – zachodniej części województwa dolnośląskiego – II etap”.</w:t>
      </w:r>
    </w:p>
    <w:p w14:paraId="5329C90C" w14:textId="77777777" w:rsidR="0021092F" w:rsidRPr="00293ECA" w:rsidRDefault="0021092F" w:rsidP="00293ECA">
      <w:pPr>
        <w:pStyle w:val="Akapitzlist"/>
        <w:spacing w:line="360" w:lineRule="auto"/>
        <w:ind w:left="1440"/>
        <w:rPr>
          <w:rFonts w:ascii="Verdana" w:eastAsia="Calibri" w:hAnsi="Verdana" w:cs="Times New Roman"/>
          <w:bCs/>
          <w:color w:val="auto"/>
          <w:sz w:val="28"/>
          <w:szCs w:val="28"/>
        </w:rPr>
      </w:pPr>
    </w:p>
    <w:p w14:paraId="2DC8480E" w14:textId="2B74D792" w:rsidR="00C6623C" w:rsidRPr="00386E17" w:rsidRDefault="00714CAE" w:rsidP="00293ECA">
      <w:pPr>
        <w:spacing w:after="0" w:line="360" w:lineRule="auto"/>
        <w:contextualSpacing/>
        <w:rPr>
          <w:rFonts w:ascii="Verdana" w:eastAsia="Calibri" w:hAnsi="Verdana" w:cs="Times New Roman"/>
          <w:b/>
          <w:color w:val="auto"/>
          <w:sz w:val="28"/>
          <w:szCs w:val="28"/>
        </w:rPr>
      </w:pPr>
      <w:r w:rsidRPr="00386E17">
        <w:rPr>
          <w:rFonts w:ascii="Verdana" w:eastAsia="Calibri" w:hAnsi="Verdana" w:cs="Times New Roman"/>
          <w:b/>
          <w:color w:val="auto"/>
          <w:sz w:val="28"/>
          <w:szCs w:val="28"/>
        </w:rPr>
        <w:t>Wydałem również w tym czasie</w:t>
      </w:r>
      <w:r w:rsidR="00475C7B" w:rsidRPr="00386E17">
        <w:rPr>
          <w:rFonts w:ascii="Verdana" w:eastAsia="Calibri" w:hAnsi="Verdana" w:cs="Times New Roman"/>
          <w:b/>
          <w:color w:val="auto"/>
          <w:sz w:val="28"/>
          <w:szCs w:val="28"/>
        </w:rPr>
        <w:t xml:space="preserve"> </w:t>
      </w:r>
      <w:r w:rsidR="00594D65" w:rsidRPr="00386E17">
        <w:rPr>
          <w:rFonts w:ascii="Verdana" w:eastAsia="Calibri" w:hAnsi="Verdana" w:cs="Times New Roman"/>
          <w:b/>
          <w:color w:val="auto"/>
          <w:sz w:val="28"/>
          <w:szCs w:val="28"/>
        </w:rPr>
        <w:t>27</w:t>
      </w:r>
      <w:r w:rsidR="00202CDA" w:rsidRPr="00386E17">
        <w:rPr>
          <w:rFonts w:ascii="Verdana" w:eastAsia="Calibri" w:hAnsi="Verdana" w:cs="Times New Roman"/>
          <w:b/>
          <w:color w:val="auto"/>
          <w:sz w:val="28"/>
          <w:szCs w:val="28"/>
        </w:rPr>
        <w:t xml:space="preserve"> </w:t>
      </w:r>
      <w:r w:rsidRPr="00386E17">
        <w:rPr>
          <w:rFonts w:ascii="Verdana" w:eastAsia="Calibri" w:hAnsi="Verdana" w:cs="Times New Roman"/>
          <w:b/>
          <w:color w:val="auto"/>
          <w:sz w:val="28"/>
          <w:szCs w:val="28"/>
        </w:rPr>
        <w:t>zarządze</w:t>
      </w:r>
      <w:r w:rsidR="00594D65" w:rsidRPr="00386E17">
        <w:rPr>
          <w:rFonts w:ascii="Verdana" w:eastAsia="Calibri" w:hAnsi="Verdana" w:cs="Times New Roman"/>
          <w:b/>
          <w:color w:val="auto"/>
          <w:sz w:val="28"/>
          <w:szCs w:val="28"/>
        </w:rPr>
        <w:t>ń</w:t>
      </w:r>
      <w:r w:rsidRPr="00386E17">
        <w:rPr>
          <w:rFonts w:ascii="Verdana" w:eastAsia="Calibri" w:hAnsi="Verdana" w:cs="Times New Roman"/>
          <w:b/>
          <w:color w:val="auto"/>
          <w:sz w:val="28"/>
          <w:szCs w:val="28"/>
        </w:rPr>
        <w:t xml:space="preserve">, </w:t>
      </w:r>
      <w:r w:rsidR="00293ECA" w:rsidRPr="00386E17">
        <w:rPr>
          <w:rFonts w:ascii="Verdana" w:eastAsia="Calibri" w:hAnsi="Verdana" w:cs="Times New Roman"/>
          <w:b/>
          <w:color w:val="auto"/>
          <w:sz w:val="28"/>
          <w:szCs w:val="28"/>
        </w:rPr>
        <w:br/>
      </w:r>
      <w:r w:rsidRPr="00386E17">
        <w:rPr>
          <w:rFonts w:ascii="Verdana" w:eastAsia="Calibri" w:hAnsi="Verdana" w:cs="Times New Roman"/>
          <w:b/>
          <w:color w:val="auto"/>
          <w:sz w:val="28"/>
          <w:szCs w:val="28"/>
        </w:rPr>
        <w:t>w szczególności:</w:t>
      </w:r>
    </w:p>
    <w:p w14:paraId="2EC7A9B6" w14:textId="77777777" w:rsidR="00102FC1" w:rsidRPr="00293ECA" w:rsidRDefault="00102FC1" w:rsidP="00293ECA">
      <w:pPr>
        <w:spacing w:after="0" w:line="360" w:lineRule="auto"/>
        <w:rPr>
          <w:rFonts w:ascii="Verdana" w:hAnsi="Verdana" w:cs="Times New Roman"/>
          <w:sz w:val="28"/>
          <w:szCs w:val="28"/>
          <w:u w:val="single"/>
        </w:rPr>
      </w:pPr>
    </w:p>
    <w:p w14:paraId="3CC675AC" w14:textId="22EEA3C0" w:rsidR="00E84994" w:rsidRPr="00293ECA" w:rsidRDefault="00E84994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  <w:r w:rsidRPr="00293ECA">
        <w:rPr>
          <w:rFonts w:ascii="Verdana" w:eastAsia="Calibri" w:hAnsi="Verdana" w:cs="Times New Roman"/>
          <w:b/>
          <w:sz w:val="28"/>
          <w:szCs w:val="28"/>
        </w:rPr>
        <w:t>- w sprawie powołania:</w:t>
      </w:r>
      <w:r w:rsidR="00EF69E4" w:rsidRPr="00293ECA">
        <w:rPr>
          <w:rFonts w:ascii="Verdana" w:eastAsia="Calibri" w:hAnsi="Verdana" w:cs="Times New Roman"/>
          <w:b/>
          <w:sz w:val="28"/>
          <w:szCs w:val="28"/>
        </w:rPr>
        <w:t xml:space="preserve"> </w:t>
      </w:r>
    </w:p>
    <w:p w14:paraId="3416BAB1" w14:textId="77777777" w:rsidR="00904DD4" w:rsidRPr="00293ECA" w:rsidRDefault="00904DD4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7DE296B8" w14:textId="1CFA02A7" w:rsidR="00855F27" w:rsidRPr="00293ECA" w:rsidRDefault="00855F27" w:rsidP="00784156">
      <w:pPr>
        <w:pStyle w:val="Akapitzlist"/>
        <w:numPr>
          <w:ilvl w:val="0"/>
          <w:numId w:val="3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komisji </w:t>
      </w:r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 xml:space="preserve">przetargowej do przeprowadzenia postępowania </w:t>
      </w:r>
      <w:r w:rsidR="00293ECA">
        <w:rPr>
          <w:rFonts w:ascii="Verdana" w:eastAsia="Calibri" w:hAnsi="Verdana" w:cs="Times New Roman"/>
          <w:bCs/>
          <w:sz w:val="28"/>
          <w:szCs w:val="28"/>
        </w:rPr>
        <w:br/>
      </w:r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 xml:space="preserve">o udzielenie zamówienia na: „Bieżące utrzymanie </w:t>
      </w:r>
      <w:r w:rsidR="00293ECA">
        <w:rPr>
          <w:rFonts w:ascii="Verdana" w:eastAsia="Calibri" w:hAnsi="Verdana" w:cs="Times New Roman"/>
          <w:bCs/>
          <w:sz w:val="28"/>
          <w:szCs w:val="28"/>
        </w:rPr>
        <w:br/>
      </w:r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>i konserwacj</w:t>
      </w:r>
      <w:r w:rsidR="008B3F33" w:rsidRPr="00293ECA">
        <w:rPr>
          <w:rFonts w:ascii="Verdana" w:eastAsia="Calibri" w:hAnsi="Verdana" w:cs="Times New Roman"/>
          <w:bCs/>
          <w:sz w:val="28"/>
          <w:szCs w:val="28"/>
        </w:rPr>
        <w:t>ę</w:t>
      </w:r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 xml:space="preserve"> punktów świetlnych oświetlenia dróg </w:t>
      </w:r>
      <w:r w:rsidR="00293ECA">
        <w:rPr>
          <w:rFonts w:ascii="Verdana" w:eastAsia="Calibri" w:hAnsi="Verdana" w:cs="Times New Roman"/>
          <w:bCs/>
          <w:sz w:val="28"/>
          <w:szCs w:val="28"/>
        </w:rPr>
        <w:br/>
      </w:r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>i iluminacji obiektów zabytkowych”,</w:t>
      </w:r>
      <w:r w:rsidR="00B3731E" w:rsidRPr="00293ECA">
        <w:rPr>
          <w:rFonts w:ascii="Verdana" w:eastAsia="Calibri" w:hAnsi="Verdana" w:cs="Times New Roman"/>
          <w:bCs/>
          <w:sz w:val="28"/>
          <w:szCs w:val="28"/>
        </w:rPr>
        <w:t xml:space="preserve"> </w:t>
      </w:r>
    </w:p>
    <w:p w14:paraId="773E9187" w14:textId="77777777" w:rsidR="0021092F" w:rsidRPr="00293ECA" w:rsidRDefault="0021092F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2E5E0D84" w14:textId="3C87A47A" w:rsidR="00855F27" w:rsidRPr="00293ECA" w:rsidRDefault="00855F27" w:rsidP="00784156">
      <w:pPr>
        <w:pStyle w:val="Akapitzlist"/>
        <w:numPr>
          <w:ilvl w:val="0"/>
          <w:numId w:val="3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komisji </w:t>
      </w:r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 xml:space="preserve">odbiorowej zadania pn.: „Remont ul. </w:t>
      </w:r>
      <w:proofErr w:type="spellStart"/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>Zabobrze</w:t>
      </w:r>
      <w:proofErr w:type="spellEnd"/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 xml:space="preserve"> od Hanoi”,</w:t>
      </w:r>
    </w:p>
    <w:p w14:paraId="78AA2BD1" w14:textId="77777777" w:rsidR="000A6EC3" w:rsidRPr="00293ECA" w:rsidRDefault="000A6EC3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4406A83B" w14:textId="51D214CB" w:rsidR="000A6EC3" w:rsidRPr="00293ECA" w:rsidRDefault="00B3731E" w:rsidP="00784156">
      <w:pPr>
        <w:pStyle w:val="Akapitzlist"/>
        <w:numPr>
          <w:ilvl w:val="0"/>
          <w:numId w:val="3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k</w:t>
      </w:r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 xml:space="preserve">omisji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k</w:t>
      </w:r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>onkursowej do przeprowadzenia konkursu na stanowisko dyrektora Miejskiego Przedszkola Publicznego nr 6 w Bolesławcu.</w:t>
      </w:r>
    </w:p>
    <w:p w14:paraId="2FE6D1AD" w14:textId="77777777" w:rsidR="0021092F" w:rsidRPr="00293ECA" w:rsidRDefault="0021092F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5AF8440B" w14:textId="0B99D151" w:rsidR="00C6623C" w:rsidRPr="00293ECA" w:rsidRDefault="00714CAE" w:rsidP="00293ECA">
      <w:pPr>
        <w:tabs>
          <w:tab w:val="left" w:pos="851"/>
        </w:tabs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  <w:bookmarkStart w:id="1" w:name="_Hlk62476902"/>
      <w:r w:rsidRPr="00293ECA">
        <w:rPr>
          <w:rFonts w:ascii="Verdana" w:eastAsia="Calibri" w:hAnsi="Verdana" w:cs="Times New Roman"/>
          <w:b/>
          <w:sz w:val="28"/>
          <w:szCs w:val="28"/>
        </w:rPr>
        <w:t>- w sprawach dotyczących nieruchomości:</w:t>
      </w:r>
    </w:p>
    <w:p w14:paraId="754A1075" w14:textId="77777777" w:rsidR="004B1251" w:rsidRPr="00293ECA" w:rsidRDefault="004B1251" w:rsidP="00293ECA">
      <w:pPr>
        <w:tabs>
          <w:tab w:val="left" w:pos="851"/>
        </w:tabs>
        <w:spacing w:after="0" w:line="360" w:lineRule="auto"/>
        <w:rPr>
          <w:rFonts w:ascii="Verdana" w:eastAsia="Calibri" w:hAnsi="Verdana" w:cs="Times New Roman"/>
          <w:sz w:val="28"/>
          <w:szCs w:val="28"/>
          <w:u w:val="single"/>
        </w:rPr>
      </w:pPr>
    </w:p>
    <w:p w14:paraId="373F9DA7" w14:textId="35665FFA" w:rsidR="004B1251" w:rsidRPr="00386E17" w:rsidRDefault="004B1251" w:rsidP="00293ECA">
      <w:pPr>
        <w:tabs>
          <w:tab w:val="left" w:pos="851"/>
        </w:tabs>
        <w:spacing w:after="0" w:line="360" w:lineRule="auto"/>
        <w:rPr>
          <w:rFonts w:ascii="Verdana" w:eastAsia="Calibri" w:hAnsi="Verdana" w:cs="Times New Roman"/>
          <w:sz w:val="28"/>
          <w:szCs w:val="28"/>
        </w:rPr>
      </w:pPr>
      <w:r w:rsidRPr="00386E17">
        <w:rPr>
          <w:rFonts w:ascii="Verdana" w:eastAsia="Calibri" w:hAnsi="Verdana" w:cs="Times New Roman"/>
          <w:sz w:val="28"/>
          <w:szCs w:val="28"/>
        </w:rPr>
        <w:t xml:space="preserve">Sprzedaż: </w:t>
      </w:r>
    </w:p>
    <w:p w14:paraId="337CBCE2" w14:textId="5366F361" w:rsidR="004B1251" w:rsidRPr="00293ECA" w:rsidRDefault="004B1251" w:rsidP="00293ECA">
      <w:pPr>
        <w:tabs>
          <w:tab w:val="left" w:pos="851"/>
        </w:tabs>
        <w:spacing w:after="0" w:line="360" w:lineRule="auto"/>
        <w:rPr>
          <w:rFonts w:ascii="Verdana" w:eastAsia="Calibri" w:hAnsi="Verdana" w:cs="Times New Roman"/>
          <w:sz w:val="28"/>
          <w:szCs w:val="28"/>
          <w:u w:val="single"/>
        </w:rPr>
      </w:pPr>
    </w:p>
    <w:p w14:paraId="5143F06F" w14:textId="64BDCEE0" w:rsidR="00A70616" w:rsidRPr="00293ECA" w:rsidRDefault="00644C3E" w:rsidP="00784156">
      <w:pPr>
        <w:pStyle w:val="Akapitzlist"/>
        <w:numPr>
          <w:ilvl w:val="0"/>
          <w:numId w:val="6"/>
        </w:numPr>
        <w:spacing w:line="360" w:lineRule="auto"/>
        <w:rPr>
          <w:rFonts w:ascii="Verdana" w:eastAsia="Calibri" w:hAnsi="Verdana" w:cs="Times New Roman"/>
          <w:sz w:val="28"/>
          <w:szCs w:val="28"/>
        </w:rPr>
      </w:pPr>
      <w:r w:rsidRPr="00293ECA">
        <w:rPr>
          <w:rFonts w:ascii="Verdana" w:eastAsia="Calibri" w:hAnsi="Verdana" w:cs="Times New Roman"/>
          <w:sz w:val="28"/>
          <w:szCs w:val="28"/>
        </w:rPr>
        <w:t>w sprawie</w:t>
      </w:r>
      <w:r w:rsidR="00594D65" w:rsidRPr="00293ECA">
        <w:rPr>
          <w:rFonts w:ascii="Verdana" w:eastAsia="Calibri" w:hAnsi="Verdana" w:cs="Times New Roman"/>
          <w:sz w:val="28"/>
          <w:szCs w:val="28"/>
        </w:rPr>
        <w:t xml:space="preserve"> ogłoszenia wykazu nieruchomości przeznaczonych do zbycia w trybie bezprzetargowym, stanowiących własność Gminy Miejskiej Bolesławiec</w:t>
      </w:r>
      <w:r w:rsidR="00A70616" w:rsidRPr="00293ECA">
        <w:rPr>
          <w:rFonts w:ascii="Verdana" w:eastAsia="Calibri" w:hAnsi="Verdana" w:cs="Times New Roman"/>
          <w:sz w:val="28"/>
          <w:szCs w:val="28"/>
        </w:rPr>
        <w:t xml:space="preserve"> </w:t>
      </w:r>
      <w:r w:rsidR="00293ECA">
        <w:rPr>
          <w:rFonts w:ascii="Verdana" w:eastAsia="Calibri" w:hAnsi="Verdana" w:cs="Times New Roman"/>
          <w:sz w:val="28"/>
          <w:szCs w:val="28"/>
        </w:rPr>
        <w:br/>
      </w:r>
      <w:r w:rsidR="00A70616" w:rsidRPr="00293ECA">
        <w:rPr>
          <w:rFonts w:ascii="Verdana" w:eastAsia="Calibri" w:hAnsi="Verdana" w:cs="Times New Roman"/>
          <w:sz w:val="28"/>
          <w:szCs w:val="28"/>
        </w:rPr>
        <w:t>(2 zarządzenia):</w:t>
      </w:r>
    </w:p>
    <w:p w14:paraId="2EA4F3C5" w14:textId="428C7C63" w:rsidR="00A70616" w:rsidRPr="00293ECA" w:rsidRDefault="00A70616" w:rsidP="00293ECA">
      <w:pPr>
        <w:pStyle w:val="Akapitzlist"/>
        <w:spacing w:line="360" w:lineRule="auto"/>
        <w:rPr>
          <w:rFonts w:ascii="Verdana" w:eastAsia="Calibri" w:hAnsi="Verdana" w:cs="Times New Roman"/>
          <w:i/>
          <w:iCs/>
          <w:sz w:val="28"/>
          <w:szCs w:val="28"/>
        </w:rPr>
      </w:pPr>
      <w:r w:rsidRPr="00293ECA">
        <w:rPr>
          <w:rFonts w:ascii="Verdana" w:eastAsia="Calibri" w:hAnsi="Verdana" w:cs="Times New Roman"/>
          <w:sz w:val="28"/>
          <w:szCs w:val="28"/>
        </w:rPr>
        <w:t xml:space="preserve">- </w:t>
      </w:r>
      <w:r w:rsidRPr="00293ECA">
        <w:rPr>
          <w:rFonts w:ascii="Verdana" w:eastAsia="Calibri" w:hAnsi="Verdana" w:cs="Times New Roman"/>
          <w:i/>
          <w:iCs/>
          <w:sz w:val="28"/>
          <w:szCs w:val="28"/>
        </w:rPr>
        <w:t>dz. nr 166/14 przy ul. Walerego Wróblewskiego na rzecz dotychczasowego użytkownika wieczystego – cena sprzedaży netto przyjęta w wyniku przeprowadzonych negocjacji : 92.000,00 zł;</w:t>
      </w:r>
    </w:p>
    <w:p w14:paraId="09288AC3" w14:textId="228CA9F9" w:rsidR="00A70616" w:rsidRPr="00293ECA" w:rsidRDefault="00A70616" w:rsidP="00293ECA">
      <w:pPr>
        <w:pStyle w:val="Akapitzlist"/>
        <w:spacing w:line="360" w:lineRule="auto"/>
        <w:rPr>
          <w:rFonts w:ascii="Verdana" w:eastAsia="Calibri" w:hAnsi="Verdana" w:cs="Times New Roman"/>
          <w:i/>
          <w:iCs/>
          <w:sz w:val="28"/>
          <w:szCs w:val="28"/>
        </w:rPr>
      </w:pPr>
      <w:r w:rsidRPr="00293ECA">
        <w:rPr>
          <w:rFonts w:ascii="Verdana" w:eastAsia="Calibri" w:hAnsi="Verdana" w:cs="Times New Roman"/>
          <w:i/>
          <w:iCs/>
          <w:sz w:val="28"/>
          <w:szCs w:val="28"/>
        </w:rPr>
        <w:t xml:space="preserve">-  dz. nr 166/12 przy ul. Walerego Wróblewskiego na rzecz dotychczasowego użytkownika wieczystego - cena </w:t>
      </w:r>
      <w:r w:rsidRPr="00293ECA">
        <w:rPr>
          <w:rFonts w:ascii="Verdana" w:eastAsia="Calibri" w:hAnsi="Verdana" w:cs="Times New Roman"/>
          <w:i/>
          <w:iCs/>
          <w:sz w:val="28"/>
          <w:szCs w:val="28"/>
        </w:rPr>
        <w:lastRenderedPageBreak/>
        <w:t>sprzedaży netto przyjęta w wyniku przeprowadzonych negocjacji : 87.000,00 zł.</w:t>
      </w:r>
    </w:p>
    <w:p w14:paraId="12BC2E15" w14:textId="09617E4A" w:rsidR="0021092F" w:rsidRPr="00293ECA" w:rsidRDefault="0021092F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1CEBF138" w14:textId="38B9E2E7" w:rsidR="00A70616" w:rsidRPr="00293ECA" w:rsidRDefault="00594D65" w:rsidP="00784156">
      <w:pPr>
        <w:pStyle w:val="Akapitzlist"/>
        <w:numPr>
          <w:ilvl w:val="0"/>
          <w:numId w:val="6"/>
        </w:numPr>
        <w:spacing w:line="360" w:lineRule="auto"/>
        <w:rPr>
          <w:rFonts w:ascii="Verdana" w:eastAsia="Calibri" w:hAnsi="Verdana" w:cs="Times New Roman"/>
          <w:bCs/>
          <w:i/>
          <w:i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 ogłoszenia wykazu nieruchomości przeznaczonych do sprzedaży na rzecz najemcy - lokali użytkowych stanowiących własność Gminy Miejskiej Bolesławiec, wraz ze sprzedażą udziałów we wspólnych częściach budynków i ich urządzeń oraz w prawie własności działek gruntu</w:t>
      </w:r>
      <w:r w:rsidR="00A70616" w:rsidRPr="00293ECA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="00A70616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(sprzedaż na rzecz najemcy lokali użytkowych</w:t>
      </w:r>
      <w:r w:rsidR="009D7750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:</w:t>
      </w:r>
      <w:r w:rsidR="00A70616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 xml:space="preserve">  lokal nr 15 przy u</w:t>
      </w:r>
      <w:r w:rsidR="009D7750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l</w:t>
      </w:r>
      <w:r w:rsidR="00A70616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. Rynek nr 17/18 – cena sprzedaży 353.400,00 zł , lokal nr 17 przy ul. Rynek nr 15/16 –</w:t>
      </w:r>
      <w:r w:rsidR="009D7750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 xml:space="preserve"> </w:t>
      </w:r>
      <w:r w:rsidR="00A70616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cena sprzedaży 126.400,00 zł)</w:t>
      </w:r>
      <w:r w:rsidR="002549B3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,</w:t>
      </w:r>
    </w:p>
    <w:p w14:paraId="722ABD44" w14:textId="77777777" w:rsidR="00594D65" w:rsidRPr="00293ECA" w:rsidRDefault="00594D65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32D2A126" w14:textId="6794570A" w:rsidR="009D7750" w:rsidRPr="00293ECA" w:rsidRDefault="00594D65" w:rsidP="00784156">
      <w:pPr>
        <w:pStyle w:val="Akapitzlist"/>
        <w:numPr>
          <w:ilvl w:val="0"/>
          <w:numId w:val="6"/>
        </w:numPr>
        <w:spacing w:line="360" w:lineRule="auto"/>
        <w:rPr>
          <w:rFonts w:ascii="Verdana" w:eastAsia="Calibri" w:hAnsi="Verdana" w:cs="Times New Roman"/>
          <w:bCs/>
          <w:i/>
          <w:i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 obniżenia ceny wywoławczej w II przetargu ustnym nieograniczonym na sprzedaż lokalu mieszkalnego nr 3 w budynku przy ul. Józefa Wybickiego Nr 3 w Bolesławcu wraz ze sprzedażą ułamkowej części gruntu zabudowanego</w:t>
      </w:r>
      <w:r w:rsidR="009D7750" w:rsidRPr="00293ECA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="009D7750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(I przetarg – cena wywoławcza 480.000,00 zł  obniżona do  II przetargu  cena wywoławcza 380.000,00 zł - zarządzenie nr 127/2023 z 28.06.2023 r.)</w:t>
      </w:r>
      <w:r w:rsidR="002549B3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,</w:t>
      </w:r>
    </w:p>
    <w:p w14:paraId="17638C2C" w14:textId="2D2E1746" w:rsidR="00594D65" w:rsidRPr="00293ECA" w:rsidRDefault="00594D65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2E683682" w14:textId="79C9E515" w:rsidR="009D7750" w:rsidRPr="00293ECA" w:rsidRDefault="00594D65" w:rsidP="00784156">
      <w:pPr>
        <w:pStyle w:val="Akapitzlist"/>
        <w:numPr>
          <w:ilvl w:val="0"/>
          <w:numId w:val="6"/>
        </w:numPr>
        <w:spacing w:line="360" w:lineRule="auto"/>
        <w:rPr>
          <w:rFonts w:ascii="Verdana" w:eastAsia="Calibri" w:hAnsi="Verdana" w:cs="Times New Roman"/>
          <w:bCs/>
          <w:i/>
          <w:i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 sprawie ogłoszenia wykazu nieruchomości przeznaczonej do sprzedaży na rzecz najemców - lokalu mieszkalnego, stanowiącego własność Gminy Miejskiej Bolesławiec, wraz ze sprzedażą udziału w częściach wspólnych budynku i jego urządzeniach oraz w prawie własności działki gruntu zabudowanego - w trybie </w:t>
      </w:r>
      <w:r w:rsidRPr="00293ECA">
        <w:rPr>
          <w:rFonts w:ascii="Verdana" w:eastAsia="Calibri" w:hAnsi="Verdana" w:cs="Times New Roman"/>
          <w:bCs/>
          <w:sz w:val="28"/>
          <w:szCs w:val="28"/>
        </w:rPr>
        <w:lastRenderedPageBreak/>
        <w:t>bezprzetargowym</w:t>
      </w:r>
      <w:r w:rsidR="009D7750" w:rsidRPr="00293ECA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="009D7750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(ul. Teatralna 2 lok. 11, przedostatni lokal</w:t>
      </w:r>
      <w:r w:rsidR="00C571B7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 xml:space="preserve"> </w:t>
      </w:r>
      <w:r w:rsidR="009D7750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- bonifikata 90% - cena sprzedaży lokalu po bonifikacie: 19.210,00 zł).</w:t>
      </w:r>
    </w:p>
    <w:p w14:paraId="6BA97454" w14:textId="77777777" w:rsidR="009D7750" w:rsidRPr="00293ECA" w:rsidRDefault="009D7750" w:rsidP="00293ECA">
      <w:pPr>
        <w:pStyle w:val="Akapitzlist"/>
        <w:spacing w:line="360" w:lineRule="auto"/>
        <w:rPr>
          <w:rFonts w:ascii="Verdana" w:eastAsia="Calibri" w:hAnsi="Verdana" w:cs="Times New Roman"/>
          <w:bCs/>
          <w:i/>
          <w:iCs/>
          <w:sz w:val="28"/>
          <w:szCs w:val="28"/>
        </w:rPr>
      </w:pPr>
    </w:p>
    <w:p w14:paraId="743B8B9E" w14:textId="630E0DD6" w:rsidR="00241AF0" w:rsidRPr="00386E17" w:rsidRDefault="00241AF0" w:rsidP="00293ECA">
      <w:pPr>
        <w:tabs>
          <w:tab w:val="left" w:pos="851"/>
        </w:tabs>
        <w:spacing w:after="0" w:line="360" w:lineRule="auto"/>
        <w:rPr>
          <w:rFonts w:ascii="Verdana" w:eastAsia="Calibri" w:hAnsi="Verdana" w:cs="Times New Roman"/>
          <w:color w:val="auto"/>
          <w:sz w:val="28"/>
          <w:szCs w:val="28"/>
        </w:rPr>
      </w:pPr>
      <w:r w:rsidRPr="00386E17">
        <w:rPr>
          <w:rFonts w:ascii="Verdana" w:eastAsia="Calibri" w:hAnsi="Verdana" w:cs="Times New Roman"/>
          <w:color w:val="auto"/>
          <w:sz w:val="28"/>
          <w:szCs w:val="28"/>
        </w:rPr>
        <w:t>Dzierżawa</w:t>
      </w:r>
      <w:r w:rsidR="00BB7ABC" w:rsidRPr="00386E17">
        <w:rPr>
          <w:rFonts w:ascii="Verdana" w:eastAsia="Calibri" w:hAnsi="Verdana" w:cs="Times New Roman"/>
          <w:color w:val="auto"/>
          <w:sz w:val="28"/>
          <w:szCs w:val="28"/>
        </w:rPr>
        <w:t xml:space="preserve"> i</w:t>
      </w:r>
      <w:r w:rsidRPr="00386E17">
        <w:rPr>
          <w:rFonts w:ascii="Verdana" w:eastAsia="Calibri" w:hAnsi="Verdana" w:cs="Times New Roman"/>
          <w:color w:val="auto"/>
          <w:sz w:val="28"/>
          <w:szCs w:val="28"/>
        </w:rPr>
        <w:t xml:space="preserve"> </w:t>
      </w:r>
      <w:r w:rsidR="00952C43" w:rsidRPr="00386E17">
        <w:rPr>
          <w:rFonts w:ascii="Verdana" w:eastAsia="Calibri" w:hAnsi="Verdana" w:cs="Times New Roman"/>
          <w:color w:val="auto"/>
          <w:sz w:val="28"/>
          <w:szCs w:val="28"/>
        </w:rPr>
        <w:t>najem</w:t>
      </w:r>
      <w:r w:rsidR="00BB7ABC" w:rsidRPr="00386E17">
        <w:rPr>
          <w:rFonts w:ascii="Verdana" w:eastAsia="Calibri" w:hAnsi="Verdana" w:cs="Times New Roman"/>
          <w:color w:val="auto"/>
          <w:sz w:val="28"/>
          <w:szCs w:val="28"/>
        </w:rPr>
        <w:t>:</w:t>
      </w:r>
    </w:p>
    <w:p w14:paraId="5FB495E4" w14:textId="2DE739E6" w:rsidR="00241AF0" w:rsidRPr="00293ECA" w:rsidRDefault="00241AF0" w:rsidP="00293ECA">
      <w:pPr>
        <w:tabs>
          <w:tab w:val="left" w:pos="851"/>
        </w:tabs>
        <w:spacing w:after="0" w:line="360" w:lineRule="auto"/>
        <w:rPr>
          <w:rFonts w:ascii="Verdana" w:eastAsia="Calibri" w:hAnsi="Verdana" w:cs="Times New Roman"/>
          <w:sz w:val="28"/>
          <w:szCs w:val="28"/>
          <w:u w:val="single"/>
        </w:rPr>
      </w:pPr>
    </w:p>
    <w:bookmarkEnd w:id="1"/>
    <w:p w14:paraId="225806C7" w14:textId="7E08FFA4" w:rsidR="009E77B3" w:rsidRPr="00293ECA" w:rsidRDefault="00644C3E" w:rsidP="00784156">
      <w:pPr>
        <w:pStyle w:val="Akapitzlist"/>
        <w:numPr>
          <w:ilvl w:val="0"/>
          <w:numId w:val="4"/>
        </w:numPr>
        <w:spacing w:line="360" w:lineRule="auto"/>
        <w:rPr>
          <w:rFonts w:ascii="Verdana" w:eastAsia="Calibri" w:hAnsi="Verdana" w:cs="Times New Roman"/>
          <w:bCs/>
          <w:color w:val="FF0000"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</w:t>
      </w:r>
      <w:r w:rsidR="009E77B3" w:rsidRPr="00293ECA">
        <w:rPr>
          <w:rFonts w:ascii="Verdana" w:eastAsia="Calibri" w:hAnsi="Verdana" w:cs="Times New Roman"/>
          <w:bCs/>
          <w:sz w:val="28"/>
          <w:szCs w:val="28"/>
        </w:rPr>
        <w:t xml:space="preserve"> ogłoszenia wykazu nieruchomości przeznaczonych do oddania w dzierżawę, stanowiących własność Gminy Miejskiej Bolesławiec</w:t>
      </w:r>
      <w:r w:rsidR="00594D65" w:rsidRPr="00293EC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3C0C94CE" w14:textId="787CDCEF" w:rsidR="001D2D6C" w:rsidRPr="00386E17" w:rsidRDefault="001D2D6C" w:rsidP="00293ECA">
      <w:p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386E17">
        <w:rPr>
          <w:rFonts w:ascii="Verdana" w:eastAsia="Calibri" w:hAnsi="Verdana" w:cs="Times New Roman"/>
          <w:bCs/>
          <w:sz w:val="28"/>
          <w:szCs w:val="28"/>
        </w:rPr>
        <w:t>Inne w sprawach dot. nieruchomości:</w:t>
      </w:r>
    </w:p>
    <w:p w14:paraId="21A2C014" w14:textId="53E7D8FA" w:rsidR="002549B3" w:rsidRPr="00293ECA" w:rsidRDefault="001D2D6C" w:rsidP="00784156">
      <w:pPr>
        <w:pStyle w:val="Akapitzlist"/>
        <w:numPr>
          <w:ilvl w:val="0"/>
          <w:numId w:val="9"/>
        </w:numPr>
        <w:spacing w:line="360" w:lineRule="auto"/>
        <w:rPr>
          <w:rFonts w:ascii="Verdana" w:eastAsia="Calibri" w:hAnsi="Verdana" w:cs="Times New Roman"/>
          <w:bCs/>
          <w:i/>
          <w:iCs/>
          <w:color w:val="auto"/>
          <w:sz w:val="28"/>
          <w:szCs w:val="28"/>
        </w:rPr>
      </w:pPr>
      <w:r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w sprawie </w:t>
      </w:r>
      <w:r w:rsidR="00594D65"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>nabycia gruntów z przeznaczeniem na cele publiczne w drodze zamiany</w:t>
      </w:r>
      <w:r w:rsidR="002549B3" w:rsidRPr="00293ECA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 </w:t>
      </w:r>
      <w:r w:rsidR="002549B3" w:rsidRPr="00293ECA">
        <w:rPr>
          <w:rFonts w:ascii="Verdana" w:eastAsia="Calibri" w:hAnsi="Verdana" w:cs="Times New Roman"/>
          <w:bCs/>
          <w:i/>
          <w:iCs/>
          <w:color w:val="auto"/>
          <w:sz w:val="28"/>
          <w:szCs w:val="28"/>
        </w:rPr>
        <w:t>(działka nr 77/33, pow. 0,0007 ha przy ul. Konradowskiej, obręb: nr 0014 Boleslawiec-14),</w:t>
      </w:r>
    </w:p>
    <w:p w14:paraId="276B91C8" w14:textId="77777777" w:rsidR="00594D65" w:rsidRPr="00293ECA" w:rsidRDefault="00594D65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7C7261C7" w14:textId="4C60F9BF" w:rsidR="002549B3" w:rsidRPr="00293ECA" w:rsidRDefault="00594D65" w:rsidP="00784156">
      <w:pPr>
        <w:pStyle w:val="Akapitzlist"/>
        <w:numPr>
          <w:ilvl w:val="0"/>
          <w:numId w:val="9"/>
        </w:numPr>
        <w:spacing w:line="360" w:lineRule="auto"/>
        <w:rPr>
          <w:rFonts w:ascii="Verdana" w:eastAsia="Calibri" w:hAnsi="Verdana" w:cs="Times New Roman"/>
          <w:bCs/>
          <w:i/>
          <w:i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 ogłoszenia wykazu nieruchomości zabudowanej przeznaczonej do zbycia w drodze zamiany, zlokalizowanej przy ul. Konradowskiej (obręb: nr 0014 Bolesławiec-14), stanowiącej własność Gminy Miejskiej Bolesławiec</w:t>
      </w:r>
      <w:r w:rsidR="002549B3" w:rsidRPr="00293ECA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="002549B3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(działka nr 77/35, pow. 0,0014 ha, przy ul. Konradowskiej, obręb: nr 0014 Bolesławiec</w:t>
      </w:r>
      <w:r w:rsidR="00C571B7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 xml:space="preserve"> </w:t>
      </w:r>
      <w:r w:rsidR="002549B3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-14),</w:t>
      </w:r>
    </w:p>
    <w:p w14:paraId="158E431E" w14:textId="77777777" w:rsidR="00594D65" w:rsidRPr="00293ECA" w:rsidRDefault="00594D65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5153C3E0" w14:textId="43EA1731" w:rsidR="00594D65" w:rsidRPr="00293ECA" w:rsidRDefault="00594D65" w:rsidP="00784156">
      <w:pPr>
        <w:pStyle w:val="Akapitzlist"/>
        <w:numPr>
          <w:ilvl w:val="0"/>
          <w:numId w:val="9"/>
        </w:numPr>
        <w:spacing w:line="360" w:lineRule="auto"/>
        <w:rPr>
          <w:rFonts w:ascii="Verdana" w:eastAsia="Calibri" w:hAnsi="Verdana" w:cs="Times New Roman"/>
          <w:bCs/>
          <w:i/>
          <w:i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 przekwalifikowania lokalu mieszkalnego na tymczasowe pomieszczenie</w:t>
      </w:r>
      <w:r w:rsidR="00B3731E" w:rsidRPr="00293ECA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="00B3731E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(lokal mieszkalny nr 7 przy ul. Gdańskiej 62),</w:t>
      </w:r>
    </w:p>
    <w:p w14:paraId="57AD8766" w14:textId="77777777" w:rsidR="00594D65" w:rsidRPr="00293ECA" w:rsidRDefault="00594D65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3AB1F269" w14:textId="57764463" w:rsidR="00594D65" w:rsidRPr="00293ECA" w:rsidRDefault="00594D65" w:rsidP="00784156">
      <w:pPr>
        <w:pStyle w:val="Akapitzlist"/>
        <w:numPr>
          <w:ilvl w:val="0"/>
          <w:numId w:val="9"/>
        </w:numPr>
        <w:spacing w:line="360" w:lineRule="auto"/>
        <w:rPr>
          <w:rFonts w:ascii="Verdana" w:eastAsia="Calibri" w:hAnsi="Verdana" w:cs="Times New Roman"/>
          <w:bCs/>
          <w:i/>
          <w:i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lastRenderedPageBreak/>
        <w:t>w sprawie oddania lokalu użytkowego w najem</w:t>
      </w:r>
      <w:r w:rsidR="00B3731E" w:rsidRPr="00293ECA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="00B3731E"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(przy ul. Bankowej)</w:t>
      </w:r>
      <w:r w:rsidRPr="00293ECA">
        <w:rPr>
          <w:rFonts w:ascii="Verdana" w:eastAsia="Calibri" w:hAnsi="Verdana" w:cs="Times New Roman"/>
          <w:bCs/>
          <w:i/>
          <w:iCs/>
          <w:sz w:val="28"/>
          <w:szCs w:val="28"/>
        </w:rPr>
        <w:t>.</w:t>
      </w:r>
    </w:p>
    <w:p w14:paraId="5C3DFD9D" w14:textId="77777777" w:rsidR="00DB2605" w:rsidRPr="00293ECA" w:rsidRDefault="00DB2605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5E0ADC3A" w14:textId="77777777" w:rsidR="00855F27" w:rsidRPr="00293ECA" w:rsidRDefault="00855F27" w:rsidP="00293ECA">
      <w:pPr>
        <w:spacing w:line="360" w:lineRule="auto"/>
        <w:ind w:left="360"/>
        <w:rPr>
          <w:rFonts w:ascii="Verdana" w:eastAsia="Calibri" w:hAnsi="Verdana" w:cs="Times New Roman"/>
          <w:b/>
          <w:sz w:val="28"/>
          <w:szCs w:val="28"/>
        </w:rPr>
      </w:pPr>
      <w:r w:rsidRPr="00293ECA">
        <w:rPr>
          <w:rFonts w:ascii="Verdana" w:eastAsia="Calibri" w:hAnsi="Verdana" w:cs="Times New Roman"/>
          <w:b/>
          <w:sz w:val="28"/>
          <w:szCs w:val="28"/>
        </w:rPr>
        <w:t xml:space="preserve">- zmieniające: </w:t>
      </w:r>
    </w:p>
    <w:p w14:paraId="5782B9FF" w14:textId="5845B27B" w:rsidR="000A6EC3" w:rsidRPr="00293ECA" w:rsidRDefault="00855F27" w:rsidP="00784156">
      <w:pPr>
        <w:pStyle w:val="Akapitzlist"/>
        <w:numPr>
          <w:ilvl w:val="0"/>
          <w:numId w:val="8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zarządzenie </w:t>
      </w:r>
      <w:r w:rsidR="000A6EC3" w:rsidRPr="00293ECA">
        <w:rPr>
          <w:rFonts w:ascii="Verdana" w:eastAsia="Calibri" w:hAnsi="Verdana" w:cs="Times New Roman"/>
          <w:bCs/>
          <w:sz w:val="28"/>
          <w:szCs w:val="28"/>
        </w:rPr>
        <w:t>Nr 210/2021 Prezydenta Miasta Bolesławiec z dnia 23 lipca 2021 r. w sprawie ustalenia opłat za korzystanie z parkingów stanowiących własność Gminy Miejskiej Bolesławiec zlokalizowanych poza pasami drogowymi dróg publicznych,</w:t>
      </w:r>
    </w:p>
    <w:p w14:paraId="3F77214F" w14:textId="77777777" w:rsidR="000A6EC3" w:rsidRPr="00293ECA" w:rsidRDefault="000A6EC3" w:rsidP="00293ECA">
      <w:pPr>
        <w:pStyle w:val="Akapitzlist"/>
        <w:spacing w:line="360" w:lineRule="auto"/>
        <w:ind w:left="1080"/>
        <w:rPr>
          <w:rFonts w:ascii="Verdana" w:eastAsia="Calibri" w:hAnsi="Verdana" w:cs="Times New Roman"/>
          <w:bCs/>
          <w:sz w:val="28"/>
          <w:szCs w:val="28"/>
        </w:rPr>
      </w:pPr>
    </w:p>
    <w:p w14:paraId="666ED106" w14:textId="60B66182" w:rsidR="00F93C21" w:rsidRPr="00293ECA" w:rsidRDefault="000A6EC3" w:rsidP="00784156">
      <w:pPr>
        <w:pStyle w:val="Akapitzlist"/>
        <w:numPr>
          <w:ilvl w:val="0"/>
          <w:numId w:val="8"/>
        </w:numPr>
        <w:spacing w:line="360" w:lineRule="auto"/>
        <w:rPr>
          <w:rFonts w:ascii="Verdana" w:eastAsia="Calibri" w:hAnsi="Verdana" w:cs="Times New Roman"/>
          <w:b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zarządzenie Nr 186/2017 z dnia 20 czerwca 2017 r. </w:t>
      </w:r>
      <w:r w:rsidR="00293ECA">
        <w:rPr>
          <w:rFonts w:ascii="Verdana" w:eastAsia="Calibri" w:hAnsi="Verdana" w:cs="Times New Roman"/>
          <w:bCs/>
          <w:sz w:val="28"/>
          <w:szCs w:val="28"/>
        </w:rPr>
        <w:br/>
      </w:r>
      <w:r w:rsidRPr="00293ECA">
        <w:rPr>
          <w:rFonts w:ascii="Verdana" w:eastAsia="Calibri" w:hAnsi="Verdana" w:cs="Times New Roman"/>
          <w:bCs/>
          <w:sz w:val="28"/>
          <w:szCs w:val="28"/>
        </w:rPr>
        <w:t>w sprawie zasad zarządzania treścią elektronicznych zasobów informacyjnych publikowanych na stronach internetowych Urzędu Miasta Bolesławiec,</w:t>
      </w:r>
    </w:p>
    <w:p w14:paraId="3CE8C02B" w14:textId="77777777" w:rsidR="000A6EC3" w:rsidRPr="00293ECA" w:rsidRDefault="000A6EC3" w:rsidP="00293ECA">
      <w:pPr>
        <w:pStyle w:val="Akapitzlist"/>
        <w:spacing w:line="36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3C484E18" w14:textId="4FC794EA" w:rsidR="000A6EC3" w:rsidRPr="00293ECA" w:rsidRDefault="000A6EC3" w:rsidP="00784156">
      <w:pPr>
        <w:pStyle w:val="Akapitzlist"/>
        <w:numPr>
          <w:ilvl w:val="0"/>
          <w:numId w:val="8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zarządzenie Nr 292/2011 Prezydenta Miasta Bolesławca z dnia 13 września 2011 r. w sprawie powołania Zespołu Interdyscyplinarnego ds. Przeciwdziałania Przemocy </w:t>
      </w:r>
      <w:r w:rsidR="00293ECA">
        <w:rPr>
          <w:rFonts w:ascii="Verdana" w:eastAsia="Calibri" w:hAnsi="Verdana" w:cs="Times New Roman"/>
          <w:bCs/>
          <w:sz w:val="28"/>
          <w:szCs w:val="28"/>
        </w:rPr>
        <w:br/>
      </w:r>
      <w:r w:rsidRPr="00293ECA">
        <w:rPr>
          <w:rFonts w:ascii="Verdana" w:eastAsia="Calibri" w:hAnsi="Verdana" w:cs="Times New Roman"/>
          <w:bCs/>
          <w:sz w:val="28"/>
          <w:szCs w:val="28"/>
        </w:rPr>
        <w:t>w Rodzinie</w:t>
      </w:r>
      <w:r w:rsidR="009E77B3" w:rsidRPr="00293ECA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0CEFB209" w14:textId="77777777" w:rsidR="009E77B3" w:rsidRPr="00293ECA" w:rsidRDefault="009E77B3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20C050FD" w14:textId="31BAC76F" w:rsidR="009E77B3" w:rsidRPr="00293ECA" w:rsidRDefault="00B3731E" w:rsidP="00784156">
      <w:pPr>
        <w:pStyle w:val="Akapitzlist"/>
        <w:numPr>
          <w:ilvl w:val="0"/>
          <w:numId w:val="8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z</w:t>
      </w:r>
      <w:r w:rsidR="009E77B3" w:rsidRPr="00293ECA">
        <w:rPr>
          <w:rFonts w:ascii="Verdana" w:eastAsia="Calibri" w:hAnsi="Verdana" w:cs="Times New Roman"/>
          <w:bCs/>
          <w:sz w:val="28"/>
          <w:szCs w:val="28"/>
        </w:rPr>
        <w:t>arządzeni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e</w:t>
      </w:r>
      <w:r w:rsidR="009E77B3" w:rsidRPr="00293ECA">
        <w:rPr>
          <w:rFonts w:ascii="Verdana" w:eastAsia="Calibri" w:hAnsi="Verdana" w:cs="Times New Roman"/>
          <w:bCs/>
          <w:sz w:val="28"/>
          <w:szCs w:val="28"/>
        </w:rPr>
        <w:t xml:space="preserve"> Nr 14/2023 Prezydenta Miasta Bolesławiec z dnia 18 stycznia 2023 r. w sprawie ogłoszenia podstawowej kwoty dotacji na 2023 rok.</w:t>
      </w:r>
    </w:p>
    <w:p w14:paraId="6B049EC8" w14:textId="77777777" w:rsidR="009E77B3" w:rsidRPr="00293ECA" w:rsidRDefault="009E77B3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25E3F49B" w14:textId="74CFE41B" w:rsidR="00FF079B" w:rsidRPr="00293ECA" w:rsidRDefault="007437DF" w:rsidP="00293ECA">
      <w:pPr>
        <w:spacing w:line="360" w:lineRule="auto"/>
        <w:rPr>
          <w:rFonts w:ascii="Verdana" w:eastAsia="Calibri" w:hAnsi="Verdana" w:cs="Times New Roman"/>
          <w:b/>
          <w:sz w:val="28"/>
          <w:szCs w:val="28"/>
        </w:rPr>
      </w:pPr>
      <w:r w:rsidRPr="00293ECA">
        <w:rPr>
          <w:rFonts w:ascii="Verdana" w:eastAsia="Calibri" w:hAnsi="Verdana" w:cs="Times New Roman"/>
          <w:b/>
          <w:sz w:val="28"/>
          <w:szCs w:val="28"/>
        </w:rPr>
        <w:t xml:space="preserve">- w sprawach finansowo-budżetowych: </w:t>
      </w:r>
    </w:p>
    <w:p w14:paraId="5B78CA63" w14:textId="48E73292" w:rsidR="009E77B3" w:rsidRPr="00293ECA" w:rsidRDefault="00241AF0" w:rsidP="00784156">
      <w:pPr>
        <w:pStyle w:val="Akapitzlist"/>
        <w:numPr>
          <w:ilvl w:val="0"/>
          <w:numId w:val="5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 zmian w budżecie miasta na 202</w:t>
      </w:r>
      <w:r w:rsidR="0033791C" w:rsidRPr="00293ECA">
        <w:rPr>
          <w:rFonts w:ascii="Verdana" w:eastAsia="Calibri" w:hAnsi="Verdana" w:cs="Times New Roman"/>
          <w:bCs/>
          <w:sz w:val="28"/>
          <w:szCs w:val="28"/>
        </w:rPr>
        <w:t>3</w:t>
      </w: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r.</w:t>
      </w:r>
      <w:r w:rsidR="009E77B3" w:rsidRPr="00293ECA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5F8F06D5" w14:textId="36A8A2EF" w:rsidR="009E77B3" w:rsidRPr="00293ECA" w:rsidRDefault="009E77B3" w:rsidP="00784156">
      <w:pPr>
        <w:pStyle w:val="Akapitzlist"/>
        <w:numPr>
          <w:ilvl w:val="0"/>
          <w:numId w:val="5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lastRenderedPageBreak/>
        <w:t>w sprawie przekazania środków finansowych na zwiększenie udziałów w Miejskim Zakładzie Komunikacji Sp. z o.o. w Bolesławcu.</w:t>
      </w:r>
    </w:p>
    <w:p w14:paraId="0AA84DBD" w14:textId="0D05F2D9" w:rsidR="007C337F" w:rsidRPr="00293ECA" w:rsidRDefault="007C337F" w:rsidP="00293ECA">
      <w:pPr>
        <w:pStyle w:val="Akapitzlist"/>
        <w:spacing w:line="360" w:lineRule="auto"/>
        <w:rPr>
          <w:rFonts w:ascii="Verdana" w:eastAsia="Calibri" w:hAnsi="Verdana" w:cs="Times New Roman"/>
          <w:bCs/>
          <w:i/>
          <w:iCs/>
          <w:sz w:val="28"/>
          <w:szCs w:val="28"/>
        </w:rPr>
      </w:pPr>
    </w:p>
    <w:p w14:paraId="7E3AEB74" w14:textId="5B66293D" w:rsidR="006F18EA" w:rsidRPr="00293ECA" w:rsidRDefault="006F18EA" w:rsidP="00293ECA">
      <w:pPr>
        <w:spacing w:line="360" w:lineRule="auto"/>
        <w:rPr>
          <w:rFonts w:ascii="Verdana" w:eastAsia="Calibri" w:hAnsi="Verdana" w:cs="Times New Roman"/>
          <w:b/>
          <w:sz w:val="28"/>
          <w:szCs w:val="28"/>
        </w:rPr>
      </w:pPr>
      <w:r w:rsidRPr="00293ECA">
        <w:rPr>
          <w:rFonts w:ascii="Verdana" w:eastAsia="Calibri" w:hAnsi="Verdana" w:cs="Times New Roman"/>
          <w:b/>
          <w:sz w:val="28"/>
          <w:szCs w:val="28"/>
        </w:rPr>
        <w:t>- inne:</w:t>
      </w:r>
    </w:p>
    <w:p w14:paraId="3807122B" w14:textId="71A6E6B6" w:rsidR="009E77B3" w:rsidRPr="00293ECA" w:rsidRDefault="009E77B3" w:rsidP="00784156">
      <w:pPr>
        <w:pStyle w:val="Akapitzlist"/>
        <w:numPr>
          <w:ilvl w:val="0"/>
          <w:numId w:val="5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 podziału środków finansowych na pomoc zdrowotną dla nauczycieli, nauczycieli emerytów, nauczycieli rencistów, nauczycieli pobierających nauczycielskie świadczenie kompensacyjne,</w:t>
      </w:r>
    </w:p>
    <w:p w14:paraId="7CDB25CB" w14:textId="77777777" w:rsidR="009E77B3" w:rsidRPr="00293ECA" w:rsidRDefault="009E77B3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0616B1AA" w14:textId="763A5CCD" w:rsidR="009D66A2" w:rsidRPr="00293ECA" w:rsidRDefault="00A7321E" w:rsidP="00784156">
      <w:pPr>
        <w:pStyle w:val="Akapitzlist"/>
        <w:numPr>
          <w:ilvl w:val="0"/>
          <w:numId w:val="5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 sprawie </w:t>
      </w:r>
      <w:r w:rsidR="009E77B3" w:rsidRPr="00293ECA">
        <w:rPr>
          <w:rFonts w:ascii="Verdana" w:eastAsia="Calibri" w:hAnsi="Verdana" w:cs="Times New Roman"/>
          <w:bCs/>
          <w:sz w:val="28"/>
          <w:szCs w:val="28"/>
        </w:rPr>
        <w:t>powierzenia stanowiska dyrektora Miejskiego Przedszkola Publicznego nr 3 w Bolesławcu,</w:t>
      </w:r>
    </w:p>
    <w:p w14:paraId="3D58E910" w14:textId="77777777" w:rsidR="009E77B3" w:rsidRPr="00293ECA" w:rsidRDefault="009E77B3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1FC10816" w14:textId="28ADF811" w:rsidR="009E77B3" w:rsidRPr="00293ECA" w:rsidRDefault="009E77B3" w:rsidP="00784156">
      <w:pPr>
        <w:pStyle w:val="Akapitzlist"/>
        <w:numPr>
          <w:ilvl w:val="0"/>
          <w:numId w:val="5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 przejęcia pojazdu usuniętego z drogi publicznej na własność Gminy Miejskiej Bolesławiec,</w:t>
      </w:r>
    </w:p>
    <w:p w14:paraId="53AEBC3B" w14:textId="77777777" w:rsidR="00984CB5" w:rsidRPr="00293ECA" w:rsidRDefault="00984CB5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15BCB32A" w14:textId="05299706" w:rsidR="009E77B3" w:rsidRPr="00293ECA" w:rsidRDefault="009E77B3" w:rsidP="00784156">
      <w:pPr>
        <w:pStyle w:val="Akapitzlist"/>
        <w:numPr>
          <w:ilvl w:val="0"/>
          <w:numId w:val="5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 wyznaczenia osoby zastępującej Sekretarza Miasta pod jego nieobecność oraz określenia zakresu spraw prowadzonych w ramach zastępstwa,</w:t>
      </w:r>
    </w:p>
    <w:p w14:paraId="65B43294" w14:textId="77777777" w:rsidR="009E77B3" w:rsidRPr="00293ECA" w:rsidRDefault="009E77B3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03320E0E" w14:textId="530341C3" w:rsidR="009E77B3" w:rsidRPr="00293ECA" w:rsidRDefault="009E77B3" w:rsidP="00784156">
      <w:pPr>
        <w:pStyle w:val="Akapitzlist"/>
        <w:numPr>
          <w:ilvl w:val="0"/>
          <w:numId w:val="5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 powierzenia stanowiska dyrektora Miejskiego Przedszkola Publicznego nr 7 z oddziałami integracyjnymi w Bolesławcu,</w:t>
      </w:r>
    </w:p>
    <w:p w14:paraId="113249C3" w14:textId="77777777" w:rsidR="009E77B3" w:rsidRPr="00293ECA" w:rsidRDefault="009E77B3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3251E09D" w14:textId="770281CC" w:rsidR="009E77B3" w:rsidRPr="00293ECA" w:rsidRDefault="009E77B3" w:rsidP="00784156">
      <w:pPr>
        <w:pStyle w:val="Akapitzlist"/>
        <w:numPr>
          <w:ilvl w:val="0"/>
          <w:numId w:val="5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lastRenderedPageBreak/>
        <w:t>w sprawie określenia zasad zajmowania pasa drogowego dróg wewnętrznych stanowiących własność Gminy Miejskiej Bolesławiec,</w:t>
      </w:r>
    </w:p>
    <w:p w14:paraId="22FB524E" w14:textId="77777777" w:rsidR="009E77B3" w:rsidRPr="00293ECA" w:rsidRDefault="009E77B3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0A22C35A" w14:textId="61213595" w:rsidR="009E77B3" w:rsidRPr="00293ECA" w:rsidRDefault="009E77B3" w:rsidP="00784156">
      <w:pPr>
        <w:pStyle w:val="Akapitzlist"/>
        <w:numPr>
          <w:ilvl w:val="0"/>
          <w:numId w:val="5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 sprawie planu  kontroli  w 2023 roku dotyczących realizacji obowiązków przedsiębiorców prowadzących działalność w zakresie odbierania odpadów komunalnych,</w:t>
      </w:r>
    </w:p>
    <w:p w14:paraId="662640D4" w14:textId="77777777" w:rsidR="009E77B3" w:rsidRPr="00293ECA" w:rsidRDefault="009E77B3" w:rsidP="00293ECA">
      <w:pPr>
        <w:pStyle w:val="Akapitzlist"/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06DCF817" w14:textId="7E7F8110" w:rsidR="009E77B3" w:rsidRPr="00293ECA" w:rsidRDefault="009E77B3" w:rsidP="00784156">
      <w:pPr>
        <w:pStyle w:val="Akapitzlist"/>
        <w:numPr>
          <w:ilvl w:val="0"/>
          <w:numId w:val="5"/>
        </w:numPr>
        <w:spacing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 sprawie powołania Przewodniczącego Rady Nadzorczej  Spółki „Telewizja Lokalna AZART-SAT Spółka </w:t>
      </w:r>
      <w:r w:rsidR="00293ECA">
        <w:rPr>
          <w:rFonts w:ascii="Verdana" w:eastAsia="Calibri" w:hAnsi="Verdana" w:cs="Times New Roman"/>
          <w:bCs/>
          <w:sz w:val="28"/>
          <w:szCs w:val="28"/>
        </w:rPr>
        <w:br/>
      </w:r>
      <w:r w:rsidRPr="00293ECA">
        <w:rPr>
          <w:rFonts w:ascii="Verdana" w:eastAsia="Calibri" w:hAnsi="Verdana" w:cs="Times New Roman"/>
          <w:bCs/>
          <w:sz w:val="28"/>
          <w:szCs w:val="28"/>
        </w:rPr>
        <w:t>z ograniczoną odpowiedzialnością w Bolesławcu”.</w:t>
      </w:r>
    </w:p>
    <w:p w14:paraId="5798DAF4" w14:textId="77777777" w:rsidR="009E77B3" w:rsidRPr="00293ECA" w:rsidRDefault="009E77B3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31C1BF95" w14:textId="77777777" w:rsidR="009E77B3" w:rsidRPr="00293ECA" w:rsidRDefault="009E77B3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75E9E179" w14:textId="26A8B8AE" w:rsidR="00C6623C" w:rsidRPr="00386E17" w:rsidRDefault="00714CAE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  <w:r w:rsidRPr="00386E17">
        <w:rPr>
          <w:rFonts w:ascii="Verdana" w:eastAsia="Calibri" w:hAnsi="Verdana" w:cs="Times New Roman"/>
          <w:b/>
          <w:sz w:val="28"/>
          <w:szCs w:val="28"/>
        </w:rPr>
        <w:t xml:space="preserve">W zakresie zadań </w:t>
      </w:r>
      <w:r w:rsidR="00AC33D5" w:rsidRPr="00386E17">
        <w:rPr>
          <w:rFonts w:ascii="Verdana" w:eastAsia="Calibri" w:hAnsi="Verdana" w:cs="Times New Roman"/>
          <w:b/>
          <w:sz w:val="28"/>
          <w:szCs w:val="28"/>
        </w:rPr>
        <w:t>Wydz. ZI</w:t>
      </w:r>
      <w:r w:rsidRPr="00386E17">
        <w:rPr>
          <w:rFonts w:ascii="Verdana" w:eastAsia="Calibri" w:hAnsi="Verdana" w:cs="Times New Roman"/>
          <w:b/>
          <w:sz w:val="28"/>
          <w:szCs w:val="28"/>
        </w:rPr>
        <w:t>:</w:t>
      </w:r>
    </w:p>
    <w:p w14:paraId="534260DF" w14:textId="25B851CE" w:rsidR="0025002C" w:rsidRPr="00386E17" w:rsidRDefault="0025002C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  <w:r w:rsidRPr="00386E17">
        <w:rPr>
          <w:rFonts w:ascii="Verdana" w:eastAsia="Calibri" w:hAnsi="Verdana" w:cs="Times New Roman"/>
          <w:b/>
          <w:sz w:val="28"/>
          <w:szCs w:val="28"/>
        </w:rPr>
        <w:t>Zawarcie umów:</w:t>
      </w:r>
    </w:p>
    <w:p w14:paraId="7F2735C0" w14:textId="77777777" w:rsidR="0021092F" w:rsidRPr="00293ECA" w:rsidRDefault="0021092F" w:rsidP="00293ECA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3D60E3D9" w14:textId="77777777" w:rsidR="0021092F" w:rsidRPr="00293ECA" w:rsidRDefault="0021092F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Zawarto umowę na zadanie pn.: Modernizacja ogrodzenia boiska ORLIK przy Szkole Podstawowej nr 2 w Bolesławcu.</w:t>
      </w:r>
    </w:p>
    <w:p w14:paraId="4911D06D" w14:textId="46D63080" w:rsidR="0021092F" w:rsidRPr="00293ECA" w:rsidRDefault="0021092F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Wykonawca: Przedsiębiorstwo </w:t>
      </w:r>
      <w:proofErr w:type="spellStart"/>
      <w:r w:rsidRPr="00293ECA">
        <w:rPr>
          <w:rFonts w:ascii="Verdana" w:eastAsia="Calibri" w:hAnsi="Verdana" w:cs="Times New Roman"/>
          <w:bCs/>
          <w:sz w:val="28"/>
          <w:szCs w:val="28"/>
        </w:rPr>
        <w:t>Produkcyjno</w:t>
      </w:r>
      <w:proofErr w:type="spellEnd"/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Handlowo Usługowe „URBUD”, ul. Gliwicka 230, 42-603 Tarnowskie Góry</w:t>
      </w:r>
      <w:r w:rsidR="00880176" w:rsidRPr="00293EC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4B75C235" w14:textId="641DEA07" w:rsidR="0021092F" w:rsidRPr="00293ECA" w:rsidRDefault="0021092F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Wynagrodzenie: 265</w:t>
      </w:r>
      <w:r w:rsidR="00880176" w:rsidRPr="00293ECA">
        <w:rPr>
          <w:rFonts w:ascii="Verdana" w:eastAsia="Calibri" w:hAnsi="Verdana" w:cs="Times New Roman"/>
          <w:bCs/>
          <w:sz w:val="28"/>
          <w:szCs w:val="28"/>
        </w:rPr>
        <w:t>.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680,00 zł brutto</w:t>
      </w:r>
      <w:r w:rsidR="00880176" w:rsidRPr="00293ECA">
        <w:rPr>
          <w:rFonts w:ascii="Verdana" w:eastAsia="Calibri" w:hAnsi="Verdana" w:cs="Times New Roman"/>
          <w:bCs/>
          <w:sz w:val="28"/>
          <w:szCs w:val="28"/>
        </w:rPr>
        <w:t>.</w:t>
      </w: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</w:t>
      </w:r>
    </w:p>
    <w:p w14:paraId="7D5AC96B" w14:textId="5852D31B" w:rsidR="0021092F" w:rsidRPr="00293ECA" w:rsidRDefault="0021092F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28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sierpnia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2023 roku.</w:t>
      </w:r>
    </w:p>
    <w:p w14:paraId="4B842FFB" w14:textId="77777777" w:rsidR="00880176" w:rsidRPr="00293ECA" w:rsidRDefault="00880176" w:rsidP="00293ECA">
      <w:p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68BF737B" w14:textId="77777777" w:rsidR="00880176" w:rsidRPr="00293ECA" w:rsidRDefault="00880176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Zawarto umowę na zadanie pn.: Dostawa sprzętu i wyposażenia dla Miejskiego Przedszkola Publicznego przy ul. Narcyzów 22 w Bolesławcu w ramach zadania pn.: </w:t>
      </w:r>
      <w:r w:rsidRPr="00293ECA">
        <w:rPr>
          <w:rFonts w:ascii="Verdana" w:eastAsia="Calibri" w:hAnsi="Verdana" w:cs="Times New Roman"/>
          <w:bCs/>
          <w:sz w:val="28"/>
          <w:szCs w:val="28"/>
        </w:rPr>
        <w:lastRenderedPageBreak/>
        <w:t>Budowa przedszkola na lewobrzeżnej części miasta - Osiedle Kwiatowe.</w:t>
      </w:r>
    </w:p>
    <w:p w14:paraId="13BE2E19" w14:textId="374617F4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Wykonawca: Nowa Szkoła Sp. z o.o.</w:t>
      </w:r>
      <w:r w:rsidR="002E5513" w:rsidRPr="00293ECA">
        <w:rPr>
          <w:rFonts w:ascii="Verdana" w:eastAsia="Calibri" w:hAnsi="Verdana" w:cs="Times New Roman"/>
          <w:bCs/>
          <w:sz w:val="28"/>
          <w:szCs w:val="28"/>
        </w:rPr>
        <w:t>,</w:t>
      </w: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ul. Polskiej Organizacji Wojskowej 25, 90-248 Łódź.</w:t>
      </w:r>
    </w:p>
    <w:p w14:paraId="01FB2497" w14:textId="0AD53AA7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Wynagrodzenie: 888.000,00 zł brutto.</w:t>
      </w:r>
    </w:p>
    <w:p w14:paraId="0522E2E8" w14:textId="352B6967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31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lipca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2023 roku.</w:t>
      </w:r>
    </w:p>
    <w:p w14:paraId="5C29D1A1" w14:textId="77777777" w:rsidR="00C571B7" w:rsidRPr="00293ECA" w:rsidRDefault="00C571B7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2A8CBB19" w14:textId="77777777" w:rsidR="00880176" w:rsidRPr="00293ECA" w:rsidRDefault="00880176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Zawarto umowę na zadanie pn.: Wykonanie chodnika łączącego parking przy ul. Różanej  z przedszkolem przy ul. Narcyzów 22 w Bolesławcu.</w:t>
      </w:r>
    </w:p>
    <w:p w14:paraId="73F26706" w14:textId="6C875DBF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Wykonawca: Miejski Zakład Gospodarki Komunalnej Sp. </w:t>
      </w:r>
      <w:r w:rsidR="00293ECA">
        <w:rPr>
          <w:rFonts w:ascii="Verdana" w:eastAsia="Calibri" w:hAnsi="Verdana" w:cs="Times New Roman"/>
          <w:bCs/>
          <w:sz w:val="28"/>
          <w:szCs w:val="28"/>
        </w:rPr>
        <w:br/>
      </w:r>
      <w:r w:rsidRPr="00293ECA">
        <w:rPr>
          <w:rFonts w:ascii="Verdana" w:eastAsia="Calibri" w:hAnsi="Verdana" w:cs="Times New Roman"/>
          <w:bCs/>
          <w:sz w:val="28"/>
          <w:szCs w:val="28"/>
        </w:rPr>
        <w:t>z o.o. w Bolesławcu ul. St. Staszica 6, 59-700 Bolesławiec.</w:t>
      </w:r>
    </w:p>
    <w:p w14:paraId="3567532E" w14:textId="7B0CAEC3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Wynagrodzenie: 129.273,00 zł brutto.</w:t>
      </w:r>
    </w:p>
    <w:p w14:paraId="4620A7C9" w14:textId="4DD5FDA0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30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sierpnia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2023 roku.</w:t>
      </w:r>
    </w:p>
    <w:p w14:paraId="074BF870" w14:textId="77777777" w:rsidR="00880176" w:rsidRPr="00293ECA" w:rsidRDefault="00880176" w:rsidP="00293ECA">
      <w:p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672BD834" w14:textId="20245902" w:rsidR="00880176" w:rsidRPr="00293ECA" w:rsidRDefault="00880176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Zawarto umowę na zadanie pn.: Budowa drogi ul. Irysów wraz z odwodnieniem.</w:t>
      </w:r>
    </w:p>
    <w:p w14:paraId="1812293F" w14:textId="2D775581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Wykonawca: JAGIELSKI Spółka Komandytowa, Bolesławice 239b, 59-700 Bolesławiec.</w:t>
      </w:r>
    </w:p>
    <w:p w14:paraId="0BC50E03" w14:textId="30098781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Wynagrodzenie: 624.033,12 zł brutto.</w:t>
      </w:r>
    </w:p>
    <w:p w14:paraId="27FC4552" w14:textId="056F2274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30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listopada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2023 roku.</w:t>
      </w:r>
    </w:p>
    <w:p w14:paraId="32040BE8" w14:textId="77777777" w:rsidR="00880176" w:rsidRPr="00293ECA" w:rsidRDefault="00880176" w:rsidP="00293ECA">
      <w:p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00EC73AD" w14:textId="71537E43" w:rsidR="00880176" w:rsidRPr="00293ECA" w:rsidRDefault="00880176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Zawarto umowę na zadanie pn.: Nadzór autorski w branży sanitarnej podczas realizacji zadania „Modernizacja </w:t>
      </w:r>
      <w:r w:rsidR="00293ECA">
        <w:rPr>
          <w:rFonts w:ascii="Verdana" w:eastAsia="Calibri" w:hAnsi="Verdana" w:cs="Times New Roman"/>
          <w:bCs/>
          <w:sz w:val="28"/>
          <w:szCs w:val="28"/>
        </w:rPr>
        <w:br/>
      </w:r>
      <w:r w:rsidRPr="00293ECA">
        <w:rPr>
          <w:rFonts w:ascii="Verdana" w:eastAsia="Calibri" w:hAnsi="Verdana" w:cs="Times New Roman"/>
          <w:bCs/>
          <w:sz w:val="28"/>
          <w:szCs w:val="28"/>
        </w:rPr>
        <w:t>i rozbudowa stadionu w Bolesławcu”.</w:t>
      </w:r>
    </w:p>
    <w:p w14:paraId="0A1E708B" w14:textId="2B1FC66E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lastRenderedPageBreak/>
        <w:t>Wykonawca: Firma Usługowa „TRO-PELKA” Katarzyna Troczka z siedzibą w m. Prószków (46-060) przy ul. Korfantego 17.</w:t>
      </w:r>
    </w:p>
    <w:p w14:paraId="4CD03CEB" w14:textId="69B134C5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Wynagrodzenie: 35.424,00 zł brutto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126FB186" w14:textId="48455F90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września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2024 roku.</w:t>
      </w:r>
    </w:p>
    <w:p w14:paraId="7F696EE5" w14:textId="77777777" w:rsidR="00880176" w:rsidRPr="00293ECA" w:rsidRDefault="00880176" w:rsidP="00293ECA">
      <w:p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68C7AE98" w14:textId="46A40BCF" w:rsidR="00880176" w:rsidRPr="00293ECA" w:rsidRDefault="00880176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Zawarto umowę na zadanie pn.: Nadzór autorski w branży </w:t>
      </w:r>
      <w:proofErr w:type="spellStart"/>
      <w:r w:rsidRPr="00293ECA">
        <w:rPr>
          <w:rFonts w:ascii="Verdana" w:eastAsia="Calibri" w:hAnsi="Verdana" w:cs="Times New Roman"/>
          <w:bCs/>
          <w:sz w:val="28"/>
          <w:szCs w:val="28"/>
        </w:rPr>
        <w:t>architektoniczno</w:t>
      </w:r>
      <w:proofErr w:type="spellEnd"/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- budowlanej podczas realizacji zadania „Modernizacja i rozbudowa stadionu w Bolesławcu”.</w:t>
      </w:r>
    </w:p>
    <w:p w14:paraId="4F81FF5E" w14:textId="4E424DBF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Wykonawca: PSW architektura Przemysław </w:t>
      </w:r>
      <w:proofErr w:type="spellStart"/>
      <w:r w:rsidRPr="00293ECA">
        <w:rPr>
          <w:rFonts w:ascii="Verdana" w:eastAsia="Calibri" w:hAnsi="Verdana" w:cs="Times New Roman"/>
          <w:bCs/>
          <w:sz w:val="28"/>
          <w:szCs w:val="28"/>
        </w:rPr>
        <w:t>Woskowicz</w:t>
      </w:r>
      <w:proofErr w:type="spellEnd"/>
      <w:r w:rsidRPr="00293ECA">
        <w:rPr>
          <w:rFonts w:ascii="Verdana" w:eastAsia="Calibri" w:hAnsi="Verdana" w:cs="Times New Roman"/>
          <w:bCs/>
          <w:sz w:val="28"/>
          <w:szCs w:val="28"/>
        </w:rPr>
        <w:t>, Nieciszów 63a, 56-400 Nieciszów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492EA68B" w14:textId="60AD6C9B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Wynagrodzenie: 73.246,50 zł brutto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>.</w:t>
      </w: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</w:t>
      </w:r>
    </w:p>
    <w:p w14:paraId="5954C060" w14:textId="4E4B5CF9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września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2024 roku.</w:t>
      </w:r>
    </w:p>
    <w:p w14:paraId="1ECEE68E" w14:textId="77777777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250BCA5D" w14:textId="6CD4A4BF" w:rsidR="00880176" w:rsidRPr="00293ECA" w:rsidRDefault="00880176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Zawarto umowę na zadanie pn.: Nadzór autorski branży elektrycznej (stacja Trafo) podczas realizacji zadania „Modernizacja i rozbudowa stadionu  w Bolesławcu”.</w:t>
      </w:r>
    </w:p>
    <w:p w14:paraId="505F251B" w14:textId="722CB5F4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Wykonawca: PRZEDSIĘBIORSTWO PROJEKTOWO WYKONAWCZE „ELPRO” , 86-005 Ciele k/Bydgoszczy, ul. Pocztowa 7.</w:t>
      </w:r>
    </w:p>
    <w:p w14:paraId="6D1F560C" w14:textId="6FE8B860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Wynagrodzenie: 8.610,00 zł brutto. </w:t>
      </w:r>
    </w:p>
    <w:p w14:paraId="35765194" w14:textId="3ED386F9" w:rsidR="00880176" w:rsidRPr="00293ECA" w:rsidRDefault="00880176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września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2024 roku.</w:t>
      </w:r>
    </w:p>
    <w:p w14:paraId="1EFA3C5F" w14:textId="77777777" w:rsidR="00C571B7" w:rsidRPr="00293ECA" w:rsidRDefault="00C571B7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55074266" w14:textId="21284E43" w:rsidR="007C522C" w:rsidRPr="00293ECA" w:rsidRDefault="007C522C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Zawarto umowę na zadanie pn.: Nadzór autorski w branży instalacji elektrycznych podczas realizacji zadania „Modernizacja i rozbudowa stadionu w Bolesławcu”.</w:t>
      </w:r>
    </w:p>
    <w:p w14:paraId="128B1E78" w14:textId="0F3DA952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lastRenderedPageBreak/>
        <w:t>Wykonawca: Usługi Projektowe Grzegorz Drelich z siedzibą przy ul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>.</w:t>
      </w: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Traugutta 75N, 42-215 Częstochowa.</w:t>
      </w:r>
    </w:p>
    <w:p w14:paraId="7E1CAC25" w14:textId="677B62AD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Wynagrodzenie: 36.900,00 zł brutto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5F1BF693" w14:textId="02A013B7" w:rsidR="00880176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września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2024 roku.</w:t>
      </w:r>
    </w:p>
    <w:p w14:paraId="2C6D2ABD" w14:textId="77777777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11492476" w14:textId="5C57DBFF" w:rsidR="007C522C" w:rsidRPr="00293ECA" w:rsidRDefault="007C522C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Zawarto umowę na zadanie pn.: Wykonanie opisu przedmiotu zamówienia dla wykonania ekspozycji stałej Muzeum Ceramiki w Bolesła</w:t>
      </w:r>
      <w:r w:rsidR="00386E17">
        <w:rPr>
          <w:rFonts w:ascii="Verdana" w:eastAsia="Calibri" w:hAnsi="Verdana" w:cs="Times New Roman"/>
          <w:bCs/>
          <w:sz w:val="28"/>
          <w:szCs w:val="28"/>
        </w:rPr>
        <w:t>wcu przy ul. Zgorzeleckiej 28.</w:t>
      </w:r>
    </w:p>
    <w:p w14:paraId="3E086B7B" w14:textId="77777777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Wykonawca: „TOYA DESIGN Tomasz Wojtkowiak”, ul. Marcina Kasprzaka 19/6, 60-236 Poznań.</w:t>
      </w:r>
    </w:p>
    <w:p w14:paraId="64101264" w14:textId="5773BDEB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Wynagrodzenie: 24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>.</w:t>
      </w: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600,00 zł brutto. </w:t>
      </w:r>
    </w:p>
    <w:p w14:paraId="642A039F" w14:textId="7CB91E83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30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czerwca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2023 roku.</w:t>
      </w:r>
    </w:p>
    <w:p w14:paraId="0E83F9AC" w14:textId="77777777" w:rsidR="007C522C" w:rsidRPr="00293ECA" w:rsidRDefault="007C522C" w:rsidP="00293ECA">
      <w:p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629DE99E" w14:textId="7D0C27A0" w:rsidR="007C522C" w:rsidRPr="00293ECA" w:rsidRDefault="007C522C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Zawarto umowę na zadanie pn.: Zwiększenie bezpieczeństwa pieszych i rowerzystów w ruchu drogowym w Gminie Miejskiej Bolesławiec – Zadanie nr 2:</w:t>
      </w:r>
    </w:p>
    <w:p w14:paraId="5F184EB4" w14:textId="77777777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- dostawa i montaż wyświetlacza czasu (tzw. sekundnik) na przejściu dla pieszych na skrzyżowaniach:</w:t>
      </w:r>
    </w:p>
    <w:p w14:paraId="42903658" w14:textId="77777777" w:rsidR="007C522C" w:rsidRPr="00293ECA" w:rsidRDefault="007C522C" w:rsidP="00293ECA">
      <w:pPr>
        <w:pStyle w:val="Akapitzlist"/>
        <w:spacing w:after="0" w:line="360" w:lineRule="auto"/>
        <w:ind w:firstLine="696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- A. Asnyka i K. Marki, </w:t>
      </w:r>
    </w:p>
    <w:p w14:paraId="3181977A" w14:textId="64D48A31" w:rsidR="007C522C" w:rsidRPr="00293ECA" w:rsidRDefault="007C522C" w:rsidP="00293ECA">
      <w:pPr>
        <w:pStyle w:val="Akapitzlist"/>
        <w:spacing w:after="0" w:line="360" w:lineRule="auto"/>
        <w:ind w:firstLine="696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- Tamka - T. Kościuszki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539CDE10" w14:textId="207E432D" w:rsidR="007C522C" w:rsidRPr="00293ECA" w:rsidRDefault="007C522C" w:rsidP="00293ECA">
      <w:pPr>
        <w:pStyle w:val="Akapitzlist"/>
        <w:spacing w:after="0" w:line="360" w:lineRule="auto"/>
        <w:ind w:firstLine="696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- Grunwaldzka 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>–</w:t>
      </w: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Tamka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, </w:t>
      </w:r>
    </w:p>
    <w:p w14:paraId="43FFF53D" w14:textId="77777777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- dostawa i montaż wyświetlacza prędkości na al. Tysiąclecia.</w:t>
      </w:r>
    </w:p>
    <w:p w14:paraId="4D6FEE71" w14:textId="1EBDDDC6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Wykonawca: Przedsiębiorstwo Elektryczne CYWIT, ul. </w:t>
      </w:r>
      <w:proofErr w:type="spellStart"/>
      <w:r w:rsidRPr="00293ECA">
        <w:rPr>
          <w:rFonts w:ascii="Verdana" w:eastAsia="Calibri" w:hAnsi="Verdana" w:cs="Times New Roman"/>
          <w:bCs/>
          <w:sz w:val="28"/>
          <w:szCs w:val="28"/>
        </w:rPr>
        <w:t>Starolubańska</w:t>
      </w:r>
      <w:proofErr w:type="spellEnd"/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nr 10, 59-800 Lubań.</w:t>
      </w:r>
    </w:p>
    <w:p w14:paraId="5A1B3140" w14:textId="3D79328E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Wynagrodzenie: 65.682,00 zł brutto. </w:t>
      </w:r>
    </w:p>
    <w:p w14:paraId="4CEB9D37" w14:textId="29F04B32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31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października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2023 roku.</w:t>
      </w:r>
    </w:p>
    <w:p w14:paraId="591E7F20" w14:textId="565911C5" w:rsidR="007C522C" w:rsidRPr="00293ECA" w:rsidRDefault="007C522C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Zawarto umowę na zadanie pn.: Wykonanie strony internetowej projektu „Polska i Norwegia na Europejskim Szlaku Ceramiki, w ramach zadania „Polska i Norwegia na Europejskim Szlaku Ceramiki: włączenie Bolesławca </w:t>
      </w:r>
      <w:r w:rsidR="00293ECA">
        <w:rPr>
          <w:rFonts w:ascii="Verdana" w:eastAsia="Calibri" w:hAnsi="Verdana" w:cs="Times New Roman"/>
          <w:bCs/>
          <w:sz w:val="28"/>
          <w:szCs w:val="28"/>
        </w:rPr>
        <w:br/>
      </w: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i </w:t>
      </w:r>
      <w:proofErr w:type="spellStart"/>
      <w:r w:rsidRPr="00293ECA">
        <w:rPr>
          <w:rFonts w:ascii="Verdana" w:eastAsia="Calibri" w:hAnsi="Verdana" w:cs="Times New Roman"/>
          <w:bCs/>
          <w:sz w:val="28"/>
          <w:szCs w:val="28"/>
        </w:rPr>
        <w:t>Porsgrunn</w:t>
      </w:r>
      <w:proofErr w:type="spellEnd"/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do międzynarodowej sieci współpracy miast </w:t>
      </w:r>
      <w:r w:rsidRPr="00293ECA">
        <w:rPr>
          <w:rFonts w:ascii="Verdana" w:eastAsia="Calibri" w:hAnsi="Verdana" w:cs="Times New Roman"/>
          <w:bCs/>
          <w:sz w:val="28"/>
          <w:szCs w:val="28"/>
        </w:rPr>
        <w:br/>
        <w:t>o tradycjach ceramicznych”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01FFD714" w14:textId="74F1B3F1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Wykonawca: </w:t>
      </w:r>
      <w:proofErr w:type="spellStart"/>
      <w:r w:rsidRPr="00293ECA">
        <w:rPr>
          <w:rFonts w:ascii="Verdana" w:eastAsia="Calibri" w:hAnsi="Verdana" w:cs="Times New Roman"/>
          <w:bCs/>
          <w:sz w:val="28"/>
          <w:szCs w:val="28"/>
        </w:rPr>
        <w:t>Protekst</w:t>
      </w:r>
      <w:proofErr w:type="spellEnd"/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Mariusz Ławrynowicz, ul. Głogowska nr 1, 67-400 Wschowa.</w:t>
      </w:r>
    </w:p>
    <w:p w14:paraId="4EEAD5AF" w14:textId="6A97E25C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Wynagrodzenie: 19.926,00 zł brutto. </w:t>
      </w:r>
    </w:p>
    <w:p w14:paraId="2F196384" w14:textId="4C1D54F5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31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marca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2024 roku.</w:t>
      </w:r>
    </w:p>
    <w:p w14:paraId="5D1B5674" w14:textId="77777777" w:rsidR="007C522C" w:rsidRPr="00293ECA" w:rsidRDefault="007C522C" w:rsidP="00293ECA">
      <w:p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0401456D" w14:textId="48FF2357" w:rsidR="007C522C" w:rsidRPr="00293ECA" w:rsidRDefault="007C522C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Zawarto umowę na zadanie pn.: Wykonanie strony internetowej szlaku „VIA FABRILS”, w ramach projektu „Centra dawnych rzemiosł na szlaku Via </w:t>
      </w:r>
      <w:proofErr w:type="spellStart"/>
      <w:r w:rsidRPr="00293ECA">
        <w:rPr>
          <w:rFonts w:ascii="Verdana" w:eastAsia="Calibri" w:hAnsi="Verdana" w:cs="Times New Roman"/>
          <w:bCs/>
          <w:sz w:val="28"/>
          <w:szCs w:val="28"/>
        </w:rPr>
        <w:t>Fabrilis</w:t>
      </w:r>
      <w:proofErr w:type="spellEnd"/>
      <w:r w:rsidRPr="00293ECA">
        <w:rPr>
          <w:rFonts w:ascii="Verdana" w:eastAsia="Calibri" w:hAnsi="Verdana" w:cs="Times New Roman"/>
          <w:bCs/>
          <w:sz w:val="28"/>
          <w:szCs w:val="28"/>
        </w:rPr>
        <w:t>”.</w:t>
      </w:r>
    </w:p>
    <w:p w14:paraId="3FD12A8F" w14:textId="77911B89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Wykonawca: </w:t>
      </w:r>
      <w:proofErr w:type="spellStart"/>
      <w:r w:rsidRPr="00293ECA">
        <w:rPr>
          <w:rFonts w:ascii="Verdana" w:eastAsia="Calibri" w:hAnsi="Verdana" w:cs="Times New Roman"/>
          <w:bCs/>
          <w:sz w:val="28"/>
          <w:szCs w:val="28"/>
        </w:rPr>
        <w:t>Protekst</w:t>
      </w:r>
      <w:proofErr w:type="spellEnd"/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 Mariusz Ławrynowicz, ul. Głogowska nr 1, 67-400 Wschowa.</w:t>
      </w:r>
    </w:p>
    <w:p w14:paraId="565A8B9E" w14:textId="17A85ED6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Wynagrodzenie: 44.895,00 zł brutto. </w:t>
      </w:r>
    </w:p>
    <w:p w14:paraId="62604E8F" w14:textId="0C1718DF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15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września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2023 roku.</w:t>
      </w:r>
    </w:p>
    <w:p w14:paraId="6D9308B9" w14:textId="77777777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32C739B0" w14:textId="77777777" w:rsidR="007C522C" w:rsidRPr="00293ECA" w:rsidRDefault="007C522C" w:rsidP="00784156">
      <w:pPr>
        <w:pStyle w:val="Akapitzlist"/>
        <w:numPr>
          <w:ilvl w:val="0"/>
          <w:numId w:val="5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Zawarto umowę na zadanie pn.: Modernizacja fontann  miejskich – Rynek.</w:t>
      </w:r>
    </w:p>
    <w:p w14:paraId="1FFCD59A" w14:textId="320B9B18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Wykonawca:  Przedsiębiorstwo Wodociągów i Kanalizacji </w:t>
      </w:r>
      <w:r w:rsidR="00293ECA">
        <w:rPr>
          <w:rFonts w:ascii="Verdana" w:eastAsia="Calibri" w:hAnsi="Verdana" w:cs="Times New Roman"/>
          <w:bCs/>
          <w:sz w:val="28"/>
          <w:szCs w:val="28"/>
        </w:rPr>
        <w:br/>
      </w:r>
      <w:r w:rsidRPr="00293ECA">
        <w:rPr>
          <w:rFonts w:ascii="Verdana" w:eastAsia="Calibri" w:hAnsi="Verdana" w:cs="Times New Roman"/>
          <w:bCs/>
          <w:sz w:val="28"/>
          <w:szCs w:val="28"/>
        </w:rPr>
        <w:t>w Bolesławcu Sp. z o.o.,  ul. Łasicka 17, 59-700 Bolesławiec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419B456B" w14:textId="332AA42E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 xml:space="preserve">Wynagrodzenie: 60.000,00 zł brutto. </w:t>
      </w:r>
    </w:p>
    <w:p w14:paraId="233CC8DC" w14:textId="10BB034B" w:rsidR="007C522C" w:rsidRPr="00293ECA" w:rsidRDefault="007C522C" w:rsidP="00293ECA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293ECA">
        <w:rPr>
          <w:rFonts w:ascii="Verdana" w:eastAsia="Calibri" w:hAnsi="Verdana" w:cs="Times New Roman"/>
          <w:bCs/>
          <w:sz w:val="28"/>
          <w:szCs w:val="28"/>
        </w:rPr>
        <w:t>Termin wykonania: do 31</w:t>
      </w:r>
      <w:r w:rsidR="002A4F1C" w:rsidRPr="00293ECA">
        <w:rPr>
          <w:rFonts w:ascii="Verdana" w:eastAsia="Calibri" w:hAnsi="Verdana" w:cs="Times New Roman"/>
          <w:bCs/>
          <w:sz w:val="28"/>
          <w:szCs w:val="28"/>
        </w:rPr>
        <w:t xml:space="preserve"> sierpnia </w:t>
      </w:r>
      <w:r w:rsidRPr="00293ECA">
        <w:rPr>
          <w:rFonts w:ascii="Verdana" w:eastAsia="Calibri" w:hAnsi="Verdana" w:cs="Times New Roman"/>
          <w:bCs/>
          <w:sz w:val="28"/>
          <w:szCs w:val="28"/>
        </w:rPr>
        <w:t>2023 roku.</w:t>
      </w:r>
    </w:p>
    <w:p w14:paraId="63AED5C8" w14:textId="77777777" w:rsidR="007C522C" w:rsidRPr="00293ECA" w:rsidRDefault="007C522C" w:rsidP="00293ECA">
      <w:p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3C75B631" w14:textId="0621F32B" w:rsidR="00D36A20" w:rsidRPr="00386E17" w:rsidRDefault="003A739F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</w:rPr>
      </w:pPr>
      <w:r w:rsidRPr="00386E17">
        <w:rPr>
          <w:rFonts w:ascii="Verdana" w:eastAsia="Times New Roman" w:hAnsi="Verdana" w:cs="Times New Roman"/>
          <w:b/>
          <w:iCs/>
          <w:sz w:val="28"/>
          <w:szCs w:val="28"/>
        </w:rPr>
        <w:lastRenderedPageBreak/>
        <w:t>Przekazanie placu budowy i odbiór końcowy:</w:t>
      </w:r>
    </w:p>
    <w:p w14:paraId="22159855" w14:textId="77777777" w:rsidR="00D36A20" w:rsidRPr="00293ECA" w:rsidRDefault="00D36A20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61A9D9E7" w14:textId="77777777" w:rsidR="007C522C" w:rsidRPr="00293ECA" w:rsidRDefault="007C522C" w:rsidP="00784156">
      <w:pPr>
        <w:pStyle w:val="Akapitzlist"/>
        <w:numPr>
          <w:ilvl w:val="0"/>
          <w:numId w:val="7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Odbiór końcowy zadania pn.: „Remont drogi - łącznik pomiędzy ul.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Zabobrze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, a ul. Fieldorfa Nila-DK94 (dz. nr 81, 70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obr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. 6) w Bolesławcu wraz z remontem/przebudową zjazdu na drogę krajową nr 94 , w ramach zadania „Remont ul.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Zabobrze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od Hanoi”. </w:t>
      </w:r>
    </w:p>
    <w:p w14:paraId="0614CCF0" w14:textId="0249AA1C" w:rsidR="007C522C" w:rsidRPr="00293ECA" w:rsidRDefault="007C522C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Wykonawca: Przedsiębiorstwo Robót Drogowych Spółka </w:t>
      </w:r>
      <w:r w:rsidR="00293EC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z o.o., Jałowiec 56, 59-800 Lubań.</w:t>
      </w:r>
    </w:p>
    <w:p w14:paraId="25FB839D" w14:textId="7003F58D" w:rsidR="00002604" w:rsidRPr="00293ECA" w:rsidRDefault="007C522C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Wartość umowy: 399.955,64  zł brutto.</w:t>
      </w:r>
    </w:p>
    <w:p w14:paraId="4F545F45" w14:textId="77777777" w:rsidR="00BC29EE" w:rsidRPr="00293ECA" w:rsidRDefault="00BC29EE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2347E4B6" w14:textId="4CBB7A6C" w:rsidR="0074525C" w:rsidRPr="00386E17" w:rsidRDefault="003A739F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</w:rPr>
      </w:pPr>
      <w:r w:rsidRPr="00386E17">
        <w:rPr>
          <w:rFonts w:ascii="Verdana" w:eastAsia="Times New Roman" w:hAnsi="Verdana" w:cs="Times New Roman"/>
          <w:b/>
          <w:iCs/>
          <w:sz w:val="28"/>
          <w:szCs w:val="28"/>
        </w:rPr>
        <w:t>Decyzje</w:t>
      </w:r>
      <w:r w:rsidR="007630F9" w:rsidRPr="00386E17">
        <w:rPr>
          <w:rFonts w:ascii="Verdana" w:eastAsia="Times New Roman" w:hAnsi="Verdana" w:cs="Times New Roman"/>
          <w:b/>
          <w:iCs/>
          <w:sz w:val="28"/>
          <w:szCs w:val="28"/>
        </w:rPr>
        <w:t xml:space="preserve"> i uzgodnienia:</w:t>
      </w:r>
    </w:p>
    <w:p w14:paraId="3E1F4C02" w14:textId="77777777" w:rsidR="007C522C" w:rsidRPr="00293ECA" w:rsidRDefault="007C522C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7883E31D" w14:textId="5F0FA519" w:rsidR="007C522C" w:rsidRPr="00293ECA" w:rsidRDefault="007C522C" w:rsidP="00784156">
      <w:pPr>
        <w:pStyle w:val="Akapitzlist"/>
        <w:numPr>
          <w:ilvl w:val="0"/>
          <w:numId w:val="7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 zakresie awaryjnego zajęcia pasa drogowego wydano 5 decyzji: (ul. Konradowska, ul. Królowej Jadwigi, ul. Piotra </w:t>
      </w:r>
      <w:r w:rsidR="00293EC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i Pawła, ul. Akacjowa, ul. 10 Marca).</w:t>
      </w:r>
    </w:p>
    <w:p w14:paraId="7AF620F0" w14:textId="77777777" w:rsidR="007C522C" w:rsidRPr="00293ECA" w:rsidRDefault="007C522C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 zakresie organizacji ruchu wydano:</w:t>
      </w:r>
    </w:p>
    <w:p w14:paraId="5F88DF01" w14:textId="763DA15F" w:rsidR="007C522C" w:rsidRPr="00293ECA" w:rsidRDefault="007C522C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- 2 pozytywne opinie </w:t>
      </w:r>
      <w:r w:rsidR="002A4F1C" w:rsidRPr="00293ECA">
        <w:rPr>
          <w:rFonts w:ascii="Verdana" w:eastAsia="Times New Roman" w:hAnsi="Verdana" w:cs="Times New Roman"/>
          <w:bCs/>
          <w:iCs/>
          <w:sz w:val="28"/>
          <w:szCs w:val="28"/>
        </w:rPr>
        <w:t>dotyczące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czasowych zmian </w:t>
      </w:r>
      <w:r w:rsidR="00293EC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 organizacji ruchu na drogach publicznych oraz 5 zatwierdzeń dot</w:t>
      </w:r>
      <w:r w:rsidR="002A4F1C" w:rsidRPr="00293ECA">
        <w:rPr>
          <w:rFonts w:ascii="Verdana" w:eastAsia="Times New Roman" w:hAnsi="Verdana" w:cs="Times New Roman"/>
          <w:bCs/>
          <w:iCs/>
          <w:sz w:val="28"/>
          <w:szCs w:val="28"/>
        </w:rPr>
        <w:t>yczących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czasowych zmian </w:t>
      </w:r>
      <w:r w:rsidR="002A4F1C" w:rsidRPr="00293EC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 organizacji ruchu na drogach wewnętrznych.</w:t>
      </w:r>
    </w:p>
    <w:p w14:paraId="20E0169C" w14:textId="344A1D54" w:rsidR="007C522C" w:rsidRPr="00293ECA" w:rsidRDefault="007C522C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Przygotowane zostały 2 projekty nowej, docelowej organizacji ruchu:</w:t>
      </w:r>
    </w:p>
    <w:p w14:paraId="4FD03211" w14:textId="013312AE" w:rsidR="007C522C" w:rsidRPr="00293ECA" w:rsidRDefault="007C522C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- ul. Fabryczna i </w:t>
      </w:r>
      <w:r w:rsidR="002A4F1C"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ul. 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Dzieci Wrześni - wyznaczenie miejsc postojowych dla pojazdów osób niepełnosprawnych,</w:t>
      </w:r>
    </w:p>
    <w:p w14:paraId="011D9663" w14:textId="3564C2EE" w:rsidR="007C522C" w:rsidRPr="00293ECA" w:rsidRDefault="007C522C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- ul. Stolarska – wyłączenie określonych pojazdów </w:t>
      </w:r>
      <w:r w:rsidR="00293EC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z obowiązującego zakazu wjazdu pow. 3,5 t.</w:t>
      </w:r>
    </w:p>
    <w:p w14:paraId="69B0D99C" w14:textId="671F1021" w:rsidR="007C522C" w:rsidRPr="00293ECA" w:rsidRDefault="007C522C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lastRenderedPageBreak/>
        <w:t>Projekty te uzyskały zatwierdzenie Starosty Bolesławieckiego; organizacje ruchu zostały wprowadzone.</w:t>
      </w:r>
    </w:p>
    <w:p w14:paraId="20336505" w14:textId="77777777" w:rsidR="007C522C" w:rsidRPr="00293ECA" w:rsidRDefault="007C522C" w:rsidP="00293ECA">
      <w:p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7EF1CEAE" w14:textId="52B2B6F1" w:rsidR="007C522C" w:rsidRPr="00293ECA" w:rsidRDefault="007C522C" w:rsidP="00784156">
      <w:pPr>
        <w:pStyle w:val="Akapitzlist"/>
        <w:numPr>
          <w:ilvl w:val="0"/>
          <w:numId w:val="7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 zakresie lokalizacji zjazdów wydano 2 decyzje z dróg publicznych (ul. Piastów i ul. Stolarska).</w:t>
      </w:r>
    </w:p>
    <w:p w14:paraId="6B15D9CA" w14:textId="77777777" w:rsidR="007C522C" w:rsidRPr="00293ECA" w:rsidRDefault="007C522C" w:rsidP="00293ECA">
      <w:pPr>
        <w:spacing w:after="0" w:line="360" w:lineRule="auto"/>
        <w:ind w:left="360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29931211" w14:textId="255ED7ED" w:rsidR="007C522C" w:rsidRPr="00293ECA" w:rsidRDefault="007C522C" w:rsidP="00784156">
      <w:pPr>
        <w:pStyle w:val="Akapitzlist"/>
        <w:numPr>
          <w:ilvl w:val="0"/>
          <w:numId w:val="7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 zakresie zajęcia dróg publicznych wydano 16 decyzji.</w:t>
      </w:r>
    </w:p>
    <w:p w14:paraId="036C66ED" w14:textId="77777777" w:rsidR="007C522C" w:rsidRPr="00293ECA" w:rsidRDefault="007C522C" w:rsidP="00293ECA">
      <w:pPr>
        <w:pStyle w:val="Akapitzlist"/>
        <w:spacing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6AE58D58" w14:textId="75970364" w:rsidR="007C522C" w:rsidRPr="00293ECA" w:rsidRDefault="007C522C" w:rsidP="00784156">
      <w:pPr>
        <w:pStyle w:val="Akapitzlist"/>
        <w:numPr>
          <w:ilvl w:val="0"/>
          <w:numId w:val="7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 zakresie zajęcia dróg wewnętrznych w celu umieszczenia w nich urządzeń technicznych zawarto </w:t>
      </w:r>
      <w:r w:rsidR="00293EC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4 umowy.</w:t>
      </w:r>
    </w:p>
    <w:p w14:paraId="117E071C" w14:textId="77777777" w:rsidR="007C522C" w:rsidRPr="00293ECA" w:rsidRDefault="007C522C" w:rsidP="00293ECA">
      <w:pPr>
        <w:pStyle w:val="Akapitzlist"/>
        <w:spacing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0327308B" w14:textId="04D9933C" w:rsidR="007C522C" w:rsidRDefault="00644857" w:rsidP="00784156">
      <w:pPr>
        <w:pStyle w:val="Akapitzlist"/>
        <w:numPr>
          <w:ilvl w:val="0"/>
          <w:numId w:val="7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 zakresie uzgodnień do projektowania (pas drogowy dróg publicznych) wydano 1 decyzję.</w:t>
      </w:r>
    </w:p>
    <w:p w14:paraId="2E8E68A3" w14:textId="77777777" w:rsidR="00293ECA" w:rsidRPr="00293ECA" w:rsidRDefault="00293ECA" w:rsidP="00293ECA">
      <w:pPr>
        <w:pStyle w:val="Akapitzlist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454FA17C" w14:textId="392C46C6" w:rsidR="00644857" w:rsidRPr="00293ECA" w:rsidRDefault="00644857" w:rsidP="00784156">
      <w:pPr>
        <w:pStyle w:val="Akapitzlist"/>
        <w:numPr>
          <w:ilvl w:val="0"/>
          <w:numId w:val="7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 zakresie uzgodnień do projektowania (pas drogowy dróg wewnętrznych) wydano 10 uzgodnień.</w:t>
      </w:r>
    </w:p>
    <w:p w14:paraId="0B645F21" w14:textId="77777777" w:rsidR="00644857" w:rsidRPr="00293ECA" w:rsidRDefault="00644857" w:rsidP="00293ECA">
      <w:pPr>
        <w:pStyle w:val="Akapitzlist"/>
        <w:spacing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13284825" w14:textId="31A9995F" w:rsidR="00644857" w:rsidRPr="00293ECA" w:rsidRDefault="00644857" w:rsidP="00784156">
      <w:pPr>
        <w:pStyle w:val="Akapitzlist"/>
        <w:numPr>
          <w:ilvl w:val="0"/>
          <w:numId w:val="7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Wydano 5 decyzji w sprawie zezwolenia na usunięcie drzew.</w:t>
      </w:r>
    </w:p>
    <w:p w14:paraId="15EAD2E0" w14:textId="77777777" w:rsidR="0074525C" w:rsidRPr="00293ECA" w:rsidRDefault="0074525C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4829055F" w14:textId="77777777" w:rsidR="00B34141" w:rsidRPr="00386E17" w:rsidRDefault="00B34141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</w:rPr>
      </w:pPr>
      <w:r w:rsidRPr="00386E17">
        <w:rPr>
          <w:rFonts w:ascii="Verdana" w:eastAsia="Times New Roman" w:hAnsi="Verdana" w:cs="Times New Roman"/>
          <w:b/>
          <w:iCs/>
          <w:sz w:val="28"/>
          <w:szCs w:val="28"/>
        </w:rPr>
        <w:t xml:space="preserve">W zakresie zadań Wydz. </w:t>
      </w:r>
      <w:proofErr w:type="spellStart"/>
      <w:r w:rsidRPr="00386E17">
        <w:rPr>
          <w:rFonts w:ascii="Verdana" w:eastAsia="Times New Roman" w:hAnsi="Verdana" w:cs="Times New Roman"/>
          <w:b/>
          <w:iCs/>
          <w:sz w:val="28"/>
          <w:szCs w:val="28"/>
        </w:rPr>
        <w:t>RiP</w:t>
      </w:r>
      <w:proofErr w:type="spellEnd"/>
      <w:r w:rsidRPr="00386E17">
        <w:rPr>
          <w:rFonts w:ascii="Verdana" w:eastAsia="Times New Roman" w:hAnsi="Verdana" w:cs="Times New Roman"/>
          <w:b/>
          <w:iCs/>
          <w:sz w:val="28"/>
          <w:szCs w:val="28"/>
        </w:rPr>
        <w:t>:</w:t>
      </w:r>
    </w:p>
    <w:p w14:paraId="1975AD08" w14:textId="68BFDAE9" w:rsidR="00B34141" w:rsidRPr="00386E17" w:rsidRDefault="00B34141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</w:rPr>
      </w:pPr>
      <w:r w:rsidRPr="00386E17">
        <w:rPr>
          <w:rFonts w:ascii="Verdana" w:eastAsia="Times New Roman" w:hAnsi="Verdana" w:cs="Times New Roman"/>
          <w:b/>
          <w:iCs/>
          <w:sz w:val="28"/>
          <w:szCs w:val="28"/>
        </w:rPr>
        <w:t>Promocja:</w:t>
      </w:r>
    </w:p>
    <w:p w14:paraId="78ED6204" w14:textId="77777777" w:rsidR="00644857" w:rsidRPr="00293ECA" w:rsidRDefault="00644857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44B3CF59" w14:textId="1F6055A2" w:rsidR="00644857" w:rsidRPr="00293ECA" w:rsidRDefault="00644857" w:rsidP="00784156">
      <w:pPr>
        <w:pStyle w:val="Akapitzlist"/>
        <w:numPr>
          <w:ilvl w:val="0"/>
          <w:numId w:val="11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 dniu 28 maja 2023 r. bolesławianie obchodzili 15. rocznicę ustanowienia św. Marii De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Mattias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Patronką Bolesławca. W uroczystościach uczestniczyły delegacje włoskich miast partnerskich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Acuto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i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Vallecorsa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oraz władz 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lastRenderedPageBreak/>
        <w:t xml:space="preserve">Zgromadzenia Sióstr Adoratorek Krwi Chrystusa z Rzymu. 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br/>
        <w:t xml:space="preserve">Z okazji jubileuszu zorganizowano konkurs wokalny „Kobietą być”, konkurs plastyczny „Maria De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Mattias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– oczyma dzieci i młodzieży”, konkurs wiedzy o patronce Bolesławca oraz wystawę plenerową „Św. Maria De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Mattias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- 20. rocznica kanonizacji i 15. rocznica ogłoszenia patronką Bolesławca”. Obchody uświetniły występy Miejskiego Chóru „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Cantate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Deo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”, Zespołu Pieśni i Tańca „Bolesławiec”, pracowni wokalnej BOK – MCC, Akord Band </w:t>
      </w:r>
      <w:r w:rsidR="002A4F1C" w:rsidRPr="00293ECA">
        <w:rPr>
          <w:rFonts w:ascii="Verdana" w:eastAsia="Times New Roman" w:hAnsi="Verdana" w:cs="Times New Roman"/>
          <w:bCs/>
          <w:iCs/>
          <w:sz w:val="28"/>
          <w:szCs w:val="28"/>
        </w:rPr>
        <w:t>o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raz zespołu T.I.R. z miasta partnerskiego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Acuto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.</w:t>
      </w:r>
    </w:p>
    <w:p w14:paraId="2D543268" w14:textId="77777777" w:rsidR="00644857" w:rsidRPr="00293ECA" w:rsidRDefault="00644857" w:rsidP="00293ECA">
      <w:pPr>
        <w:spacing w:after="0" w:line="360" w:lineRule="auto"/>
        <w:ind w:left="360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108F1E6A" w14:textId="411E72E4" w:rsidR="00644857" w:rsidRPr="00293ECA" w:rsidRDefault="00644857" w:rsidP="00784156">
      <w:pPr>
        <w:pStyle w:val="Akapitzlist"/>
        <w:numPr>
          <w:ilvl w:val="0"/>
          <w:numId w:val="11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 dniach 16-17 czerwca 2023 r. oficjalne delegacje Miasta Bolesławiec uczestniczyły w święcie miasta partnerskiego Czeska Lipa w Czechach oraz świ</w:t>
      </w:r>
      <w:r w:rsidR="002A4F1C" w:rsidRPr="00293ECA">
        <w:rPr>
          <w:rFonts w:ascii="Verdana" w:eastAsia="Times New Roman" w:hAnsi="Verdana" w:cs="Times New Roman"/>
          <w:bCs/>
          <w:iCs/>
          <w:sz w:val="28"/>
          <w:szCs w:val="28"/>
        </w:rPr>
        <w:t>ę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cie miasta partnerskiego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Pirna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w Niemczech.</w:t>
      </w:r>
    </w:p>
    <w:p w14:paraId="522DB256" w14:textId="77777777" w:rsidR="00644857" w:rsidRPr="00293ECA" w:rsidRDefault="00644857" w:rsidP="00293ECA">
      <w:pPr>
        <w:pStyle w:val="Akapitzlist"/>
        <w:spacing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1098D4F0" w14:textId="2866E273" w:rsidR="00644857" w:rsidRPr="00293ECA" w:rsidRDefault="00644857" w:rsidP="00784156">
      <w:pPr>
        <w:pStyle w:val="Akapitzlist"/>
        <w:numPr>
          <w:ilvl w:val="0"/>
          <w:numId w:val="11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 dniu 16 czerwca 2023 r. Prezydent Miasta uczestniczył w Walnym Zgromadzeniu Stowarzyszenia Miast Laureatów Nagrody Europy, które odbyło się w Nancy (Francja) prezentując działania promujące wartości europejskie realizowane w Bolesławcu. Miasto Bolesławiec jako laureat Nagrody Europy 2023 przyjęte zostało automatycznie </w:t>
      </w:r>
      <w:r w:rsidR="00293EC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w poczet członków Stowarzyszenia.</w:t>
      </w:r>
    </w:p>
    <w:p w14:paraId="56C63934" w14:textId="77777777" w:rsidR="00644857" w:rsidRPr="00293ECA" w:rsidRDefault="00644857" w:rsidP="00293ECA">
      <w:pPr>
        <w:pStyle w:val="Akapitzlist"/>
        <w:spacing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2CFBE67E" w14:textId="72743D8B" w:rsidR="00644857" w:rsidRPr="00293ECA" w:rsidRDefault="00644857" w:rsidP="00784156">
      <w:pPr>
        <w:pStyle w:val="Akapitzlist"/>
        <w:numPr>
          <w:ilvl w:val="0"/>
          <w:numId w:val="11"/>
        </w:numPr>
        <w:spacing w:after="0" w:line="360" w:lineRule="auto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 dniu 21 czerwca 2023 r. w Muzeum Porcelany </w:t>
      </w:r>
      <w:r w:rsidR="00293EC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 norweskim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Porsgrunn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miało miejsce uroczyste otwarcie wystawy „Stemplem i pędzlem malowane”. Prezentacja 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lastRenderedPageBreak/>
        <w:t xml:space="preserve">współczesnych zakładów ceramicznych działających na terenie Ziemi Bolesławieckiej, prezentującej wzornictwo 32 wytwórni, działających na terenie gmin powiatu bolesławieckiego należących do Stowarzyszenia Gmin Ceramicznych Rzeczypospolitej Polskiej. Za przygotowanie i realizację wystawy  odpowiadał norwesko-polski zespół specjalistów z Telemark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Museum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w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Skien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i Muzeum Ceramiki w Bolesławcu. Wernisażowi towarzyszyły warsztaty dekorowania ceramiki. Inicjatywa została zorganizowana w ramach projektu </w:t>
      </w:r>
      <w:r w:rsidR="00565BEC" w:rsidRPr="00293ECA">
        <w:rPr>
          <w:rFonts w:ascii="Verdana" w:eastAsia="Times New Roman" w:hAnsi="Verdana" w:cs="Times New Roman"/>
          <w:bCs/>
          <w:iCs/>
          <w:sz w:val="28"/>
          <w:szCs w:val="28"/>
        </w:rPr>
        <w:t>„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Polska i Norwegia na Europejskim Szlaku Ceramiki: włączenie Bolesławca </w:t>
      </w:r>
      <w:r w:rsidR="00293EC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i </w:t>
      </w:r>
      <w:proofErr w:type="spellStart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Porsgrunn</w:t>
      </w:r>
      <w:proofErr w:type="spellEnd"/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do międzynarodowej sieci współpracy miast 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br/>
        <w:t xml:space="preserve">o tradycjach ceramicznych”, współfinansowanego ze środków Mechanizmu Finansowego Europejskiego Obszaru Gospodarczego w ramach Programu </w:t>
      </w:r>
      <w:r w:rsidR="00565BEC" w:rsidRPr="00293ECA">
        <w:rPr>
          <w:rFonts w:ascii="Verdana" w:eastAsia="Times New Roman" w:hAnsi="Verdana" w:cs="Times New Roman"/>
          <w:bCs/>
          <w:iCs/>
          <w:sz w:val="28"/>
          <w:szCs w:val="28"/>
        </w:rPr>
        <w:t>„</w:t>
      </w:r>
      <w:r w:rsidRPr="00293ECA">
        <w:rPr>
          <w:rFonts w:ascii="Verdana" w:eastAsia="Times New Roman" w:hAnsi="Verdana" w:cs="Times New Roman"/>
          <w:bCs/>
          <w:iCs/>
          <w:sz w:val="28"/>
          <w:szCs w:val="28"/>
        </w:rPr>
        <w:t>Kultura” realizowanego przez Ministerstwo Kultury i Dziedzictwa Narodowego.</w:t>
      </w:r>
    </w:p>
    <w:p w14:paraId="746C161A" w14:textId="77777777" w:rsidR="00B34141" w:rsidRPr="00293ECA" w:rsidRDefault="00B34141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0F4E610E" w14:textId="77777777" w:rsidR="00B34141" w:rsidRPr="00293ECA" w:rsidRDefault="00B34141" w:rsidP="00293ECA">
      <w:pPr>
        <w:spacing w:after="0" w:line="360" w:lineRule="auto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5D757E6C" w14:textId="27C2E263" w:rsidR="00433A1F" w:rsidRPr="00386E17" w:rsidRDefault="00433A1F" w:rsidP="00293ECA">
      <w:pPr>
        <w:spacing w:after="0" w:line="360" w:lineRule="auto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  <w:r w:rsidRPr="00386E17">
        <w:rPr>
          <w:rFonts w:ascii="Verdana" w:eastAsia="Times New Roman" w:hAnsi="Verdana" w:cs="Times New Roman"/>
          <w:b/>
          <w:bCs/>
          <w:iCs/>
          <w:sz w:val="28"/>
          <w:szCs w:val="28"/>
        </w:rPr>
        <w:t xml:space="preserve">W zakresie zadań Wydz. </w:t>
      </w:r>
      <w:proofErr w:type="spellStart"/>
      <w:r w:rsidRPr="00386E17">
        <w:rPr>
          <w:rFonts w:ascii="Verdana" w:eastAsia="Times New Roman" w:hAnsi="Verdana" w:cs="Times New Roman"/>
          <w:b/>
          <w:bCs/>
          <w:iCs/>
          <w:sz w:val="28"/>
          <w:szCs w:val="28"/>
        </w:rPr>
        <w:t>MiG</w:t>
      </w:r>
      <w:proofErr w:type="spellEnd"/>
      <w:r w:rsidRPr="00386E17">
        <w:rPr>
          <w:rFonts w:ascii="Verdana" w:eastAsia="Times New Roman" w:hAnsi="Verdana" w:cs="Times New Roman"/>
          <w:b/>
          <w:bCs/>
          <w:iCs/>
          <w:sz w:val="28"/>
          <w:szCs w:val="28"/>
        </w:rPr>
        <w:t xml:space="preserve">: </w:t>
      </w:r>
    </w:p>
    <w:p w14:paraId="019E8A17" w14:textId="6852B28C" w:rsidR="00433A1F" w:rsidRPr="00386E17" w:rsidRDefault="00433A1F" w:rsidP="00293ECA">
      <w:pPr>
        <w:spacing w:after="0" w:line="360" w:lineRule="auto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  <w:r w:rsidRPr="00386E17">
        <w:rPr>
          <w:rFonts w:ascii="Verdana" w:eastAsia="Times New Roman" w:hAnsi="Verdana" w:cs="Times New Roman"/>
          <w:b/>
          <w:bCs/>
          <w:iCs/>
          <w:sz w:val="28"/>
          <w:szCs w:val="28"/>
        </w:rPr>
        <w:t>Sprzedaż nieruchomości w drodze bezprzetargowej:</w:t>
      </w:r>
    </w:p>
    <w:p w14:paraId="45921872" w14:textId="77777777" w:rsidR="00B05D69" w:rsidRPr="00293ECA" w:rsidRDefault="00B05D69" w:rsidP="00293ECA">
      <w:pPr>
        <w:spacing w:after="0" w:line="360" w:lineRule="auto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4933A1EA" w14:textId="6A797F33" w:rsidR="00B05D69" w:rsidRPr="00293ECA" w:rsidRDefault="00B05D69" w:rsidP="00784156">
      <w:pPr>
        <w:pStyle w:val="Akapitzlist"/>
        <w:numPr>
          <w:ilvl w:val="0"/>
          <w:numId w:val="12"/>
        </w:numPr>
        <w:spacing w:after="0" w:line="360" w:lineRule="auto"/>
        <w:rPr>
          <w:rFonts w:ascii="Verdana" w:eastAsia="Times New Roman" w:hAnsi="Verdana" w:cs="Times New Roman"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iCs/>
          <w:sz w:val="28"/>
          <w:szCs w:val="28"/>
        </w:rPr>
        <w:t xml:space="preserve">działka Nr 394 o pow. 0,1268 ha, obręb 3 (zabudowana pięcioma budynkami gospodarczymi) położona przy ul. Tadeusza Kościuszki - sprzedaż w udziałach na rzecz właścicieli wyodrębnionych lokali mieszkalnych  w celu poprawienia warunków zagospodarowania działki </w:t>
      </w:r>
      <w:r w:rsidRPr="00293ECA">
        <w:rPr>
          <w:rFonts w:ascii="Verdana" w:eastAsia="Times New Roman" w:hAnsi="Verdana" w:cs="Times New Roman"/>
          <w:iCs/>
          <w:sz w:val="28"/>
          <w:szCs w:val="28"/>
        </w:rPr>
        <w:lastRenderedPageBreak/>
        <w:t>przyległej, zabudowanej budynkiem mieszkalnym przy ul. Tadeusza Kościuszki Nr 21 (z zastosowaniem 99% bonifikaty - łączna cena udziałów netto: 1.200 zł).</w:t>
      </w:r>
    </w:p>
    <w:p w14:paraId="36091812" w14:textId="77777777" w:rsidR="00B05D69" w:rsidRPr="00293ECA" w:rsidRDefault="00B05D69" w:rsidP="00293ECA">
      <w:pPr>
        <w:spacing w:line="360" w:lineRule="auto"/>
        <w:ind w:left="360"/>
        <w:rPr>
          <w:rFonts w:ascii="Verdana" w:hAnsi="Verdana"/>
          <w:b/>
          <w:sz w:val="28"/>
          <w:szCs w:val="28"/>
          <w:u w:val="single"/>
        </w:rPr>
      </w:pPr>
    </w:p>
    <w:p w14:paraId="6281E770" w14:textId="798D1936" w:rsidR="00B05D69" w:rsidRPr="00386E17" w:rsidRDefault="00B05D69" w:rsidP="00293ECA">
      <w:pPr>
        <w:spacing w:line="360" w:lineRule="auto"/>
        <w:ind w:left="360"/>
        <w:rPr>
          <w:rFonts w:ascii="Verdana" w:hAnsi="Verdana" w:cs="Times New Roman"/>
          <w:sz w:val="28"/>
          <w:szCs w:val="28"/>
        </w:rPr>
      </w:pPr>
      <w:r w:rsidRPr="00386E17">
        <w:rPr>
          <w:rFonts w:ascii="Verdana" w:hAnsi="Verdana" w:cs="Times New Roman"/>
          <w:b/>
          <w:sz w:val="28"/>
          <w:szCs w:val="28"/>
        </w:rPr>
        <w:t>Sprzedaż nieruchomości w drodze przetargu :</w:t>
      </w:r>
    </w:p>
    <w:p w14:paraId="74185E99" w14:textId="3CDD9E90" w:rsidR="00B05D69" w:rsidRPr="00293ECA" w:rsidRDefault="00B05D69" w:rsidP="00784156">
      <w:pPr>
        <w:pStyle w:val="Akapitzlist"/>
        <w:numPr>
          <w:ilvl w:val="0"/>
          <w:numId w:val="12"/>
        </w:numPr>
        <w:spacing w:line="360" w:lineRule="auto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hAnsi="Verdana" w:cs="Times New Roman"/>
          <w:sz w:val="28"/>
          <w:szCs w:val="28"/>
        </w:rPr>
        <w:t xml:space="preserve">lokal mieszkalny nr 10 w budynku przy ul. Teatralnej Nr </w:t>
      </w:r>
      <w:r w:rsidR="00293ECA">
        <w:rPr>
          <w:rFonts w:ascii="Verdana" w:hAnsi="Verdana" w:cs="Times New Roman"/>
          <w:sz w:val="28"/>
          <w:szCs w:val="28"/>
        </w:rPr>
        <w:br/>
      </w:r>
      <w:r w:rsidRPr="00293ECA">
        <w:rPr>
          <w:rFonts w:ascii="Verdana" w:hAnsi="Verdana" w:cs="Times New Roman"/>
          <w:sz w:val="28"/>
          <w:szCs w:val="28"/>
        </w:rPr>
        <w:t>3</w:t>
      </w:r>
      <w:r w:rsidR="00565BEC" w:rsidRPr="00293ECA">
        <w:rPr>
          <w:rFonts w:ascii="Verdana" w:hAnsi="Verdana" w:cs="Times New Roman"/>
          <w:sz w:val="28"/>
          <w:szCs w:val="28"/>
        </w:rPr>
        <w:t xml:space="preserve"> - </w:t>
      </w:r>
      <w:r w:rsidRPr="00293ECA">
        <w:rPr>
          <w:rFonts w:ascii="Verdana" w:hAnsi="Verdana" w:cs="Times New Roman"/>
          <w:sz w:val="28"/>
          <w:szCs w:val="28"/>
        </w:rPr>
        <w:t xml:space="preserve">cena nieruchomości: 252.000 zł </w:t>
      </w:r>
      <w:r w:rsidR="00565BEC" w:rsidRPr="00293ECA">
        <w:rPr>
          <w:rFonts w:ascii="Verdana" w:hAnsi="Verdana" w:cs="Times New Roman"/>
          <w:sz w:val="28"/>
          <w:szCs w:val="28"/>
        </w:rPr>
        <w:t>(</w:t>
      </w:r>
      <w:r w:rsidR="002E5513" w:rsidRPr="00293ECA">
        <w:rPr>
          <w:rFonts w:ascii="Verdana" w:hAnsi="Verdana" w:cs="Times New Roman"/>
          <w:sz w:val="28"/>
          <w:szCs w:val="28"/>
        </w:rPr>
        <w:t>k</w:t>
      </w:r>
      <w:r w:rsidR="00565BEC" w:rsidRPr="00293ECA">
        <w:rPr>
          <w:rFonts w:ascii="Verdana" w:hAnsi="Verdana" w:cs="Times New Roman"/>
          <w:sz w:val="28"/>
          <w:szCs w:val="28"/>
        </w:rPr>
        <w:t xml:space="preserve">olejny </w:t>
      </w:r>
      <w:r w:rsidRPr="00293ECA">
        <w:rPr>
          <w:rFonts w:ascii="Verdana" w:hAnsi="Verdana" w:cs="Times New Roman"/>
          <w:sz w:val="28"/>
          <w:szCs w:val="28"/>
        </w:rPr>
        <w:t xml:space="preserve">lokal </w:t>
      </w:r>
      <w:r w:rsidR="00293ECA">
        <w:rPr>
          <w:rFonts w:ascii="Verdana" w:hAnsi="Verdana" w:cs="Times New Roman"/>
          <w:sz w:val="28"/>
          <w:szCs w:val="28"/>
        </w:rPr>
        <w:br/>
      </w:r>
      <w:r w:rsidRPr="00293ECA">
        <w:rPr>
          <w:rFonts w:ascii="Verdana" w:hAnsi="Verdana" w:cs="Times New Roman"/>
          <w:sz w:val="28"/>
          <w:szCs w:val="28"/>
        </w:rPr>
        <w:t>w budynku</w:t>
      </w:r>
      <w:r w:rsidR="00565BEC" w:rsidRPr="00293ECA">
        <w:rPr>
          <w:rFonts w:ascii="Verdana" w:hAnsi="Verdana" w:cs="Times New Roman"/>
          <w:sz w:val="28"/>
          <w:szCs w:val="28"/>
        </w:rPr>
        <w:t xml:space="preserve">, </w:t>
      </w:r>
      <w:r w:rsidRPr="00293ECA">
        <w:rPr>
          <w:rFonts w:ascii="Verdana" w:hAnsi="Verdana" w:cs="Times New Roman"/>
          <w:sz w:val="28"/>
          <w:szCs w:val="28"/>
        </w:rPr>
        <w:t>zostały 3 mieszkania komunalne),</w:t>
      </w:r>
    </w:p>
    <w:p w14:paraId="65F216DB" w14:textId="77777777" w:rsidR="00B05D69" w:rsidRPr="00293ECA" w:rsidRDefault="00B05D69" w:rsidP="00293ECA">
      <w:pPr>
        <w:pStyle w:val="Akapitzlist"/>
        <w:spacing w:line="360" w:lineRule="auto"/>
        <w:rPr>
          <w:rFonts w:ascii="Verdana" w:hAnsi="Verdana" w:cs="Times New Roman"/>
          <w:sz w:val="28"/>
          <w:szCs w:val="28"/>
        </w:rPr>
      </w:pPr>
    </w:p>
    <w:p w14:paraId="1363B264" w14:textId="1F6B91F8" w:rsidR="00B05D69" w:rsidRPr="00293ECA" w:rsidRDefault="00B05D69" w:rsidP="00784156">
      <w:pPr>
        <w:pStyle w:val="Akapitzlist"/>
        <w:numPr>
          <w:ilvl w:val="0"/>
          <w:numId w:val="12"/>
        </w:numPr>
        <w:spacing w:line="360" w:lineRule="auto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hAnsi="Verdana" w:cs="Times New Roman"/>
          <w:sz w:val="28"/>
          <w:szCs w:val="28"/>
        </w:rPr>
        <w:t>działka Nr 36/7 o pow. 0,0028 ha wraz z posadowionym na niej garażem przy ul. Bobrowej (cena nieruchomości 26.370 zł).</w:t>
      </w:r>
    </w:p>
    <w:p w14:paraId="072F3073" w14:textId="77777777" w:rsidR="00B05D69" w:rsidRPr="00293ECA" w:rsidRDefault="00B05D69" w:rsidP="00293ECA">
      <w:pPr>
        <w:pStyle w:val="Akapitzlist"/>
        <w:spacing w:after="0" w:line="360" w:lineRule="auto"/>
        <w:rPr>
          <w:rFonts w:ascii="Verdana" w:eastAsia="Times New Roman" w:hAnsi="Verdana" w:cs="Times New Roman"/>
          <w:iCs/>
          <w:sz w:val="28"/>
          <w:szCs w:val="28"/>
        </w:rPr>
      </w:pPr>
    </w:p>
    <w:p w14:paraId="2DAC5540" w14:textId="59DD053F" w:rsidR="00B05D69" w:rsidRPr="00386E17" w:rsidRDefault="00B05D69" w:rsidP="00293ECA">
      <w:pPr>
        <w:spacing w:line="360" w:lineRule="auto"/>
        <w:ind w:firstLine="360"/>
        <w:rPr>
          <w:rFonts w:ascii="Verdana" w:hAnsi="Verdana" w:cs="Times New Roman"/>
          <w:b/>
          <w:sz w:val="28"/>
          <w:szCs w:val="28"/>
        </w:rPr>
      </w:pPr>
      <w:r w:rsidRPr="00386E17">
        <w:rPr>
          <w:rFonts w:ascii="Verdana" w:hAnsi="Verdana" w:cs="Times New Roman"/>
          <w:b/>
          <w:sz w:val="28"/>
          <w:szCs w:val="28"/>
        </w:rPr>
        <w:t>Decyzje w sprawie:</w:t>
      </w:r>
    </w:p>
    <w:p w14:paraId="2A382A04" w14:textId="1D18CD30" w:rsidR="00B05D69" w:rsidRPr="00293ECA" w:rsidRDefault="00B05D69" w:rsidP="00784156">
      <w:pPr>
        <w:pStyle w:val="Akapitzlist"/>
        <w:numPr>
          <w:ilvl w:val="0"/>
          <w:numId w:val="13"/>
        </w:numPr>
        <w:spacing w:line="360" w:lineRule="auto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hAnsi="Verdana" w:cs="Times New Roman"/>
          <w:sz w:val="28"/>
          <w:szCs w:val="28"/>
        </w:rPr>
        <w:t xml:space="preserve">odpłatnego przekształcenia  prawa  użytkowania  wieczystego  w  prawo  własności działek zabudowanych garażami przy: ul. Gdańskiej, ul. Łasickiej, ul. </w:t>
      </w:r>
      <w:proofErr w:type="spellStart"/>
      <w:r w:rsidRPr="00293ECA">
        <w:rPr>
          <w:rFonts w:ascii="Verdana" w:hAnsi="Verdana" w:cs="Times New Roman"/>
          <w:sz w:val="28"/>
          <w:szCs w:val="28"/>
        </w:rPr>
        <w:t>Staroszkolnej</w:t>
      </w:r>
      <w:proofErr w:type="spellEnd"/>
      <w:r w:rsidRPr="00293ECA">
        <w:rPr>
          <w:rFonts w:ascii="Verdana" w:hAnsi="Verdana" w:cs="Times New Roman"/>
          <w:sz w:val="28"/>
          <w:szCs w:val="28"/>
        </w:rPr>
        <w:t xml:space="preserve">, ul. </w:t>
      </w:r>
      <w:proofErr w:type="spellStart"/>
      <w:r w:rsidRPr="00293ECA">
        <w:rPr>
          <w:rFonts w:ascii="Verdana" w:hAnsi="Verdana" w:cs="Times New Roman"/>
          <w:sz w:val="28"/>
          <w:szCs w:val="28"/>
        </w:rPr>
        <w:t>Opitza</w:t>
      </w:r>
      <w:proofErr w:type="spellEnd"/>
      <w:r w:rsidRPr="00293ECA">
        <w:rPr>
          <w:rFonts w:ascii="Verdana" w:hAnsi="Verdana" w:cs="Times New Roman"/>
          <w:sz w:val="28"/>
          <w:szCs w:val="28"/>
        </w:rPr>
        <w:t xml:space="preserve"> i al. Wojska Polskiego (opłata </w:t>
      </w:r>
      <w:r w:rsidRPr="00293ECA">
        <w:rPr>
          <w:rFonts w:ascii="Verdana" w:hAnsi="Verdana" w:cs="Times New Roman"/>
          <w:sz w:val="28"/>
          <w:szCs w:val="28"/>
        </w:rPr>
        <w:br/>
        <w:t>z tytułu przekształcenia w łącznej wysokości: 16.117 zł) - wydano 5 decyzji;</w:t>
      </w:r>
    </w:p>
    <w:p w14:paraId="0F0CE667" w14:textId="77777777" w:rsidR="00B05D69" w:rsidRPr="00293ECA" w:rsidRDefault="00B05D69" w:rsidP="00293ECA">
      <w:pPr>
        <w:pStyle w:val="Akapitzlist"/>
        <w:spacing w:line="360" w:lineRule="auto"/>
        <w:rPr>
          <w:rFonts w:ascii="Verdana" w:hAnsi="Verdana" w:cs="Times New Roman"/>
          <w:sz w:val="28"/>
          <w:szCs w:val="28"/>
        </w:rPr>
      </w:pPr>
    </w:p>
    <w:p w14:paraId="49B0E6A8" w14:textId="7F7872A9" w:rsidR="00B05D69" w:rsidRPr="00293ECA" w:rsidRDefault="00B05D69" w:rsidP="00784156">
      <w:pPr>
        <w:pStyle w:val="Akapitzlist"/>
        <w:numPr>
          <w:ilvl w:val="0"/>
          <w:numId w:val="13"/>
        </w:numPr>
        <w:spacing w:line="360" w:lineRule="auto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hAnsi="Verdana" w:cs="Times New Roman"/>
          <w:sz w:val="28"/>
          <w:szCs w:val="28"/>
        </w:rPr>
        <w:t xml:space="preserve"> umorzenia postępowania dotyczącego ustalenia opłaty </w:t>
      </w:r>
      <w:r w:rsidR="00293ECA">
        <w:rPr>
          <w:rFonts w:ascii="Verdana" w:hAnsi="Verdana" w:cs="Times New Roman"/>
          <w:sz w:val="28"/>
          <w:szCs w:val="28"/>
        </w:rPr>
        <w:br/>
      </w:r>
      <w:r w:rsidRPr="00293ECA">
        <w:rPr>
          <w:rFonts w:ascii="Verdana" w:hAnsi="Verdana" w:cs="Times New Roman"/>
          <w:sz w:val="28"/>
          <w:szCs w:val="28"/>
        </w:rPr>
        <w:t xml:space="preserve">z tytułu wzrostu wartości nieruchomości w związku </w:t>
      </w:r>
      <w:r w:rsidR="00293ECA">
        <w:rPr>
          <w:rFonts w:ascii="Verdana" w:hAnsi="Verdana" w:cs="Times New Roman"/>
          <w:sz w:val="28"/>
          <w:szCs w:val="28"/>
        </w:rPr>
        <w:br/>
      </w:r>
      <w:r w:rsidRPr="00293ECA">
        <w:rPr>
          <w:rFonts w:ascii="Verdana" w:hAnsi="Verdana" w:cs="Times New Roman"/>
          <w:sz w:val="28"/>
          <w:szCs w:val="28"/>
        </w:rPr>
        <w:t>z uchwaleniem miejscowego planu zagospodarowania przestrzennego miasta Bolesławiec (działka Nr 1213/1, obręb 7 - ul. Pogodna).</w:t>
      </w:r>
    </w:p>
    <w:p w14:paraId="3ECA07D4" w14:textId="2465B967" w:rsidR="00C5044E" w:rsidRPr="00386E17" w:rsidRDefault="00C5044E" w:rsidP="00293ECA">
      <w:pPr>
        <w:spacing w:after="0" w:line="360" w:lineRule="auto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  <w:r w:rsidRPr="00386E17">
        <w:rPr>
          <w:rFonts w:ascii="Verdana" w:eastAsia="Times New Roman" w:hAnsi="Verdana" w:cs="Times New Roman"/>
          <w:b/>
          <w:bCs/>
          <w:iCs/>
          <w:sz w:val="28"/>
          <w:szCs w:val="28"/>
        </w:rPr>
        <w:lastRenderedPageBreak/>
        <w:t>Pozostałe rozstrzygnięcia:</w:t>
      </w:r>
    </w:p>
    <w:p w14:paraId="644D1417" w14:textId="77777777" w:rsidR="00B05D69" w:rsidRPr="00293ECA" w:rsidRDefault="00B05D69" w:rsidP="00293ECA">
      <w:pPr>
        <w:spacing w:after="0" w:line="360" w:lineRule="auto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70B012E7" w14:textId="0DFF74E2" w:rsidR="00B05D69" w:rsidRPr="00293ECA" w:rsidRDefault="00B05D69" w:rsidP="00784156">
      <w:pPr>
        <w:pStyle w:val="Akapitzlist"/>
        <w:numPr>
          <w:ilvl w:val="0"/>
          <w:numId w:val="14"/>
        </w:numPr>
        <w:spacing w:after="0" w:line="360" w:lineRule="auto"/>
        <w:rPr>
          <w:rFonts w:ascii="Verdana" w:eastAsia="Times New Roman" w:hAnsi="Verdana" w:cs="Times New Roman"/>
          <w:iCs/>
          <w:sz w:val="28"/>
          <w:szCs w:val="28"/>
        </w:rPr>
      </w:pPr>
      <w:r w:rsidRPr="00293ECA">
        <w:rPr>
          <w:rFonts w:ascii="Verdana" w:eastAsia="Times New Roman" w:hAnsi="Verdana" w:cs="Times New Roman"/>
          <w:iCs/>
          <w:sz w:val="28"/>
          <w:szCs w:val="28"/>
        </w:rPr>
        <w:t xml:space="preserve">W dniu 22 czerwca 2023 r. została złożona modyfikacja wniosku o ustalenie lokalizacji inwestycji mieszkaniowej pod nazwą: „BUDOWA OSIEDLA MIESZKANIOWEGO WIELORODZINNEGO WRAZ Z NIEZBĘDNĄ INFRASTRUKTURĄ TECHNICZNĄ PRZY UL. MODŁOWEJ </w:t>
      </w:r>
      <w:r w:rsidR="00293ECA">
        <w:rPr>
          <w:rFonts w:ascii="Verdana" w:eastAsia="Times New Roman" w:hAnsi="Verdana" w:cs="Times New Roman"/>
          <w:iCs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iCs/>
          <w:sz w:val="28"/>
          <w:szCs w:val="28"/>
        </w:rPr>
        <w:t>W BOLESŁAWCU”. Modyfikacja wniosku polega na dołączeniu do wniosku programu prac konserwatorskich dla istniejącego budynku zabytkowego na terenie objętym wnioskiem. Postępowanie administracyjne zmierzające do opracowania projektu uchwały w sprawie lokalizacji powyższej inwestycji musi zostać ponowione. Z wszystkimi dokumentami dotyczącymi przedmiotowego wniosku można zapoznać się na stronach internetowych U</w:t>
      </w:r>
      <w:r w:rsidR="008B3F33" w:rsidRPr="00293ECA">
        <w:rPr>
          <w:rFonts w:ascii="Verdana" w:eastAsia="Times New Roman" w:hAnsi="Verdana" w:cs="Times New Roman"/>
          <w:iCs/>
          <w:sz w:val="28"/>
          <w:szCs w:val="28"/>
        </w:rPr>
        <w:t>rzędu Miasta Bolesławiec</w:t>
      </w:r>
      <w:r w:rsidRPr="00293ECA">
        <w:rPr>
          <w:rFonts w:ascii="Verdana" w:eastAsia="Times New Roman" w:hAnsi="Verdana" w:cs="Times New Roman"/>
          <w:iCs/>
          <w:sz w:val="28"/>
          <w:szCs w:val="28"/>
        </w:rPr>
        <w:t>.</w:t>
      </w:r>
    </w:p>
    <w:p w14:paraId="59E60FD2" w14:textId="77777777" w:rsidR="00C5044E" w:rsidRPr="00293ECA" w:rsidRDefault="00C5044E" w:rsidP="00293ECA">
      <w:pPr>
        <w:spacing w:after="0" w:line="360" w:lineRule="auto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0F918EF5" w14:textId="77777777" w:rsidR="00565BEC" w:rsidRPr="00293ECA" w:rsidRDefault="00565BEC" w:rsidP="00293ECA">
      <w:pPr>
        <w:spacing w:after="0" w:line="360" w:lineRule="auto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6D59EB11" w14:textId="04536D37" w:rsidR="00C64306" w:rsidRPr="00386E17" w:rsidRDefault="00BB5CF7" w:rsidP="00293ECA">
      <w:pPr>
        <w:spacing w:after="0" w:line="360" w:lineRule="auto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386E17">
        <w:rPr>
          <w:rFonts w:ascii="Verdana" w:eastAsia="Times New Roman" w:hAnsi="Verdana" w:cs="Times New Roman"/>
          <w:b/>
          <w:color w:val="auto"/>
          <w:sz w:val="28"/>
          <w:szCs w:val="28"/>
        </w:rPr>
        <w:t xml:space="preserve">W </w:t>
      </w:r>
      <w:r w:rsidR="00C64306" w:rsidRPr="00386E17">
        <w:rPr>
          <w:rFonts w:ascii="Verdana" w:eastAsia="Times New Roman" w:hAnsi="Verdana" w:cs="Times New Roman"/>
          <w:b/>
          <w:color w:val="auto"/>
          <w:sz w:val="28"/>
          <w:szCs w:val="28"/>
        </w:rPr>
        <w:t>zakresie zadań Wydz. FB:</w:t>
      </w:r>
    </w:p>
    <w:p w14:paraId="3D9D06CB" w14:textId="3DF8905E" w:rsidR="00BB5CF7" w:rsidRPr="00386E17" w:rsidRDefault="00C64306" w:rsidP="00293ECA">
      <w:pPr>
        <w:spacing w:after="0" w:line="360" w:lineRule="auto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386E17">
        <w:rPr>
          <w:rFonts w:ascii="Verdana" w:eastAsia="Times New Roman" w:hAnsi="Verdana" w:cs="Times New Roman"/>
          <w:b/>
          <w:color w:val="auto"/>
          <w:sz w:val="28"/>
          <w:szCs w:val="28"/>
        </w:rPr>
        <w:t xml:space="preserve">W </w:t>
      </w:r>
      <w:r w:rsidR="00BB5CF7" w:rsidRPr="00386E17">
        <w:rPr>
          <w:rFonts w:ascii="Verdana" w:eastAsia="Times New Roman" w:hAnsi="Verdana" w:cs="Times New Roman"/>
          <w:b/>
          <w:color w:val="auto"/>
          <w:sz w:val="28"/>
          <w:szCs w:val="28"/>
        </w:rPr>
        <w:t>sprawach budżetowych:</w:t>
      </w:r>
    </w:p>
    <w:p w14:paraId="6F1B4A10" w14:textId="77777777" w:rsidR="00820BC6" w:rsidRPr="00293ECA" w:rsidRDefault="00820BC6" w:rsidP="00293ECA">
      <w:pPr>
        <w:spacing w:after="0" w:line="360" w:lineRule="auto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2294F267" w14:textId="339F0B95" w:rsidR="0047716C" w:rsidRPr="00293ECA" w:rsidRDefault="00874350" w:rsidP="00784156">
      <w:pPr>
        <w:pStyle w:val="Akapitzlist"/>
        <w:numPr>
          <w:ilvl w:val="0"/>
          <w:numId w:val="14"/>
        </w:numPr>
        <w:spacing w:after="0" w:line="360" w:lineRule="auto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  <w:r w:rsidRPr="00293ECA">
        <w:rPr>
          <w:rFonts w:ascii="Verdana" w:eastAsia="Times New Roman" w:hAnsi="Verdana" w:cs="Times New Roman"/>
          <w:bCs/>
          <w:color w:val="auto"/>
          <w:sz w:val="28"/>
          <w:szCs w:val="28"/>
        </w:rPr>
        <w:t>Zarządzenie</w:t>
      </w:r>
      <w:r w:rsidR="0047716C" w:rsidRPr="00293ECA">
        <w:rPr>
          <w:rFonts w:ascii="Verdana" w:eastAsia="Times New Roman" w:hAnsi="Verdana" w:cs="Times New Roman"/>
          <w:color w:val="auto"/>
          <w:sz w:val="28"/>
          <w:szCs w:val="28"/>
        </w:rPr>
        <w:t xml:space="preserve"> Nr 126/2023 z dnia 27 czerwca 2023 r. </w:t>
      </w:r>
      <w:r w:rsidR="00293ECA">
        <w:rPr>
          <w:rFonts w:ascii="Verdana" w:eastAsia="Times New Roman" w:hAnsi="Verdana" w:cs="Times New Roman"/>
          <w:color w:val="auto"/>
          <w:sz w:val="28"/>
          <w:szCs w:val="28"/>
        </w:rPr>
        <w:br/>
      </w:r>
      <w:r w:rsidR="0047716C" w:rsidRPr="00293ECA">
        <w:rPr>
          <w:rFonts w:ascii="Verdana" w:eastAsia="Times New Roman" w:hAnsi="Verdana" w:cs="Times New Roman"/>
          <w:bCs/>
          <w:color w:val="auto"/>
          <w:sz w:val="28"/>
          <w:szCs w:val="28"/>
        </w:rPr>
        <w:t>w sprawie zmian w budżecie miasta na 2023 r.</w:t>
      </w:r>
      <w:r w:rsidR="0047716C" w:rsidRPr="00293ECA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472419DB" w14:textId="77777777" w:rsidR="0047716C" w:rsidRPr="00293ECA" w:rsidRDefault="0047716C" w:rsidP="00293ECA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4F00C87D" w14:textId="5574A1C1" w:rsidR="0047716C" w:rsidRPr="00293ECA" w:rsidRDefault="0047716C" w:rsidP="00293ECA">
      <w:pPr>
        <w:spacing w:after="0" w:line="360" w:lineRule="auto"/>
        <w:ind w:firstLine="360"/>
        <w:rPr>
          <w:rFonts w:ascii="Verdana" w:eastAsia="Times New Roman" w:hAnsi="Verdana" w:cs="Times New Roman"/>
          <w:iCs/>
          <w:color w:val="auto"/>
          <w:sz w:val="28"/>
          <w:szCs w:val="28"/>
        </w:rPr>
      </w:pPr>
      <w:r w:rsidRPr="00293ECA">
        <w:rPr>
          <w:rFonts w:ascii="Verdana" w:eastAsia="Times New Roman" w:hAnsi="Verdana" w:cs="Times New Roman"/>
          <w:iCs/>
          <w:color w:val="auto"/>
          <w:sz w:val="28"/>
          <w:szCs w:val="28"/>
        </w:rPr>
        <w:t xml:space="preserve">Zmiany w budżecie polegały na: </w:t>
      </w:r>
    </w:p>
    <w:p w14:paraId="6C184CC2" w14:textId="7DEEC91D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ind w:left="227" w:hanging="227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1) zwiększeniu planu dochodów i wydatków o kwotę  873.911,25 zł, z tego:</w:t>
      </w:r>
    </w:p>
    <w:p w14:paraId="7B459726" w14:textId="233F063D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ind w:left="34" w:hanging="34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lastRenderedPageBreak/>
        <w:t>- 2.550,25 zł w związku z przekazaniem przez Dolnośląski Urząd Wojewódzki środków na realizację czynności dotyczących nadania numeru PESEL uchodźcom z Ukrainy,</w:t>
      </w:r>
    </w:p>
    <w:p w14:paraId="37C48391" w14:textId="7CA8AA5A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- 1.318 zł na wypłatę kosztów wydawanych decyzji w sprawach świadczeniobiorców innych niż ubezpieczeni, spełniających kryterium dochodowe, o którym mowa w art. 8 ustawy z dnia 12 marca 2004 r. o pomocy społecznej - zgodnie z pismem Wojewody Dolnośląskiego Nr FB-BP.3111.175.2023.MJ  z dnia 13 czerwca 2023 r.,</w:t>
      </w:r>
    </w:p>
    <w:p w14:paraId="08F827C6" w14:textId="778C1BF5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-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4.148 zł na wypłatę wynagrodzenia opiekunowi prawnemu (osoby ubezwłasnowolnionej) za sprawowanie opieki, zgodnie </w:t>
      </w:r>
      <w:r w:rsid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br/>
      </w:r>
      <w:r w:rsidRP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z ustawą z dnia 12 marca 2004 r. o pomocy społecznej, przyznanego postanowieniem sądu - zgodnie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br/>
        <w:t>z pismem Wojewody Dolnośląskiego Nr FB-BP.3111.173.2023.MK z dnia 12 czerwca 2023 r.,</w:t>
      </w:r>
    </w:p>
    <w:p w14:paraId="331A7F18" w14:textId="5519751F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-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380.845 zł na dofinansowanie zadań własnych, tj. organizowanie i świadczenie usług opiekuńczych, w tym specjalistycznych w miejscu zamieszkania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br/>
        <w:t xml:space="preserve">z wyłączeniem specjalistycznych usług opiekuńczych dla osób </w:t>
      </w:r>
      <w:r w:rsid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br/>
      </w:r>
      <w:r w:rsidRP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z zaburzeniami psychicznymi - zgodnie z pismem Wojewody Dolnośląskiego Nr FB-BP.3111.156.2023.MJ z dnia 1 czerwca 2023 r.,</w:t>
      </w:r>
    </w:p>
    <w:p w14:paraId="73ED1C47" w14:textId="22A2318F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-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10.000 zł zgodnie z Uchwałą Nr LIV/1154/23 Sejmiku Województwa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Dolnośląskiego z dnia 18 maja 2023 r. w sprawie udzielenia z budżetu Województwa Dolnośląskiego w 2023 roku pomocy finansowej w formie dotacji celowej jednostkom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lastRenderedPageBreak/>
        <w:t xml:space="preserve">samorządu terytorialnego na działania gminnych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br/>
        <w:t>i powiatowych rad seniorów w ramach Programu Wsparcia Rad Seniorów na Dolnym Śląsku,</w:t>
      </w:r>
    </w:p>
    <w:p w14:paraId="6A62D84F" w14:textId="472046BD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- 453.360 zł w związku ze środkami z Funduszu Pomocy na wypłatę świadczenia pieniężnego na zapewnienie zakwaterowania i wyżywienia obywatelom Ukrainy przebywającym na terytorium Rzeczypospolitej Polskiej oraz na obsługę wpływających wniosków (na podstawie art. 13 ust. 5 ustawy z 12.03.2022 r.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br/>
        <w:t>o pomocy obywatelom Ukrainy w związku z konfliktem zbrojnym na terytorium tego państwa),</w:t>
      </w:r>
    </w:p>
    <w:p w14:paraId="6D114D1A" w14:textId="4CAF0E7D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- 18.000 zł na realizację zadania pn. „Stypendia i zasiłki szkolne dla uczniów z Ukrainy” w ramach Funduszu Pomocy na 2023 r.,</w:t>
      </w:r>
    </w:p>
    <w:p w14:paraId="4BC7C8B1" w14:textId="72CB9E49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- 3.690 zł na realizację zadań związanych z przyznawaniem Karty Dużej Rodziny- zgodnie z pismem Wojewody Dolnośląskiego Nr FB-BP.3111.159.2023.MJ z dnia 5 czerwca 2023 r.,</w:t>
      </w:r>
    </w:p>
    <w:p w14:paraId="0145DF9C" w14:textId="77777777" w:rsidR="002334D1" w:rsidRPr="00293ECA" w:rsidRDefault="002334D1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</w:p>
    <w:p w14:paraId="4A6B1E05" w14:textId="428CD6C8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2) przeniesieniu planu wydatków z rezerwy celowej w kwocie 65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376,33 zł, 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z tego:</w:t>
      </w:r>
    </w:p>
    <w:p w14:paraId="0A6B78FE" w14:textId="3A497FDA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- 18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576,33 zł w związku z wypłatą nagród jubileuszowych dla pracowników Urzędu Miasta,</w:t>
      </w:r>
    </w:p>
    <w:p w14:paraId="1ED9378C" w14:textId="1C33AB17" w:rsidR="002334D1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- 46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800 zł w związku z wypłatą odpraw pracowniczych </w:t>
      </w:r>
      <w:r w:rsidR="00293ECA">
        <w:rPr>
          <w:rFonts w:ascii="Verdana" w:eastAsia="Times New Roman" w:hAnsi="Verdana" w:cs="Times New Roman"/>
          <w:color w:val="000000"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w Miejskim Ośrodku Pomocy Społecznej w Bolesławcu,</w:t>
      </w:r>
    </w:p>
    <w:p w14:paraId="1D893F04" w14:textId="5456B31D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lastRenderedPageBreak/>
        <w:t>3) przeniesieniu planu wydatków z rezerwy ogólnej w kwocie 50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000 zł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w związku z zabezpieczeniem środków na dodatkowe umowy zlecenia oraz na krajowe i zagraniczne wyjazdy służbowe,</w:t>
      </w:r>
    </w:p>
    <w:p w14:paraId="39648D50" w14:textId="77777777" w:rsidR="002334D1" w:rsidRPr="00293ECA" w:rsidRDefault="002334D1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</w:p>
    <w:p w14:paraId="7021F1A5" w14:textId="1D2240A5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4) przeniesieniu planu wydatków z rezerwy na inwestycje </w:t>
      </w:r>
      <w:r w:rsidR="00293ECA">
        <w:rPr>
          <w:rFonts w:ascii="Verdana" w:eastAsia="Times New Roman" w:hAnsi="Verdana" w:cs="Times New Roman"/>
          <w:color w:val="000000"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i zakupy inwestycyjne w kwocie 100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000 zł  na wymianę kotła gazowego w budynku ratusza,</w:t>
      </w:r>
    </w:p>
    <w:p w14:paraId="4BC421D8" w14:textId="77777777" w:rsidR="00C571B7" w:rsidRPr="00293ECA" w:rsidRDefault="00C571B7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</w:p>
    <w:p w14:paraId="614033CF" w14:textId="5E25F46A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5) przeniesieniu planu wydatków między rozdziałami, paragrafami klasyfikacji budżetowej w kwocie  2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301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512,81 zł, z tego:</w:t>
      </w:r>
    </w:p>
    <w:p w14:paraId="7710898D" w14:textId="271FF0BE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- 45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500 zł na wykup 1/4 udziału w lokalu mieszkalnym, którego Gmina Miejska Bolesławiec jest w 3/4 właścicielem - otrzymane w drodze spadkobrania na podstawie postanowienia sądu z dnia 20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 czerwca 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2023 r. nr akt. I. </w:t>
      </w:r>
      <w:proofErr w:type="spellStart"/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Ns</w:t>
      </w:r>
      <w:proofErr w:type="spellEnd"/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 574/21, kończącego postępowanie spadkowe,</w:t>
      </w:r>
    </w:p>
    <w:p w14:paraId="5079E201" w14:textId="778EEABB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 20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000 zł w związku z większą ilością wniosków o wypłatę odszkodowań dla osób fizycznych,</w:t>
      </w:r>
    </w:p>
    <w:p w14:paraId="6EE01CE6" w14:textId="05B890C7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- 1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584,37 zł w związku ze zmianą klasyfikacji budżetowej na zadaniu nadania numeru pesel dla uchodźców,</w:t>
      </w:r>
    </w:p>
    <w:p w14:paraId="67AB9588" w14:textId="4616BD01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- 41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440 zł na ubezpieczenie mienia i sprzętu elektronicznego </w:t>
      </w:r>
      <w:r w:rsidR="00293ECA">
        <w:rPr>
          <w:rFonts w:ascii="Verdana" w:eastAsia="Times New Roman" w:hAnsi="Verdana" w:cs="Times New Roman"/>
          <w:color w:val="000000"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w szkołach podstawowych oraz wywóz nieczystości i usługę wykonania pomiarów instalacji o</w:t>
      </w:r>
      <w:r w:rsidR="00984CB5" w:rsidRPr="00293ECA">
        <w:rPr>
          <w:rFonts w:ascii="Verdana" w:eastAsia="Times New Roman" w:hAnsi="Verdana" w:cs="Times New Roman"/>
          <w:color w:val="000000"/>
          <w:sz w:val="28"/>
          <w:szCs w:val="28"/>
        </w:rPr>
        <w:t>d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gromowej budynku szkolnego i sali gimnastycznej w SP Nr 5,</w:t>
      </w:r>
    </w:p>
    <w:p w14:paraId="2466FA42" w14:textId="0A186989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lastRenderedPageBreak/>
        <w:t>-  15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770 zł na ubezpieczenie mienia i sprzętu elektronicznego w miejskich przedszkolach publicznych,</w:t>
      </w:r>
    </w:p>
    <w:p w14:paraId="1D9B6E2D" w14:textId="2FBF555E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 19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500 zł na zabezpieczenie wynagrodzeń i pochodnych od wynagrodzeń nauczycieli świetlicy SP Nr 5, </w:t>
      </w:r>
    </w:p>
    <w:p w14:paraId="6EDE70AA" w14:textId="715D98A4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 459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600 zł w związku ze zmianą klasyfikacji budżetowej </w:t>
      </w:r>
      <w:r w:rsidR="00293ECA">
        <w:rPr>
          <w:rFonts w:ascii="Verdana" w:eastAsia="Times New Roman" w:hAnsi="Verdana" w:cs="Times New Roman"/>
          <w:color w:val="000000"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w ramach zadania „Edukacja dzieci z Ukrainy”, </w:t>
      </w:r>
    </w:p>
    <w:p w14:paraId="66950C10" w14:textId="26311412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- 442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446,44 zł  w związku z koniecznością dostosowania paragrafów klasyfikacji budżetowej do prawidłowej realizacji finansowej projektu pn. 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„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Wspólnie Wiemy Więcej - www Bolesławiec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”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, </w:t>
      </w:r>
    </w:p>
    <w:p w14:paraId="7EFCA7A3" w14:textId="5FE1ECEC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 - 13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000 zł na zakup wyposażenia do Sali Doświadczania Świata - sali integracji sensorycznej dla dzieci z Ukrainy w MPP Nr 2 w Bolesławcu,</w:t>
      </w:r>
    </w:p>
    <w:p w14:paraId="59B03CA6" w14:textId="0D4C60F2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- 890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212 zł w związku z Umową nr 3.S.M2.2023 z dnia 23.05.2023 r. o dofinansowanie zadania realizowanego </w:t>
      </w:r>
      <w:r w:rsidR="00293ECA">
        <w:rPr>
          <w:rFonts w:ascii="Verdana" w:eastAsia="Times New Roman" w:hAnsi="Verdana" w:cs="Times New Roman"/>
          <w:color w:val="000000"/>
          <w:sz w:val="28"/>
          <w:szCs w:val="28"/>
        </w:rPr>
        <w:br/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w ramach Programu Wieloletniego 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„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Senior+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”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 na lata 2021-2025 Edycja 2023 Moduł II „Zapewnienie funkcjonowania Dziennego Domu Senior+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”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 xml:space="preserve">, </w:t>
      </w:r>
    </w:p>
    <w:p w14:paraId="59139E0B" w14:textId="7875A46C" w:rsidR="0047716C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- 350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000 zł na bieżące utrzymanie i konserwację punktów świetlnych oświetlenia dróg i iluminacji obiektów zabytkowych,</w:t>
      </w:r>
    </w:p>
    <w:p w14:paraId="3330D1E6" w14:textId="462FCCAD" w:rsidR="00B02A0E" w:rsidRPr="00293ECA" w:rsidRDefault="0047716C" w:rsidP="00293ECA">
      <w:pPr>
        <w:autoSpaceDE w:val="0"/>
        <w:autoSpaceDN w:val="0"/>
        <w:adjustRightInd w:val="0"/>
        <w:spacing w:before="120" w:after="120" w:line="36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- 2</w:t>
      </w:r>
      <w:r w:rsidR="002334D1" w:rsidRPr="00293ECA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93ECA">
        <w:rPr>
          <w:rFonts w:ascii="Verdana" w:eastAsia="Times New Roman" w:hAnsi="Verdana" w:cs="Times New Roman"/>
          <w:color w:val="000000"/>
          <w:sz w:val="28"/>
          <w:szCs w:val="28"/>
        </w:rPr>
        <w:t>460 zł w celu zlecenia wykonania projektów organizacji ruchu ul. Prusa i Rynek.</w:t>
      </w:r>
    </w:p>
    <w:p w14:paraId="0C00444D" w14:textId="77777777" w:rsidR="00172781" w:rsidRPr="00293ECA" w:rsidRDefault="00172781" w:rsidP="00293ECA">
      <w:pPr>
        <w:spacing w:after="0" w:line="360" w:lineRule="auto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0DAD2410" w14:textId="730542C3" w:rsidR="00983921" w:rsidRPr="00386E17" w:rsidRDefault="009F4D47" w:rsidP="00293ECA">
      <w:pPr>
        <w:spacing w:after="0" w:line="360" w:lineRule="auto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386E17">
        <w:rPr>
          <w:rFonts w:ascii="Verdana" w:eastAsia="Times New Roman" w:hAnsi="Verdana" w:cs="Times New Roman"/>
          <w:b/>
          <w:color w:val="auto"/>
          <w:sz w:val="28"/>
          <w:szCs w:val="28"/>
        </w:rPr>
        <w:t>W s</w:t>
      </w:r>
      <w:r w:rsidR="00950394" w:rsidRPr="00386E17">
        <w:rPr>
          <w:rFonts w:ascii="Verdana" w:eastAsia="Times New Roman" w:hAnsi="Verdana" w:cs="Times New Roman"/>
          <w:b/>
          <w:color w:val="auto"/>
          <w:sz w:val="28"/>
          <w:szCs w:val="28"/>
        </w:rPr>
        <w:t>praw</w:t>
      </w:r>
      <w:r w:rsidRPr="00386E17">
        <w:rPr>
          <w:rFonts w:ascii="Verdana" w:eastAsia="Times New Roman" w:hAnsi="Verdana" w:cs="Times New Roman"/>
          <w:b/>
          <w:color w:val="auto"/>
          <w:sz w:val="28"/>
          <w:szCs w:val="28"/>
        </w:rPr>
        <w:t>ach</w:t>
      </w:r>
      <w:r w:rsidR="00950394" w:rsidRPr="00386E17">
        <w:rPr>
          <w:rFonts w:ascii="Verdana" w:eastAsia="Times New Roman" w:hAnsi="Verdana" w:cs="Times New Roman"/>
          <w:b/>
          <w:color w:val="auto"/>
          <w:sz w:val="28"/>
          <w:szCs w:val="28"/>
        </w:rPr>
        <w:t xml:space="preserve">  podatkow</w:t>
      </w:r>
      <w:r w:rsidRPr="00386E17">
        <w:rPr>
          <w:rFonts w:ascii="Verdana" w:eastAsia="Times New Roman" w:hAnsi="Verdana" w:cs="Times New Roman"/>
          <w:b/>
          <w:color w:val="auto"/>
          <w:sz w:val="28"/>
          <w:szCs w:val="28"/>
        </w:rPr>
        <w:t>ych:</w:t>
      </w:r>
    </w:p>
    <w:p w14:paraId="304C4163" w14:textId="77777777" w:rsidR="005E51B6" w:rsidRPr="00386E17" w:rsidRDefault="005E51B6" w:rsidP="00293ECA">
      <w:pPr>
        <w:spacing w:after="0" w:line="36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386E17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Decyzje:</w:t>
      </w:r>
    </w:p>
    <w:p w14:paraId="446E8DE8" w14:textId="20B186E7" w:rsidR="00935C8D" w:rsidRPr="00293ECA" w:rsidRDefault="00935C8D" w:rsidP="00784156">
      <w:pPr>
        <w:pStyle w:val="Akapitzlist"/>
        <w:numPr>
          <w:ilvl w:val="0"/>
          <w:numId w:val="10"/>
        </w:numPr>
        <w:spacing w:after="0" w:line="36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lastRenderedPageBreak/>
        <w:t>Ogółem  wydano 163 decyzje:</w:t>
      </w:r>
    </w:p>
    <w:p w14:paraId="3B0684CC" w14:textId="77777777" w:rsidR="00935C8D" w:rsidRPr="00293ECA" w:rsidRDefault="00935C8D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1A979C57" w14:textId="7EA88580" w:rsidR="00935C8D" w:rsidRPr="00293ECA" w:rsidRDefault="00935C8D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- 159 decyzji w sprawie wymiaru/zmiany wysokości podatku od nieruchomości, rolnego, łącznego zobowiązania pieniężnego - osoby fizyczne;</w:t>
      </w:r>
    </w:p>
    <w:p w14:paraId="50B895F8" w14:textId="77777777" w:rsidR="00935C8D" w:rsidRPr="00293ECA" w:rsidRDefault="00935C8D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46A6ACBD" w14:textId="45556AF4" w:rsidR="00C5044E" w:rsidRPr="00293ECA" w:rsidRDefault="00935C8D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293ECA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- 4 decyzje w sprawie opłaty skarbowej.</w:t>
      </w:r>
    </w:p>
    <w:p w14:paraId="0C3226C5" w14:textId="77777777" w:rsidR="000A6EC3" w:rsidRPr="00293ECA" w:rsidRDefault="000A6EC3" w:rsidP="00293ECA">
      <w:pPr>
        <w:pStyle w:val="Akapitzlist"/>
        <w:spacing w:after="0" w:line="36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60760E2C" w14:textId="545E2EBF" w:rsidR="00874350" w:rsidRPr="00386E17" w:rsidRDefault="00874350" w:rsidP="00293ECA">
      <w:pPr>
        <w:spacing w:after="0" w:line="360" w:lineRule="auto"/>
        <w:rPr>
          <w:rFonts w:ascii="Verdana" w:hAnsi="Verdana" w:cs="Times New Roman"/>
          <w:b/>
          <w:sz w:val="28"/>
          <w:szCs w:val="28"/>
        </w:rPr>
      </w:pPr>
      <w:r w:rsidRPr="00386E17">
        <w:rPr>
          <w:rFonts w:ascii="Verdana" w:hAnsi="Verdana" w:cs="Times New Roman"/>
          <w:b/>
          <w:sz w:val="28"/>
          <w:szCs w:val="28"/>
        </w:rPr>
        <w:t>W zakresie zadań Wydz. SP:</w:t>
      </w:r>
    </w:p>
    <w:p w14:paraId="172792B4" w14:textId="77777777" w:rsidR="00874350" w:rsidRPr="00293ECA" w:rsidRDefault="00874350" w:rsidP="00293ECA">
      <w:pPr>
        <w:spacing w:after="0" w:line="36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14:paraId="3876046B" w14:textId="0EE0F3F2" w:rsidR="00935C8D" w:rsidRPr="00293ECA" w:rsidRDefault="00935C8D" w:rsidP="00784156">
      <w:pPr>
        <w:pStyle w:val="NormalnyWeb"/>
        <w:numPr>
          <w:ilvl w:val="0"/>
          <w:numId w:val="10"/>
        </w:numPr>
        <w:spacing w:line="360" w:lineRule="auto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hAnsi="Verdana" w:cs="Times New Roman"/>
          <w:sz w:val="28"/>
          <w:szCs w:val="28"/>
        </w:rPr>
        <w:t xml:space="preserve">Wydano 12 decyzji pozytywnych przyznających pomoc materialną </w:t>
      </w:r>
      <w:r w:rsidRPr="00293ECA">
        <w:rPr>
          <w:rFonts w:ascii="Verdana" w:hAnsi="Verdana" w:cs="Times New Roman"/>
          <w:sz w:val="28"/>
          <w:szCs w:val="28"/>
        </w:rPr>
        <w:br/>
        <w:t>o charakterze socjalnym w formie stypendium szkolnego na dalszy okres, tj. od 1 stycznia do 30 czerwca 2023 r. dla obywateli Ukrainy.</w:t>
      </w:r>
    </w:p>
    <w:p w14:paraId="22944D1F" w14:textId="688B240B" w:rsidR="00935C8D" w:rsidRPr="00293ECA" w:rsidRDefault="00935C8D" w:rsidP="00784156">
      <w:pPr>
        <w:pStyle w:val="NormalnyWeb"/>
        <w:numPr>
          <w:ilvl w:val="0"/>
          <w:numId w:val="10"/>
        </w:numPr>
        <w:spacing w:line="360" w:lineRule="auto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hAnsi="Verdana" w:cs="Times New Roman"/>
          <w:sz w:val="28"/>
          <w:szCs w:val="28"/>
        </w:rPr>
        <w:t>Wydano 2 decyzje odmowne dotyczące pomocy materialnej o charakterze socjalnym w formie stypendium szkolnego na dalszy okres, tj. od 1 stycznia do 30 czerwca 2023 r. dla obywateli Ukrainy.</w:t>
      </w:r>
      <w:r w:rsidR="0047716C" w:rsidRPr="00293ECA">
        <w:rPr>
          <w:rFonts w:ascii="Verdana" w:hAnsi="Verdana" w:cs="Times New Roman"/>
          <w:sz w:val="28"/>
          <w:szCs w:val="28"/>
        </w:rPr>
        <w:t xml:space="preserve"> </w:t>
      </w:r>
    </w:p>
    <w:p w14:paraId="67C795F2" w14:textId="3CF2B301" w:rsidR="00D41976" w:rsidRPr="00386E17" w:rsidRDefault="0032188D" w:rsidP="00293ECA">
      <w:pPr>
        <w:spacing w:after="0" w:line="360" w:lineRule="auto"/>
        <w:rPr>
          <w:rFonts w:ascii="Verdana" w:hAnsi="Verdana" w:cs="Times New Roman"/>
          <w:b/>
          <w:sz w:val="28"/>
          <w:szCs w:val="28"/>
        </w:rPr>
      </w:pPr>
      <w:r w:rsidRPr="00386E17">
        <w:rPr>
          <w:rFonts w:ascii="Verdana" w:hAnsi="Verdana" w:cs="Times New Roman"/>
          <w:b/>
          <w:sz w:val="28"/>
          <w:szCs w:val="28"/>
        </w:rPr>
        <w:t xml:space="preserve">W </w:t>
      </w:r>
      <w:r w:rsidR="00D41976" w:rsidRPr="00386E17">
        <w:rPr>
          <w:rFonts w:ascii="Verdana" w:hAnsi="Verdana" w:cs="Times New Roman"/>
          <w:b/>
          <w:sz w:val="28"/>
          <w:szCs w:val="28"/>
        </w:rPr>
        <w:t xml:space="preserve">zakresie zadań Wydz. </w:t>
      </w:r>
      <w:r w:rsidR="00F332AB" w:rsidRPr="00386E17">
        <w:rPr>
          <w:rFonts w:ascii="Verdana" w:hAnsi="Verdana" w:cs="Times New Roman"/>
          <w:b/>
          <w:sz w:val="28"/>
          <w:szCs w:val="28"/>
        </w:rPr>
        <w:t>OW</w:t>
      </w:r>
      <w:r w:rsidR="00D41976" w:rsidRPr="00386E17">
        <w:rPr>
          <w:rFonts w:ascii="Verdana" w:hAnsi="Verdana" w:cs="Times New Roman"/>
          <w:b/>
          <w:sz w:val="28"/>
          <w:szCs w:val="28"/>
        </w:rPr>
        <w:t>:</w:t>
      </w:r>
    </w:p>
    <w:p w14:paraId="00A4BF0A" w14:textId="595440B1" w:rsidR="0032188D" w:rsidRPr="00386E17" w:rsidRDefault="00D41976" w:rsidP="00293ECA">
      <w:pPr>
        <w:spacing w:after="0" w:line="360" w:lineRule="auto"/>
        <w:rPr>
          <w:rFonts w:ascii="Verdana" w:hAnsi="Verdana" w:cs="Times New Roman"/>
          <w:b/>
          <w:sz w:val="28"/>
          <w:szCs w:val="28"/>
        </w:rPr>
      </w:pPr>
      <w:r w:rsidRPr="00386E17">
        <w:rPr>
          <w:rFonts w:ascii="Verdana" w:hAnsi="Verdana" w:cs="Times New Roman"/>
          <w:b/>
          <w:sz w:val="28"/>
          <w:szCs w:val="28"/>
        </w:rPr>
        <w:t xml:space="preserve">W </w:t>
      </w:r>
      <w:r w:rsidR="0032188D" w:rsidRPr="00386E17">
        <w:rPr>
          <w:rFonts w:ascii="Verdana" w:hAnsi="Verdana" w:cs="Times New Roman"/>
          <w:b/>
          <w:sz w:val="28"/>
          <w:szCs w:val="28"/>
        </w:rPr>
        <w:t>sprawach oświatowych:</w:t>
      </w:r>
    </w:p>
    <w:p w14:paraId="3A590EAE" w14:textId="77777777" w:rsidR="00935C8D" w:rsidRPr="00293ECA" w:rsidRDefault="00935C8D" w:rsidP="00293ECA">
      <w:pPr>
        <w:spacing w:after="0" w:line="36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14:paraId="25B8BA57" w14:textId="51B05806" w:rsidR="00935C8D" w:rsidRPr="00293ECA" w:rsidRDefault="00935C8D" w:rsidP="00784156">
      <w:pPr>
        <w:pStyle w:val="Akapitzlist"/>
        <w:numPr>
          <w:ilvl w:val="0"/>
          <w:numId w:val="15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 xml:space="preserve">Zatwierdzono aneks nr 4 do arkusza organizacji MPP nr </w:t>
      </w:r>
      <w:r w:rsidR="00293ECA">
        <w:rPr>
          <w:rFonts w:ascii="Verdana" w:hAnsi="Verdana" w:cs="Times New Roman"/>
          <w:bCs/>
          <w:sz w:val="28"/>
          <w:szCs w:val="28"/>
        </w:rPr>
        <w:br/>
      </w:r>
      <w:r w:rsidRPr="00293ECA">
        <w:rPr>
          <w:rFonts w:ascii="Verdana" w:hAnsi="Verdana" w:cs="Times New Roman"/>
          <w:bCs/>
          <w:sz w:val="28"/>
          <w:szCs w:val="28"/>
        </w:rPr>
        <w:t xml:space="preserve">4 i MPP nr 7 w Bolesławcu – na rok szkolny 2022/2023. </w:t>
      </w:r>
    </w:p>
    <w:p w14:paraId="29BEBF86" w14:textId="77777777" w:rsidR="00935C8D" w:rsidRPr="00293ECA" w:rsidRDefault="00935C8D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</w:p>
    <w:p w14:paraId="0DD607A5" w14:textId="752DC38E" w:rsidR="00935C8D" w:rsidRPr="00293ECA" w:rsidRDefault="00935C8D" w:rsidP="00784156">
      <w:pPr>
        <w:pStyle w:val="Akapitzlist"/>
        <w:numPr>
          <w:ilvl w:val="0"/>
          <w:numId w:val="15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lastRenderedPageBreak/>
        <w:t>Zatwierdzono aneks nr 9 i nr 10 do arkusza organizacji SP nr 3 w Bolesławcu – na rok szkolny 2022/2023.</w:t>
      </w:r>
    </w:p>
    <w:p w14:paraId="502AF37A" w14:textId="77777777" w:rsidR="00935C8D" w:rsidRPr="00293ECA" w:rsidRDefault="00935C8D" w:rsidP="00293ECA">
      <w:pPr>
        <w:pStyle w:val="Akapitzlist"/>
        <w:spacing w:line="360" w:lineRule="auto"/>
        <w:rPr>
          <w:rFonts w:ascii="Verdana" w:hAnsi="Verdana" w:cs="Times New Roman"/>
          <w:bCs/>
          <w:sz w:val="28"/>
          <w:szCs w:val="28"/>
        </w:rPr>
      </w:pPr>
    </w:p>
    <w:p w14:paraId="66F0000F" w14:textId="6D94E35A" w:rsidR="00935C8D" w:rsidRPr="00293ECA" w:rsidRDefault="00935C8D" w:rsidP="00784156">
      <w:pPr>
        <w:pStyle w:val="Akapitzlist"/>
        <w:numPr>
          <w:ilvl w:val="0"/>
          <w:numId w:val="15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Zatwierdzono aneks nr 14 do arkusza organizacji SP nr 5 w Bolesławcu – na rok szkolny 2022/2023.</w:t>
      </w:r>
    </w:p>
    <w:p w14:paraId="73069700" w14:textId="77777777" w:rsidR="00935C8D" w:rsidRPr="00293ECA" w:rsidRDefault="00935C8D" w:rsidP="00293ECA">
      <w:pPr>
        <w:pStyle w:val="Akapitzlist"/>
        <w:spacing w:line="360" w:lineRule="auto"/>
        <w:rPr>
          <w:rFonts w:ascii="Verdana" w:hAnsi="Verdana" w:cs="Times New Roman"/>
          <w:bCs/>
          <w:sz w:val="28"/>
          <w:szCs w:val="28"/>
        </w:rPr>
      </w:pPr>
    </w:p>
    <w:p w14:paraId="203F255B" w14:textId="77B41592" w:rsidR="00935C8D" w:rsidRPr="00293ECA" w:rsidRDefault="00935C8D" w:rsidP="00784156">
      <w:pPr>
        <w:pStyle w:val="Akapitzlist"/>
        <w:numPr>
          <w:ilvl w:val="0"/>
          <w:numId w:val="15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Zatwierdzono arkusze organizacyjne pięciu szkół podstawowych w Bolesławcu – na rok szkolny 2023/2024.</w:t>
      </w:r>
    </w:p>
    <w:p w14:paraId="55C731D5" w14:textId="77777777" w:rsidR="00935C8D" w:rsidRPr="00293ECA" w:rsidRDefault="00935C8D" w:rsidP="00293ECA">
      <w:p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</w:p>
    <w:p w14:paraId="6789A25F" w14:textId="52AC6CF6" w:rsidR="00935C8D" w:rsidRPr="00293ECA" w:rsidRDefault="00935C8D" w:rsidP="00784156">
      <w:pPr>
        <w:pStyle w:val="Akapitzlist"/>
        <w:numPr>
          <w:ilvl w:val="0"/>
          <w:numId w:val="15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Zatwierdzono arkusze organizacyjne siedmiu przedszkoli publicznych w Bolesławcu – na rok szkolny 2023/2024.</w:t>
      </w:r>
    </w:p>
    <w:p w14:paraId="2626FAB1" w14:textId="77777777" w:rsidR="00935C8D" w:rsidRPr="00293ECA" w:rsidRDefault="00935C8D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</w:p>
    <w:p w14:paraId="10F4CA74" w14:textId="2795FC7A" w:rsidR="00935C8D" w:rsidRPr="00293ECA" w:rsidRDefault="00935C8D" w:rsidP="00784156">
      <w:pPr>
        <w:pStyle w:val="Akapitzlist"/>
        <w:numPr>
          <w:ilvl w:val="0"/>
          <w:numId w:val="15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 xml:space="preserve">Miasto Bolesławiec zostało wyróżnione (jako jedno </w:t>
      </w:r>
      <w:r w:rsidR="00293ECA">
        <w:rPr>
          <w:rFonts w:ascii="Verdana" w:hAnsi="Verdana" w:cs="Times New Roman"/>
          <w:bCs/>
          <w:sz w:val="28"/>
          <w:szCs w:val="28"/>
        </w:rPr>
        <w:br/>
      </w:r>
      <w:r w:rsidRPr="00293ECA">
        <w:rPr>
          <w:rFonts w:ascii="Verdana" w:hAnsi="Verdana" w:cs="Times New Roman"/>
          <w:bCs/>
          <w:sz w:val="28"/>
          <w:szCs w:val="28"/>
        </w:rPr>
        <w:t>z dwóch miast w Polsce) przez Instytut Wspomagania Rozwoju Dziecka w Gdańsku za organizację największych Miejskich Niebieskich Igrzysk w 2023 r. Niebieskie Igrzyska są formą obchodów Światowego Dnia Świadomości Autyzmu przypadającego na 2 kwietnia.</w:t>
      </w:r>
    </w:p>
    <w:p w14:paraId="3DC2FC81" w14:textId="672EF8B9" w:rsidR="00935C8D" w:rsidRPr="00293ECA" w:rsidRDefault="00935C8D" w:rsidP="00293ECA">
      <w:pPr>
        <w:pStyle w:val="Akapitzlist"/>
        <w:spacing w:after="0" w:line="360" w:lineRule="auto"/>
        <w:ind w:firstLine="696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Z Bolesławca uczestniczyło 10 placówek</w:t>
      </w:r>
      <w:r w:rsidR="00565BEC" w:rsidRPr="00293ECA">
        <w:rPr>
          <w:rFonts w:ascii="Verdana" w:hAnsi="Verdana" w:cs="Times New Roman"/>
          <w:bCs/>
          <w:sz w:val="28"/>
          <w:szCs w:val="28"/>
        </w:rPr>
        <w:t>,</w:t>
      </w:r>
      <w:r w:rsidRPr="00293ECA">
        <w:rPr>
          <w:rFonts w:ascii="Verdana" w:hAnsi="Verdana" w:cs="Times New Roman"/>
          <w:bCs/>
          <w:sz w:val="28"/>
          <w:szCs w:val="28"/>
        </w:rPr>
        <w:t xml:space="preserve"> w tym: </w:t>
      </w:r>
      <w:r w:rsidR="00293ECA">
        <w:rPr>
          <w:rFonts w:ascii="Verdana" w:hAnsi="Verdana" w:cs="Times New Roman"/>
          <w:bCs/>
          <w:sz w:val="28"/>
          <w:szCs w:val="28"/>
        </w:rPr>
        <w:br/>
      </w:r>
      <w:r w:rsidRPr="00293ECA">
        <w:rPr>
          <w:rFonts w:ascii="Verdana" w:hAnsi="Verdana" w:cs="Times New Roman"/>
          <w:bCs/>
          <w:sz w:val="28"/>
          <w:szCs w:val="28"/>
        </w:rPr>
        <w:t>4 Miejskie Przedszkola Publiczne nr 1, 2, 6, 7 oraz Niepubliczne Przedszkole „Jacek i Agatka”, 4  Szkoły Podstawowe  nr 1, 2, 3, 5</w:t>
      </w:r>
      <w:r w:rsidR="00565BEC" w:rsidRPr="00293ECA">
        <w:rPr>
          <w:rFonts w:ascii="Verdana" w:hAnsi="Verdana" w:cs="Times New Roman"/>
          <w:bCs/>
          <w:sz w:val="28"/>
          <w:szCs w:val="28"/>
        </w:rPr>
        <w:t xml:space="preserve"> i </w:t>
      </w:r>
      <w:r w:rsidRPr="00293ECA">
        <w:rPr>
          <w:rFonts w:ascii="Verdana" w:hAnsi="Verdana" w:cs="Times New Roman"/>
          <w:bCs/>
          <w:sz w:val="28"/>
          <w:szCs w:val="28"/>
        </w:rPr>
        <w:t xml:space="preserve">Powiatowy Zespół Szkół </w:t>
      </w:r>
      <w:r w:rsidR="001241E6" w:rsidRPr="00293ECA">
        <w:rPr>
          <w:rFonts w:ascii="Verdana" w:hAnsi="Verdana" w:cs="Times New Roman"/>
          <w:bCs/>
          <w:sz w:val="28"/>
          <w:szCs w:val="28"/>
        </w:rPr>
        <w:br/>
      </w:r>
      <w:r w:rsidRPr="00293ECA">
        <w:rPr>
          <w:rFonts w:ascii="Verdana" w:hAnsi="Verdana" w:cs="Times New Roman"/>
          <w:bCs/>
          <w:sz w:val="28"/>
          <w:szCs w:val="28"/>
        </w:rPr>
        <w:t>i Placówek Specjalnych.</w:t>
      </w:r>
    </w:p>
    <w:p w14:paraId="613B9FA6" w14:textId="77777777" w:rsidR="0020774B" w:rsidRPr="00293ECA" w:rsidRDefault="0020774B" w:rsidP="00293ECA">
      <w:pPr>
        <w:spacing w:after="0" w:line="36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14:paraId="0999706D" w14:textId="77777777" w:rsidR="003D51FD" w:rsidRPr="00293ECA" w:rsidRDefault="003D51FD" w:rsidP="00293ECA">
      <w:pPr>
        <w:spacing w:after="0" w:line="36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14:paraId="7A18FFDA" w14:textId="5E7AB088" w:rsidR="00D41976" w:rsidRPr="00386E17" w:rsidRDefault="00714CAE" w:rsidP="00293ECA">
      <w:pPr>
        <w:spacing w:after="0" w:line="360" w:lineRule="auto"/>
        <w:rPr>
          <w:rFonts w:ascii="Verdana" w:hAnsi="Verdana" w:cs="Times New Roman"/>
          <w:b/>
          <w:sz w:val="28"/>
          <w:szCs w:val="28"/>
        </w:rPr>
      </w:pPr>
      <w:bookmarkStart w:id="2" w:name="_GoBack"/>
      <w:r w:rsidRPr="00386E17">
        <w:rPr>
          <w:rFonts w:ascii="Verdana" w:hAnsi="Verdana" w:cs="Times New Roman"/>
          <w:b/>
          <w:sz w:val="28"/>
          <w:szCs w:val="28"/>
        </w:rPr>
        <w:t xml:space="preserve">W </w:t>
      </w:r>
      <w:r w:rsidR="00D41976" w:rsidRPr="00386E17">
        <w:rPr>
          <w:rFonts w:ascii="Verdana" w:hAnsi="Verdana" w:cs="Times New Roman"/>
          <w:b/>
          <w:sz w:val="28"/>
          <w:szCs w:val="28"/>
        </w:rPr>
        <w:t>zakresie zadań Wydz. SO:</w:t>
      </w:r>
    </w:p>
    <w:p w14:paraId="779DD7B5" w14:textId="2806F977" w:rsidR="007F3F49" w:rsidRPr="00386E17" w:rsidRDefault="00D41976" w:rsidP="00293ECA">
      <w:pPr>
        <w:spacing w:after="0" w:line="360" w:lineRule="auto"/>
        <w:rPr>
          <w:rFonts w:ascii="Verdana" w:hAnsi="Verdana" w:cs="Times New Roman"/>
          <w:b/>
          <w:sz w:val="28"/>
          <w:szCs w:val="28"/>
        </w:rPr>
      </w:pPr>
      <w:r w:rsidRPr="00386E17">
        <w:rPr>
          <w:rFonts w:ascii="Verdana" w:hAnsi="Verdana" w:cs="Times New Roman"/>
          <w:b/>
          <w:sz w:val="28"/>
          <w:szCs w:val="28"/>
        </w:rPr>
        <w:t xml:space="preserve">W </w:t>
      </w:r>
      <w:r w:rsidR="00714CAE" w:rsidRPr="00386E17">
        <w:rPr>
          <w:rFonts w:ascii="Verdana" w:hAnsi="Verdana" w:cs="Times New Roman"/>
          <w:b/>
          <w:sz w:val="28"/>
          <w:szCs w:val="28"/>
        </w:rPr>
        <w:t>sprawach obywatelskich:</w:t>
      </w:r>
    </w:p>
    <w:bookmarkEnd w:id="2"/>
    <w:p w14:paraId="3DF3E592" w14:textId="3BB1564E" w:rsidR="001241E6" w:rsidRPr="00293ECA" w:rsidRDefault="001241E6" w:rsidP="00784156">
      <w:pPr>
        <w:pStyle w:val="Akapitzlist"/>
        <w:numPr>
          <w:ilvl w:val="0"/>
          <w:numId w:val="16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lastRenderedPageBreak/>
        <w:t xml:space="preserve">W sprawach </w:t>
      </w:r>
      <w:r w:rsidR="00C542C1" w:rsidRPr="00293ECA">
        <w:rPr>
          <w:rFonts w:ascii="Verdana" w:hAnsi="Verdana" w:cs="Times New Roman"/>
          <w:bCs/>
          <w:sz w:val="28"/>
          <w:szCs w:val="28"/>
        </w:rPr>
        <w:t>U</w:t>
      </w:r>
      <w:r w:rsidRPr="00293ECA">
        <w:rPr>
          <w:rFonts w:ascii="Verdana" w:hAnsi="Verdana" w:cs="Times New Roman"/>
          <w:bCs/>
          <w:sz w:val="28"/>
          <w:szCs w:val="28"/>
        </w:rPr>
        <w:t xml:space="preserve">rzędu </w:t>
      </w:r>
      <w:r w:rsidR="00C542C1" w:rsidRPr="00293ECA">
        <w:rPr>
          <w:rFonts w:ascii="Verdana" w:hAnsi="Verdana" w:cs="Times New Roman"/>
          <w:bCs/>
          <w:sz w:val="28"/>
          <w:szCs w:val="28"/>
        </w:rPr>
        <w:t>S</w:t>
      </w:r>
      <w:r w:rsidRPr="00293ECA">
        <w:rPr>
          <w:rFonts w:ascii="Verdana" w:hAnsi="Verdana" w:cs="Times New Roman"/>
          <w:bCs/>
          <w:sz w:val="28"/>
          <w:szCs w:val="28"/>
        </w:rPr>
        <w:t xml:space="preserve">tanu </w:t>
      </w:r>
      <w:r w:rsidR="00C542C1" w:rsidRPr="00293ECA">
        <w:rPr>
          <w:rFonts w:ascii="Verdana" w:hAnsi="Verdana" w:cs="Times New Roman"/>
          <w:bCs/>
          <w:sz w:val="28"/>
          <w:szCs w:val="28"/>
        </w:rPr>
        <w:t>C</w:t>
      </w:r>
      <w:r w:rsidRPr="00293ECA">
        <w:rPr>
          <w:rFonts w:ascii="Verdana" w:hAnsi="Verdana" w:cs="Times New Roman"/>
          <w:bCs/>
          <w:sz w:val="28"/>
          <w:szCs w:val="28"/>
        </w:rPr>
        <w:t>ywilnego zarejestrowano:</w:t>
      </w:r>
    </w:p>
    <w:p w14:paraId="50BADC5E" w14:textId="54DF2A33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- 69 urodzeń</w:t>
      </w:r>
      <w:r w:rsidR="00C542C1" w:rsidRPr="00293ECA">
        <w:rPr>
          <w:rFonts w:ascii="Verdana" w:hAnsi="Verdana" w:cs="Times New Roman"/>
          <w:bCs/>
          <w:sz w:val="28"/>
          <w:szCs w:val="28"/>
        </w:rPr>
        <w:t>,</w:t>
      </w:r>
    </w:p>
    <w:p w14:paraId="2BA4E32F" w14:textId="7D1A8BC3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- 36 małżeństw</w:t>
      </w:r>
      <w:r w:rsidR="00C542C1" w:rsidRPr="00293ECA">
        <w:rPr>
          <w:rFonts w:ascii="Verdana" w:hAnsi="Verdana" w:cs="Times New Roman"/>
          <w:bCs/>
          <w:sz w:val="28"/>
          <w:szCs w:val="28"/>
        </w:rPr>
        <w:t>,</w:t>
      </w:r>
    </w:p>
    <w:p w14:paraId="6FAC3E2A" w14:textId="7E70A083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- 53 zgony</w:t>
      </w:r>
      <w:r w:rsidR="00C542C1" w:rsidRPr="00293ECA">
        <w:rPr>
          <w:rFonts w:ascii="Verdana" w:hAnsi="Verdana" w:cs="Times New Roman"/>
          <w:bCs/>
          <w:sz w:val="28"/>
          <w:szCs w:val="28"/>
        </w:rPr>
        <w:t>.</w:t>
      </w:r>
    </w:p>
    <w:p w14:paraId="66684314" w14:textId="4C47E919" w:rsidR="001241E6" w:rsidRPr="00293ECA" w:rsidRDefault="001241E6" w:rsidP="00784156">
      <w:pPr>
        <w:pStyle w:val="Akapitzlist"/>
        <w:numPr>
          <w:ilvl w:val="0"/>
          <w:numId w:val="16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Wydano 5  decyzji w sprawie zmiany imienia lub nazwiska</w:t>
      </w:r>
      <w:r w:rsidR="00C542C1" w:rsidRPr="00293ECA">
        <w:rPr>
          <w:rFonts w:ascii="Verdana" w:hAnsi="Verdana" w:cs="Times New Roman"/>
          <w:bCs/>
          <w:sz w:val="28"/>
          <w:szCs w:val="28"/>
        </w:rPr>
        <w:t>.</w:t>
      </w:r>
    </w:p>
    <w:p w14:paraId="3AA9A83E" w14:textId="77777777" w:rsidR="00C542C1" w:rsidRPr="00293ECA" w:rsidRDefault="00C542C1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</w:p>
    <w:p w14:paraId="48E2568B" w14:textId="77777777" w:rsidR="001241E6" w:rsidRPr="00293ECA" w:rsidRDefault="001241E6" w:rsidP="00784156">
      <w:pPr>
        <w:pStyle w:val="Akapitzlist"/>
        <w:numPr>
          <w:ilvl w:val="0"/>
          <w:numId w:val="16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W sprawach meldunkowych wydano:</w:t>
      </w:r>
    </w:p>
    <w:p w14:paraId="2E1EEB23" w14:textId="1008AE59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 xml:space="preserve">- 3 postanowienia o odmowie wszczęcia postępowania </w:t>
      </w:r>
      <w:r w:rsidR="00293ECA">
        <w:rPr>
          <w:rFonts w:ascii="Verdana" w:hAnsi="Verdana" w:cs="Times New Roman"/>
          <w:bCs/>
          <w:sz w:val="28"/>
          <w:szCs w:val="28"/>
        </w:rPr>
        <w:br/>
      </w:r>
      <w:r w:rsidRPr="00293ECA">
        <w:rPr>
          <w:rFonts w:ascii="Verdana" w:hAnsi="Verdana" w:cs="Times New Roman"/>
          <w:bCs/>
          <w:sz w:val="28"/>
          <w:szCs w:val="28"/>
        </w:rPr>
        <w:t>w sprawie wymeldowania osoby z pobytu stałego,</w:t>
      </w:r>
    </w:p>
    <w:p w14:paraId="732F72FB" w14:textId="38153757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- 3 decyzje o umorzeniu postępowania w sprawie wymeldowania osoby z pobytu stałego,</w:t>
      </w:r>
    </w:p>
    <w:p w14:paraId="7E5AFC25" w14:textId="0E973EA3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- 3 decyzje o wymeldowaniu osoby z pobytu stałego</w:t>
      </w:r>
      <w:r w:rsidR="00C542C1" w:rsidRPr="00293ECA">
        <w:rPr>
          <w:rFonts w:ascii="Verdana" w:hAnsi="Verdana" w:cs="Times New Roman"/>
          <w:bCs/>
          <w:sz w:val="28"/>
          <w:szCs w:val="28"/>
        </w:rPr>
        <w:t>.</w:t>
      </w:r>
    </w:p>
    <w:p w14:paraId="0388061D" w14:textId="77777777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</w:p>
    <w:p w14:paraId="145F44F4" w14:textId="5486DA83" w:rsidR="001241E6" w:rsidRPr="00293ECA" w:rsidRDefault="00C542C1" w:rsidP="00784156">
      <w:pPr>
        <w:pStyle w:val="Akapitzlist"/>
        <w:numPr>
          <w:ilvl w:val="0"/>
          <w:numId w:val="16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 xml:space="preserve">W sprawach </w:t>
      </w:r>
      <w:r w:rsidR="001241E6" w:rsidRPr="00293ECA">
        <w:rPr>
          <w:rFonts w:ascii="Verdana" w:hAnsi="Verdana" w:cs="Times New Roman"/>
          <w:bCs/>
          <w:sz w:val="28"/>
          <w:szCs w:val="28"/>
        </w:rPr>
        <w:t>związan</w:t>
      </w:r>
      <w:r w:rsidRPr="00293ECA">
        <w:rPr>
          <w:rFonts w:ascii="Verdana" w:hAnsi="Verdana" w:cs="Times New Roman"/>
          <w:bCs/>
          <w:sz w:val="28"/>
          <w:szCs w:val="28"/>
        </w:rPr>
        <w:t>ych z</w:t>
      </w:r>
      <w:r w:rsidR="001241E6" w:rsidRPr="00293ECA">
        <w:rPr>
          <w:rFonts w:ascii="Verdana" w:hAnsi="Verdana" w:cs="Times New Roman"/>
          <w:bCs/>
          <w:sz w:val="28"/>
          <w:szCs w:val="28"/>
        </w:rPr>
        <w:t xml:space="preserve"> przedsiębiorczością</w:t>
      </w:r>
      <w:r w:rsidRPr="00293ECA">
        <w:rPr>
          <w:rFonts w:ascii="Verdana" w:hAnsi="Verdana" w:cs="Times New Roman"/>
          <w:bCs/>
          <w:sz w:val="28"/>
          <w:szCs w:val="28"/>
        </w:rPr>
        <w:t>:</w:t>
      </w:r>
    </w:p>
    <w:p w14:paraId="5DD2B444" w14:textId="30B7A211" w:rsidR="001241E6" w:rsidRPr="00293ECA" w:rsidRDefault="00DD1244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- w</w:t>
      </w:r>
      <w:r w:rsidR="001241E6" w:rsidRPr="00293ECA">
        <w:rPr>
          <w:rFonts w:ascii="Verdana" w:hAnsi="Verdana" w:cs="Times New Roman"/>
          <w:bCs/>
          <w:sz w:val="28"/>
          <w:szCs w:val="28"/>
        </w:rPr>
        <w:t>ydano</w:t>
      </w:r>
      <w:r w:rsidRPr="00293ECA">
        <w:rPr>
          <w:rFonts w:ascii="Verdana" w:hAnsi="Verdana" w:cs="Times New Roman"/>
          <w:bCs/>
          <w:sz w:val="28"/>
          <w:szCs w:val="28"/>
        </w:rPr>
        <w:t xml:space="preserve"> </w:t>
      </w:r>
      <w:r w:rsidR="001241E6" w:rsidRPr="00293ECA">
        <w:rPr>
          <w:rFonts w:ascii="Verdana" w:hAnsi="Verdana" w:cs="Times New Roman"/>
          <w:bCs/>
          <w:sz w:val="28"/>
          <w:szCs w:val="28"/>
        </w:rPr>
        <w:t>8 zezwoleń na sprzedaż napojów alkoholowych,</w:t>
      </w:r>
    </w:p>
    <w:p w14:paraId="775A7342" w14:textId="4344DA00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-</w:t>
      </w:r>
      <w:r w:rsidR="00DD1244" w:rsidRPr="00293ECA">
        <w:rPr>
          <w:rFonts w:ascii="Verdana" w:hAnsi="Verdana" w:cs="Times New Roman"/>
          <w:bCs/>
          <w:sz w:val="28"/>
          <w:szCs w:val="28"/>
        </w:rPr>
        <w:t xml:space="preserve"> wydano </w:t>
      </w:r>
      <w:r w:rsidRPr="00293ECA">
        <w:rPr>
          <w:rFonts w:ascii="Verdana" w:hAnsi="Verdana" w:cs="Times New Roman"/>
          <w:bCs/>
          <w:sz w:val="28"/>
          <w:szCs w:val="28"/>
        </w:rPr>
        <w:t>1 jednorazowe zezwolenie na sprzedaż napojów alkoholowych,</w:t>
      </w:r>
    </w:p>
    <w:p w14:paraId="6404B405" w14:textId="60F5A82D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-</w:t>
      </w:r>
      <w:r w:rsidR="00DD1244" w:rsidRPr="00293ECA">
        <w:rPr>
          <w:rFonts w:ascii="Verdana" w:hAnsi="Verdana" w:cs="Times New Roman"/>
          <w:bCs/>
          <w:sz w:val="28"/>
          <w:szCs w:val="28"/>
        </w:rPr>
        <w:t xml:space="preserve"> wydano </w:t>
      </w:r>
      <w:r w:rsidRPr="00293ECA">
        <w:rPr>
          <w:rFonts w:ascii="Verdana" w:hAnsi="Verdana" w:cs="Times New Roman"/>
          <w:bCs/>
          <w:sz w:val="28"/>
          <w:szCs w:val="28"/>
        </w:rPr>
        <w:t>6 decyzji wygaszających zezwolenia na sprzedaż napojów alkoholowych,</w:t>
      </w:r>
    </w:p>
    <w:p w14:paraId="237B0633" w14:textId="20343531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 xml:space="preserve">- </w:t>
      </w:r>
      <w:r w:rsidR="00DD1244" w:rsidRPr="00293ECA">
        <w:rPr>
          <w:rFonts w:ascii="Verdana" w:hAnsi="Verdana" w:cs="Times New Roman"/>
          <w:bCs/>
          <w:sz w:val="28"/>
          <w:szCs w:val="28"/>
        </w:rPr>
        <w:t xml:space="preserve">wydano </w:t>
      </w:r>
      <w:r w:rsidRPr="00293ECA">
        <w:rPr>
          <w:rFonts w:ascii="Verdana" w:hAnsi="Verdana" w:cs="Times New Roman"/>
          <w:bCs/>
          <w:sz w:val="28"/>
          <w:szCs w:val="28"/>
        </w:rPr>
        <w:t>4 licencje na wykonywanie krajowego transportu drogowego w zakresie przewozu osób taksówką,</w:t>
      </w:r>
    </w:p>
    <w:p w14:paraId="41A998F6" w14:textId="0DE96143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- przyjęto i przetworzono 93 wnioski o wpis do Centralnej Ewidencji i Informacji o Działalności Gospodarczej</w:t>
      </w:r>
      <w:r w:rsidR="00DD1244" w:rsidRPr="00293ECA">
        <w:rPr>
          <w:rFonts w:ascii="Verdana" w:hAnsi="Verdana" w:cs="Times New Roman"/>
          <w:bCs/>
          <w:sz w:val="28"/>
          <w:szCs w:val="28"/>
        </w:rPr>
        <w:t>.</w:t>
      </w:r>
    </w:p>
    <w:p w14:paraId="77ECE6F8" w14:textId="77777777" w:rsidR="00DD1244" w:rsidRPr="00293ECA" w:rsidRDefault="00DD1244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</w:p>
    <w:p w14:paraId="225DE551" w14:textId="5665B1B4" w:rsidR="001241E6" w:rsidRPr="00293ECA" w:rsidRDefault="001241E6" w:rsidP="00784156">
      <w:pPr>
        <w:pStyle w:val="Akapitzlist"/>
        <w:numPr>
          <w:ilvl w:val="0"/>
          <w:numId w:val="16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Przeprowadzono 5 kontroli w zakresie przewozu osób taksówką</w:t>
      </w:r>
      <w:r w:rsidR="00DD1244" w:rsidRPr="00293ECA">
        <w:rPr>
          <w:rFonts w:ascii="Verdana" w:hAnsi="Verdana" w:cs="Times New Roman"/>
          <w:bCs/>
          <w:sz w:val="28"/>
          <w:szCs w:val="28"/>
        </w:rPr>
        <w:t>.</w:t>
      </w:r>
    </w:p>
    <w:p w14:paraId="2208A07A" w14:textId="77777777" w:rsidR="00DD1244" w:rsidRPr="00293ECA" w:rsidRDefault="00DD1244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</w:p>
    <w:p w14:paraId="506BE4EB" w14:textId="77777777" w:rsidR="001241E6" w:rsidRPr="00293ECA" w:rsidRDefault="001241E6" w:rsidP="00784156">
      <w:pPr>
        <w:pStyle w:val="Akapitzlist"/>
        <w:numPr>
          <w:ilvl w:val="0"/>
          <w:numId w:val="16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lastRenderedPageBreak/>
        <w:t>W sprawach wojskowych wydano 9 decyzji.</w:t>
      </w:r>
    </w:p>
    <w:p w14:paraId="5639F4DE" w14:textId="77777777" w:rsidR="001241E6" w:rsidRPr="00293ECA" w:rsidRDefault="001241E6" w:rsidP="00293ECA">
      <w:pPr>
        <w:pStyle w:val="Akapitzlist"/>
        <w:spacing w:after="0" w:line="360" w:lineRule="auto"/>
        <w:rPr>
          <w:rFonts w:ascii="Verdana" w:hAnsi="Verdana" w:cs="Times New Roman"/>
          <w:bCs/>
          <w:sz w:val="28"/>
          <w:szCs w:val="28"/>
        </w:rPr>
      </w:pPr>
    </w:p>
    <w:p w14:paraId="239D8EC8" w14:textId="0873DF43" w:rsidR="001241E6" w:rsidRPr="00293ECA" w:rsidRDefault="001241E6" w:rsidP="00784156">
      <w:pPr>
        <w:pStyle w:val="Akapitzlist"/>
        <w:numPr>
          <w:ilvl w:val="0"/>
          <w:numId w:val="16"/>
        </w:num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93ECA">
        <w:rPr>
          <w:rFonts w:ascii="Verdana" w:hAnsi="Verdana" w:cs="Times New Roman"/>
          <w:bCs/>
          <w:sz w:val="28"/>
          <w:szCs w:val="28"/>
        </w:rPr>
        <w:t>Nadano 79 numerów PESEL ze statusem UKR dla obywateli Ukrainy.</w:t>
      </w:r>
    </w:p>
    <w:p w14:paraId="70DC8627" w14:textId="77777777" w:rsidR="00607899" w:rsidRPr="00293ECA" w:rsidRDefault="00607899" w:rsidP="00293ECA">
      <w:pPr>
        <w:pStyle w:val="Tekstpodstawowy"/>
        <w:spacing w:line="360" w:lineRule="auto"/>
        <w:rPr>
          <w:rFonts w:ascii="Verdana" w:hAnsi="Verdana"/>
          <w:bCs/>
        </w:rPr>
      </w:pPr>
    </w:p>
    <w:p w14:paraId="087C68D5" w14:textId="4C0D67A5" w:rsidR="008D69E9" w:rsidRDefault="000A0E9A" w:rsidP="00293ECA">
      <w:pPr>
        <w:pStyle w:val="Akapitzlist"/>
        <w:spacing w:after="0" w:line="360" w:lineRule="auto"/>
        <w:rPr>
          <w:rFonts w:ascii="Verdana" w:hAnsi="Verdana" w:cs="Times New Roman"/>
          <w:sz w:val="28"/>
          <w:szCs w:val="28"/>
        </w:rPr>
      </w:pPr>
      <w:r w:rsidRPr="00293ECA">
        <w:rPr>
          <w:rFonts w:ascii="Verdana" w:hAnsi="Verdana" w:cs="Times New Roman"/>
          <w:sz w:val="28"/>
          <w:szCs w:val="28"/>
        </w:rPr>
        <w:t>Sporządziła</w:t>
      </w:r>
      <w:r w:rsidR="00554F1B" w:rsidRPr="00293ECA">
        <w:rPr>
          <w:rFonts w:ascii="Verdana" w:hAnsi="Verdana" w:cs="Times New Roman"/>
          <w:sz w:val="28"/>
          <w:szCs w:val="28"/>
        </w:rPr>
        <w:t>:</w:t>
      </w:r>
    </w:p>
    <w:p w14:paraId="1B52DE5D" w14:textId="7B7A5C4F" w:rsidR="00293ECA" w:rsidRPr="00293ECA" w:rsidRDefault="00293ECA" w:rsidP="00293ECA">
      <w:pPr>
        <w:pStyle w:val="Akapitzlist"/>
        <w:spacing w:after="0" w:line="36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Małgorzata Zadora</w:t>
      </w:r>
    </w:p>
    <w:sectPr w:rsidR="00293ECA" w:rsidRPr="00293ECA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95E27" w14:textId="77777777" w:rsidR="00784156" w:rsidRDefault="00784156">
      <w:pPr>
        <w:spacing w:after="0" w:line="240" w:lineRule="auto"/>
      </w:pPr>
      <w:r>
        <w:separator/>
      </w:r>
    </w:p>
  </w:endnote>
  <w:endnote w:type="continuationSeparator" w:id="0">
    <w:p w14:paraId="328E5421" w14:textId="77777777" w:rsidR="00784156" w:rsidRDefault="00784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34759F7A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386E17">
          <w:rPr>
            <w:noProof/>
          </w:rPr>
          <w:t>26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DB9390" w14:textId="77777777" w:rsidR="00784156" w:rsidRDefault="00784156">
      <w:pPr>
        <w:spacing w:after="0" w:line="240" w:lineRule="auto"/>
      </w:pPr>
      <w:r>
        <w:separator/>
      </w:r>
    </w:p>
  </w:footnote>
  <w:footnote w:type="continuationSeparator" w:id="0">
    <w:p w14:paraId="68FE7489" w14:textId="77777777" w:rsidR="00784156" w:rsidRDefault="00784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4C3361"/>
    <w:multiLevelType w:val="hybridMultilevel"/>
    <w:tmpl w:val="7626E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B6B89"/>
    <w:multiLevelType w:val="hybridMultilevel"/>
    <w:tmpl w:val="7A5484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6218FB"/>
    <w:multiLevelType w:val="hybridMultilevel"/>
    <w:tmpl w:val="1550E0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817C3"/>
    <w:multiLevelType w:val="hybridMultilevel"/>
    <w:tmpl w:val="EC0C2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16F89"/>
    <w:multiLevelType w:val="hybridMultilevel"/>
    <w:tmpl w:val="AF36364A"/>
    <w:lvl w:ilvl="0" w:tplc="3B326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A05306"/>
    <w:multiLevelType w:val="hybridMultilevel"/>
    <w:tmpl w:val="88047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5D7007"/>
    <w:multiLevelType w:val="hybridMultilevel"/>
    <w:tmpl w:val="08A4B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C3766"/>
    <w:multiLevelType w:val="hybridMultilevel"/>
    <w:tmpl w:val="A19AFE62"/>
    <w:lvl w:ilvl="0" w:tplc="AD925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10B0E"/>
    <w:multiLevelType w:val="hybridMultilevel"/>
    <w:tmpl w:val="22B00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D43291"/>
    <w:multiLevelType w:val="hybridMultilevel"/>
    <w:tmpl w:val="18B09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772ADB"/>
    <w:multiLevelType w:val="hybridMultilevel"/>
    <w:tmpl w:val="3CDC37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4" w15:restartNumberingAfterBreak="0">
    <w:nsid w:val="6B881ED0"/>
    <w:multiLevelType w:val="hybridMultilevel"/>
    <w:tmpl w:val="A336D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2F4DB5"/>
    <w:multiLevelType w:val="hybridMultilevel"/>
    <w:tmpl w:val="A614CA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9"/>
  </w:num>
  <w:num w:numId="7">
    <w:abstractNumId w:val="12"/>
  </w:num>
  <w:num w:numId="8">
    <w:abstractNumId w:val="3"/>
  </w:num>
  <w:num w:numId="9">
    <w:abstractNumId w:val="15"/>
  </w:num>
  <w:num w:numId="10">
    <w:abstractNumId w:val="2"/>
  </w:num>
  <w:num w:numId="11">
    <w:abstractNumId w:val="11"/>
  </w:num>
  <w:num w:numId="12">
    <w:abstractNumId w:val="7"/>
  </w:num>
  <w:num w:numId="13">
    <w:abstractNumId w:val="14"/>
  </w:num>
  <w:num w:numId="14">
    <w:abstractNumId w:val="5"/>
  </w:num>
  <w:num w:numId="15">
    <w:abstractNumId w:val="8"/>
  </w:num>
  <w:num w:numId="16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1140E"/>
    <w:rsid w:val="00011A39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EC6"/>
    <w:rsid w:val="00050888"/>
    <w:rsid w:val="00050C5B"/>
    <w:rsid w:val="00051119"/>
    <w:rsid w:val="00052080"/>
    <w:rsid w:val="00052617"/>
    <w:rsid w:val="00053F7C"/>
    <w:rsid w:val="00055877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42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6E67"/>
    <w:rsid w:val="000A6EC3"/>
    <w:rsid w:val="000A72E5"/>
    <w:rsid w:val="000B0497"/>
    <w:rsid w:val="000B0B34"/>
    <w:rsid w:val="000B1967"/>
    <w:rsid w:val="000B34EA"/>
    <w:rsid w:val="000C3E41"/>
    <w:rsid w:val="000C481F"/>
    <w:rsid w:val="000C5091"/>
    <w:rsid w:val="000C5A57"/>
    <w:rsid w:val="000C5AA7"/>
    <w:rsid w:val="000C634F"/>
    <w:rsid w:val="000D0938"/>
    <w:rsid w:val="000D1354"/>
    <w:rsid w:val="000D3471"/>
    <w:rsid w:val="000D58F5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3FAC"/>
    <w:rsid w:val="00104BDC"/>
    <w:rsid w:val="00104CA8"/>
    <w:rsid w:val="0010541A"/>
    <w:rsid w:val="0010575C"/>
    <w:rsid w:val="0011153B"/>
    <w:rsid w:val="00111F63"/>
    <w:rsid w:val="0011265D"/>
    <w:rsid w:val="00113914"/>
    <w:rsid w:val="00114683"/>
    <w:rsid w:val="00114DBB"/>
    <w:rsid w:val="00115C66"/>
    <w:rsid w:val="00115FBF"/>
    <w:rsid w:val="00117A20"/>
    <w:rsid w:val="0012119C"/>
    <w:rsid w:val="001241E6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474F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8577F"/>
    <w:rsid w:val="001866EB"/>
    <w:rsid w:val="001867DD"/>
    <w:rsid w:val="001909F7"/>
    <w:rsid w:val="00191337"/>
    <w:rsid w:val="00195753"/>
    <w:rsid w:val="00197AB4"/>
    <w:rsid w:val="001A1016"/>
    <w:rsid w:val="001A1A0F"/>
    <w:rsid w:val="001A20BD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3A57"/>
    <w:rsid w:val="001E4459"/>
    <w:rsid w:val="001F07D7"/>
    <w:rsid w:val="001F1039"/>
    <w:rsid w:val="001F5853"/>
    <w:rsid w:val="001F5F72"/>
    <w:rsid w:val="001F6118"/>
    <w:rsid w:val="001F678E"/>
    <w:rsid w:val="001F7777"/>
    <w:rsid w:val="002001CE"/>
    <w:rsid w:val="0020079E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34D1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3ECA"/>
    <w:rsid w:val="0029482F"/>
    <w:rsid w:val="00297AB9"/>
    <w:rsid w:val="002A0DFF"/>
    <w:rsid w:val="002A154A"/>
    <w:rsid w:val="002A2DD3"/>
    <w:rsid w:val="002A4F1C"/>
    <w:rsid w:val="002A6D89"/>
    <w:rsid w:val="002B0060"/>
    <w:rsid w:val="002B34E5"/>
    <w:rsid w:val="002B3FB3"/>
    <w:rsid w:val="002B5247"/>
    <w:rsid w:val="002B588F"/>
    <w:rsid w:val="002C0428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10A04"/>
    <w:rsid w:val="00310A67"/>
    <w:rsid w:val="00310F73"/>
    <w:rsid w:val="00311B01"/>
    <w:rsid w:val="0031208A"/>
    <w:rsid w:val="003138FE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077F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84D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5AE"/>
    <w:rsid w:val="0037071D"/>
    <w:rsid w:val="00370A6B"/>
    <w:rsid w:val="00370A93"/>
    <w:rsid w:val="00370D41"/>
    <w:rsid w:val="0037401E"/>
    <w:rsid w:val="003749D9"/>
    <w:rsid w:val="00375636"/>
    <w:rsid w:val="00375643"/>
    <w:rsid w:val="003814E2"/>
    <w:rsid w:val="00384F96"/>
    <w:rsid w:val="00386E17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4CCC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D51FD"/>
    <w:rsid w:val="003E0BD6"/>
    <w:rsid w:val="003E0D1C"/>
    <w:rsid w:val="003E184F"/>
    <w:rsid w:val="003E224F"/>
    <w:rsid w:val="003E4F40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31CA9"/>
    <w:rsid w:val="00433A1F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340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75C7B"/>
    <w:rsid w:val="00476884"/>
    <w:rsid w:val="00476B76"/>
    <w:rsid w:val="00476DBC"/>
    <w:rsid w:val="0047716C"/>
    <w:rsid w:val="00477CF1"/>
    <w:rsid w:val="004829E0"/>
    <w:rsid w:val="00482E48"/>
    <w:rsid w:val="00486DC7"/>
    <w:rsid w:val="00490001"/>
    <w:rsid w:val="00490AAA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1AD4"/>
    <w:rsid w:val="004A3BD3"/>
    <w:rsid w:val="004A4490"/>
    <w:rsid w:val="004A5761"/>
    <w:rsid w:val="004A5F13"/>
    <w:rsid w:val="004A6703"/>
    <w:rsid w:val="004B1251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B28"/>
    <w:rsid w:val="004D2E7C"/>
    <w:rsid w:val="004D3933"/>
    <w:rsid w:val="004D497D"/>
    <w:rsid w:val="004D53A9"/>
    <w:rsid w:val="004E3287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CDA"/>
    <w:rsid w:val="00500D51"/>
    <w:rsid w:val="00502233"/>
    <w:rsid w:val="00504972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2A95"/>
    <w:rsid w:val="00522DDB"/>
    <w:rsid w:val="00523AE3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232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7F6"/>
    <w:rsid w:val="00565BEC"/>
    <w:rsid w:val="00565CA7"/>
    <w:rsid w:val="00565ED0"/>
    <w:rsid w:val="0056656D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8627B"/>
    <w:rsid w:val="00594D65"/>
    <w:rsid w:val="00594F3E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32C3"/>
    <w:rsid w:val="005C348F"/>
    <w:rsid w:val="005C4555"/>
    <w:rsid w:val="005C4EF0"/>
    <w:rsid w:val="005C57C9"/>
    <w:rsid w:val="005C68FB"/>
    <w:rsid w:val="005C72E9"/>
    <w:rsid w:val="005C7D7C"/>
    <w:rsid w:val="005D37BA"/>
    <w:rsid w:val="005D42A4"/>
    <w:rsid w:val="005D7527"/>
    <w:rsid w:val="005D7DB3"/>
    <w:rsid w:val="005E0460"/>
    <w:rsid w:val="005E2F81"/>
    <w:rsid w:val="005E3018"/>
    <w:rsid w:val="005E4348"/>
    <w:rsid w:val="005E48BC"/>
    <w:rsid w:val="005E51B6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659B"/>
    <w:rsid w:val="00607899"/>
    <w:rsid w:val="00607FCF"/>
    <w:rsid w:val="0061368D"/>
    <w:rsid w:val="00617E25"/>
    <w:rsid w:val="00621945"/>
    <w:rsid w:val="00621B4B"/>
    <w:rsid w:val="006226E7"/>
    <w:rsid w:val="00623DA3"/>
    <w:rsid w:val="00625303"/>
    <w:rsid w:val="00627D78"/>
    <w:rsid w:val="00633527"/>
    <w:rsid w:val="00634E5F"/>
    <w:rsid w:val="00641FF4"/>
    <w:rsid w:val="00642977"/>
    <w:rsid w:val="00643E3C"/>
    <w:rsid w:val="00644857"/>
    <w:rsid w:val="00644C3E"/>
    <w:rsid w:val="006522FB"/>
    <w:rsid w:val="00655E46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24C"/>
    <w:rsid w:val="00675A0F"/>
    <w:rsid w:val="006762B4"/>
    <w:rsid w:val="0067667B"/>
    <w:rsid w:val="00680B20"/>
    <w:rsid w:val="00682300"/>
    <w:rsid w:val="00684938"/>
    <w:rsid w:val="00687388"/>
    <w:rsid w:val="00687C2A"/>
    <w:rsid w:val="006914F4"/>
    <w:rsid w:val="00694ACC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C1A83"/>
    <w:rsid w:val="006C1F2D"/>
    <w:rsid w:val="006C2DD2"/>
    <w:rsid w:val="006C31BC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0DE"/>
    <w:rsid w:val="00771D69"/>
    <w:rsid w:val="00773D68"/>
    <w:rsid w:val="00774926"/>
    <w:rsid w:val="00775D03"/>
    <w:rsid w:val="00775FBE"/>
    <w:rsid w:val="0077658A"/>
    <w:rsid w:val="00776C5B"/>
    <w:rsid w:val="007777AE"/>
    <w:rsid w:val="007827A7"/>
    <w:rsid w:val="00783688"/>
    <w:rsid w:val="00784156"/>
    <w:rsid w:val="0078517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1C0B"/>
    <w:rsid w:val="007B3AB7"/>
    <w:rsid w:val="007B3D85"/>
    <w:rsid w:val="007B450B"/>
    <w:rsid w:val="007B4CDE"/>
    <w:rsid w:val="007B75D5"/>
    <w:rsid w:val="007C0C9E"/>
    <w:rsid w:val="007C2112"/>
    <w:rsid w:val="007C2578"/>
    <w:rsid w:val="007C337F"/>
    <w:rsid w:val="007C451C"/>
    <w:rsid w:val="007C522C"/>
    <w:rsid w:val="007C6340"/>
    <w:rsid w:val="007C675B"/>
    <w:rsid w:val="007C76F2"/>
    <w:rsid w:val="007D0EFD"/>
    <w:rsid w:val="007D3E32"/>
    <w:rsid w:val="007D4424"/>
    <w:rsid w:val="007D4F33"/>
    <w:rsid w:val="007D51B7"/>
    <w:rsid w:val="007D61D1"/>
    <w:rsid w:val="007D69A2"/>
    <w:rsid w:val="007E037A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4D30"/>
    <w:rsid w:val="007F6EBD"/>
    <w:rsid w:val="00800F4B"/>
    <w:rsid w:val="00801C33"/>
    <w:rsid w:val="008049D9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17E55"/>
    <w:rsid w:val="0082044F"/>
    <w:rsid w:val="00820669"/>
    <w:rsid w:val="00820BC6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37AC"/>
    <w:rsid w:val="00835098"/>
    <w:rsid w:val="00835C6D"/>
    <w:rsid w:val="00835DE2"/>
    <w:rsid w:val="00837814"/>
    <w:rsid w:val="0083781A"/>
    <w:rsid w:val="00841A0A"/>
    <w:rsid w:val="00841D53"/>
    <w:rsid w:val="00843757"/>
    <w:rsid w:val="00843F50"/>
    <w:rsid w:val="00844C6B"/>
    <w:rsid w:val="00847469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CF2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350"/>
    <w:rsid w:val="008749CD"/>
    <w:rsid w:val="00874F6A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126D"/>
    <w:rsid w:val="008B2FDA"/>
    <w:rsid w:val="008B3F33"/>
    <w:rsid w:val="008B464D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2911"/>
    <w:rsid w:val="009239DD"/>
    <w:rsid w:val="00923CF4"/>
    <w:rsid w:val="00924168"/>
    <w:rsid w:val="00924925"/>
    <w:rsid w:val="00926878"/>
    <w:rsid w:val="00926A28"/>
    <w:rsid w:val="00927560"/>
    <w:rsid w:val="0092790B"/>
    <w:rsid w:val="00930124"/>
    <w:rsid w:val="0093136F"/>
    <w:rsid w:val="00935C8D"/>
    <w:rsid w:val="00940B00"/>
    <w:rsid w:val="00940BD3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47CC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BC1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4CB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4F59"/>
    <w:rsid w:val="009A5BB5"/>
    <w:rsid w:val="009A6925"/>
    <w:rsid w:val="009A717A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66A2"/>
    <w:rsid w:val="009D7704"/>
    <w:rsid w:val="009D7750"/>
    <w:rsid w:val="009D7847"/>
    <w:rsid w:val="009E1704"/>
    <w:rsid w:val="009E1D2F"/>
    <w:rsid w:val="009E34D8"/>
    <w:rsid w:val="009E3EC0"/>
    <w:rsid w:val="009E45F5"/>
    <w:rsid w:val="009E520D"/>
    <w:rsid w:val="009E77B3"/>
    <w:rsid w:val="009E7B00"/>
    <w:rsid w:val="009F0BEE"/>
    <w:rsid w:val="009F10CB"/>
    <w:rsid w:val="009F28A2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6766"/>
    <w:rsid w:val="00A96B0A"/>
    <w:rsid w:val="00A97791"/>
    <w:rsid w:val="00AA2153"/>
    <w:rsid w:val="00AA2168"/>
    <w:rsid w:val="00AA3183"/>
    <w:rsid w:val="00AA4920"/>
    <w:rsid w:val="00AB0EDB"/>
    <w:rsid w:val="00AB1097"/>
    <w:rsid w:val="00AB1319"/>
    <w:rsid w:val="00AB2EA3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AF7105"/>
    <w:rsid w:val="00B00196"/>
    <w:rsid w:val="00B00519"/>
    <w:rsid w:val="00B0144A"/>
    <w:rsid w:val="00B01BD6"/>
    <w:rsid w:val="00B02A0E"/>
    <w:rsid w:val="00B036F6"/>
    <w:rsid w:val="00B0531B"/>
    <w:rsid w:val="00B05D69"/>
    <w:rsid w:val="00B0673C"/>
    <w:rsid w:val="00B06BA1"/>
    <w:rsid w:val="00B111F5"/>
    <w:rsid w:val="00B132E9"/>
    <w:rsid w:val="00B13E9B"/>
    <w:rsid w:val="00B14258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4141"/>
    <w:rsid w:val="00B36531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7080"/>
    <w:rsid w:val="00B51832"/>
    <w:rsid w:val="00B521D0"/>
    <w:rsid w:val="00B55F77"/>
    <w:rsid w:val="00B61A23"/>
    <w:rsid w:val="00B6456E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62CF"/>
    <w:rsid w:val="00BD02F3"/>
    <w:rsid w:val="00BD18B3"/>
    <w:rsid w:val="00BD1EFE"/>
    <w:rsid w:val="00BD2424"/>
    <w:rsid w:val="00BD2EAE"/>
    <w:rsid w:val="00BD2FFF"/>
    <w:rsid w:val="00BD430F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2384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44E"/>
    <w:rsid w:val="00C50A9F"/>
    <w:rsid w:val="00C51736"/>
    <w:rsid w:val="00C517BD"/>
    <w:rsid w:val="00C51931"/>
    <w:rsid w:val="00C539C8"/>
    <w:rsid w:val="00C542C1"/>
    <w:rsid w:val="00C55B2F"/>
    <w:rsid w:val="00C571B7"/>
    <w:rsid w:val="00C57844"/>
    <w:rsid w:val="00C60E70"/>
    <w:rsid w:val="00C624DF"/>
    <w:rsid w:val="00C629DA"/>
    <w:rsid w:val="00C64140"/>
    <w:rsid w:val="00C64306"/>
    <w:rsid w:val="00C644CB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D3"/>
    <w:rsid w:val="00CC091D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77C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001"/>
    <w:rsid w:val="00D273CB"/>
    <w:rsid w:val="00D27579"/>
    <w:rsid w:val="00D27C97"/>
    <w:rsid w:val="00D31465"/>
    <w:rsid w:val="00D31FB0"/>
    <w:rsid w:val="00D32A5D"/>
    <w:rsid w:val="00D3412F"/>
    <w:rsid w:val="00D36A20"/>
    <w:rsid w:val="00D40DCC"/>
    <w:rsid w:val="00D4134D"/>
    <w:rsid w:val="00D41849"/>
    <w:rsid w:val="00D41976"/>
    <w:rsid w:val="00D42EBE"/>
    <w:rsid w:val="00D44FA3"/>
    <w:rsid w:val="00D451FC"/>
    <w:rsid w:val="00D50710"/>
    <w:rsid w:val="00D5110E"/>
    <w:rsid w:val="00D51CFE"/>
    <w:rsid w:val="00D54A6C"/>
    <w:rsid w:val="00D55F32"/>
    <w:rsid w:val="00D60602"/>
    <w:rsid w:val="00D6076C"/>
    <w:rsid w:val="00D61DDC"/>
    <w:rsid w:val="00D64725"/>
    <w:rsid w:val="00D70207"/>
    <w:rsid w:val="00D726BD"/>
    <w:rsid w:val="00D72899"/>
    <w:rsid w:val="00D75B57"/>
    <w:rsid w:val="00D7798A"/>
    <w:rsid w:val="00D81D91"/>
    <w:rsid w:val="00D829BA"/>
    <w:rsid w:val="00D83BDF"/>
    <w:rsid w:val="00D85749"/>
    <w:rsid w:val="00D86214"/>
    <w:rsid w:val="00D91F7A"/>
    <w:rsid w:val="00D93C28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0765"/>
    <w:rsid w:val="00DB220F"/>
    <w:rsid w:val="00DB2605"/>
    <w:rsid w:val="00DB264D"/>
    <w:rsid w:val="00DB2E2E"/>
    <w:rsid w:val="00DB37BB"/>
    <w:rsid w:val="00DB39C9"/>
    <w:rsid w:val="00DB7588"/>
    <w:rsid w:val="00DC0F27"/>
    <w:rsid w:val="00DC1125"/>
    <w:rsid w:val="00DC1207"/>
    <w:rsid w:val="00DC1DF6"/>
    <w:rsid w:val="00DC4EEF"/>
    <w:rsid w:val="00DC5A7B"/>
    <w:rsid w:val="00DC5ED0"/>
    <w:rsid w:val="00DD0B6A"/>
    <w:rsid w:val="00DD0CEE"/>
    <w:rsid w:val="00DD1007"/>
    <w:rsid w:val="00DD1244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1BEE"/>
    <w:rsid w:val="00DF2CFE"/>
    <w:rsid w:val="00DF54B3"/>
    <w:rsid w:val="00DF6981"/>
    <w:rsid w:val="00DF7674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17DD"/>
    <w:rsid w:val="00E42A52"/>
    <w:rsid w:val="00E42C3B"/>
    <w:rsid w:val="00E44792"/>
    <w:rsid w:val="00E45A5D"/>
    <w:rsid w:val="00E5054B"/>
    <w:rsid w:val="00E557E3"/>
    <w:rsid w:val="00E60816"/>
    <w:rsid w:val="00E61621"/>
    <w:rsid w:val="00E61996"/>
    <w:rsid w:val="00E666E4"/>
    <w:rsid w:val="00E70266"/>
    <w:rsid w:val="00E70AB9"/>
    <w:rsid w:val="00E7154A"/>
    <w:rsid w:val="00E71E67"/>
    <w:rsid w:val="00E72848"/>
    <w:rsid w:val="00E73AA2"/>
    <w:rsid w:val="00E74EF6"/>
    <w:rsid w:val="00E807C7"/>
    <w:rsid w:val="00E8191E"/>
    <w:rsid w:val="00E83975"/>
    <w:rsid w:val="00E84225"/>
    <w:rsid w:val="00E84994"/>
    <w:rsid w:val="00E84F53"/>
    <w:rsid w:val="00E87004"/>
    <w:rsid w:val="00E916B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17BB"/>
    <w:rsid w:val="00EC1F93"/>
    <w:rsid w:val="00EC25F9"/>
    <w:rsid w:val="00EC2A9E"/>
    <w:rsid w:val="00EC5C1E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A8B"/>
    <w:rsid w:val="00EE6617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38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478C"/>
    <w:rsid w:val="00F332AB"/>
    <w:rsid w:val="00F333B8"/>
    <w:rsid w:val="00F33984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47B95"/>
    <w:rsid w:val="00F52F5F"/>
    <w:rsid w:val="00F56F94"/>
    <w:rsid w:val="00F571F6"/>
    <w:rsid w:val="00F579F6"/>
    <w:rsid w:val="00F60248"/>
    <w:rsid w:val="00F613C1"/>
    <w:rsid w:val="00F61474"/>
    <w:rsid w:val="00F6388F"/>
    <w:rsid w:val="00F64298"/>
    <w:rsid w:val="00F67CDE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45DE"/>
    <w:rsid w:val="00F9473E"/>
    <w:rsid w:val="00F953C6"/>
    <w:rsid w:val="00F95560"/>
    <w:rsid w:val="00F95B26"/>
    <w:rsid w:val="00F97C87"/>
    <w:rsid w:val="00FA052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2AC"/>
    <w:rsid w:val="00FC17BD"/>
    <w:rsid w:val="00FC4335"/>
    <w:rsid w:val="00FC4908"/>
    <w:rsid w:val="00FC7DBB"/>
    <w:rsid w:val="00FD0F84"/>
    <w:rsid w:val="00FD1716"/>
    <w:rsid w:val="00FD2078"/>
    <w:rsid w:val="00FD69DF"/>
    <w:rsid w:val="00FE0B59"/>
    <w:rsid w:val="00FE10F0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18CF0B-38A8-4929-BA81-78E7250A1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26</Pages>
  <Words>3611</Words>
  <Characters>21667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3</cp:revision>
  <cp:lastPrinted>2023-07-04T07:29:00Z</cp:lastPrinted>
  <dcterms:created xsi:type="dcterms:W3CDTF">2023-07-10T09:11:00Z</dcterms:created>
  <dcterms:modified xsi:type="dcterms:W3CDTF">2023-07-10T09:18:00Z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