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2EA31" w14:textId="0E16F4BE" w:rsidR="00C6623C" w:rsidRPr="006678D3" w:rsidRDefault="0082482C" w:rsidP="006678D3">
      <w:pPr>
        <w:spacing w:after="0"/>
        <w:rPr>
          <w:rFonts w:ascii="Verdana" w:hAnsi="Verdana" w:cs="Times New Roman"/>
          <w:sz w:val="24"/>
          <w:szCs w:val="24"/>
        </w:rPr>
      </w:pPr>
      <w:r w:rsidRPr="006678D3">
        <w:rPr>
          <w:rFonts w:ascii="Verdana" w:eastAsia="Calibri" w:hAnsi="Verdana" w:cs="Times New Roman"/>
          <w:sz w:val="24"/>
          <w:szCs w:val="24"/>
        </w:rPr>
        <w:t>ROGM.005</w:t>
      </w:r>
      <w:r w:rsidR="006A73F0" w:rsidRPr="006678D3">
        <w:rPr>
          <w:rFonts w:ascii="Verdana" w:eastAsia="Calibri" w:hAnsi="Verdana" w:cs="Times New Roman"/>
          <w:sz w:val="24"/>
          <w:szCs w:val="24"/>
        </w:rPr>
        <w:t>8</w:t>
      </w:r>
      <w:r w:rsidRPr="006678D3">
        <w:rPr>
          <w:rFonts w:ascii="Verdana" w:eastAsia="Calibri" w:hAnsi="Verdana" w:cs="Times New Roman"/>
          <w:sz w:val="24"/>
          <w:szCs w:val="24"/>
        </w:rPr>
        <w:t>.</w:t>
      </w:r>
      <w:r w:rsidR="00520B5E" w:rsidRPr="006678D3">
        <w:rPr>
          <w:rFonts w:ascii="Verdana" w:eastAsia="Calibri" w:hAnsi="Verdana" w:cs="Times New Roman"/>
          <w:sz w:val="24"/>
          <w:szCs w:val="24"/>
        </w:rPr>
        <w:t>7</w:t>
      </w:r>
      <w:r w:rsidR="00456F59" w:rsidRPr="006678D3">
        <w:rPr>
          <w:rFonts w:ascii="Verdana" w:eastAsia="Calibri" w:hAnsi="Verdana" w:cs="Times New Roman"/>
          <w:sz w:val="24"/>
          <w:szCs w:val="24"/>
        </w:rPr>
        <w:t>.202</w:t>
      </w:r>
      <w:r w:rsidR="003B4CCC" w:rsidRPr="006678D3">
        <w:rPr>
          <w:rFonts w:ascii="Verdana" w:eastAsia="Calibri" w:hAnsi="Verdana" w:cs="Times New Roman"/>
          <w:sz w:val="24"/>
          <w:szCs w:val="24"/>
        </w:rPr>
        <w:t>3</w:t>
      </w:r>
    </w:p>
    <w:p w14:paraId="535F4147" w14:textId="77777777" w:rsidR="00C6623C" w:rsidRPr="006678D3" w:rsidRDefault="00C6623C" w:rsidP="006678D3">
      <w:pPr>
        <w:spacing w:after="0"/>
        <w:jc w:val="center"/>
        <w:rPr>
          <w:rFonts w:ascii="Verdana" w:eastAsia="Calibri" w:hAnsi="Verdana" w:cs="Times New Roman"/>
          <w:b/>
          <w:sz w:val="24"/>
          <w:szCs w:val="24"/>
        </w:rPr>
      </w:pPr>
    </w:p>
    <w:p w14:paraId="085814B7" w14:textId="77777777" w:rsidR="00C6623C" w:rsidRPr="006678D3" w:rsidRDefault="00714CAE" w:rsidP="006678D3">
      <w:pPr>
        <w:spacing w:after="0"/>
        <w:jc w:val="center"/>
        <w:rPr>
          <w:rFonts w:ascii="Verdana" w:eastAsia="Calibri" w:hAnsi="Verdana" w:cs="Times New Roman"/>
          <w:b/>
          <w:sz w:val="24"/>
          <w:szCs w:val="24"/>
        </w:rPr>
      </w:pPr>
      <w:r w:rsidRPr="006678D3">
        <w:rPr>
          <w:rFonts w:ascii="Verdana" w:eastAsia="Calibri" w:hAnsi="Verdana" w:cs="Times New Roman"/>
          <w:b/>
          <w:sz w:val="24"/>
          <w:szCs w:val="24"/>
        </w:rPr>
        <w:t>Informacja Prezydenta Miasta</w:t>
      </w:r>
    </w:p>
    <w:p w14:paraId="361F74BE" w14:textId="77777777" w:rsidR="00C6623C" w:rsidRPr="006678D3" w:rsidRDefault="00714CAE" w:rsidP="006678D3">
      <w:pPr>
        <w:spacing w:after="0"/>
        <w:jc w:val="center"/>
        <w:rPr>
          <w:rFonts w:ascii="Verdana" w:eastAsia="Calibri" w:hAnsi="Verdana" w:cs="Times New Roman"/>
          <w:b/>
          <w:sz w:val="24"/>
          <w:szCs w:val="24"/>
        </w:rPr>
      </w:pPr>
      <w:r w:rsidRPr="006678D3">
        <w:rPr>
          <w:rFonts w:ascii="Verdana" w:eastAsia="Calibri" w:hAnsi="Verdana" w:cs="Times New Roman"/>
          <w:b/>
          <w:sz w:val="24"/>
          <w:szCs w:val="24"/>
        </w:rPr>
        <w:t>o ważniejszych działaniach podjętych w okresie międzysesyjnym,</w:t>
      </w:r>
    </w:p>
    <w:p w14:paraId="6FCE62B4" w14:textId="7862C7AE" w:rsidR="00C6623C" w:rsidRPr="006678D3" w:rsidRDefault="0082482C" w:rsidP="006678D3">
      <w:pPr>
        <w:spacing w:after="0"/>
        <w:jc w:val="center"/>
        <w:rPr>
          <w:rFonts w:ascii="Verdana" w:hAnsi="Verdana" w:cs="Times New Roman"/>
          <w:sz w:val="24"/>
          <w:szCs w:val="24"/>
        </w:rPr>
      </w:pPr>
      <w:r w:rsidRPr="006678D3">
        <w:rPr>
          <w:rFonts w:ascii="Verdana" w:eastAsia="Calibri" w:hAnsi="Verdana" w:cs="Times New Roman"/>
          <w:b/>
          <w:sz w:val="24"/>
          <w:szCs w:val="24"/>
        </w:rPr>
        <w:t xml:space="preserve">przedstawiona na </w:t>
      </w:r>
      <w:r w:rsidR="00C268C4" w:rsidRPr="006678D3">
        <w:rPr>
          <w:rFonts w:ascii="Verdana" w:eastAsia="Calibri" w:hAnsi="Verdana" w:cs="Times New Roman"/>
          <w:b/>
          <w:sz w:val="24"/>
          <w:szCs w:val="24"/>
        </w:rPr>
        <w:t>L</w:t>
      </w:r>
      <w:r w:rsidR="0021092F" w:rsidRPr="006678D3">
        <w:rPr>
          <w:rFonts w:ascii="Verdana" w:eastAsia="Calibri" w:hAnsi="Verdana" w:cs="Times New Roman"/>
          <w:b/>
          <w:sz w:val="24"/>
          <w:szCs w:val="24"/>
        </w:rPr>
        <w:t>V</w:t>
      </w:r>
      <w:r w:rsidR="00634E5F" w:rsidRPr="006678D3">
        <w:rPr>
          <w:rFonts w:ascii="Verdana" w:eastAsia="Calibri" w:hAnsi="Verdana" w:cs="Times New Roman"/>
          <w:b/>
          <w:sz w:val="24"/>
          <w:szCs w:val="24"/>
        </w:rPr>
        <w:t xml:space="preserve"> </w:t>
      </w:r>
      <w:r w:rsidR="00714CAE" w:rsidRPr="006678D3">
        <w:rPr>
          <w:rFonts w:ascii="Verdana" w:eastAsia="Calibri" w:hAnsi="Verdana" w:cs="Times New Roman"/>
          <w:b/>
          <w:sz w:val="24"/>
          <w:szCs w:val="24"/>
        </w:rPr>
        <w:t>sesji Rady Miasta</w:t>
      </w:r>
    </w:p>
    <w:p w14:paraId="5BAD90BF" w14:textId="3581ACDF" w:rsidR="00C6623C" w:rsidRPr="006678D3" w:rsidRDefault="00456F59" w:rsidP="006678D3">
      <w:pPr>
        <w:spacing w:after="0"/>
        <w:jc w:val="center"/>
        <w:rPr>
          <w:rFonts w:ascii="Verdana" w:hAnsi="Verdana" w:cs="Times New Roman"/>
          <w:sz w:val="24"/>
          <w:szCs w:val="24"/>
        </w:rPr>
      </w:pPr>
      <w:r w:rsidRPr="006678D3">
        <w:rPr>
          <w:rFonts w:ascii="Verdana" w:eastAsia="Calibri" w:hAnsi="Verdana" w:cs="Times New Roman"/>
          <w:b/>
          <w:sz w:val="24"/>
          <w:szCs w:val="24"/>
        </w:rPr>
        <w:t xml:space="preserve">w dniu </w:t>
      </w:r>
      <w:r w:rsidR="00520B5E" w:rsidRPr="006678D3">
        <w:rPr>
          <w:rFonts w:ascii="Verdana" w:eastAsia="Calibri" w:hAnsi="Verdana" w:cs="Times New Roman"/>
          <w:b/>
          <w:sz w:val="24"/>
          <w:szCs w:val="24"/>
        </w:rPr>
        <w:t xml:space="preserve">30 sierpnia </w:t>
      </w:r>
      <w:r w:rsidR="00714CAE" w:rsidRPr="006678D3">
        <w:rPr>
          <w:rFonts w:ascii="Verdana" w:eastAsia="Calibri" w:hAnsi="Verdana" w:cs="Times New Roman"/>
          <w:b/>
          <w:sz w:val="24"/>
          <w:szCs w:val="24"/>
        </w:rPr>
        <w:t>20</w:t>
      </w:r>
      <w:r w:rsidRPr="006678D3">
        <w:rPr>
          <w:rFonts w:ascii="Verdana" w:eastAsia="Calibri" w:hAnsi="Verdana" w:cs="Times New Roman"/>
          <w:b/>
          <w:sz w:val="24"/>
          <w:szCs w:val="24"/>
        </w:rPr>
        <w:t>2</w:t>
      </w:r>
      <w:r w:rsidR="003B4CCC" w:rsidRPr="006678D3">
        <w:rPr>
          <w:rFonts w:ascii="Verdana" w:eastAsia="Calibri" w:hAnsi="Verdana" w:cs="Times New Roman"/>
          <w:b/>
          <w:sz w:val="24"/>
          <w:szCs w:val="24"/>
        </w:rPr>
        <w:t>3</w:t>
      </w:r>
      <w:r w:rsidR="00714CAE" w:rsidRPr="006678D3">
        <w:rPr>
          <w:rFonts w:ascii="Verdana" w:eastAsia="Calibri" w:hAnsi="Verdana" w:cs="Times New Roman"/>
          <w:b/>
          <w:sz w:val="24"/>
          <w:szCs w:val="24"/>
        </w:rPr>
        <w:t xml:space="preserve"> r.</w:t>
      </w:r>
    </w:p>
    <w:p w14:paraId="2C96C4E2" w14:textId="77777777" w:rsidR="00C6623C" w:rsidRPr="006678D3" w:rsidRDefault="00C6623C" w:rsidP="006678D3">
      <w:pPr>
        <w:spacing w:after="0"/>
        <w:jc w:val="center"/>
        <w:rPr>
          <w:rFonts w:ascii="Verdana" w:eastAsia="Calibri" w:hAnsi="Verdana" w:cs="Times New Roman"/>
          <w:b/>
          <w:sz w:val="24"/>
          <w:szCs w:val="24"/>
        </w:rPr>
      </w:pPr>
    </w:p>
    <w:p w14:paraId="2D42C016" w14:textId="77777777" w:rsidR="00F93C21" w:rsidRPr="006678D3" w:rsidRDefault="00F93C21" w:rsidP="006678D3">
      <w:pPr>
        <w:spacing w:after="0"/>
        <w:rPr>
          <w:rFonts w:ascii="Verdana" w:eastAsia="Calibri" w:hAnsi="Verdana" w:cs="Times New Roman"/>
          <w:b/>
          <w:sz w:val="24"/>
          <w:szCs w:val="24"/>
        </w:rPr>
      </w:pPr>
      <w:bookmarkStart w:id="0" w:name="_Hlk107221391"/>
    </w:p>
    <w:p w14:paraId="2F0BCF3F" w14:textId="0FCFAD94" w:rsidR="00C6623C" w:rsidRPr="006678D3" w:rsidRDefault="00714CAE" w:rsidP="006678D3">
      <w:pPr>
        <w:spacing w:after="0"/>
        <w:rPr>
          <w:rFonts w:ascii="Verdana" w:eastAsia="Calibri" w:hAnsi="Verdana" w:cs="Times New Roman"/>
          <w:b/>
          <w:sz w:val="24"/>
          <w:szCs w:val="24"/>
        </w:rPr>
      </w:pPr>
      <w:r w:rsidRPr="006678D3">
        <w:rPr>
          <w:rFonts w:ascii="Verdana" w:eastAsia="Calibri" w:hAnsi="Verdana" w:cs="Times New Roman"/>
          <w:b/>
          <w:sz w:val="24"/>
          <w:szCs w:val="24"/>
        </w:rPr>
        <w:t>Panie Przewodniczący!</w:t>
      </w:r>
    </w:p>
    <w:p w14:paraId="55D84DF9" w14:textId="60C80EC4" w:rsidR="00C6623C" w:rsidRPr="006678D3" w:rsidRDefault="00714CAE" w:rsidP="006678D3">
      <w:pPr>
        <w:spacing w:after="0"/>
        <w:rPr>
          <w:rFonts w:ascii="Verdana" w:eastAsia="Calibri" w:hAnsi="Verdana" w:cs="Times New Roman"/>
          <w:b/>
          <w:sz w:val="24"/>
          <w:szCs w:val="24"/>
        </w:rPr>
      </w:pPr>
      <w:r w:rsidRPr="006678D3">
        <w:rPr>
          <w:rFonts w:ascii="Verdana" w:eastAsia="Calibri" w:hAnsi="Verdana" w:cs="Times New Roman"/>
          <w:b/>
          <w:sz w:val="24"/>
          <w:szCs w:val="24"/>
        </w:rPr>
        <w:t>Wysoka Rado!</w:t>
      </w:r>
    </w:p>
    <w:bookmarkEnd w:id="0"/>
    <w:p w14:paraId="5FC82344" w14:textId="6AA076C3" w:rsidR="008E414B" w:rsidRPr="006678D3" w:rsidRDefault="008E414B" w:rsidP="006678D3">
      <w:pPr>
        <w:jc w:val="center"/>
        <w:rPr>
          <w:rFonts w:ascii="Verdana" w:hAnsi="Verdana" w:cs="Times New Roman"/>
          <w:color w:val="auto"/>
          <w:sz w:val="24"/>
          <w:szCs w:val="24"/>
        </w:rPr>
      </w:pPr>
    </w:p>
    <w:p w14:paraId="663421CC" w14:textId="003F86A4" w:rsidR="00C6623C" w:rsidRPr="006678D3" w:rsidRDefault="00714CAE" w:rsidP="006678D3">
      <w:pPr>
        <w:spacing w:after="0"/>
        <w:ind w:firstLine="709"/>
        <w:rPr>
          <w:rFonts w:ascii="Verdana" w:eastAsia="Calibri" w:hAnsi="Verdana" w:cs="Times New Roman"/>
          <w:sz w:val="24"/>
          <w:szCs w:val="24"/>
        </w:rPr>
      </w:pPr>
      <w:r w:rsidRPr="006678D3">
        <w:rPr>
          <w:rFonts w:ascii="Verdana" w:eastAsia="Calibri" w:hAnsi="Verdana" w:cs="Times New Roman"/>
          <w:sz w:val="24"/>
          <w:szCs w:val="24"/>
        </w:rPr>
        <w:t xml:space="preserve">W okresie od </w:t>
      </w:r>
      <w:r w:rsidR="00E21D92" w:rsidRPr="006678D3">
        <w:rPr>
          <w:rFonts w:ascii="Verdana" w:eastAsia="Calibri" w:hAnsi="Verdana" w:cs="Times New Roman"/>
          <w:sz w:val="24"/>
          <w:szCs w:val="24"/>
        </w:rPr>
        <w:t>L</w:t>
      </w:r>
      <w:r w:rsidR="00634E5F" w:rsidRPr="006678D3">
        <w:rPr>
          <w:rFonts w:ascii="Verdana" w:eastAsia="Calibri" w:hAnsi="Verdana" w:cs="Times New Roman"/>
          <w:sz w:val="24"/>
          <w:szCs w:val="24"/>
        </w:rPr>
        <w:t>I</w:t>
      </w:r>
      <w:r w:rsidR="00520B5E" w:rsidRPr="006678D3">
        <w:rPr>
          <w:rFonts w:ascii="Verdana" w:eastAsia="Calibri" w:hAnsi="Verdana" w:cs="Times New Roman"/>
          <w:sz w:val="24"/>
          <w:szCs w:val="24"/>
        </w:rPr>
        <w:t>V</w:t>
      </w:r>
      <w:r w:rsidRPr="006678D3">
        <w:rPr>
          <w:rFonts w:ascii="Verdana" w:eastAsia="Calibri" w:hAnsi="Verdana" w:cs="Times New Roman"/>
          <w:sz w:val="24"/>
          <w:szCs w:val="24"/>
        </w:rPr>
        <w:t xml:space="preserve"> sesji Rady Miasta Bolesławiec odbytej w dniu</w:t>
      </w:r>
      <w:r w:rsidRPr="006678D3">
        <w:rPr>
          <w:rFonts w:ascii="Verdana" w:eastAsia="Calibri" w:hAnsi="Verdana" w:cs="Times New Roman"/>
          <w:sz w:val="24"/>
          <w:szCs w:val="24"/>
        </w:rPr>
        <w:br/>
      </w:r>
      <w:r w:rsidR="00520B5E" w:rsidRPr="006678D3">
        <w:rPr>
          <w:rFonts w:ascii="Verdana" w:eastAsia="Calibri" w:hAnsi="Verdana" w:cs="Times New Roman"/>
          <w:sz w:val="24"/>
          <w:szCs w:val="24"/>
        </w:rPr>
        <w:t xml:space="preserve">5 lipca </w:t>
      </w:r>
      <w:r w:rsidR="00130542" w:rsidRPr="006678D3">
        <w:rPr>
          <w:rFonts w:ascii="Verdana" w:eastAsia="Calibri" w:hAnsi="Verdana" w:cs="Times New Roman"/>
          <w:sz w:val="24"/>
          <w:szCs w:val="24"/>
        </w:rPr>
        <w:t>202</w:t>
      </w:r>
      <w:r w:rsidR="000C5091" w:rsidRPr="006678D3">
        <w:rPr>
          <w:rFonts w:ascii="Verdana" w:eastAsia="Calibri" w:hAnsi="Verdana" w:cs="Times New Roman"/>
          <w:sz w:val="24"/>
          <w:szCs w:val="24"/>
        </w:rPr>
        <w:t>3</w:t>
      </w:r>
      <w:r w:rsidR="00130542" w:rsidRPr="006678D3">
        <w:rPr>
          <w:rFonts w:ascii="Verdana" w:eastAsia="Calibri" w:hAnsi="Verdana" w:cs="Times New Roman"/>
          <w:sz w:val="24"/>
          <w:szCs w:val="24"/>
        </w:rPr>
        <w:t xml:space="preserve"> r.</w:t>
      </w:r>
      <w:r w:rsidRPr="006678D3">
        <w:rPr>
          <w:rFonts w:ascii="Verdana" w:eastAsia="Calibri" w:hAnsi="Verdana" w:cs="Times New Roman"/>
          <w:sz w:val="24"/>
          <w:szCs w:val="24"/>
        </w:rPr>
        <w:t xml:space="preserve"> rozpatrzyłem i skierowałem pod obrady Wysokiej Rady następujące projekty uchwał:</w:t>
      </w:r>
    </w:p>
    <w:p w14:paraId="79016EDD" w14:textId="77777777" w:rsidR="0082482C" w:rsidRPr="006678D3" w:rsidRDefault="0082482C" w:rsidP="006678D3">
      <w:pPr>
        <w:spacing w:after="0"/>
        <w:ind w:firstLine="709"/>
        <w:rPr>
          <w:rFonts w:ascii="Verdana" w:hAnsi="Verdana" w:cs="Times New Roman"/>
          <w:sz w:val="24"/>
          <w:szCs w:val="24"/>
        </w:rPr>
      </w:pPr>
    </w:p>
    <w:p w14:paraId="470719BB" w14:textId="201D01A5" w:rsidR="00033227" w:rsidRPr="006678D3" w:rsidRDefault="00033227" w:rsidP="006678D3">
      <w:pPr>
        <w:numPr>
          <w:ilvl w:val="0"/>
          <w:numId w:val="1"/>
        </w:numPr>
        <w:rPr>
          <w:rFonts w:ascii="Verdana" w:hAnsi="Verdana" w:cs="Times New Roman"/>
          <w:sz w:val="24"/>
          <w:szCs w:val="24"/>
        </w:rPr>
      </w:pPr>
      <w:r w:rsidRPr="006678D3">
        <w:rPr>
          <w:rFonts w:ascii="Verdana" w:hAnsi="Verdana" w:cs="Times New Roman"/>
          <w:sz w:val="24"/>
          <w:szCs w:val="24"/>
        </w:rPr>
        <w:t xml:space="preserve">na </w:t>
      </w:r>
      <w:r w:rsidR="000C5091" w:rsidRPr="006678D3">
        <w:rPr>
          <w:rFonts w:ascii="Verdana" w:hAnsi="Verdana" w:cs="Times New Roman"/>
          <w:sz w:val="24"/>
          <w:szCs w:val="24"/>
        </w:rPr>
        <w:t>L</w:t>
      </w:r>
      <w:r w:rsidR="0021092F" w:rsidRPr="006678D3">
        <w:rPr>
          <w:rFonts w:ascii="Verdana" w:hAnsi="Verdana" w:cs="Times New Roman"/>
          <w:sz w:val="24"/>
          <w:szCs w:val="24"/>
        </w:rPr>
        <w:t>V</w:t>
      </w:r>
      <w:r w:rsidR="00A04D92" w:rsidRPr="006678D3">
        <w:rPr>
          <w:rFonts w:ascii="Verdana" w:hAnsi="Verdana" w:cs="Times New Roman"/>
          <w:sz w:val="24"/>
          <w:szCs w:val="24"/>
        </w:rPr>
        <w:t xml:space="preserve"> </w:t>
      </w:r>
      <w:r w:rsidR="002E3C49" w:rsidRPr="006678D3">
        <w:rPr>
          <w:rFonts w:ascii="Verdana" w:hAnsi="Verdana" w:cs="Times New Roman"/>
          <w:sz w:val="24"/>
          <w:szCs w:val="24"/>
        </w:rPr>
        <w:t>se</w:t>
      </w:r>
      <w:r w:rsidRPr="006678D3">
        <w:rPr>
          <w:rFonts w:ascii="Verdana" w:hAnsi="Verdana" w:cs="Times New Roman"/>
          <w:sz w:val="24"/>
          <w:szCs w:val="24"/>
        </w:rPr>
        <w:t xml:space="preserve">sję Rady Miasta </w:t>
      </w:r>
      <w:r w:rsidRPr="006678D3">
        <w:rPr>
          <w:rFonts w:ascii="Verdana" w:eastAsia="Calibri" w:hAnsi="Verdana" w:cs="Times New Roman"/>
          <w:sz w:val="24"/>
          <w:szCs w:val="24"/>
        </w:rPr>
        <w:t>Bolesławiec</w:t>
      </w:r>
      <w:r w:rsidR="00B76B7A" w:rsidRPr="006678D3">
        <w:rPr>
          <w:rFonts w:ascii="Verdana" w:eastAsia="Calibri" w:hAnsi="Verdana" w:cs="Times New Roman"/>
          <w:sz w:val="24"/>
          <w:szCs w:val="24"/>
        </w:rPr>
        <w:t>:</w:t>
      </w:r>
      <w:r w:rsidRPr="006678D3">
        <w:rPr>
          <w:rFonts w:ascii="Verdana" w:eastAsia="Calibri" w:hAnsi="Verdana" w:cs="Times New Roman"/>
          <w:sz w:val="24"/>
          <w:szCs w:val="24"/>
        </w:rPr>
        <w:t xml:space="preserve"> </w:t>
      </w:r>
    </w:p>
    <w:p w14:paraId="75CE5FB0" w14:textId="79A36D10" w:rsidR="0021092F" w:rsidRPr="006678D3" w:rsidRDefault="001A20BD" w:rsidP="006678D3">
      <w:pPr>
        <w:pStyle w:val="Akapitzlist"/>
        <w:numPr>
          <w:ilvl w:val="0"/>
          <w:numId w:val="2"/>
        </w:numPr>
        <w:rPr>
          <w:rFonts w:ascii="Verdana" w:eastAsia="Calibri" w:hAnsi="Verdana" w:cs="Times New Roman"/>
          <w:bCs/>
          <w:color w:val="auto"/>
          <w:sz w:val="24"/>
          <w:szCs w:val="24"/>
        </w:rPr>
      </w:pPr>
      <w:r w:rsidRPr="006678D3">
        <w:rPr>
          <w:rFonts w:ascii="Verdana" w:eastAsia="Calibri" w:hAnsi="Verdana" w:cs="Times New Roman"/>
          <w:bCs/>
          <w:color w:val="auto"/>
          <w:sz w:val="24"/>
          <w:szCs w:val="24"/>
        </w:rPr>
        <w:t xml:space="preserve">w </w:t>
      </w:r>
      <w:r w:rsidR="00520B5E" w:rsidRPr="006678D3">
        <w:rPr>
          <w:rFonts w:ascii="Verdana" w:eastAsia="Calibri" w:hAnsi="Verdana" w:cs="Times New Roman"/>
          <w:bCs/>
          <w:color w:val="auto"/>
          <w:sz w:val="24"/>
          <w:szCs w:val="24"/>
        </w:rPr>
        <w:t>sprawie wyrażenia zgody na dokonanie zamiany nieruchomości pomiędzy Gminą Miejską Bolesławiec a Skarbem Państwa – Agencją Mienia Wojskowego Oddziałem Regionalnym we Wrocławiu,</w:t>
      </w:r>
    </w:p>
    <w:p w14:paraId="34A16D7B" w14:textId="206F557C" w:rsidR="00520B5E" w:rsidRPr="006678D3" w:rsidRDefault="00520B5E" w:rsidP="006678D3">
      <w:pPr>
        <w:pStyle w:val="Akapitzlist"/>
        <w:numPr>
          <w:ilvl w:val="0"/>
          <w:numId w:val="2"/>
        </w:numPr>
        <w:rPr>
          <w:rFonts w:ascii="Verdana" w:eastAsia="Calibri" w:hAnsi="Verdana" w:cs="Times New Roman"/>
          <w:bCs/>
          <w:color w:val="auto"/>
          <w:sz w:val="24"/>
          <w:szCs w:val="24"/>
        </w:rPr>
      </w:pPr>
      <w:r w:rsidRPr="006678D3">
        <w:rPr>
          <w:rFonts w:ascii="Verdana" w:eastAsia="Calibri" w:hAnsi="Verdana" w:cs="Times New Roman"/>
          <w:bCs/>
          <w:color w:val="auto"/>
          <w:sz w:val="24"/>
          <w:szCs w:val="24"/>
        </w:rPr>
        <w:t>w sprawie pozbawienia części ulicy kategorii drogi gminnej na terenie miasta Bolesławiec,</w:t>
      </w:r>
    </w:p>
    <w:p w14:paraId="300DB7B2" w14:textId="36B07F92" w:rsidR="00520B5E" w:rsidRPr="006678D3" w:rsidRDefault="00520B5E" w:rsidP="006678D3">
      <w:pPr>
        <w:pStyle w:val="Akapitzlist"/>
        <w:numPr>
          <w:ilvl w:val="0"/>
          <w:numId w:val="2"/>
        </w:numPr>
        <w:rPr>
          <w:rFonts w:ascii="Verdana" w:eastAsia="Calibri" w:hAnsi="Verdana" w:cs="Times New Roman"/>
          <w:bCs/>
          <w:color w:val="auto"/>
          <w:sz w:val="24"/>
          <w:szCs w:val="24"/>
        </w:rPr>
      </w:pPr>
      <w:r w:rsidRPr="006678D3">
        <w:rPr>
          <w:rFonts w:ascii="Verdana" w:eastAsia="Calibri" w:hAnsi="Verdana" w:cs="Times New Roman"/>
          <w:bCs/>
          <w:color w:val="auto"/>
          <w:sz w:val="24"/>
          <w:szCs w:val="24"/>
        </w:rPr>
        <w:t>w sprawie pozbawienia ulicy Ślusarskiej w Bolesławcu kategorii drogi gminnej,</w:t>
      </w:r>
    </w:p>
    <w:p w14:paraId="19B6E0D7" w14:textId="48E35B04" w:rsidR="00520B5E" w:rsidRPr="006678D3" w:rsidRDefault="00520B5E" w:rsidP="006678D3">
      <w:pPr>
        <w:pStyle w:val="Akapitzlist"/>
        <w:numPr>
          <w:ilvl w:val="0"/>
          <w:numId w:val="2"/>
        </w:numPr>
        <w:rPr>
          <w:rFonts w:ascii="Verdana" w:eastAsia="Calibri" w:hAnsi="Verdana" w:cs="Times New Roman"/>
          <w:bCs/>
          <w:color w:val="auto"/>
          <w:sz w:val="24"/>
          <w:szCs w:val="24"/>
        </w:rPr>
      </w:pPr>
      <w:r w:rsidRPr="006678D3">
        <w:rPr>
          <w:rFonts w:ascii="Verdana" w:eastAsia="Calibri" w:hAnsi="Verdana" w:cs="Times New Roman"/>
          <w:bCs/>
          <w:color w:val="auto"/>
          <w:sz w:val="24"/>
          <w:szCs w:val="24"/>
        </w:rPr>
        <w:t>w sprawie wskazania wstępnego miejsca lokalizacji nowego przystanku komunikacyjnego przy drodze powiatowej nr 2319D – ul. S. Staszica w Bolesławcu,</w:t>
      </w:r>
    </w:p>
    <w:p w14:paraId="6A8728D8" w14:textId="101E909A" w:rsidR="00520B5E" w:rsidRPr="006678D3" w:rsidRDefault="00520B5E" w:rsidP="006678D3">
      <w:pPr>
        <w:pStyle w:val="Akapitzlist"/>
        <w:numPr>
          <w:ilvl w:val="0"/>
          <w:numId w:val="2"/>
        </w:numPr>
        <w:rPr>
          <w:rFonts w:ascii="Verdana" w:eastAsia="Calibri" w:hAnsi="Verdana" w:cs="Times New Roman"/>
          <w:bCs/>
          <w:color w:val="auto"/>
          <w:sz w:val="24"/>
          <w:szCs w:val="24"/>
        </w:rPr>
      </w:pPr>
      <w:r w:rsidRPr="006678D3">
        <w:rPr>
          <w:rFonts w:ascii="Verdana" w:eastAsia="Calibri" w:hAnsi="Verdana" w:cs="Times New Roman"/>
          <w:bCs/>
          <w:color w:val="auto"/>
          <w:sz w:val="24"/>
          <w:szCs w:val="24"/>
        </w:rPr>
        <w:t>w sprawie ustalenia sieci publicznych przedszkoli prowadzonych przez Gminę Miejską Bolesławiec,</w:t>
      </w:r>
    </w:p>
    <w:p w14:paraId="6323E944" w14:textId="184F0F0C" w:rsidR="00520B5E" w:rsidRPr="006678D3" w:rsidRDefault="00520B5E" w:rsidP="006678D3">
      <w:pPr>
        <w:pStyle w:val="Akapitzlist"/>
        <w:numPr>
          <w:ilvl w:val="0"/>
          <w:numId w:val="2"/>
        </w:numPr>
        <w:rPr>
          <w:rFonts w:ascii="Verdana" w:eastAsia="Calibri" w:hAnsi="Verdana" w:cs="Times New Roman"/>
          <w:bCs/>
          <w:color w:val="auto"/>
          <w:sz w:val="24"/>
          <w:szCs w:val="24"/>
        </w:rPr>
      </w:pPr>
      <w:r w:rsidRPr="006678D3">
        <w:rPr>
          <w:rFonts w:ascii="Verdana" w:eastAsia="Calibri" w:hAnsi="Verdana" w:cs="Times New Roman"/>
          <w:bCs/>
          <w:color w:val="auto"/>
          <w:sz w:val="24"/>
          <w:szCs w:val="24"/>
        </w:rPr>
        <w:t>w sprawie zmiany uchwały Nr XIV/178/2015 z dnia 28 października 2015 r. w sprawie powołania Bolesławieckiej Rady Seniorów oraz nadania jej Statutu,</w:t>
      </w:r>
    </w:p>
    <w:p w14:paraId="0939DC1A" w14:textId="50ABA8CC" w:rsidR="0021092F" w:rsidRPr="006678D3" w:rsidRDefault="0021092F" w:rsidP="006678D3">
      <w:pPr>
        <w:pStyle w:val="Akapitzlist"/>
        <w:numPr>
          <w:ilvl w:val="0"/>
          <w:numId w:val="2"/>
        </w:numPr>
        <w:rPr>
          <w:rFonts w:ascii="Verdana" w:eastAsia="Calibri" w:hAnsi="Verdana" w:cs="Times New Roman"/>
          <w:bCs/>
          <w:color w:val="auto"/>
          <w:sz w:val="24"/>
          <w:szCs w:val="24"/>
        </w:rPr>
      </w:pPr>
      <w:r w:rsidRPr="006678D3">
        <w:rPr>
          <w:rFonts w:ascii="Verdana" w:eastAsia="Calibri" w:hAnsi="Verdana" w:cs="Times New Roman"/>
          <w:bCs/>
          <w:color w:val="auto"/>
          <w:sz w:val="24"/>
          <w:szCs w:val="24"/>
        </w:rPr>
        <w:t>w sprawie zmiany Wieloletniej Prognozy Finansowej Gminy Miejskiej Bolesławiec,</w:t>
      </w:r>
    </w:p>
    <w:p w14:paraId="5A993EB0" w14:textId="14CC7CE8" w:rsidR="00520B5E" w:rsidRPr="006678D3" w:rsidRDefault="0021092F" w:rsidP="006678D3">
      <w:pPr>
        <w:pStyle w:val="Akapitzlist"/>
        <w:numPr>
          <w:ilvl w:val="0"/>
          <w:numId w:val="2"/>
        </w:numPr>
        <w:rPr>
          <w:rFonts w:ascii="Verdana" w:eastAsia="Calibri" w:hAnsi="Verdana" w:cs="Times New Roman"/>
          <w:bCs/>
          <w:color w:val="auto"/>
          <w:sz w:val="24"/>
          <w:szCs w:val="24"/>
        </w:rPr>
      </w:pPr>
      <w:r w:rsidRPr="006678D3">
        <w:rPr>
          <w:rFonts w:ascii="Verdana" w:eastAsia="Calibri" w:hAnsi="Verdana" w:cs="Times New Roman"/>
          <w:bCs/>
          <w:color w:val="auto"/>
          <w:sz w:val="24"/>
          <w:szCs w:val="24"/>
        </w:rPr>
        <w:t>w sprawie zmian w budżecie miasta na 2023 r.</w:t>
      </w:r>
    </w:p>
    <w:p w14:paraId="56178790" w14:textId="77777777" w:rsidR="00520B5E" w:rsidRPr="006678D3" w:rsidRDefault="00520B5E" w:rsidP="006678D3">
      <w:pPr>
        <w:pStyle w:val="Akapitzlist"/>
        <w:ind w:left="1440"/>
        <w:rPr>
          <w:rFonts w:ascii="Verdana" w:eastAsia="Calibri" w:hAnsi="Verdana" w:cs="Times New Roman"/>
          <w:bCs/>
          <w:color w:val="auto"/>
          <w:sz w:val="24"/>
          <w:szCs w:val="24"/>
        </w:rPr>
      </w:pPr>
    </w:p>
    <w:p w14:paraId="2DC8480E" w14:textId="4F02BB4B" w:rsidR="00C6623C" w:rsidRPr="006678D3" w:rsidRDefault="00714CAE" w:rsidP="006678D3">
      <w:pPr>
        <w:spacing w:after="0"/>
        <w:contextualSpacing/>
        <w:rPr>
          <w:rFonts w:ascii="Verdana" w:eastAsia="Calibri" w:hAnsi="Verdana" w:cs="Times New Roman"/>
          <w:b/>
          <w:color w:val="auto"/>
          <w:sz w:val="24"/>
          <w:szCs w:val="24"/>
          <w:u w:val="single"/>
        </w:rPr>
      </w:pPr>
      <w:r w:rsidRPr="006678D3">
        <w:rPr>
          <w:rFonts w:ascii="Verdana" w:eastAsia="Calibri" w:hAnsi="Verdana" w:cs="Times New Roman"/>
          <w:b/>
          <w:color w:val="auto"/>
          <w:sz w:val="24"/>
          <w:szCs w:val="24"/>
          <w:u w:val="single"/>
        </w:rPr>
        <w:t>Wydałem również w tym czasie</w:t>
      </w:r>
      <w:r w:rsidR="00475C7B" w:rsidRPr="006678D3">
        <w:rPr>
          <w:rFonts w:ascii="Verdana" w:eastAsia="Calibri" w:hAnsi="Verdana" w:cs="Times New Roman"/>
          <w:b/>
          <w:color w:val="auto"/>
          <w:sz w:val="24"/>
          <w:szCs w:val="24"/>
          <w:u w:val="single"/>
        </w:rPr>
        <w:t xml:space="preserve"> </w:t>
      </w:r>
      <w:r w:rsidR="0098153F" w:rsidRPr="006678D3">
        <w:rPr>
          <w:rFonts w:ascii="Verdana" w:eastAsia="Calibri" w:hAnsi="Verdana" w:cs="Times New Roman"/>
          <w:b/>
          <w:color w:val="auto"/>
          <w:sz w:val="24"/>
          <w:szCs w:val="24"/>
          <w:u w:val="single"/>
        </w:rPr>
        <w:t>59</w:t>
      </w:r>
      <w:r w:rsidR="00202CDA" w:rsidRPr="006678D3">
        <w:rPr>
          <w:rFonts w:ascii="Verdana" w:eastAsia="Calibri" w:hAnsi="Verdana" w:cs="Times New Roman"/>
          <w:b/>
          <w:color w:val="auto"/>
          <w:sz w:val="24"/>
          <w:szCs w:val="24"/>
          <w:u w:val="single"/>
        </w:rPr>
        <w:t xml:space="preserve"> </w:t>
      </w:r>
      <w:r w:rsidRPr="006678D3">
        <w:rPr>
          <w:rFonts w:ascii="Verdana" w:eastAsia="Calibri" w:hAnsi="Verdana" w:cs="Times New Roman"/>
          <w:b/>
          <w:color w:val="auto"/>
          <w:sz w:val="24"/>
          <w:szCs w:val="24"/>
          <w:u w:val="single"/>
        </w:rPr>
        <w:t>zarządze</w:t>
      </w:r>
      <w:r w:rsidR="00594D65" w:rsidRPr="006678D3">
        <w:rPr>
          <w:rFonts w:ascii="Verdana" w:eastAsia="Calibri" w:hAnsi="Verdana" w:cs="Times New Roman"/>
          <w:b/>
          <w:color w:val="auto"/>
          <w:sz w:val="24"/>
          <w:szCs w:val="24"/>
          <w:u w:val="single"/>
        </w:rPr>
        <w:t>ń</w:t>
      </w:r>
      <w:r w:rsidRPr="006678D3">
        <w:rPr>
          <w:rFonts w:ascii="Verdana" w:eastAsia="Calibri" w:hAnsi="Verdana" w:cs="Times New Roman"/>
          <w:b/>
          <w:color w:val="auto"/>
          <w:sz w:val="24"/>
          <w:szCs w:val="24"/>
          <w:u w:val="single"/>
        </w:rPr>
        <w:t>, w szczególności:</w:t>
      </w:r>
    </w:p>
    <w:p w14:paraId="2EC7A9B6" w14:textId="77777777" w:rsidR="00102FC1" w:rsidRPr="006678D3" w:rsidRDefault="00102FC1" w:rsidP="006678D3">
      <w:pPr>
        <w:spacing w:after="0"/>
        <w:rPr>
          <w:rFonts w:ascii="Verdana" w:hAnsi="Verdana" w:cs="Times New Roman"/>
          <w:sz w:val="24"/>
          <w:szCs w:val="24"/>
          <w:u w:val="single"/>
        </w:rPr>
      </w:pPr>
    </w:p>
    <w:p w14:paraId="3CC675AC" w14:textId="22EEA3C0" w:rsidR="00E84994" w:rsidRPr="006678D3" w:rsidRDefault="00E84994" w:rsidP="006678D3">
      <w:pPr>
        <w:spacing w:after="0"/>
        <w:rPr>
          <w:rFonts w:ascii="Verdana" w:eastAsia="Calibri" w:hAnsi="Verdana" w:cs="Times New Roman"/>
          <w:b/>
          <w:sz w:val="24"/>
          <w:szCs w:val="24"/>
        </w:rPr>
      </w:pPr>
      <w:r w:rsidRPr="006678D3">
        <w:rPr>
          <w:rFonts w:ascii="Verdana" w:eastAsia="Calibri" w:hAnsi="Verdana" w:cs="Times New Roman"/>
          <w:b/>
          <w:sz w:val="24"/>
          <w:szCs w:val="24"/>
        </w:rPr>
        <w:t>- w sprawie powołania:</w:t>
      </w:r>
      <w:r w:rsidR="00EF69E4" w:rsidRPr="006678D3">
        <w:rPr>
          <w:rFonts w:ascii="Verdana" w:eastAsia="Calibri" w:hAnsi="Verdana" w:cs="Times New Roman"/>
          <w:b/>
          <w:sz w:val="24"/>
          <w:szCs w:val="24"/>
        </w:rPr>
        <w:t xml:space="preserve"> </w:t>
      </w:r>
    </w:p>
    <w:p w14:paraId="3416BAB1" w14:textId="77777777" w:rsidR="00904DD4" w:rsidRPr="006678D3" w:rsidRDefault="00904DD4" w:rsidP="006678D3">
      <w:pPr>
        <w:spacing w:after="0"/>
        <w:rPr>
          <w:rFonts w:ascii="Verdana" w:eastAsia="Calibri" w:hAnsi="Verdana" w:cs="Times New Roman"/>
          <w:b/>
          <w:sz w:val="24"/>
          <w:szCs w:val="24"/>
        </w:rPr>
      </w:pPr>
    </w:p>
    <w:p w14:paraId="3AD7B28F" w14:textId="0AB863D8" w:rsidR="00432BD1" w:rsidRPr="006678D3" w:rsidRDefault="00432BD1" w:rsidP="006678D3">
      <w:pPr>
        <w:pStyle w:val="Akapitzlist"/>
        <w:numPr>
          <w:ilvl w:val="0"/>
          <w:numId w:val="3"/>
        </w:numPr>
        <w:spacing w:after="0"/>
        <w:rPr>
          <w:rFonts w:ascii="Verdana" w:eastAsia="Calibri" w:hAnsi="Verdana" w:cs="Times New Roman"/>
          <w:bCs/>
          <w:sz w:val="24"/>
          <w:szCs w:val="24"/>
        </w:rPr>
      </w:pPr>
      <w:r w:rsidRPr="006678D3">
        <w:rPr>
          <w:rFonts w:ascii="Verdana" w:eastAsia="Calibri" w:hAnsi="Verdana" w:cs="Times New Roman"/>
          <w:bCs/>
          <w:sz w:val="24"/>
          <w:szCs w:val="24"/>
        </w:rPr>
        <w:lastRenderedPageBreak/>
        <w:t>komisji odbiorowej zadania pn.: Zagospodarowanie terenu OWS przy ul. Spacerowej 24 w Bolesławcu,</w:t>
      </w:r>
    </w:p>
    <w:p w14:paraId="156E6C85" w14:textId="77777777" w:rsidR="00432BD1" w:rsidRPr="006678D3" w:rsidRDefault="00432BD1" w:rsidP="006678D3">
      <w:pPr>
        <w:pStyle w:val="Akapitzlist"/>
        <w:spacing w:after="0"/>
        <w:rPr>
          <w:rFonts w:ascii="Verdana" w:eastAsia="Calibri" w:hAnsi="Verdana" w:cs="Times New Roman"/>
          <w:bCs/>
          <w:sz w:val="24"/>
          <w:szCs w:val="24"/>
        </w:rPr>
      </w:pPr>
    </w:p>
    <w:p w14:paraId="7FE9DEFA" w14:textId="18185963" w:rsidR="00432BD1" w:rsidRPr="006678D3" w:rsidRDefault="00432BD1" w:rsidP="006678D3">
      <w:pPr>
        <w:pStyle w:val="Akapitzlist"/>
        <w:numPr>
          <w:ilvl w:val="0"/>
          <w:numId w:val="3"/>
        </w:numPr>
        <w:spacing w:after="0"/>
        <w:rPr>
          <w:rFonts w:ascii="Verdana" w:eastAsia="Calibri" w:hAnsi="Verdana" w:cs="Times New Roman"/>
          <w:bCs/>
          <w:sz w:val="24"/>
          <w:szCs w:val="24"/>
        </w:rPr>
      </w:pPr>
      <w:r w:rsidRPr="006678D3">
        <w:rPr>
          <w:rFonts w:ascii="Verdana" w:eastAsia="Calibri" w:hAnsi="Verdana" w:cs="Times New Roman"/>
          <w:bCs/>
          <w:sz w:val="24"/>
          <w:szCs w:val="24"/>
        </w:rPr>
        <w:t>komisji przetargowej do przeprowadzenia postępowania o udzielenie zamówienia na: „Opracowanie dokumentacji projektowo-kosztorysowych budowy ulic gminnych – ul. Widok (34a, b, d, e),</w:t>
      </w:r>
    </w:p>
    <w:p w14:paraId="623AFC83" w14:textId="77777777" w:rsidR="00432BD1" w:rsidRPr="006678D3" w:rsidRDefault="00432BD1" w:rsidP="006678D3">
      <w:pPr>
        <w:pStyle w:val="Akapitzlist"/>
        <w:rPr>
          <w:rFonts w:ascii="Verdana" w:eastAsia="Calibri" w:hAnsi="Verdana" w:cs="Times New Roman"/>
          <w:bCs/>
          <w:sz w:val="24"/>
          <w:szCs w:val="24"/>
        </w:rPr>
      </w:pPr>
    </w:p>
    <w:p w14:paraId="773E9187" w14:textId="3120D9C5" w:rsidR="0021092F" w:rsidRPr="006678D3" w:rsidRDefault="00432BD1" w:rsidP="006678D3">
      <w:pPr>
        <w:pStyle w:val="Akapitzlist"/>
        <w:numPr>
          <w:ilvl w:val="0"/>
          <w:numId w:val="3"/>
        </w:numPr>
        <w:spacing w:after="0"/>
        <w:rPr>
          <w:rFonts w:ascii="Verdana" w:eastAsia="Calibri" w:hAnsi="Verdana" w:cs="Times New Roman"/>
          <w:bCs/>
          <w:sz w:val="24"/>
          <w:szCs w:val="24"/>
        </w:rPr>
      </w:pPr>
      <w:r w:rsidRPr="006678D3">
        <w:rPr>
          <w:rFonts w:ascii="Verdana" w:eastAsia="Calibri" w:hAnsi="Verdana" w:cs="Times New Roman"/>
          <w:bCs/>
          <w:sz w:val="24"/>
          <w:szCs w:val="24"/>
        </w:rPr>
        <w:t>komisji przetargowej do przeprowadzenia postępowania o udzielenie zamówienia na: „Przebudowa drogi - ul. Widok w Bolesławcu (boczna do tunelu)”,</w:t>
      </w:r>
    </w:p>
    <w:p w14:paraId="5BAC6A50" w14:textId="77777777" w:rsidR="00505469" w:rsidRPr="006678D3" w:rsidRDefault="00505469" w:rsidP="006678D3">
      <w:pPr>
        <w:pStyle w:val="Akapitzlist"/>
        <w:spacing w:after="0"/>
        <w:rPr>
          <w:rFonts w:ascii="Verdana" w:eastAsia="Calibri" w:hAnsi="Verdana" w:cs="Times New Roman"/>
          <w:bCs/>
          <w:sz w:val="24"/>
          <w:szCs w:val="24"/>
        </w:rPr>
      </w:pPr>
    </w:p>
    <w:p w14:paraId="5E152A12" w14:textId="10925D12" w:rsidR="00432BD1" w:rsidRPr="006678D3" w:rsidRDefault="00432BD1" w:rsidP="006678D3">
      <w:pPr>
        <w:pStyle w:val="Akapitzlist"/>
        <w:numPr>
          <w:ilvl w:val="0"/>
          <w:numId w:val="3"/>
        </w:numPr>
        <w:spacing w:after="0"/>
        <w:rPr>
          <w:rFonts w:ascii="Verdana" w:eastAsia="Calibri" w:hAnsi="Verdana" w:cs="Times New Roman"/>
          <w:bCs/>
          <w:sz w:val="24"/>
          <w:szCs w:val="24"/>
        </w:rPr>
      </w:pPr>
      <w:r w:rsidRPr="006678D3">
        <w:rPr>
          <w:rFonts w:ascii="Verdana" w:eastAsia="Calibri" w:hAnsi="Verdana" w:cs="Times New Roman"/>
          <w:bCs/>
          <w:sz w:val="24"/>
          <w:szCs w:val="24"/>
        </w:rPr>
        <w:t>komisji przetargowej do przeprowadzenia postępowania o udzielenie zamówienia na: „Budowa kompleksu sportowego wraz z infrastrukturą towarzyszącą przy Szkole Po</w:t>
      </w:r>
      <w:r w:rsidR="0002335E">
        <w:rPr>
          <w:rFonts w:ascii="Verdana" w:eastAsia="Calibri" w:hAnsi="Verdana" w:cs="Times New Roman"/>
          <w:bCs/>
          <w:sz w:val="24"/>
          <w:szCs w:val="24"/>
        </w:rPr>
        <w:t xml:space="preserve">dstawowej nr 5 ul. Dolne Młyny </w:t>
      </w:r>
      <w:r w:rsidRPr="006678D3">
        <w:rPr>
          <w:rFonts w:ascii="Verdana" w:eastAsia="Calibri" w:hAnsi="Verdana" w:cs="Times New Roman"/>
          <w:bCs/>
          <w:sz w:val="24"/>
          <w:szCs w:val="24"/>
        </w:rPr>
        <w:t>w Bolesławcu”,</w:t>
      </w:r>
    </w:p>
    <w:p w14:paraId="54B60D5A" w14:textId="77777777" w:rsidR="00432BD1" w:rsidRPr="006678D3" w:rsidRDefault="00432BD1" w:rsidP="006678D3">
      <w:pPr>
        <w:pStyle w:val="Akapitzlist"/>
        <w:rPr>
          <w:rFonts w:ascii="Verdana" w:eastAsia="Calibri" w:hAnsi="Verdana" w:cs="Times New Roman"/>
          <w:bCs/>
          <w:sz w:val="24"/>
          <w:szCs w:val="24"/>
        </w:rPr>
      </w:pPr>
    </w:p>
    <w:p w14:paraId="6CFBD592" w14:textId="398ECCC3" w:rsidR="00432BD1" w:rsidRPr="006678D3" w:rsidRDefault="00432BD1" w:rsidP="006678D3">
      <w:pPr>
        <w:pStyle w:val="Akapitzlist"/>
        <w:numPr>
          <w:ilvl w:val="0"/>
          <w:numId w:val="3"/>
        </w:numPr>
        <w:spacing w:after="0"/>
        <w:rPr>
          <w:rFonts w:ascii="Verdana" w:eastAsia="Calibri" w:hAnsi="Verdana" w:cs="Times New Roman"/>
          <w:bCs/>
          <w:sz w:val="24"/>
          <w:szCs w:val="24"/>
        </w:rPr>
      </w:pPr>
      <w:r w:rsidRPr="006678D3">
        <w:rPr>
          <w:rFonts w:ascii="Verdana" w:eastAsia="Calibri" w:hAnsi="Verdana" w:cs="Times New Roman"/>
          <w:bCs/>
          <w:sz w:val="24"/>
          <w:szCs w:val="24"/>
        </w:rPr>
        <w:t>komisji przetargowej do przeprowadzenia postępowania o udzielenie zamówienia na: „Budowa drogi ul. Kresów II RP w Bolesławcu”,</w:t>
      </w:r>
    </w:p>
    <w:p w14:paraId="70322026" w14:textId="77777777" w:rsidR="00432BD1" w:rsidRPr="006678D3" w:rsidRDefault="00432BD1" w:rsidP="006678D3">
      <w:pPr>
        <w:pStyle w:val="Akapitzlist"/>
        <w:rPr>
          <w:rFonts w:ascii="Verdana" w:eastAsia="Calibri" w:hAnsi="Verdana" w:cs="Times New Roman"/>
          <w:bCs/>
          <w:sz w:val="24"/>
          <w:szCs w:val="24"/>
        </w:rPr>
      </w:pPr>
    </w:p>
    <w:p w14:paraId="143D247F" w14:textId="697C6773" w:rsidR="00432BD1" w:rsidRPr="006678D3" w:rsidRDefault="00432BD1" w:rsidP="006678D3">
      <w:pPr>
        <w:pStyle w:val="Akapitzlist"/>
        <w:numPr>
          <w:ilvl w:val="0"/>
          <w:numId w:val="3"/>
        </w:numPr>
        <w:spacing w:after="0"/>
        <w:rPr>
          <w:rFonts w:ascii="Verdana" w:eastAsia="Calibri" w:hAnsi="Verdana" w:cs="Times New Roman"/>
          <w:bCs/>
          <w:sz w:val="24"/>
          <w:szCs w:val="24"/>
        </w:rPr>
      </w:pPr>
      <w:r w:rsidRPr="006678D3">
        <w:rPr>
          <w:rFonts w:ascii="Verdana" w:eastAsia="Calibri" w:hAnsi="Verdana" w:cs="Times New Roman"/>
          <w:bCs/>
          <w:sz w:val="24"/>
          <w:szCs w:val="24"/>
        </w:rPr>
        <w:t>komisji przetargowej do przeprowadzenia postępowania o udzielenie zamówienia na: „Łącznik między al. Tysiąclecia a ul. Jana Pawła II – ułożenie nowej nawierzchni jezdni wraz z miejscami postojowymi”,</w:t>
      </w:r>
    </w:p>
    <w:p w14:paraId="673ED426" w14:textId="77777777" w:rsidR="00432BD1" w:rsidRPr="006678D3" w:rsidRDefault="00432BD1" w:rsidP="006678D3">
      <w:pPr>
        <w:pStyle w:val="Akapitzlist"/>
        <w:rPr>
          <w:rFonts w:ascii="Verdana" w:eastAsia="Calibri" w:hAnsi="Verdana" w:cs="Times New Roman"/>
          <w:bCs/>
          <w:sz w:val="24"/>
          <w:szCs w:val="24"/>
        </w:rPr>
      </w:pPr>
    </w:p>
    <w:p w14:paraId="78AA2BD1" w14:textId="7ECAC6C1" w:rsidR="000A6EC3" w:rsidRPr="006678D3" w:rsidRDefault="00432BD1" w:rsidP="006678D3">
      <w:pPr>
        <w:pStyle w:val="Akapitzlist"/>
        <w:numPr>
          <w:ilvl w:val="0"/>
          <w:numId w:val="3"/>
        </w:numPr>
        <w:spacing w:after="0"/>
        <w:rPr>
          <w:rFonts w:ascii="Verdana" w:eastAsia="Calibri" w:hAnsi="Verdana" w:cs="Times New Roman"/>
          <w:bCs/>
          <w:sz w:val="24"/>
          <w:szCs w:val="24"/>
        </w:rPr>
      </w:pPr>
      <w:r w:rsidRPr="006678D3">
        <w:rPr>
          <w:rFonts w:ascii="Verdana" w:eastAsia="Calibri" w:hAnsi="Verdana" w:cs="Times New Roman"/>
          <w:bCs/>
          <w:sz w:val="24"/>
          <w:szCs w:val="24"/>
        </w:rPr>
        <w:t xml:space="preserve">komisji przetargowej do przeprowadzenia postępowania o udzielenie zamówienia na: „Budowa ulic gminnych Czerwonych Maków i Sokola </w:t>
      </w:r>
      <w:r w:rsidRPr="006678D3">
        <w:rPr>
          <w:rFonts w:ascii="Verdana" w:eastAsia="Calibri" w:hAnsi="Verdana" w:cs="Times New Roman"/>
          <w:bCs/>
          <w:sz w:val="24"/>
          <w:szCs w:val="24"/>
        </w:rPr>
        <w:br/>
        <w:t>w Bolesławcu w formule „zaprojektuj i wybuduj”,</w:t>
      </w:r>
    </w:p>
    <w:p w14:paraId="6C913C0A" w14:textId="77777777" w:rsidR="00505469" w:rsidRPr="006678D3" w:rsidRDefault="00505469" w:rsidP="006678D3">
      <w:pPr>
        <w:pStyle w:val="Akapitzlist"/>
        <w:rPr>
          <w:rFonts w:ascii="Verdana" w:eastAsia="Calibri" w:hAnsi="Verdana" w:cs="Times New Roman"/>
          <w:bCs/>
          <w:sz w:val="24"/>
          <w:szCs w:val="24"/>
        </w:rPr>
      </w:pPr>
    </w:p>
    <w:p w14:paraId="6FD8E429" w14:textId="220F3F4C" w:rsidR="00432BD1" w:rsidRPr="006678D3" w:rsidRDefault="00432BD1" w:rsidP="006678D3">
      <w:pPr>
        <w:pStyle w:val="Akapitzlist"/>
        <w:numPr>
          <w:ilvl w:val="0"/>
          <w:numId w:val="3"/>
        </w:numPr>
        <w:spacing w:after="0"/>
        <w:rPr>
          <w:rFonts w:ascii="Verdana" w:eastAsia="Calibri" w:hAnsi="Verdana" w:cs="Times New Roman"/>
          <w:bCs/>
          <w:sz w:val="24"/>
          <w:szCs w:val="24"/>
        </w:rPr>
      </w:pPr>
      <w:r w:rsidRPr="006678D3">
        <w:rPr>
          <w:rFonts w:ascii="Verdana" w:eastAsia="Calibri" w:hAnsi="Verdana" w:cs="Times New Roman"/>
          <w:bCs/>
          <w:sz w:val="24"/>
          <w:szCs w:val="24"/>
        </w:rPr>
        <w:t xml:space="preserve">komisji przetargowej do przeprowadzenia postępowania o udzielenie zamówienia na: „Opracowanie i wykonanie aranżacji 2 ekspozycji stałych: promującej szlak „VIA FABRILIS” oraz prezentującej wpływ tradycji na współczesną ceramikę bolesławiecką wraz z dodatkowym oświetleniem ekspozycyjnym w ramach zadania pn.: „Centra dawnych rzemiosł na szlaku „Via </w:t>
      </w:r>
      <w:proofErr w:type="spellStart"/>
      <w:r w:rsidRPr="006678D3">
        <w:rPr>
          <w:rFonts w:ascii="Verdana" w:eastAsia="Calibri" w:hAnsi="Verdana" w:cs="Times New Roman"/>
          <w:bCs/>
          <w:sz w:val="24"/>
          <w:szCs w:val="24"/>
        </w:rPr>
        <w:t>Fabrilis</w:t>
      </w:r>
      <w:proofErr w:type="spellEnd"/>
      <w:r w:rsidRPr="006678D3">
        <w:rPr>
          <w:rFonts w:ascii="Verdana" w:eastAsia="Calibri" w:hAnsi="Verdana" w:cs="Times New Roman"/>
          <w:bCs/>
          <w:sz w:val="24"/>
          <w:szCs w:val="24"/>
        </w:rPr>
        <w:t xml:space="preserve">”, </w:t>
      </w:r>
    </w:p>
    <w:p w14:paraId="4406A83B" w14:textId="6F3C5DCB" w:rsidR="000A6EC3" w:rsidRPr="006678D3" w:rsidRDefault="00432BD1" w:rsidP="006678D3">
      <w:pPr>
        <w:pStyle w:val="Akapitzlist"/>
        <w:numPr>
          <w:ilvl w:val="0"/>
          <w:numId w:val="3"/>
        </w:numPr>
        <w:spacing w:after="0"/>
        <w:rPr>
          <w:rFonts w:ascii="Verdana" w:eastAsia="Calibri" w:hAnsi="Verdana" w:cs="Times New Roman"/>
          <w:bCs/>
          <w:sz w:val="24"/>
          <w:szCs w:val="24"/>
        </w:rPr>
      </w:pPr>
      <w:r w:rsidRPr="006678D3">
        <w:rPr>
          <w:rFonts w:ascii="Verdana" w:eastAsia="Calibri" w:hAnsi="Verdana" w:cs="Times New Roman"/>
          <w:bCs/>
          <w:sz w:val="24"/>
          <w:szCs w:val="24"/>
        </w:rPr>
        <w:t>komisji przetargowej do przeprowadzenia postępowania o udzielenie zamówienia na: „Zorganizowanie wyjazdu integracyjnego w formie tzw. „zielonej szkoły” dla uczniów klas I-III oraz klas IV-VIII szkół podstawowych Projekt pn. „Wspólnie Wiemy Więcej - www Bolesławiec”</w:t>
      </w:r>
      <w:r w:rsidR="00D45B00" w:rsidRPr="006678D3">
        <w:rPr>
          <w:rFonts w:ascii="Verdana" w:eastAsia="Calibri" w:hAnsi="Verdana" w:cs="Times New Roman"/>
          <w:bCs/>
          <w:sz w:val="24"/>
          <w:szCs w:val="24"/>
        </w:rPr>
        <w:t>,</w:t>
      </w:r>
    </w:p>
    <w:p w14:paraId="61B5EA7A" w14:textId="77777777" w:rsidR="00D45B00" w:rsidRPr="006678D3" w:rsidRDefault="00D45B00" w:rsidP="006678D3">
      <w:pPr>
        <w:pStyle w:val="Akapitzlist"/>
        <w:spacing w:after="0"/>
        <w:rPr>
          <w:rFonts w:ascii="Verdana" w:eastAsia="Calibri" w:hAnsi="Verdana" w:cs="Times New Roman"/>
          <w:bCs/>
          <w:sz w:val="24"/>
          <w:szCs w:val="24"/>
        </w:rPr>
      </w:pPr>
    </w:p>
    <w:p w14:paraId="76C995A8" w14:textId="6B8492DE" w:rsidR="00D45B00" w:rsidRPr="006678D3" w:rsidRDefault="00D45B00" w:rsidP="006678D3">
      <w:pPr>
        <w:pStyle w:val="Akapitzlist"/>
        <w:numPr>
          <w:ilvl w:val="0"/>
          <w:numId w:val="3"/>
        </w:numPr>
        <w:spacing w:after="0"/>
        <w:rPr>
          <w:rFonts w:ascii="Verdana" w:eastAsia="Calibri" w:hAnsi="Verdana" w:cs="Times New Roman"/>
          <w:bCs/>
          <w:sz w:val="24"/>
          <w:szCs w:val="24"/>
        </w:rPr>
      </w:pPr>
      <w:r w:rsidRPr="006678D3">
        <w:rPr>
          <w:rFonts w:ascii="Verdana" w:eastAsia="Calibri" w:hAnsi="Verdana" w:cs="Times New Roman"/>
          <w:bCs/>
          <w:sz w:val="24"/>
          <w:szCs w:val="24"/>
        </w:rPr>
        <w:t xml:space="preserve">komisji przetargowej do przeprowadzenia postępowania o udzielenie zamówienia na: „Dostawa kruszarki dla Centrum Dawnych Technik </w:t>
      </w:r>
      <w:r w:rsidRPr="006678D3">
        <w:rPr>
          <w:rFonts w:ascii="Verdana" w:eastAsia="Calibri" w:hAnsi="Verdana" w:cs="Times New Roman"/>
          <w:bCs/>
          <w:sz w:val="24"/>
          <w:szCs w:val="24"/>
        </w:rPr>
        <w:lastRenderedPageBreak/>
        <w:t xml:space="preserve">Garncarskich w ramach zadania pn.: Centra dawnych rzemiosł na szlaku „Via </w:t>
      </w:r>
      <w:proofErr w:type="spellStart"/>
      <w:r w:rsidRPr="006678D3">
        <w:rPr>
          <w:rFonts w:ascii="Verdana" w:eastAsia="Calibri" w:hAnsi="Verdana" w:cs="Times New Roman"/>
          <w:bCs/>
          <w:sz w:val="24"/>
          <w:szCs w:val="24"/>
        </w:rPr>
        <w:t>Fabrilis</w:t>
      </w:r>
      <w:proofErr w:type="spellEnd"/>
      <w:r w:rsidRPr="006678D3">
        <w:rPr>
          <w:rFonts w:ascii="Verdana" w:eastAsia="Calibri" w:hAnsi="Verdana" w:cs="Times New Roman"/>
          <w:bCs/>
          <w:sz w:val="24"/>
          <w:szCs w:val="24"/>
        </w:rPr>
        <w:t>”,</w:t>
      </w:r>
    </w:p>
    <w:p w14:paraId="11B9C387" w14:textId="77777777" w:rsidR="00D45B00" w:rsidRPr="006678D3" w:rsidRDefault="00D45B00" w:rsidP="006678D3">
      <w:pPr>
        <w:pStyle w:val="Akapitzlist"/>
        <w:rPr>
          <w:rFonts w:ascii="Verdana" w:eastAsia="Calibri" w:hAnsi="Verdana" w:cs="Times New Roman"/>
          <w:bCs/>
          <w:sz w:val="24"/>
          <w:szCs w:val="24"/>
        </w:rPr>
      </w:pPr>
    </w:p>
    <w:p w14:paraId="1FC35618" w14:textId="27C001A8" w:rsidR="00D45B00" w:rsidRPr="006678D3" w:rsidRDefault="00D45B00" w:rsidP="006678D3">
      <w:pPr>
        <w:pStyle w:val="Akapitzlist"/>
        <w:numPr>
          <w:ilvl w:val="0"/>
          <w:numId w:val="3"/>
        </w:numPr>
        <w:spacing w:after="0"/>
        <w:rPr>
          <w:rFonts w:ascii="Verdana" w:eastAsia="Calibri" w:hAnsi="Verdana" w:cs="Times New Roman"/>
          <w:bCs/>
          <w:sz w:val="24"/>
          <w:szCs w:val="24"/>
        </w:rPr>
      </w:pPr>
      <w:r w:rsidRPr="006678D3">
        <w:rPr>
          <w:rFonts w:ascii="Verdana" w:eastAsia="Calibri" w:hAnsi="Verdana" w:cs="Times New Roman"/>
          <w:bCs/>
          <w:sz w:val="24"/>
          <w:szCs w:val="24"/>
        </w:rPr>
        <w:t>komisji egzaminacyjnej dla nauczyciela ubiegającego się o awans zawodowy na stopień nauczyciela mianowanego</w:t>
      </w:r>
      <w:r w:rsidR="00E40DBD" w:rsidRPr="006678D3">
        <w:rPr>
          <w:rFonts w:ascii="Verdana" w:eastAsia="Calibri" w:hAnsi="Verdana" w:cs="Times New Roman"/>
          <w:bCs/>
          <w:sz w:val="24"/>
          <w:szCs w:val="24"/>
        </w:rPr>
        <w:t xml:space="preserve"> (2 zarządzenia)</w:t>
      </w:r>
      <w:r w:rsidRPr="006678D3">
        <w:rPr>
          <w:rFonts w:ascii="Verdana" w:eastAsia="Calibri" w:hAnsi="Verdana" w:cs="Times New Roman"/>
          <w:bCs/>
          <w:sz w:val="24"/>
          <w:szCs w:val="24"/>
        </w:rPr>
        <w:t>,</w:t>
      </w:r>
    </w:p>
    <w:p w14:paraId="426C0A49" w14:textId="77777777" w:rsidR="00D45B00" w:rsidRPr="006678D3" w:rsidRDefault="00D45B00" w:rsidP="006678D3">
      <w:pPr>
        <w:pStyle w:val="Akapitzlist"/>
        <w:rPr>
          <w:rFonts w:ascii="Verdana" w:eastAsia="Calibri" w:hAnsi="Verdana" w:cs="Times New Roman"/>
          <w:bCs/>
          <w:sz w:val="24"/>
          <w:szCs w:val="24"/>
        </w:rPr>
      </w:pPr>
    </w:p>
    <w:p w14:paraId="4D9D596F" w14:textId="5C655FB5" w:rsidR="00D45B00" w:rsidRPr="006678D3" w:rsidRDefault="00D45B00" w:rsidP="006678D3">
      <w:pPr>
        <w:pStyle w:val="Akapitzlist"/>
        <w:numPr>
          <w:ilvl w:val="0"/>
          <w:numId w:val="3"/>
        </w:numPr>
        <w:spacing w:after="0"/>
        <w:rPr>
          <w:rFonts w:ascii="Verdana" w:eastAsia="Calibri" w:hAnsi="Verdana" w:cs="Times New Roman"/>
          <w:bCs/>
          <w:sz w:val="24"/>
          <w:szCs w:val="24"/>
        </w:rPr>
      </w:pPr>
      <w:r w:rsidRPr="006678D3">
        <w:rPr>
          <w:rFonts w:ascii="Verdana" w:eastAsia="Calibri" w:hAnsi="Verdana" w:cs="Times New Roman"/>
          <w:bCs/>
          <w:sz w:val="24"/>
          <w:szCs w:val="24"/>
        </w:rPr>
        <w:t>komisji przetargowej do przeprowadzenia postępowania o udzielenie zamówienia na: „Uzupełnienie sieci dróg rowerowych o brakujące odcinki”</w:t>
      </w:r>
      <w:r w:rsidR="00E40DBD" w:rsidRPr="006678D3">
        <w:rPr>
          <w:rFonts w:ascii="Verdana" w:eastAsia="Calibri" w:hAnsi="Verdana" w:cs="Times New Roman"/>
          <w:bCs/>
          <w:sz w:val="24"/>
          <w:szCs w:val="24"/>
        </w:rPr>
        <w:t>,</w:t>
      </w:r>
    </w:p>
    <w:p w14:paraId="2FE6D1AD" w14:textId="77777777" w:rsidR="0021092F" w:rsidRPr="006678D3" w:rsidRDefault="0021092F" w:rsidP="006678D3">
      <w:pPr>
        <w:pStyle w:val="Akapitzlist"/>
        <w:rPr>
          <w:rFonts w:ascii="Verdana" w:eastAsia="Calibri" w:hAnsi="Verdana" w:cs="Times New Roman"/>
          <w:bCs/>
          <w:sz w:val="24"/>
          <w:szCs w:val="24"/>
        </w:rPr>
      </w:pPr>
    </w:p>
    <w:p w14:paraId="5AF8440B" w14:textId="0B99D151" w:rsidR="00C6623C" w:rsidRPr="006678D3" w:rsidRDefault="00714CAE" w:rsidP="006678D3">
      <w:pPr>
        <w:tabs>
          <w:tab w:val="left" w:pos="851"/>
        </w:tabs>
        <w:spacing w:after="0"/>
        <w:rPr>
          <w:rFonts w:ascii="Verdana" w:eastAsia="Calibri" w:hAnsi="Verdana" w:cs="Times New Roman"/>
          <w:b/>
          <w:sz w:val="24"/>
          <w:szCs w:val="24"/>
        </w:rPr>
      </w:pPr>
      <w:bookmarkStart w:id="1" w:name="_Hlk62476902"/>
      <w:r w:rsidRPr="006678D3">
        <w:rPr>
          <w:rFonts w:ascii="Verdana" w:eastAsia="Calibri" w:hAnsi="Verdana" w:cs="Times New Roman"/>
          <w:b/>
          <w:sz w:val="24"/>
          <w:szCs w:val="24"/>
        </w:rPr>
        <w:t>- w sprawach dotyczących nieruchomości:</w:t>
      </w:r>
    </w:p>
    <w:p w14:paraId="754A1075" w14:textId="77777777" w:rsidR="004B1251" w:rsidRPr="006678D3" w:rsidRDefault="004B1251" w:rsidP="006678D3">
      <w:pPr>
        <w:tabs>
          <w:tab w:val="left" w:pos="851"/>
        </w:tabs>
        <w:spacing w:after="0"/>
        <w:rPr>
          <w:rFonts w:ascii="Verdana" w:eastAsia="Calibri" w:hAnsi="Verdana" w:cs="Times New Roman"/>
          <w:sz w:val="24"/>
          <w:szCs w:val="24"/>
          <w:u w:val="single"/>
        </w:rPr>
      </w:pPr>
    </w:p>
    <w:p w14:paraId="373F9DA7" w14:textId="35665FFA" w:rsidR="004B1251" w:rsidRPr="0002335E" w:rsidRDefault="004B1251" w:rsidP="006678D3">
      <w:pPr>
        <w:tabs>
          <w:tab w:val="left" w:pos="851"/>
        </w:tabs>
        <w:spacing w:after="0"/>
        <w:rPr>
          <w:rFonts w:ascii="Verdana" w:eastAsia="Calibri" w:hAnsi="Verdana" w:cs="Times New Roman"/>
          <w:sz w:val="24"/>
          <w:szCs w:val="24"/>
        </w:rPr>
      </w:pPr>
      <w:r w:rsidRPr="0002335E">
        <w:rPr>
          <w:rFonts w:ascii="Verdana" w:eastAsia="Calibri" w:hAnsi="Verdana" w:cs="Times New Roman"/>
          <w:sz w:val="24"/>
          <w:szCs w:val="24"/>
        </w:rPr>
        <w:t xml:space="preserve">Sprzedaż: </w:t>
      </w:r>
    </w:p>
    <w:p w14:paraId="337CBCE2" w14:textId="5366F361" w:rsidR="004B1251" w:rsidRPr="006678D3" w:rsidRDefault="004B1251" w:rsidP="006678D3">
      <w:pPr>
        <w:tabs>
          <w:tab w:val="left" w:pos="851"/>
        </w:tabs>
        <w:spacing w:after="0"/>
        <w:rPr>
          <w:rFonts w:ascii="Verdana" w:eastAsia="Calibri" w:hAnsi="Verdana" w:cs="Times New Roman"/>
          <w:sz w:val="24"/>
          <w:szCs w:val="24"/>
          <w:u w:val="single"/>
        </w:rPr>
      </w:pPr>
    </w:p>
    <w:p w14:paraId="246166FE" w14:textId="29FBAE86" w:rsidR="0098153F" w:rsidRPr="006678D3" w:rsidRDefault="0098153F" w:rsidP="006678D3">
      <w:pPr>
        <w:pStyle w:val="Akapitzlist"/>
        <w:numPr>
          <w:ilvl w:val="0"/>
          <w:numId w:val="6"/>
        </w:numPr>
        <w:rPr>
          <w:rFonts w:ascii="Verdana" w:eastAsia="Calibri" w:hAnsi="Verdana" w:cs="Times New Roman"/>
          <w:bCs/>
          <w:sz w:val="24"/>
          <w:szCs w:val="24"/>
        </w:rPr>
      </w:pPr>
      <w:r w:rsidRPr="006678D3">
        <w:rPr>
          <w:rFonts w:ascii="Verdana" w:eastAsia="Calibri" w:hAnsi="Verdana" w:cs="Times New Roman"/>
          <w:bCs/>
          <w:sz w:val="24"/>
          <w:szCs w:val="24"/>
        </w:rPr>
        <w:t xml:space="preserve">w sprawie ogłoszenia wykazu nieruchomości przeznaczonej do sprzedaży na rzecz najemcy - lokalu mieszkalnego, stanowiącego własność Gminy Miejskiej Bolesławiec, wraz ze sprzedażą udziału w częściach wspólnych budynku i jego urządzeniach oraz w prawie własności działki gruntu </w:t>
      </w:r>
      <w:r w:rsidRPr="006678D3">
        <w:rPr>
          <w:rFonts w:ascii="Verdana" w:eastAsia="Calibri" w:hAnsi="Verdana" w:cs="Times New Roman"/>
          <w:bCs/>
          <w:sz w:val="24"/>
          <w:szCs w:val="24"/>
        </w:rPr>
        <w:br/>
        <w:t>- w trybie bezprzetargowym (</w:t>
      </w:r>
      <w:r w:rsidR="00A43BDF" w:rsidRPr="006678D3">
        <w:rPr>
          <w:rFonts w:ascii="Verdana" w:eastAsia="Calibri" w:hAnsi="Verdana" w:cs="Times New Roman"/>
          <w:bCs/>
          <w:sz w:val="24"/>
          <w:szCs w:val="24"/>
        </w:rPr>
        <w:t>3</w:t>
      </w:r>
      <w:r w:rsidRPr="006678D3">
        <w:rPr>
          <w:rFonts w:ascii="Verdana" w:eastAsia="Calibri" w:hAnsi="Verdana" w:cs="Times New Roman"/>
          <w:bCs/>
          <w:sz w:val="24"/>
          <w:szCs w:val="24"/>
        </w:rPr>
        <w:t xml:space="preserve"> zarządzenia),</w:t>
      </w:r>
    </w:p>
    <w:p w14:paraId="4A7C3BD1" w14:textId="77777777" w:rsidR="0098153F" w:rsidRPr="006678D3" w:rsidRDefault="0098153F" w:rsidP="006678D3">
      <w:pPr>
        <w:pStyle w:val="Akapitzlist"/>
        <w:rPr>
          <w:rFonts w:ascii="Verdana" w:eastAsia="Calibri" w:hAnsi="Verdana" w:cs="Times New Roman"/>
          <w:bCs/>
          <w:sz w:val="24"/>
          <w:szCs w:val="24"/>
        </w:rPr>
      </w:pPr>
    </w:p>
    <w:p w14:paraId="1C21F895" w14:textId="7E1621B4" w:rsidR="0098153F" w:rsidRPr="006678D3" w:rsidRDefault="0098153F" w:rsidP="006678D3">
      <w:pPr>
        <w:pStyle w:val="Akapitzlist"/>
        <w:numPr>
          <w:ilvl w:val="0"/>
          <w:numId w:val="6"/>
        </w:numPr>
        <w:rPr>
          <w:rFonts w:ascii="Verdana" w:eastAsia="Calibri" w:hAnsi="Verdana" w:cs="Times New Roman"/>
          <w:bCs/>
          <w:sz w:val="24"/>
          <w:szCs w:val="24"/>
        </w:rPr>
      </w:pPr>
      <w:r w:rsidRPr="006678D3">
        <w:rPr>
          <w:rFonts w:ascii="Verdana" w:eastAsia="Calibri" w:hAnsi="Verdana" w:cs="Times New Roman"/>
          <w:bCs/>
          <w:sz w:val="24"/>
          <w:szCs w:val="24"/>
        </w:rPr>
        <w:t xml:space="preserve">w sprawie ogłoszenia wykazu nieruchomości przeznaczonej do sprzedaży - lokalu mieszkalnego nr 2 w budynku przy ul. Sierpnia'80 Nr 30/32 </w:t>
      </w:r>
      <w:r w:rsidRPr="006678D3">
        <w:rPr>
          <w:rFonts w:ascii="Verdana" w:eastAsia="Calibri" w:hAnsi="Verdana" w:cs="Times New Roman"/>
          <w:bCs/>
          <w:sz w:val="24"/>
          <w:szCs w:val="24"/>
        </w:rPr>
        <w:br/>
        <w:t>w Bolesławcu wraz ze sprzedażą udziału w częściach wspólnych budynku i jego urządzeniach oraz w prawie własności działki gruntu - w trybie przetargu ustnego nieograniczonego,</w:t>
      </w:r>
    </w:p>
    <w:p w14:paraId="196AF52F" w14:textId="77777777" w:rsidR="0098153F" w:rsidRPr="006678D3" w:rsidRDefault="0098153F" w:rsidP="006678D3">
      <w:pPr>
        <w:pStyle w:val="Akapitzlist"/>
        <w:rPr>
          <w:rFonts w:ascii="Verdana" w:eastAsia="Calibri" w:hAnsi="Verdana" w:cs="Times New Roman"/>
          <w:bCs/>
          <w:sz w:val="24"/>
          <w:szCs w:val="24"/>
        </w:rPr>
      </w:pPr>
    </w:p>
    <w:p w14:paraId="606ACE4E" w14:textId="79CA50C1" w:rsidR="0098153F" w:rsidRPr="006678D3" w:rsidRDefault="0098153F" w:rsidP="006678D3">
      <w:pPr>
        <w:pStyle w:val="Akapitzlist"/>
        <w:numPr>
          <w:ilvl w:val="0"/>
          <w:numId w:val="6"/>
        </w:numPr>
        <w:tabs>
          <w:tab w:val="left" w:pos="851"/>
        </w:tabs>
        <w:spacing w:after="0"/>
        <w:rPr>
          <w:rFonts w:ascii="Verdana" w:eastAsia="Calibri" w:hAnsi="Verdana" w:cs="Times New Roman"/>
          <w:color w:val="auto"/>
          <w:sz w:val="24"/>
          <w:szCs w:val="24"/>
        </w:rPr>
      </w:pPr>
      <w:r w:rsidRPr="006678D3">
        <w:rPr>
          <w:rFonts w:ascii="Verdana" w:eastAsia="Calibri" w:hAnsi="Verdana" w:cs="Times New Roman"/>
          <w:color w:val="auto"/>
          <w:sz w:val="24"/>
          <w:szCs w:val="24"/>
        </w:rPr>
        <w:t xml:space="preserve">w sprawie ogłoszenia wykazu nieruchomości przeznaczonych do zbycia </w:t>
      </w:r>
      <w:r w:rsidRPr="006678D3">
        <w:rPr>
          <w:rFonts w:ascii="Verdana" w:eastAsia="Calibri" w:hAnsi="Verdana" w:cs="Times New Roman"/>
          <w:color w:val="auto"/>
          <w:sz w:val="24"/>
          <w:szCs w:val="24"/>
        </w:rPr>
        <w:br/>
        <w:t>w trybie przetargu ustnego nieograniczonego, stanowiących własność Gminy Miejskiej Bolesławiec (4 zarządzenia),</w:t>
      </w:r>
    </w:p>
    <w:p w14:paraId="757DE3AC" w14:textId="77777777" w:rsidR="0098153F" w:rsidRPr="006678D3" w:rsidRDefault="0098153F" w:rsidP="006678D3">
      <w:pPr>
        <w:pStyle w:val="Akapitzlist"/>
        <w:rPr>
          <w:rFonts w:ascii="Verdana" w:eastAsia="Calibri" w:hAnsi="Verdana" w:cs="Times New Roman"/>
          <w:color w:val="auto"/>
          <w:sz w:val="24"/>
          <w:szCs w:val="24"/>
        </w:rPr>
      </w:pPr>
    </w:p>
    <w:p w14:paraId="4655D672" w14:textId="301AFF90" w:rsidR="0098153F" w:rsidRPr="006678D3" w:rsidRDefault="0098153F" w:rsidP="006678D3">
      <w:pPr>
        <w:pStyle w:val="Akapitzlist"/>
        <w:numPr>
          <w:ilvl w:val="0"/>
          <w:numId w:val="6"/>
        </w:numPr>
        <w:tabs>
          <w:tab w:val="left" w:pos="851"/>
        </w:tabs>
        <w:spacing w:after="0"/>
        <w:rPr>
          <w:rFonts w:ascii="Verdana" w:eastAsia="Calibri" w:hAnsi="Verdana" w:cs="Times New Roman"/>
          <w:color w:val="auto"/>
          <w:sz w:val="24"/>
          <w:szCs w:val="24"/>
        </w:rPr>
      </w:pPr>
      <w:r w:rsidRPr="006678D3">
        <w:rPr>
          <w:rFonts w:ascii="Verdana" w:eastAsia="Calibri" w:hAnsi="Verdana" w:cs="Times New Roman"/>
          <w:color w:val="auto"/>
          <w:sz w:val="24"/>
          <w:szCs w:val="24"/>
        </w:rPr>
        <w:t xml:space="preserve">w sprawie ogłoszenia wykazu nieruchomości przeznaczonej do zbycia </w:t>
      </w:r>
      <w:r w:rsidRPr="006678D3">
        <w:rPr>
          <w:rFonts w:ascii="Verdana" w:eastAsia="Calibri" w:hAnsi="Verdana" w:cs="Times New Roman"/>
          <w:color w:val="auto"/>
          <w:sz w:val="24"/>
          <w:szCs w:val="24"/>
        </w:rPr>
        <w:br/>
        <w:t xml:space="preserve">w trybie bezprzetargowym, stanowiącej własność Gminy Miejskiej Bolesławiec (2 zarządzenia), </w:t>
      </w:r>
    </w:p>
    <w:p w14:paraId="1136939F" w14:textId="77777777" w:rsidR="0098153F" w:rsidRPr="006678D3" w:rsidRDefault="0098153F" w:rsidP="006678D3">
      <w:pPr>
        <w:pStyle w:val="Akapitzlist"/>
        <w:rPr>
          <w:rFonts w:ascii="Verdana" w:eastAsia="Calibri" w:hAnsi="Verdana" w:cs="Times New Roman"/>
          <w:color w:val="auto"/>
          <w:sz w:val="24"/>
          <w:szCs w:val="24"/>
        </w:rPr>
      </w:pPr>
    </w:p>
    <w:p w14:paraId="66109F64" w14:textId="1CD41063" w:rsidR="0098153F" w:rsidRPr="006678D3" w:rsidRDefault="0098153F" w:rsidP="006678D3">
      <w:pPr>
        <w:pStyle w:val="Akapitzlist"/>
        <w:numPr>
          <w:ilvl w:val="0"/>
          <w:numId w:val="6"/>
        </w:numPr>
        <w:tabs>
          <w:tab w:val="left" w:pos="851"/>
        </w:tabs>
        <w:spacing w:after="0"/>
        <w:rPr>
          <w:rFonts w:ascii="Verdana" w:eastAsia="Calibri" w:hAnsi="Verdana" w:cs="Times New Roman"/>
          <w:color w:val="auto"/>
          <w:sz w:val="24"/>
          <w:szCs w:val="24"/>
        </w:rPr>
      </w:pPr>
      <w:r w:rsidRPr="006678D3">
        <w:rPr>
          <w:rFonts w:ascii="Verdana" w:eastAsia="Calibri" w:hAnsi="Verdana" w:cs="Times New Roman"/>
          <w:color w:val="auto"/>
          <w:sz w:val="24"/>
          <w:szCs w:val="24"/>
        </w:rPr>
        <w:t xml:space="preserve">w sprawie ogłoszenia wykazu nieruchomości przeznaczonej do sprzedaży na rzecz najemcy - lokalu użytkowego, stanowiącego własność Gminy Miejskiej Bolesławiec wraz ze sprzedażą udziałów </w:t>
      </w:r>
      <w:r w:rsidRPr="006678D3">
        <w:rPr>
          <w:rFonts w:ascii="Verdana" w:eastAsia="Calibri" w:hAnsi="Verdana" w:cs="Times New Roman"/>
          <w:color w:val="auto"/>
          <w:sz w:val="24"/>
          <w:szCs w:val="24"/>
        </w:rPr>
        <w:lastRenderedPageBreak/>
        <w:t>we wspólnych częściach budynku i jego urządzeń oraz w prawie własności działki gruntu,</w:t>
      </w:r>
    </w:p>
    <w:p w14:paraId="4C5A625A" w14:textId="77777777" w:rsidR="0098153F" w:rsidRPr="006678D3" w:rsidRDefault="0098153F" w:rsidP="006678D3">
      <w:pPr>
        <w:pStyle w:val="Akapitzlist"/>
        <w:rPr>
          <w:rFonts w:ascii="Verdana" w:eastAsia="Calibri" w:hAnsi="Verdana" w:cs="Times New Roman"/>
          <w:color w:val="auto"/>
          <w:sz w:val="24"/>
          <w:szCs w:val="24"/>
        </w:rPr>
      </w:pPr>
    </w:p>
    <w:p w14:paraId="3A088FB5" w14:textId="1ACDF782" w:rsidR="0098153F" w:rsidRPr="006678D3" w:rsidRDefault="0098153F" w:rsidP="006678D3">
      <w:pPr>
        <w:pStyle w:val="Akapitzlist"/>
        <w:numPr>
          <w:ilvl w:val="0"/>
          <w:numId w:val="6"/>
        </w:numPr>
        <w:tabs>
          <w:tab w:val="left" w:pos="851"/>
        </w:tabs>
        <w:spacing w:after="0"/>
        <w:rPr>
          <w:rFonts w:ascii="Verdana" w:eastAsia="Calibri" w:hAnsi="Verdana" w:cs="Times New Roman"/>
          <w:color w:val="auto"/>
          <w:sz w:val="24"/>
          <w:szCs w:val="24"/>
        </w:rPr>
      </w:pPr>
      <w:r w:rsidRPr="006678D3">
        <w:rPr>
          <w:rFonts w:ascii="Verdana" w:eastAsia="Calibri" w:hAnsi="Verdana" w:cs="Times New Roman"/>
          <w:color w:val="auto"/>
          <w:sz w:val="24"/>
          <w:szCs w:val="24"/>
        </w:rPr>
        <w:t>w sprawie ogłoszenia wykazu nieruchomości przeznaczonej do sprzedaży - lokalu mieszkalnego stanowiącego własność Gminy Miejskiej Bolesławiec, wraz ze sprzedażą udziału we wspólnych częściach budynku i jego urządzeń oraz w prawie własności działki gruntu.</w:t>
      </w:r>
    </w:p>
    <w:p w14:paraId="35198DFC" w14:textId="77777777" w:rsidR="0098153F" w:rsidRPr="006678D3" w:rsidRDefault="0098153F" w:rsidP="006678D3">
      <w:pPr>
        <w:tabs>
          <w:tab w:val="left" w:pos="851"/>
        </w:tabs>
        <w:spacing w:after="0"/>
        <w:rPr>
          <w:rFonts w:ascii="Verdana" w:eastAsia="Calibri" w:hAnsi="Verdana" w:cs="Times New Roman"/>
          <w:color w:val="auto"/>
          <w:sz w:val="24"/>
          <w:szCs w:val="24"/>
          <w:u w:val="single"/>
        </w:rPr>
      </w:pPr>
    </w:p>
    <w:p w14:paraId="40E71D49" w14:textId="77777777" w:rsidR="0098153F" w:rsidRPr="006678D3" w:rsidRDefault="0098153F" w:rsidP="006678D3">
      <w:pPr>
        <w:tabs>
          <w:tab w:val="left" w:pos="851"/>
        </w:tabs>
        <w:spacing w:after="0"/>
        <w:rPr>
          <w:rFonts w:ascii="Verdana" w:eastAsia="Calibri" w:hAnsi="Verdana" w:cs="Times New Roman"/>
          <w:color w:val="auto"/>
          <w:sz w:val="24"/>
          <w:szCs w:val="24"/>
          <w:u w:val="single"/>
        </w:rPr>
      </w:pPr>
    </w:p>
    <w:p w14:paraId="743B8B9E" w14:textId="7D5B5E72" w:rsidR="00241AF0" w:rsidRPr="0002335E" w:rsidRDefault="00241AF0" w:rsidP="006678D3">
      <w:pPr>
        <w:tabs>
          <w:tab w:val="left" w:pos="851"/>
        </w:tabs>
        <w:spacing w:after="0"/>
        <w:rPr>
          <w:rFonts w:ascii="Verdana" w:eastAsia="Calibri" w:hAnsi="Verdana" w:cs="Times New Roman"/>
          <w:color w:val="auto"/>
          <w:sz w:val="24"/>
          <w:szCs w:val="24"/>
        </w:rPr>
      </w:pPr>
      <w:r w:rsidRPr="0002335E">
        <w:rPr>
          <w:rFonts w:ascii="Verdana" w:eastAsia="Calibri" w:hAnsi="Verdana" w:cs="Times New Roman"/>
          <w:color w:val="auto"/>
          <w:sz w:val="24"/>
          <w:szCs w:val="24"/>
        </w:rPr>
        <w:t>Dzierżawa</w:t>
      </w:r>
      <w:r w:rsidR="00BB7ABC" w:rsidRPr="0002335E">
        <w:rPr>
          <w:rFonts w:ascii="Verdana" w:eastAsia="Calibri" w:hAnsi="Verdana" w:cs="Times New Roman"/>
          <w:color w:val="auto"/>
          <w:sz w:val="24"/>
          <w:szCs w:val="24"/>
        </w:rPr>
        <w:t xml:space="preserve"> i</w:t>
      </w:r>
      <w:r w:rsidRPr="0002335E">
        <w:rPr>
          <w:rFonts w:ascii="Verdana" w:eastAsia="Calibri" w:hAnsi="Verdana" w:cs="Times New Roman"/>
          <w:color w:val="auto"/>
          <w:sz w:val="24"/>
          <w:szCs w:val="24"/>
        </w:rPr>
        <w:t xml:space="preserve"> </w:t>
      </w:r>
      <w:r w:rsidR="00952C43" w:rsidRPr="0002335E">
        <w:rPr>
          <w:rFonts w:ascii="Verdana" w:eastAsia="Calibri" w:hAnsi="Verdana" w:cs="Times New Roman"/>
          <w:color w:val="auto"/>
          <w:sz w:val="24"/>
          <w:szCs w:val="24"/>
        </w:rPr>
        <w:t>najem</w:t>
      </w:r>
      <w:r w:rsidR="00BB7ABC" w:rsidRPr="0002335E">
        <w:rPr>
          <w:rFonts w:ascii="Verdana" w:eastAsia="Calibri" w:hAnsi="Verdana" w:cs="Times New Roman"/>
          <w:color w:val="auto"/>
          <w:sz w:val="24"/>
          <w:szCs w:val="24"/>
        </w:rPr>
        <w:t>:</w:t>
      </w:r>
    </w:p>
    <w:p w14:paraId="5FB495E4" w14:textId="2DE739E6" w:rsidR="00241AF0" w:rsidRPr="006678D3" w:rsidRDefault="00241AF0" w:rsidP="006678D3">
      <w:pPr>
        <w:tabs>
          <w:tab w:val="left" w:pos="851"/>
        </w:tabs>
        <w:spacing w:after="0"/>
        <w:rPr>
          <w:rFonts w:ascii="Verdana" w:eastAsia="Calibri" w:hAnsi="Verdana" w:cs="Times New Roman"/>
          <w:sz w:val="24"/>
          <w:szCs w:val="24"/>
          <w:u w:val="single"/>
        </w:rPr>
      </w:pPr>
    </w:p>
    <w:bookmarkEnd w:id="1"/>
    <w:p w14:paraId="225806C7" w14:textId="2BACC846" w:rsidR="009E77B3" w:rsidRPr="006678D3" w:rsidRDefault="00644C3E" w:rsidP="006678D3">
      <w:pPr>
        <w:pStyle w:val="Akapitzlist"/>
        <w:numPr>
          <w:ilvl w:val="0"/>
          <w:numId w:val="4"/>
        </w:numPr>
        <w:rPr>
          <w:rFonts w:ascii="Verdana" w:eastAsia="Calibri" w:hAnsi="Verdana" w:cs="Times New Roman"/>
          <w:bCs/>
          <w:color w:val="auto"/>
          <w:sz w:val="24"/>
          <w:szCs w:val="24"/>
        </w:rPr>
      </w:pPr>
      <w:r w:rsidRPr="006678D3">
        <w:rPr>
          <w:rFonts w:ascii="Verdana" w:eastAsia="Calibri" w:hAnsi="Verdana" w:cs="Times New Roman"/>
          <w:bCs/>
          <w:color w:val="auto"/>
          <w:sz w:val="24"/>
          <w:szCs w:val="24"/>
        </w:rPr>
        <w:t>w sprawie</w:t>
      </w:r>
      <w:r w:rsidR="009E77B3" w:rsidRPr="006678D3">
        <w:rPr>
          <w:rFonts w:ascii="Verdana" w:eastAsia="Calibri" w:hAnsi="Verdana" w:cs="Times New Roman"/>
          <w:bCs/>
          <w:color w:val="auto"/>
          <w:sz w:val="24"/>
          <w:szCs w:val="24"/>
        </w:rPr>
        <w:t xml:space="preserve"> ogłoszenia wykazu nieruchomości przeznaczonych do oddania w dzierżawę, stanowiących własność Gminy Miejskiej Bolesławiec</w:t>
      </w:r>
      <w:r w:rsidR="0098153F" w:rsidRPr="006678D3">
        <w:rPr>
          <w:rFonts w:ascii="Verdana" w:eastAsia="Calibri" w:hAnsi="Verdana" w:cs="Times New Roman"/>
          <w:bCs/>
          <w:color w:val="auto"/>
          <w:sz w:val="24"/>
          <w:szCs w:val="24"/>
        </w:rPr>
        <w:t xml:space="preserve"> </w:t>
      </w:r>
      <w:r w:rsidR="0098153F" w:rsidRPr="006678D3">
        <w:rPr>
          <w:rFonts w:ascii="Verdana" w:eastAsia="Calibri" w:hAnsi="Verdana" w:cs="Times New Roman"/>
          <w:bCs/>
          <w:color w:val="FF0000"/>
          <w:sz w:val="24"/>
          <w:szCs w:val="24"/>
        </w:rPr>
        <w:br/>
      </w:r>
      <w:r w:rsidR="0098153F" w:rsidRPr="006678D3">
        <w:rPr>
          <w:rFonts w:ascii="Verdana" w:eastAsia="Calibri" w:hAnsi="Verdana" w:cs="Times New Roman"/>
          <w:bCs/>
          <w:color w:val="auto"/>
          <w:sz w:val="24"/>
          <w:szCs w:val="24"/>
        </w:rPr>
        <w:t>(4 zarządzenia).</w:t>
      </w:r>
    </w:p>
    <w:p w14:paraId="1F840452" w14:textId="77777777" w:rsidR="0098153F" w:rsidRPr="006678D3" w:rsidRDefault="0098153F" w:rsidP="006678D3">
      <w:pPr>
        <w:pStyle w:val="Akapitzlist"/>
        <w:rPr>
          <w:rFonts w:ascii="Verdana" w:eastAsia="Calibri" w:hAnsi="Verdana" w:cs="Times New Roman"/>
          <w:bCs/>
          <w:color w:val="auto"/>
          <w:sz w:val="24"/>
          <w:szCs w:val="24"/>
        </w:rPr>
      </w:pPr>
    </w:p>
    <w:p w14:paraId="06BB84DA" w14:textId="77777777" w:rsidR="006678D3" w:rsidRDefault="006678D3" w:rsidP="006678D3">
      <w:pPr>
        <w:ind w:left="360"/>
        <w:rPr>
          <w:rFonts w:ascii="Verdana" w:eastAsia="Calibri" w:hAnsi="Verdana" w:cs="Times New Roman"/>
          <w:b/>
          <w:sz w:val="24"/>
          <w:szCs w:val="24"/>
        </w:rPr>
      </w:pPr>
    </w:p>
    <w:p w14:paraId="5E0ADC3A" w14:textId="05AADBB6" w:rsidR="00855F27" w:rsidRPr="006678D3" w:rsidRDefault="00855F27" w:rsidP="006678D3">
      <w:pPr>
        <w:ind w:left="360"/>
        <w:rPr>
          <w:rFonts w:ascii="Verdana" w:eastAsia="Calibri" w:hAnsi="Verdana" w:cs="Times New Roman"/>
          <w:b/>
          <w:sz w:val="24"/>
          <w:szCs w:val="24"/>
        </w:rPr>
      </w:pPr>
      <w:r w:rsidRPr="006678D3">
        <w:rPr>
          <w:rFonts w:ascii="Verdana" w:eastAsia="Calibri" w:hAnsi="Verdana" w:cs="Times New Roman"/>
          <w:b/>
          <w:sz w:val="24"/>
          <w:szCs w:val="24"/>
        </w:rPr>
        <w:t xml:space="preserve">- zmieniające: </w:t>
      </w:r>
    </w:p>
    <w:p w14:paraId="5782B9FF" w14:textId="1BF5BB22" w:rsidR="000A6EC3" w:rsidRPr="006678D3" w:rsidRDefault="00855F27" w:rsidP="006678D3">
      <w:pPr>
        <w:pStyle w:val="Akapitzlist"/>
        <w:numPr>
          <w:ilvl w:val="0"/>
          <w:numId w:val="7"/>
        </w:numPr>
        <w:rPr>
          <w:rFonts w:ascii="Verdana" w:eastAsia="Calibri" w:hAnsi="Verdana" w:cs="Times New Roman"/>
          <w:bCs/>
          <w:sz w:val="24"/>
          <w:szCs w:val="24"/>
        </w:rPr>
      </w:pPr>
      <w:r w:rsidRPr="006678D3">
        <w:rPr>
          <w:rFonts w:ascii="Verdana" w:eastAsia="Calibri" w:hAnsi="Verdana" w:cs="Times New Roman"/>
          <w:bCs/>
          <w:sz w:val="24"/>
          <w:szCs w:val="24"/>
        </w:rPr>
        <w:t xml:space="preserve">zarządzenie </w:t>
      </w:r>
      <w:r w:rsidR="00432BD1" w:rsidRPr="006678D3">
        <w:rPr>
          <w:rFonts w:ascii="Verdana" w:eastAsia="Calibri" w:hAnsi="Verdana" w:cs="Times New Roman"/>
          <w:bCs/>
          <w:sz w:val="24"/>
          <w:szCs w:val="24"/>
        </w:rPr>
        <w:t>Nr 235/2018 Prezydenta Miasta Bolesławie z dnia 25 lipca 2018 r. w sprawie ustalenia regulaminu wynagradzania pracowników Urzędu Miasta Bolesławiec,</w:t>
      </w:r>
    </w:p>
    <w:p w14:paraId="3F77214F" w14:textId="77777777" w:rsidR="000A6EC3" w:rsidRPr="006678D3" w:rsidRDefault="000A6EC3" w:rsidP="006678D3">
      <w:pPr>
        <w:pStyle w:val="Akapitzlist"/>
        <w:ind w:left="1080"/>
        <w:rPr>
          <w:rFonts w:ascii="Verdana" w:eastAsia="Calibri" w:hAnsi="Verdana" w:cs="Times New Roman"/>
          <w:bCs/>
          <w:sz w:val="24"/>
          <w:szCs w:val="24"/>
        </w:rPr>
      </w:pPr>
    </w:p>
    <w:p w14:paraId="6B049EC8" w14:textId="11099524" w:rsidR="009E77B3" w:rsidRPr="006678D3" w:rsidRDefault="00432BD1" w:rsidP="006678D3">
      <w:pPr>
        <w:pStyle w:val="Akapitzlist"/>
        <w:numPr>
          <w:ilvl w:val="0"/>
          <w:numId w:val="7"/>
        </w:numPr>
        <w:rPr>
          <w:rFonts w:ascii="Verdana" w:eastAsia="Calibri" w:hAnsi="Verdana" w:cs="Times New Roman"/>
          <w:bCs/>
          <w:sz w:val="24"/>
          <w:szCs w:val="24"/>
        </w:rPr>
      </w:pPr>
      <w:r w:rsidRPr="006678D3">
        <w:rPr>
          <w:rFonts w:ascii="Verdana" w:eastAsia="Calibri" w:hAnsi="Verdana" w:cs="Times New Roman"/>
          <w:bCs/>
          <w:sz w:val="24"/>
          <w:szCs w:val="24"/>
        </w:rPr>
        <w:t>zarządzenie Nr 311/2022 Prezydenta Miasta Bolesławiec z dnia 23 listopada 2022 r. w sprawie przeznaczenia do sprzedaży lokalu użytkowego nr 7 w budynku nr 3 przy ul. Karola Miarki wraz ze sprzedażą ułamkowej części gruntu – w drodze przetargu ustnego nieograniczonego,</w:t>
      </w:r>
    </w:p>
    <w:p w14:paraId="4E5ABC35" w14:textId="77777777" w:rsidR="00505469" w:rsidRPr="006678D3" w:rsidRDefault="00505469" w:rsidP="006678D3">
      <w:pPr>
        <w:pStyle w:val="Akapitzlist"/>
        <w:rPr>
          <w:rFonts w:ascii="Verdana" w:eastAsia="Calibri" w:hAnsi="Verdana" w:cs="Times New Roman"/>
          <w:bCs/>
          <w:sz w:val="24"/>
          <w:szCs w:val="24"/>
        </w:rPr>
      </w:pPr>
    </w:p>
    <w:p w14:paraId="5DE2516D" w14:textId="253D0479" w:rsidR="00505469" w:rsidRPr="006678D3" w:rsidRDefault="00D45B00" w:rsidP="006678D3">
      <w:pPr>
        <w:pStyle w:val="Akapitzlist"/>
        <w:numPr>
          <w:ilvl w:val="0"/>
          <w:numId w:val="7"/>
        </w:numPr>
        <w:rPr>
          <w:rFonts w:ascii="Verdana" w:eastAsia="Calibri" w:hAnsi="Verdana" w:cs="Times New Roman"/>
          <w:bCs/>
          <w:sz w:val="24"/>
          <w:szCs w:val="24"/>
        </w:rPr>
      </w:pPr>
      <w:r w:rsidRPr="006678D3">
        <w:rPr>
          <w:rFonts w:ascii="Verdana" w:eastAsia="Calibri" w:hAnsi="Verdana" w:cs="Times New Roman"/>
          <w:bCs/>
          <w:sz w:val="24"/>
          <w:szCs w:val="24"/>
        </w:rPr>
        <w:t>zarządzenie Nr 114/2023 Prezydenta Miasta Bolesławiec z dnia 15 czerwca 2023 r. w sprawie ogłoszenia wykazu nieruchomości zabudowanej przeznaczonej do zbycia w drodze zamiany, zlokalizowanej przy ul. Konradowskiej (obręb: nr 0014 Bolesławiec-14), stanowiącej własność Gminy Miejskiej Bolesławiec,</w:t>
      </w:r>
    </w:p>
    <w:p w14:paraId="375C5B29" w14:textId="77777777" w:rsidR="00D45B00" w:rsidRDefault="00D45B00" w:rsidP="006678D3">
      <w:pPr>
        <w:pStyle w:val="Akapitzlist"/>
        <w:rPr>
          <w:rFonts w:ascii="Verdana" w:eastAsia="Calibri" w:hAnsi="Verdana" w:cs="Times New Roman"/>
          <w:bCs/>
          <w:sz w:val="24"/>
          <w:szCs w:val="24"/>
        </w:rPr>
      </w:pPr>
    </w:p>
    <w:p w14:paraId="73669BA9" w14:textId="77777777" w:rsidR="006678D3" w:rsidRDefault="006678D3" w:rsidP="006678D3">
      <w:pPr>
        <w:pStyle w:val="Akapitzlist"/>
        <w:rPr>
          <w:rFonts w:ascii="Verdana" w:eastAsia="Calibri" w:hAnsi="Verdana" w:cs="Times New Roman"/>
          <w:bCs/>
          <w:sz w:val="24"/>
          <w:szCs w:val="24"/>
        </w:rPr>
      </w:pPr>
    </w:p>
    <w:p w14:paraId="25E3F49B" w14:textId="74CFE41B" w:rsidR="00FF079B" w:rsidRPr="006678D3" w:rsidRDefault="007437DF" w:rsidP="006678D3">
      <w:pPr>
        <w:rPr>
          <w:rFonts w:ascii="Verdana" w:eastAsia="Calibri" w:hAnsi="Verdana" w:cs="Times New Roman"/>
          <w:b/>
          <w:sz w:val="24"/>
          <w:szCs w:val="24"/>
        </w:rPr>
      </w:pPr>
      <w:r w:rsidRPr="006678D3">
        <w:rPr>
          <w:rFonts w:ascii="Verdana" w:eastAsia="Calibri" w:hAnsi="Verdana" w:cs="Times New Roman"/>
          <w:b/>
          <w:sz w:val="24"/>
          <w:szCs w:val="24"/>
        </w:rPr>
        <w:t xml:space="preserve">- w sprawach finansowo-budżetowych: </w:t>
      </w:r>
    </w:p>
    <w:p w14:paraId="5B78CA63" w14:textId="47D063F3" w:rsidR="009E77B3" w:rsidRPr="006678D3" w:rsidRDefault="00241AF0" w:rsidP="006678D3">
      <w:pPr>
        <w:pStyle w:val="Akapitzlist"/>
        <w:numPr>
          <w:ilvl w:val="0"/>
          <w:numId w:val="5"/>
        </w:numPr>
        <w:rPr>
          <w:rFonts w:ascii="Verdana" w:eastAsia="Calibri" w:hAnsi="Verdana" w:cs="Times New Roman"/>
          <w:bCs/>
          <w:color w:val="auto"/>
          <w:sz w:val="24"/>
          <w:szCs w:val="24"/>
        </w:rPr>
      </w:pPr>
      <w:r w:rsidRPr="006678D3">
        <w:rPr>
          <w:rFonts w:ascii="Verdana" w:eastAsia="Calibri" w:hAnsi="Verdana" w:cs="Times New Roman"/>
          <w:bCs/>
          <w:color w:val="auto"/>
          <w:sz w:val="24"/>
          <w:szCs w:val="24"/>
        </w:rPr>
        <w:lastRenderedPageBreak/>
        <w:t>w sprawie zmian w budżecie miasta na 202</w:t>
      </w:r>
      <w:r w:rsidR="0033791C" w:rsidRPr="006678D3">
        <w:rPr>
          <w:rFonts w:ascii="Verdana" w:eastAsia="Calibri" w:hAnsi="Verdana" w:cs="Times New Roman"/>
          <w:bCs/>
          <w:color w:val="auto"/>
          <w:sz w:val="24"/>
          <w:szCs w:val="24"/>
        </w:rPr>
        <w:t>3</w:t>
      </w:r>
      <w:r w:rsidRPr="006678D3">
        <w:rPr>
          <w:rFonts w:ascii="Verdana" w:eastAsia="Calibri" w:hAnsi="Verdana" w:cs="Times New Roman"/>
          <w:bCs/>
          <w:color w:val="auto"/>
          <w:sz w:val="24"/>
          <w:szCs w:val="24"/>
        </w:rPr>
        <w:t xml:space="preserve"> r.</w:t>
      </w:r>
      <w:r w:rsidR="00D45B00" w:rsidRPr="006678D3">
        <w:rPr>
          <w:rFonts w:ascii="Verdana" w:eastAsia="Calibri" w:hAnsi="Verdana" w:cs="Times New Roman"/>
          <w:bCs/>
          <w:color w:val="auto"/>
          <w:sz w:val="24"/>
          <w:szCs w:val="24"/>
        </w:rPr>
        <w:t xml:space="preserve"> (3 zarządzenia), </w:t>
      </w:r>
    </w:p>
    <w:p w14:paraId="6EE1C525" w14:textId="77777777" w:rsidR="00D45B00" w:rsidRPr="006678D3" w:rsidRDefault="00D45B00" w:rsidP="006678D3">
      <w:pPr>
        <w:pStyle w:val="Akapitzlist"/>
        <w:rPr>
          <w:rFonts w:ascii="Verdana" w:eastAsia="Calibri" w:hAnsi="Verdana" w:cs="Times New Roman"/>
          <w:bCs/>
          <w:color w:val="FF0000"/>
          <w:sz w:val="24"/>
          <w:szCs w:val="24"/>
        </w:rPr>
      </w:pPr>
    </w:p>
    <w:p w14:paraId="3FE1177D" w14:textId="45127C67" w:rsidR="00D45B00" w:rsidRPr="006678D3" w:rsidRDefault="00D45B00" w:rsidP="006678D3">
      <w:pPr>
        <w:pStyle w:val="Akapitzlist"/>
        <w:numPr>
          <w:ilvl w:val="0"/>
          <w:numId w:val="5"/>
        </w:numPr>
        <w:rPr>
          <w:rFonts w:ascii="Verdana" w:eastAsia="Calibri" w:hAnsi="Verdana" w:cs="Times New Roman"/>
          <w:bCs/>
          <w:sz w:val="24"/>
          <w:szCs w:val="24"/>
        </w:rPr>
      </w:pPr>
      <w:r w:rsidRPr="006678D3">
        <w:rPr>
          <w:rFonts w:ascii="Verdana" w:eastAsia="Calibri" w:hAnsi="Verdana" w:cs="Times New Roman"/>
          <w:bCs/>
          <w:sz w:val="24"/>
          <w:szCs w:val="24"/>
        </w:rPr>
        <w:t>w sprawie określenia zasad sporządzania i obiegu dokumentów oraz procedur kontroli finansowej w Urzędzie Miasta Bolesławiec</w:t>
      </w:r>
      <w:r w:rsidR="005E7AA0" w:rsidRPr="006678D3">
        <w:rPr>
          <w:rFonts w:ascii="Verdana" w:eastAsia="Calibri" w:hAnsi="Verdana" w:cs="Times New Roman"/>
          <w:bCs/>
          <w:sz w:val="24"/>
          <w:szCs w:val="24"/>
        </w:rPr>
        <w:t>,</w:t>
      </w:r>
    </w:p>
    <w:p w14:paraId="394EDD38" w14:textId="77777777" w:rsidR="00D45B00" w:rsidRPr="006678D3" w:rsidRDefault="00D45B00" w:rsidP="006678D3">
      <w:pPr>
        <w:pStyle w:val="Akapitzlist"/>
        <w:rPr>
          <w:rFonts w:ascii="Verdana" w:eastAsia="Calibri" w:hAnsi="Verdana" w:cs="Times New Roman"/>
          <w:bCs/>
          <w:sz w:val="24"/>
          <w:szCs w:val="24"/>
        </w:rPr>
      </w:pPr>
    </w:p>
    <w:p w14:paraId="218979C6" w14:textId="77777777" w:rsidR="00D45B00" w:rsidRPr="006678D3" w:rsidRDefault="00D45B00" w:rsidP="006678D3">
      <w:pPr>
        <w:pStyle w:val="Akapitzlist"/>
        <w:numPr>
          <w:ilvl w:val="0"/>
          <w:numId w:val="5"/>
        </w:numPr>
        <w:rPr>
          <w:rFonts w:ascii="Verdana" w:eastAsia="Calibri" w:hAnsi="Verdana" w:cs="Times New Roman"/>
          <w:bCs/>
          <w:sz w:val="24"/>
          <w:szCs w:val="24"/>
        </w:rPr>
      </w:pPr>
      <w:r w:rsidRPr="006678D3">
        <w:rPr>
          <w:rFonts w:ascii="Verdana" w:eastAsia="Calibri" w:hAnsi="Verdana" w:cs="Times New Roman"/>
          <w:bCs/>
          <w:sz w:val="24"/>
          <w:szCs w:val="24"/>
        </w:rPr>
        <w:t>w sprawie zasad sporządzania skonsolidowanego bilansu Gminy,</w:t>
      </w:r>
    </w:p>
    <w:p w14:paraId="1B4E2AB2" w14:textId="77777777" w:rsidR="00D45B00" w:rsidRPr="006678D3" w:rsidRDefault="00D45B00" w:rsidP="006678D3">
      <w:pPr>
        <w:pStyle w:val="Akapitzlist"/>
        <w:rPr>
          <w:rFonts w:ascii="Verdana" w:eastAsia="Calibri" w:hAnsi="Verdana" w:cs="Times New Roman"/>
          <w:bCs/>
          <w:sz w:val="24"/>
          <w:szCs w:val="24"/>
        </w:rPr>
      </w:pPr>
    </w:p>
    <w:p w14:paraId="321A3B1E" w14:textId="41736742" w:rsidR="00D45B00" w:rsidRPr="006678D3" w:rsidRDefault="00D45B00" w:rsidP="006678D3">
      <w:pPr>
        <w:pStyle w:val="Akapitzlist"/>
        <w:numPr>
          <w:ilvl w:val="0"/>
          <w:numId w:val="5"/>
        </w:numPr>
        <w:rPr>
          <w:rFonts w:ascii="Verdana" w:eastAsia="Calibri" w:hAnsi="Verdana" w:cs="Times New Roman"/>
          <w:bCs/>
          <w:sz w:val="24"/>
          <w:szCs w:val="24"/>
        </w:rPr>
      </w:pPr>
      <w:r w:rsidRPr="006678D3">
        <w:rPr>
          <w:rFonts w:ascii="Verdana" w:eastAsia="Calibri" w:hAnsi="Verdana" w:cs="Times New Roman"/>
          <w:bCs/>
          <w:sz w:val="24"/>
          <w:szCs w:val="24"/>
        </w:rPr>
        <w:t>w sprawie wprowadzenia zasad (polityki) rachunkowości,</w:t>
      </w:r>
    </w:p>
    <w:p w14:paraId="428B469B" w14:textId="77777777" w:rsidR="00D45B00" w:rsidRPr="006678D3" w:rsidRDefault="00D45B00" w:rsidP="006678D3">
      <w:pPr>
        <w:pStyle w:val="Akapitzlist"/>
        <w:rPr>
          <w:rFonts w:ascii="Verdana" w:eastAsia="Calibri" w:hAnsi="Verdana" w:cs="Times New Roman"/>
          <w:bCs/>
          <w:sz w:val="24"/>
          <w:szCs w:val="24"/>
        </w:rPr>
      </w:pPr>
    </w:p>
    <w:p w14:paraId="335ACDE2" w14:textId="6485BD2F" w:rsidR="00D45B00" w:rsidRPr="006678D3" w:rsidRDefault="00D45B00" w:rsidP="006678D3">
      <w:pPr>
        <w:pStyle w:val="Akapitzlist"/>
        <w:numPr>
          <w:ilvl w:val="0"/>
          <w:numId w:val="5"/>
        </w:numPr>
        <w:rPr>
          <w:rFonts w:ascii="Verdana" w:eastAsia="Calibri" w:hAnsi="Verdana" w:cs="Times New Roman"/>
          <w:bCs/>
          <w:sz w:val="24"/>
          <w:szCs w:val="24"/>
        </w:rPr>
      </w:pPr>
      <w:r w:rsidRPr="006678D3">
        <w:rPr>
          <w:rFonts w:ascii="Verdana" w:eastAsia="Calibri" w:hAnsi="Verdana" w:cs="Times New Roman"/>
          <w:bCs/>
          <w:sz w:val="24"/>
          <w:szCs w:val="24"/>
        </w:rPr>
        <w:t>w sprawie wprowadzenia „Instrukcji postępowania z wpłatami  bezgotówkowymi  w Urzędzie Miasta Bolesławiec”,</w:t>
      </w:r>
    </w:p>
    <w:p w14:paraId="3D9924BA" w14:textId="77777777" w:rsidR="00D45B00" w:rsidRPr="006678D3" w:rsidRDefault="00D45B00" w:rsidP="006678D3">
      <w:pPr>
        <w:pStyle w:val="Akapitzlist"/>
        <w:rPr>
          <w:rFonts w:ascii="Verdana" w:eastAsia="Calibri" w:hAnsi="Verdana" w:cs="Times New Roman"/>
          <w:bCs/>
          <w:sz w:val="24"/>
          <w:szCs w:val="24"/>
        </w:rPr>
      </w:pPr>
    </w:p>
    <w:p w14:paraId="3722D44E" w14:textId="4009575E" w:rsidR="00D45B00" w:rsidRPr="006678D3" w:rsidRDefault="00D45B00" w:rsidP="006678D3">
      <w:pPr>
        <w:pStyle w:val="Akapitzlist"/>
        <w:numPr>
          <w:ilvl w:val="0"/>
          <w:numId w:val="5"/>
        </w:numPr>
        <w:rPr>
          <w:rFonts w:ascii="Verdana" w:eastAsia="Calibri" w:hAnsi="Verdana" w:cs="Times New Roman"/>
          <w:bCs/>
          <w:sz w:val="24"/>
          <w:szCs w:val="24"/>
        </w:rPr>
      </w:pPr>
      <w:r w:rsidRPr="006678D3">
        <w:rPr>
          <w:rFonts w:ascii="Verdana" w:eastAsia="Calibri" w:hAnsi="Verdana" w:cs="Times New Roman"/>
          <w:bCs/>
          <w:sz w:val="24"/>
          <w:szCs w:val="24"/>
        </w:rPr>
        <w:t xml:space="preserve">w sprawie określenia zasad, sposobu i trybu przyznawania </w:t>
      </w:r>
      <w:r w:rsidR="006678D3">
        <w:rPr>
          <w:rFonts w:ascii="Verdana" w:eastAsia="Calibri" w:hAnsi="Verdana" w:cs="Times New Roman"/>
          <w:bCs/>
          <w:sz w:val="24"/>
          <w:szCs w:val="24"/>
        </w:rPr>
        <w:br/>
      </w:r>
      <w:r w:rsidRPr="006678D3">
        <w:rPr>
          <w:rFonts w:ascii="Verdana" w:eastAsia="Calibri" w:hAnsi="Verdana" w:cs="Times New Roman"/>
          <w:bCs/>
          <w:sz w:val="24"/>
          <w:szCs w:val="24"/>
        </w:rPr>
        <w:t>i korzystania ze służbowych kart płatniczych oraz zasad rozliczania płatności dokonanych przy ich wykorzystaniu w Gminie Miejskiej Bolesławiec</w:t>
      </w:r>
      <w:r w:rsidR="00CD5620" w:rsidRPr="006678D3">
        <w:rPr>
          <w:rFonts w:ascii="Verdana" w:eastAsia="Calibri" w:hAnsi="Verdana" w:cs="Times New Roman"/>
          <w:bCs/>
          <w:sz w:val="24"/>
          <w:szCs w:val="24"/>
        </w:rPr>
        <w:t xml:space="preserve"> (2 zarządzenia), </w:t>
      </w:r>
    </w:p>
    <w:p w14:paraId="659B5D26" w14:textId="77777777" w:rsidR="00D45B00" w:rsidRPr="006678D3" w:rsidRDefault="00D45B00" w:rsidP="006678D3">
      <w:pPr>
        <w:pStyle w:val="Akapitzlist"/>
        <w:rPr>
          <w:rFonts w:ascii="Verdana" w:eastAsia="Calibri" w:hAnsi="Verdana" w:cs="Times New Roman"/>
          <w:bCs/>
          <w:sz w:val="24"/>
          <w:szCs w:val="24"/>
        </w:rPr>
      </w:pPr>
    </w:p>
    <w:p w14:paraId="46C554AC" w14:textId="7C833C88" w:rsidR="00D45B00" w:rsidRPr="006678D3" w:rsidRDefault="00D45B00" w:rsidP="006678D3">
      <w:pPr>
        <w:pStyle w:val="Akapitzlist"/>
        <w:numPr>
          <w:ilvl w:val="0"/>
          <w:numId w:val="5"/>
        </w:numPr>
        <w:rPr>
          <w:rFonts w:ascii="Verdana" w:eastAsia="Calibri" w:hAnsi="Verdana" w:cs="Times New Roman"/>
          <w:bCs/>
          <w:sz w:val="24"/>
          <w:szCs w:val="24"/>
        </w:rPr>
      </w:pPr>
      <w:r w:rsidRPr="006678D3">
        <w:rPr>
          <w:rFonts w:ascii="Verdana" w:eastAsia="Calibri" w:hAnsi="Verdana" w:cs="Times New Roman"/>
          <w:bCs/>
          <w:sz w:val="24"/>
          <w:szCs w:val="24"/>
        </w:rPr>
        <w:t>w sprawie ustalenia procedur pobierania i przekazywania dochodów związanych z realizacją zadań z zakresu administracji rządowej oraz innych zadań zleconych jednostkom samorządu terytorialnego odrębnymi ustawami,</w:t>
      </w:r>
    </w:p>
    <w:p w14:paraId="34A2CEAA" w14:textId="77777777" w:rsidR="00D45B00" w:rsidRPr="006678D3" w:rsidRDefault="00D45B00" w:rsidP="006678D3">
      <w:pPr>
        <w:pStyle w:val="Akapitzlist"/>
        <w:rPr>
          <w:rFonts w:ascii="Verdana" w:eastAsia="Calibri" w:hAnsi="Verdana" w:cs="Times New Roman"/>
          <w:bCs/>
          <w:sz w:val="24"/>
          <w:szCs w:val="24"/>
        </w:rPr>
      </w:pPr>
    </w:p>
    <w:p w14:paraId="53851C7D" w14:textId="269ED963" w:rsidR="00D45B00" w:rsidRPr="006678D3" w:rsidRDefault="005E7AA0" w:rsidP="006678D3">
      <w:pPr>
        <w:pStyle w:val="Akapitzlist"/>
        <w:numPr>
          <w:ilvl w:val="0"/>
          <w:numId w:val="5"/>
        </w:numPr>
        <w:rPr>
          <w:rFonts w:ascii="Verdana" w:eastAsia="Calibri" w:hAnsi="Verdana" w:cs="Times New Roman"/>
          <w:bCs/>
          <w:sz w:val="24"/>
          <w:szCs w:val="24"/>
        </w:rPr>
      </w:pPr>
      <w:r w:rsidRPr="006678D3">
        <w:rPr>
          <w:rFonts w:ascii="Verdana" w:eastAsia="Calibri" w:hAnsi="Verdana" w:cs="Times New Roman"/>
          <w:bCs/>
          <w:sz w:val="24"/>
          <w:szCs w:val="24"/>
        </w:rPr>
        <w:t>w sprawie wprowadzenia zasad (polityki) rachunkowości w szkołach podstawowych w Bolesławcu w ramach wspólnej obsługi realizowanej przez Urząd Miasta Bolesławiec (5 zarządzeń),</w:t>
      </w:r>
    </w:p>
    <w:p w14:paraId="4937BC81" w14:textId="77777777" w:rsidR="005E7AA0" w:rsidRPr="006678D3" w:rsidRDefault="005E7AA0" w:rsidP="006678D3">
      <w:pPr>
        <w:pStyle w:val="Akapitzlist"/>
        <w:rPr>
          <w:rFonts w:ascii="Verdana" w:eastAsia="Calibri" w:hAnsi="Verdana" w:cs="Times New Roman"/>
          <w:bCs/>
          <w:sz w:val="24"/>
          <w:szCs w:val="24"/>
        </w:rPr>
      </w:pPr>
    </w:p>
    <w:p w14:paraId="0B369D28" w14:textId="4C12A0A9" w:rsidR="005E7AA0" w:rsidRPr="006678D3" w:rsidRDefault="005E7AA0" w:rsidP="006678D3">
      <w:pPr>
        <w:pStyle w:val="Akapitzlist"/>
        <w:numPr>
          <w:ilvl w:val="0"/>
          <w:numId w:val="5"/>
        </w:numPr>
        <w:rPr>
          <w:rFonts w:ascii="Verdana" w:eastAsia="Calibri" w:hAnsi="Verdana" w:cs="Times New Roman"/>
          <w:bCs/>
          <w:sz w:val="24"/>
          <w:szCs w:val="24"/>
        </w:rPr>
      </w:pPr>
      <w:r w:rsidRPr="006678D3">
        <w:rPr>
          <w:rFonts w:ascii="Verdana" w:eastAsia="Calibri" w:hAnsi="Verdana" w:cs="Times New Roman"/>
          <w:bCs/>
          <w:sz w:val="24"/>
          <w:szCs w:val="24"/>
        </w:rPr>
        <w:t>w sprawie wprowadzenia zasad (polityki) rachunkowości w miejskich przedszkolach publicznych w Bolesławcu w ramach wspólnej obsługi realizowanej przez Urząd Miasta Bolesławiec (7 zarządzeń)</w:t>
      </w:r>
      <w:r w:rsidR="0098153F" w:rsidRPr="006678D3">
        <w:rPr>
          <w:rFonts w:ascii="Verdana" w:eastAsia="Calibri" w:hAnsi="Verdana" w:cs="Times New Roman"/>
          <w:bCs/>
          <w:sz w:val="24"/>
          <w:szCs w:val="24"/>
        </w:rPr>
        <w:t>.</w:t>
      </w:r>
    </w:p>
    <w:p w14:paraId="26AF7100" w14:textId="77777777" w:rsidR="009F2668" w:rsidRPr="006678D3" w:rsidRDefault="009F2668" w:rsidP="006678D3">
      <w:pPr>
        <w:pStyle w:val="Akapitzlist"/>
        <w:rPr>
          <w:rFonts w:ascii="Verdana" w:eastAsia="Calibri" w:hAnsi="Verdana" w:cs="Times New Roman"/>
          <w:bCs/>
          <w:sz w:val="24"/>
          <w:szCs w:val="24"/>
        </w:rPr>
      </w:pPr>
    </w:p>
    <w:p w14:paraId="7E3AEB74" w14:textId="5B66293D" w:rsidR="006F18EA" w:rsidRPr="006678D3" w:rsidRDefault="006F18EA" w:rsidP="006678D3">
      <w:pPr>
        <w:rPr>
          <w:rFonts w:ascii="Verdana" w:eastAsia="Calibri" w:hAnsi="Verdana" w:cs="Times New Roman"/>
          <w:b/>
          <w:sz w:val="24"/>
          <w:szCs w:val="24"/>
        </w:rPr>
      </w:pPr>
      <w:r w:rsidRPr="006678D3">
        <w:rPr>
          <w:rFonts w:ascii="Verdana" w:eastAsia="Calibri" w:hAnsi="Verdana" w:cs="Times New Roman"/>
          <w:b/>
          <w:sz w:val="24"/>
          <w:szCs w:val="24"/>
        </w:rPr>
        <w:t>- inne:</w:t>
      </w:r>
    </w:p>
    <w:p w14:paraId="36FDB630" w14:textId="77777777" w:rsidR="00432BD1" w:rsidRPr="006678D3" w:rsidRDefault="00432BD1" w:rsidP="006678D3">
      <w:pPr>
        <w:pStyle w:val="Akapitzlist"/>
        <w:rPr>
          <w:rFonts w:ascii="Verdana" w:eastAsia="Calibri" w:hAnsi="Verdana" w:cs="Times New Roman"/>
          <w:bCs/>
          <w:sz w:val="24"/>
          <w:szCs w:val="24"/>
        </w:rPr>
      </w:pPr>
    </w:p>
    <w:p w14:paraId="0C10946C" w14:textId="0E7FC8F0" w:rsidR="00505469" w:rsidRDefault="00505469" w:rsidP="006678D3">
      <w:pPr>
        <w:pStyle w:val="Akapitzlist"/>
        <w:numPr>
          <w:ilvl w:val="0"/>
          <w:numId w:val="5"/>
        </w:numPr>
        <w:rPr>
          <w:rFonts w:ascii="Verdana" w:eastAsia="Calibri" w:hAnsi="Verdana" w:cs="Times New Roman"/>
          <w:bCs/>
          <w:sz w:val="24"/>
          <w:szCs w:val="24"/>
        </w:rPr>
      </w:pPr>
      <w:r w:rsidRPr="006678D3">
        <w:rPr>
          <w:rFonts w:ascii="Verdana" w:eastAsia="Calibri" w:hAnsi="Verdana" w:cs="Times New Roman"/>
          <w:bCs/>
          <w:sz w:val="24"/>
          <w:szCs w:val="24"/>
        </w:rPr>
        <w:t>w sprawie dokumentacji informatycznego systemu przetwarzania danych przy użyciu komputerów oraz systemu służącego ochronie danych i ich zbiorów</w:t>
      </w:r>
      <w:r w:rsidR="00432BD1" w:rsidRPr="006678D3">
        <w:rPr>
          <w:rFonts w:ascii="Verdana" w:eastAsia="Calibri" w:hAnsi="Verdana" w:cs="Times New Roman"/>
          <w:bCs/>
          <w:sz w:val="24"/>
          <w:szCs w:val="24"/>
        </w:rPr>
        <w:t>,</w:t>
      </w:r>
    </w:p>
    <w:p w14:paraId="66F9EA57" w14:textId="77777777" w:rsidR="006678D3" w:rsidRDefault="006678D3" w:rsidP="006678D3">
      <w:pPr>
        <w:pStyle w:val="Akapitzlist"/>
        <w:rPr>
          <w:rFonts w:ascii="Verdana" w:eastAsia="Calibri" w:hAnsi="Verdana" w:cs="Times New Roman"/>
          <w:bCs/>
          <w:sz w:val="24"/>
          <w:szCs w:val="24"/>
        </w:rPr>
      </w:pPr>
    </w:p>
    <w:p w14:paraId="25C71889" w14:textId="1C9FF867" w:rsidR="00432BD1" w:rsidRPr="006678D3" w:rsidRDefault="00432BD1" w:rsidP="006678D3">
      <w:pPr>
        <w:pStyle w:val="Akapitzlist"/>
        <w:numPr>
          <w:ilvl w:val="0"/>
          <w:numId w:val="5"/>
        </w:numPr>
        <w:rPr>
          <w:rFonts w:ascii="Verdana" w:eastAsia="Calibri" w:hAnsi="Verdana" w:cs="Times New Roman"/>
          <w:bCs/>
          <w:sz w:val="24"/>
          <w:szCs w:val="24"/>
        </w:rPr>
      </w:pPr>
      <w:r w:rsidRPr="006678D3">
        <w:rPr>
          <w:rFonts w:ascii="Verdana" w:eastAsia="Calibri" w:hAnsi="Verdana" w:cs="Times New Roman"/>
          <w:bCs/>
          <w:sz w:val="24"/>
          <w:szCs w:val="24"/>
        </w:rPr>
        <w:t xml:space="preserve">w sprawie określenia zasad przyznania nagrody Prezydenta Miasta Bolesławiec  dla absolwentów szkół podstawowych, zamieszkałych na terenie miasta Bolesławiec  za szczególne osiągnięcia w nauce </w:t>
      </w:r>
      <w:r w:rsidR="006678D3">
        <w:rPr>
          <w:rFonts w:ascii="Verdana" w:eastAsia="Calibri" w:hAnsi="Verdana" w:cs="Times New Roman"/>
          <w:bCs/>
          <w:sz w:val="24"/>
          <w:szCs w:val="24"/>
        </w:rPr>
        <w:br/>
      </w:r>
      <w:r w:rsidRPr="006678D3">
        <w:rPr>
          <w:rFonts w:ascii="Verdana" w:eastAsia="Calibri" w:hAnsi="Verdana" w:cs="Times New Roman"/>
          <w:bCs/>
          <w:sz w:val="24"/>
          <w:szCs w:val="24"/>
        </w:rPr>
        <w:t>w roku szkolnym 2022/2023,</w:t>
      </w:r>
    </w:p>
    <w:p w14:paraId="60F3B347" w14:textId="77777777" w:rsidR="00432BD1" w:rsidRPr="006678D3" w:rsidRDefault="00432BD1" w:rsidP="006678D3">
      <w:pPr>
        <w:pStyle w:val="Akapitzlist"/>
        <w:rPr>
          <w:rFonts w:ascii="Verdana" w:eastAsia="Calibri" w:hAnsi="Verdana" w:cs="Times New Roman"/>
          <w:bCs/>
          <w:sz w:val="24"/>
          <w:szCs w:val="24"/>
        </w:rPr>
      </w:pPr>
    </w:p>
    <w:p w14:paraId="335863A6" w14:textId="332ADDA4" w:rsidR="00432BD1" w:rsidRPr="006678D3" w:rsidRDefault="00432BD1" w:rsidP="006678D3">
      <w:pPr>
        <w:pStyle w:val="Akapitzlist"/>
        <w:numPr>
          <w:ilvl w:val="0"/>
          <w:numId w:val="5"/>
        </w:numPr>
        <w:rPr>
          <w:rFonts w:ascii="Verdana" w:eastAsia="Calibri" w:hAnsi="Verdana" w:cs="Times New Roman"/>
          <w:bCs/>
          <w:sz w:val="24"/>
          <w:szCs w:val="24"/>
        </w:rPr>
      </w:pPr>
      <w:r w:rsidRPr="006678D3">
        <w:rPr>
          <w:rFonts w:ascii="Verdana" w:eastAsia="Calibri" w:hAnsi="Verdana" w:cs="Times New Roman"/>
          <w:bCs/>
          <w:sz w:val="24"/>
          <w:szCs w:val="24"/>
        </w:rPr>
        <w:t>w sprawie powierzenia stanowiska dyrektora Miejskiego Przedszkola Publicznego nr 6 w Bolesławcu,</w:t>
      </w:r>
    </w:p>
    <w:p w14:paraId="53031510" w14:textId="77777777" w:rsidR="00432BD1" w:rsidRPr="006678D3" w:rsidRDefault="00432BD1" w:rsidP="006678D3">
      <w:pPr>
        <w:pStyle w:val="Akapitzlist"/>
        <w:rPr>
          <w:rFonts w:ascii="Verdana" w:eastAsia="Calibri" w:hAnsi="Verdana" w:cs="Times New Roman"/>
          <w:bCs/>
          <w:sz w:val="24"/>
          <w:szCs w:val="24"/>
        </w:rPr>
      </w:pPr>
    </w:p>
    <w:p w14:paraId="385293F6" w14:textId="7B19F56D" w:rsidR="00432BD1" w:rsidRPr="006678D3" w:rsidRDefault="00D45B00" w:rsidP="006678D3">
      <w:pPr>
        <w:pStyle w:val="Akapitzlist"/>
        <w:numPr>
          <w:ilvl w:val="0"/>
          <w:numId w:val="5"/>
        </w:numPr>
        <w:rPr>
          <w:rFonts w:ascii="Verdana" w:eastAsia="Calibri" w:hAnsi="Verdana" w:cs="Times New Roman"/>
          <w:bCs/>
          <w:sz w:val="24"/>
          <w:szCs w:val="24"/>
        </w:rPr>
      </w:pPr>
      <w:r w:rsidRPr="006678D3">
        <w:rPr>
          <w:rFonts w:ascii="Verdana" w:eastAsia="Calibri" w:hAnsi="Verdana" w:cs="Times New Roman"/>
          <w:bCs/>
          <w:sz w:val="24"/>
          <w:szCs w:val="24"/>
        </w:rPr>
        <w:t>w sprawie nieodpłatnego przekazania składników majątkowych Gminy Miejskiej Bolesławiec,</w:t>
      </w:r>
    </w:p>
    <w:p w14:paraId="550200B5" w14:textId="77777777" w:rsidR="00CD5620" w:rsidRPr="006678D3" w:rsidRDefault="00CD5620" w:rsidP="006678D3">
      <w:pPr>
        <w:pStyle w:val="Akapitzlist"/>
        <w:rPr>
          <w:rFonts w:ascii="Verdana" w:eastAsia="Calibri" w:hAnsi="Verdana" w:cs="Times New Roman"/>
          <w:bCs/>
          <w:sz w:val="24"/>
          <w:szCs w:val="24"/>
        </w:rPr>
      </w:pPr>
    </w:p>
    <w:p w14:paraId="6A2CD9CE" w14:textId="7F55F1F6" w:rsidR="00D45B00" w:rsidRPr="006678D3" w:rsidRDefault="00D45B00" w:rsidP="006678D3">
      <w:pPr>
        <w:pStyle w:val="Akapitzlist"/>
        <w:numPr>
          <w:ilvl w:val="0"/>
          <w:numId w:val="5"/>
        </w:numPr>
        <w:rPr>
          <w:rFonts w:ascii="Verdana" w:eastAsia="Calibri" w:hAnsi="Verdana" w:cs="Times New Roman"/>
          <w:bCs/>
          <w:sz w:val="24"/>
          <w:szCs w:val="24"/>
        </w:rPr>
      </w:pPr>
      <w:r w:rsidRPr="006678D3">
        <w:rPr>
          <w:rFonts w:ascii="Verdana" w:eastAsia="Calibri" w:hAnsi="Verdana" w:cs="Times New Roman"/>
          <w:bCs/>
          <w:sz w:val="24"/>
          <w:szCs w:val="24"/>
        </w:rPr>
        <w:t>w sprawie zasad zwrotu kosztów dowożenia dzieci lub uczniów niepełnosprawnych do jednostek oświatowych w przypadku zapewnienia dowozu i opieki przez rodziców lub prawnych opiekunów</w:t>
      </w:r>
      <w:r w:rsidR="0098153F" w:rsidRPr="006678D3">
        <w:rPr>
          <w:rFonts w:ascii="Verdana" w:eastAsia="Calibri" w:hAnsi="Verdana" w:cs="Times New Roman"/>
          <w:bCs/>
          <w:sz w:val="24"/>
          <w:szCs w:val="24"/>
        </w:rPr>
        <w:t>.</w:t>
      </w:r>
    </w:p>
    <w:p w14:paraId="521BAFD6" w14:textId="77777777" w:rsidR="00D45B00" w:rsidRPr="006678D3" w:rsidRDefault="00D45B00" w:rsidP="006678D3">
      <w:pPr>
        <w:pStyle w:val="Akapitzlist"/>
        <w:rPr>
          <w:rFonts w:ascii="Verdana" w:eastAsia="Calibri" w:hAnsi="Verdana" w:cs="Times New Roman"/>
          <w:bCs/>
          <w:sz w:val="24"/>
          <w:szCs w:val="24"/>
        </w:rPr>
      </w:pPr>
    </w:p>
    <w:p w14:paraId="75E9E179" w14:textId="26A8B8AE" w:rsidR="00C6623C" w:rsidRPr="0002335E" w:rsidRDefault="00714CAE" w:rsidP="006678D3">
      <w:pPr>
        <w:spacing w:after="0"/>
        <w:rPr>
          <w:rFonts w:ascii="Verdana" w:eastAsia="Calibri" w:hAnsi="Verdana" w:cs="Times New Roman"/>
          <w:b/>
          <w:sz w:val="24"/>
          <w:szCs w:val="24"/>
        </w:rPr>
      </w:pPr>
      <w:r w:rsidRPr="0002335E">
        <w:rPr>
          <w:rFonts w:ascii="Verdana" w:eastAsia="Calibri" w:hAnsi="Verdana" w:cs="Times New Roman"/>
          <w:b/>
          <w:sz w:val="24"/>
          <w:szCs w:val="24"/>
        </w:rPr>
        <w:t xml:space="preserve">W zakresie zadań </w:t>
      </w:r>
      <w:r w:rsidR="00AC33D5" w:rsidRPr="0002335E">
        <w:rPr>
          <w:rFonts w:ascii="Verdana" w:eastAsia="Calibri" w:hAnsi="Verdana" w:cs="Times New Roman"/>
          <w:b/>
          <w:sz w:val="24"/>
          <w:szCs w:val="24"/>
        </w:rPr>
        <w:t>Wydz. ZI</w:t>
      </w:r>
      <w:r w:rsidRPr="0002335E">
        <w:rPr>
          <w:rFonts w:ascii="Verdana" w:eastAsia="Calibri" w:hAnsi="Verdana" w:cs="Times New Roman"/>
          <w:b/>
          <w:sz w:val="24"/>
          <w:szCs w:val="24"/>
        </w:rPr>
        <w:t>:</w:t>
      </w:r>
    </w:p>
    <w:p w14:paraId="534260DF" w14:textId="25B851CE" w:rsidR="0025002C" w:rsidRPr="0002335E" w:rsidRDefault="0025002C" w:rsidP="006678D3">
      <w:pPr>
        <w:spacing w:after="0"/>
        <w:rPr>
          <w:rFonts w:ascii="Verdana" w:eastAsia="Calibri" w:hAnsi="Verdana" w:cs="Times New Roman"/>
          <w:b/>
          <w:sz w:val="24"/>
          <w:szCs w:val="24"/>
        </w:rPr>
      </w:pPr>
      <w:r w:rsidRPr="0002335E">
        <w:rPr>
          <w:rFonts w:ascii="Verdana" w:eastAsia="Calibri" w:hAnsi="Verdana" w:cs="Times New Roman"/>
          <w:b/>
          <w:sz w:val="24"/>
          <w:szCs w:val="24"/>
        </w:rPr>
        <w:t>Zawarcie umów:</w:t>
      </w:r>
    </w:p>
    <w:p w14:paraId="7F2735C0" w14:textId="77777777" w:rsidR="0021092F" w:rsidRPr="006678D3" w:rsidRDefault="0021092F" w:rsidP="006678D3">
      <w:pPr>
        <w:spacing w:after="0"/>
        <w:rPr>
          <w:rFonts w:ascii="Verdana" w:eastAsia="Calibri" w:hAnsi="Verdana" w:cs="Times New Roman"/>
          <w:b/>
          <w:sz w:val="24"/>
          <w:szCs w:val="24"/>
          <w:u w:val="single"/>
        </w:rPr>
      </w:pPr>
    </w:p>
    <w:p w14:paraId="5DB3B40E" w14:textId="78F05AB5" w:rsidR="00FF74C9" w:rsidRPr="006678D3" w:rsidRDefault="0021092F" w:rsidP="006678D3">
      <w:pPr>
        <w:pStyle w:val="Akapitzlist"/>
        <w:numPr>
          <w:ilvl w:val="0"/>
          <w:numId w:val="5"/>
        </w:numPr>
        <w:spacing w:after="0"/>
        <w:rPr>
          <w:rFonts w:ascii="Verdana" w:eastAsia="Calibri" w:hAnsi="Verdana" w:cs="Times New Roman"/>
          <w:bCs/>
          <w:sz w:val="24"/>
          <w:szCs w:val="24"/>
        </w:rPr>
      </w:pPr>
      <w:r w:rsidRPr="006678D3">
        <w:rPr>
          <w:rFonts w:ascii="Verdana" w:eastAsia="Calibri" w:hAnsi="Verdana" w:cs="Times New Roman"/>
          <w:bCs/>
          <w:sz w:val="24"/>
          <w:szCs w:val="24"/>
        </w:rPr>
        <w:t>Zawarto umowę</w:t>
      </w:r>
      <w:r w:rsidR="00FF74C9" w:rsidRPr="006678D3">
        <w:rPr>
          <w:rFonts w:ascii="Verdana" w:eastAsia="Calibri" w:hAnsi="Verdana" w:cs="Times New Roman"/>
          <w:bCs/>
          <w:sz w:val="24"/>
          <w:szCs w:val="24"/>
        </w:rPr>
        <w:t xml:space="preserve"> na zadanie pn.: Usługa monitorowania systemu sygnalizacji pożaru w budynku nowej siedziby Muzeum Ceramiki </w:t>
      </w:r>
      <w:r w:rsidR="00061A66" w:rsidRPr="006678D3">
        <w:rPr>
          <w:rFonts w:ascii="Verdana" w:eastAsia="Calibri" w:hAnsi="Verdana" w:cs="Times New Roman"/>
          <w:bCs/>
          <w:sz w:val="24"/>
          <w:szCs w:val="24"/>
        </w:rPr>
        <w:t xml:space="preserve">przy </w:t>
      </w:r>
      <w:r w:rsidR="00FF74C9" w:rsidRPr="006678D3">
        <w:rPr>
          <w:rFonts w:ascii="Verdana" w:eastAsia="Calibri" w:hAnsi="Verdana" w:cs="Times New Roman"/>
          <w:bCs/>
          <w:sz w:val="24"/>
          <w:szCs w:val="24"/>
        </w:rPr>
        <w:t>ul. Zgorzeleckiej 28.</w:t>
      </w:r>
    </w:p>
    <w:p w14:paraId="520F7319" w14:textId="34680607" w:rsidR="00FF74C9" w:rsidRPr="006678D3" w:rsidRDefault="00FF74C9" w:rsidP="006678D3">
      <w:pPr>
        <w:pStyle w:val="Akapitzlist"/>
        <w:spacing w:after="0"/>
        <w:rPr>
          <w:rFonts w:ascii="Verdana" w:eastAsia="Calibri" w:hAnsi="Verdana" w:cs="Times New Roman"/>
          <w:bCs/>
          <w:sz w:val="24"/>
          <w:szCs w:val="24"/>
        </w:rPr>
      </w:pPr>
      <w:r w:rsidRPr="006678D3">
        <w:rPr>
          <w:rFonts w:ascii="Verdana" w:eastAsia="Calibri" w:hAnsi="Verdana" w:cs="Times New Roman"/>
          <w:bCs/>
          <w:sz w:val="24"/>
          <w:szCs w:val="24"/>
        </w:rPr>
        <w:t>Wykonawca: MIKRON Sp. z o.o.  ul. Skwierzyńska 29B, 53-521 Wrocław.</w:t>
      </w:r>
    </w:p>
    <w:p w14:paraId="35BF6325" w14:textId="6A4B47CD" w:rsidR="00FF74C9" w:rsidRPr="006678D3" w:rsidRDefault="00FF74C9" w:rsidP="006678D3">
      <w:pPr>
        <w:pStyle w:val="Akapitzlist"/>
        <w:spacing w:after="0"/>
        <w:rPr>
          <w:rFonts w:ascii="Verdana" w:eastAsia="Calibri" w:hAnsi="Verdana" w:cs="Times New Roman"/>
          <w:bCs/>
          <w:sz w:val="24"/>
          <w:szCs w:val="24"/>
        </w:rPr>
      </w:pPr>
      <w:r w:rsidRPr="006678D3">
        <w:rPr>
          <w:rFonts w:ascii="Verdana" w:eastAsia="Calibri" w:hAnsi="Verdana" w:cs="Times New Roman"/>
          <w:bCs/>
          <w:sz w:val="24"/>
          <w:szCs w:val="24"/>
        </w:rPr>
        <w:t xml:space="preserve">Wynagrodzenie: 2.460,00 zł jednorazowo + 366,54 zł </w:t>
      </w:r>
      <w:r w:rsidR="00CD5620" w:rsidRPr="006678D3">
        <w:rPr>
          <w:rFonts w:ascii="Verdana" w:eastAsia="Calibri" w:hAnsi="Verdana" w:cs="Times New Roman"/>
          <w:bCs/>
          <w:sz w:val="24"/>
          <w:szCs w:val="24"/>
        </w:rPr>
        <w:t xml:space="preserve">brutto </w:t>
      </w:r>
      <w:r w:rsidRPr="006678D3">
        <w:rPr>
          <w:rFonts w:ascii="Verdana" w:eastAsia="Calibri" w:hAnsi="Verdana" w:cs="Times New Roman"/>
          <w:bCs/>
          <w:sz w:val="24"/>
          <w:szCs w:val="24"/>
        </w:rPr>
        <w:t xml:space="preserve">miesięcznie. </w:t>
      </w:r>
    </w:p>
    <w:p w14:paraId="5F7A61E8" w14:textId="53D8DBC3" w:rsidR="000B0497" w:rsidRPr="006678D3" w:rsidRDefault="00FF74C9" w:rsidP="006678D3">
      <w:pPr>
        <w:pStyle w:val="Akapitzlist"/>
        <w:spacing w:after="0"/>
        <w:rPr>
          <w:rFonts w:ascii="Verdana" w:eastAsia="Calibri" w:hAnsi="Verdana" w:cs="Times New Roman"/>
          <w:bCs/>
          <w:color w:val="auto"/>
          <w:sz w:val="24"/>
          <w:szCs w:val="24"/>
        </w:rPr>
      </w:pPr>
      <w:r w:rsidRPr="006678D3">
        <w:rPr>
          <w:rFonts w:ascii="Verdana" w:eastAsia="Calibri" w:hAnsi="Verdana" w:cs="Times New Roman"/>
          <w:bCs/>
          <w:sz w:val="24"/>
          <w:szCs w:val="24"/>
        </w:rPr>
        <w:t>Termin wykonania: bezterminowo</w:t>
      </w:r>
      <w:r w:rsidR="00EE4551" w:rsidRPr="006678D3">
        <w:rPr>
          <w:rFonts w:ascii="Verdana" w:eastAsia="Calibri" w:hAnsi="Verdana" w:cs="Times New Roman"/>
          <w:bCs/>
          <w:color w:val="auto"/>
          <w:sz w:val="24"/>
          <w:szCs w:val="24"/>
        </w:rPr>
        <w:t>.</w:t>
      </w:r>
    </w:p>
    <w:p w14:paraId="15CE2455" w14:textId="77777777" w:rsidR="00FF74C9" w:rsidRPr="006678D3" w:rsidRDefault="00FF74C9" w:rsidP="006678D3">
      <w:pPr>
        <w:pStyle w:val="Akapitzlist"/>
        <w:spacing w:after="0"/>
        <w:rPr>
          <w:rFonts w:ascii="Verdana" w:eastAsia="Times New Roman" w:hAnsi="Verdana" w:cs="Times New Roman"/>
          <w:b/>
          <w:iCs/>
          <w:sz w:val="24"/>
          <w:szCs w:val="24"/>
          <w:u w:val="single"/>
        </w:rPr>
      </w:pPr>
    </w:p>
    <w:p w14:paraId="1217C12B" w14:textId="0195B5A3" w:rsidR="00FF74C9" w:rsidRPr="006678D3" w:rsidRDefault="00FF74C9"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Zawarto umowę na zadanie pn.: Aktualizacja dokumentacji projektowo – kosztorysowej dla budowy centru</w:t>
      </w:r>
      <w:r w:rsidR="0002335E">
        <w:rPr>
          <w:rFonts w:ascii="Verdana" w:eastAsia="Times New Roman" w:hAnsi="Verdana" w:cs="Times New Roman"/>
          <w:bCs/>
          <w:iCs/>
          <w:sz w:val="24"/>
          <w:szCs w:val="24"/>
        </w:rPr>
        <w:t xml:space="preserve">m dawnych technik garncarskich </w:t>
      </w:r>
      <w:r w:rsidRPr="006678D3">
        <w:rPr>
          <w:rFonts w:ascii="Verdana" w:eastAsia="Times New Roman" w:hAnsi="Verdana" w:cs="Times New Roman"/>
          <w:bCs/>
          <w:iCs/>
          <w:sz w:val="24"/>
          <w:szCs w:val="24"/>
        </w:rPr>
        <w:t>w ramach zadania pn.: „Zagospodarowanie terenu na potrzeby Muzeum Ceramiki przy ul. Zgorzeleckiej”.</w:t>
      </w:r>
    </w:p>
    <w:p w14:paraId="345A4C96" w14:textId="3555C17A" w:rsidR="00FF74C9" w:rsidRPr="006678D3" w:rsidRDefault="00FF74C9"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Wykonawca: „TOYA DESIGN Tomasz Wojtkowiak”,  ul. Marcina Kasprzaka 19/6, 60-236 Poznań.</w:t>
      </w:r>
    </w:p>
    <w:p w14:paraId="0738F8A7" w14:textId="7018B810" w:rsidR="00FF74C9" w:rsidRPr="006678D3" w:rsidRDefault="00FF74C9"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Wynagrodzenie:  121.770,00 zł brutto.</w:t>
      </w:r>
    </w:p>
    <w:p w14:paraId="56BEBFB7" w14:textId="2198596A" w:rsidR="00505469" w:rsidRPr="006678D3" w:rsidRDefault="00FF74C9"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Termin wykonania: do 29.09.2023 r. </w:t>
      </w:r>
    </w:p>
    <w:p w14:paraId="49E7DCE5" w14:textId="77777777" w:rsidR="009F2668" w:rsidRPr="006678D3" w:rsidRDefault="009F2668" w:rsidP="006678D3">
      <w:pPr>
        <w:pStyle w:val="Akapitzlist"/>
        <w:spacing w:after="0"/>
        <w:rPr>
          <w:rFonts w:ascii="Verdana" w:eastAsia="Times New Roman" w:hAnsi="Verdana" w:cs="Times New Roman"/>
          <w:bCs/>
          <w:iCs/>
          <w:sz w:val="24"/>
          <w:szCs w:val="24"/>
        </w:rPr>
      </w:pPr>
    </w:p>
    <w:p w14:paraId="3AF73ED0" w14:textId="614BCA29" w:rsidR="00FF74C9" w:rsidRPr="006678D3" w:rsidRDefault="00FF74C9"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Zawarto umowę na zadanie pn.: Wykonanie prac projektowych wykraczających poza zakres nadzoru autorskiego dla zadania „Przebudowa budynku przy ul. Zgorzeleckiej 28 w Bolesławcu dla potrzeb Muzeum Ceramiki”.</w:t>
      </w:r>
    </w:p>
    <w:p w14:paraId="3A31863B" w14:textId="77777777" w:rsidR="00FF74C9" w:rsidRPr="006678D3" w:rsidRDefault="00FF74C9"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Wykonawca: „TOYA DESIGN Tomasz Wojtkowiak”, ul. Marcina Kasprzaka 19/6, 60-236 Poznań.</w:t>
      </w:r>
    </w:p>
    <w:p w14:paraId="18F76904" w14:textId="560A3C17" w:rsidR="00FF74C9" w:rsidRPr="006678D3" w:rsidRDefault="00FF74C9"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Wynagrodzenie:  13.530,00 zł brutto. </w:t>
      </w:r>
    </w:p>
    <w:p w14:paraId="76A918D3" w14:textId="12286839" w:rsidR="00FF74C9" w:rsidRPr="006678D3" w:rsidRDefault="00FF74C9"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Termin wykonania: do 23.08.2023 r.</w:t>
      </w:r>
    </w:p>
    <w:p w14:paraId="0ABD1671" w14:textId="77777777" w:rsidR="00FF74C9" w:rsidRPr="006678D3" w:rsidRDefault="00FF74C9" w:rsidP="006678D3">
      <w:pPr>
        <w:pStyle w:val="Akapitzlist"/>
        <w:spacing w:after="0"/>
        <w:rPr>
          <w:rFonts w:ascii="Verdana" w:eastAsia="Times New Roman" w:hAnsi="Verdana" w:cs="Times New Roman"/>
          <w:bCs/>
          <w:iCs/>
          <w:sz w:val="24"/>
          <w:szCs w:val="24"/>
        </w:rPr>
      </w:pPr>
    </w:p>
    <w:p w14:paraId="36CEC96B" w14:textId="508C297D" w:rsidR="00E946B4" w:rsidRPr="006678D3" w:rsidRDefault="00E946B4"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Zawarto umowę na zadanie pn.: Wykonanie zewnętrznej teletechnicznej kanalizacji kablowej w budynku nowej siedziby Muzeum Ceramiki </w:t>
      </w:r>
      <w:r w:rsidR="00061A66" w:rsidRPr="006678D3">
        <w:rPr>
          <w:rFonts w:ascii="Verdana" w:eastAsia="Times New Roman" w:hAnsi="Verdana" w:cs="Times New Roman"/>
          <w:bCs/>
          <w:iCs/>
          <w:sz w:val="24"/>
          <w:szCs w:val="24"/>
        </w:rPr>
        <w:t xml:space="preserve">przy </w:t>
      </w:r>
      <w:r w:rsidRPr="006678D3">
        <w:rPr>
          <w:rFonts w:ascii="Verdana" w:eastAsia="Times New Roman" w:hAnsi="Verdana" w:cs="Times New Roman"/>
          <w:bCs/>
          <w:iCs/>
          <w:sz w:val="24"/>
          <w:szCs w:val="24"/>
        </w:rPr>
        <w:t>ul. Zgorzeleckiej 28 w ramach zadania pn.: „Polska i Norwegia na Europejskim Szlaku Ceramiki</w:t>
      </w:r>
      <w:r w:rsidR="00061A66" w:rsidRPr="006678D3">
        <w:rPr>
          <w:rFonts w:ascii="Verdana" w:eastAsia="Times New Roman" w:hAnsi="Verdana" w:cs="Times New Roman"/>
          <w:bCs/>
          <w:iCs/>
          <w:sz w:val="24"/>
          <w:szCs w:val="24"/>
        </w:rPr>
        <w:t>:</w:t>
      </w:r>
      <w:r w:rsidRPr="006678D3">
        <w:rPr>
          <w:rFonts w:ascii="Verdana" w:eastAsia="Times New Roman" w:hAnsi="Verdana" w:cs="Times New Roman"/>
          <w:bCs/>
          <w:iCs/>
          <w:sz w:val="24"/>
          <w:szCs w:val="24"/>
        </w:rPr>
        <w:t xml:space="preserve"> włączenie Bolesławca i </w:t>
      </w:r>
      <w:proofErr w:type="spellStart"/>
      <w:r w:rsidRPr="006678D3">
        <w:rPr>
          <w:rFonts w:ascii="Verdana" w:eastAsia="Times New Roman" w:hAnsi="Verdana" w:cs="Times New Roman"/>
          <w:bCs/>
          <w:iCs/>
          <w:sz w:val="24"/>
          <w:szCs w:val="24"/>
        </w:rPr>
        <w:t>Porsgrunn</w:t>
      </w:r>
      <w:proofErr w:type="spellEnd"/>
      <w:r w:rsidRPr="006678D3">
        <w:rPr>
          <w:rFonts w:ascii="Verdana" w:eastAsia="Times New Roman" w:hAnsi="Verdana" w:cs="Times New Roman"/>
          <w:bCs/>
          <w:iCs/>
          <w:sz w:val="24"/>
          <w:szCs w:val="24"/>
        </w:rPr>
        <w:t xml:space="preserve"> do międzynarodowej sieci współpracy miast o tradycjach ceramicznych”.</w:t>
      </w:r>
    </w:p>
    <w:p w14:paraId="664995ED" w14:textId="01A4EB7A" w:rsidR="00E946B4" w:rsidRPr="006678D3" w:rsidRDefault="00E946B4"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Wykonawca: Jarosław </w:t>
      </w:r>
      <w:proofErr w:type="spellStart"/>
      <w:r w:rsidRPr="006678D3">
        <w:rPr>
          <w:rFonts w:ascii="Verdana" w:eastAsia="Times New Roman" w:hAnsi="Verdana" w:cs="Times New Roman"/>
          <w:bCs/>
          <w:iCs/>
          <w:sz w:val="24"/>
          <w:szCs w:val="24"/>
        </w:rPr>
        <w:t>Szelejewski</w:t>
      </w:r>
      <w:proofErr w:type="spellEnd"/>
      <w:r w:rsidRPr="006678D3">
        <w:rPr>
          <w:rFonts w:ascii="Verdana" w:eastAsia="Times New Roman" w:hAnsi="Verdana" w:cs="Times New Roman"/>
          <w:bCs/>
          <w:iCs/>
          <w:sz w:val="24"/>
          <w:szCs w:val="24"/>
        </w:rPr>
        <w:t xml:space="preserve"> SIGMA Projekty-Instalacje ul. Spacerowa 16, 59-700 Bolesławiec.</w:t>
      </w:r>
    </w:p>
    <w:p w14:paraId="71D741E0" w14:textId="77777777" w:rsidR="00E946B4" w:rsidRPr="006678D3" w:rsidRDefault="00E946B4"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Wynagrodzenie:  79.027,50 zł brutto.</w:t>
      </w:r>
    </w:p>
    <w:p w14:paraId="4A6F48FE" w14:textId="4BB5B628" w:rsidR="00FF74C9" w:rsidRPr="006678D3" w:rsidRDefault="00E946B4" w:rsidP="006678D3">
      <w:pPr>
        <w:spacing w:after="0"/>
        <w:ind w:firstLine="708"/>
        <w:rPr>
          <w:rFonts w:ascii="Verdana" w:eastAsia="Times New Roman" w:hAnsi="Verdana" w:cs="Times New Roman"/>
          <w:bCs/>
          <w:iCs/>
          <w:sz w:val="24"/>
          <w:szCs w:val="24"/>
        </w:rPr>
      </w:pPr>
      <w:r w:rsidRPr="006678D3">
        <w:rPr>
          <w:rFonts w:ascii="Verdana" w:eastAsia="Times New Roman" w:hAnsi="Verdana" w:cs="Times New Roman"/>
          <w:bCs/>
          <w:iCs/>
          <w:sz w:val="24"/>
          <w:szCs w:val="24"/>
        </w:rPr>
        <w:t>Termin wykonania: 31.08.2023</w:t>
      </w:r>
      <w:r w:rsidR="006104CA" w:rsidRPr="006678D3">
        <w:rPr>
          <w:rFonts w:ascii="Verdana" w:eastAsia="Times New Roman" w:hAnsi="Verdana" w:cs="Times New Roman"/>
          <w:bCs/>
          <w:iCs/>
          <w:sz w:val="24"/>
          <w:szCs w:val="24"/>
        </w:rPr>
        <w:t xml:space="preserve"> r</w:t>
      </w:r>
      <w:r w:rsidR="00EE4551" w:rsidRPr="006678D3">
        <w:rPr>
          <w:rFonts w:ascii="Verdana" w:eastAsia="Times New Roman" w:hAnsi="Verdana" w:cs="Times New Roman"/>
          <w:bCs/>
          <w:iCs/>
          <w:sz w:val="24"/>
          <w:szCs w:val="24"/>
        </w:rPr>
        <w:t>.</w:t>
      </w:r>
    </w:p>
    <w:p w14:paraId="62638958" w14:textId="77777777" w:rsidR="00E946B4" w:rsidRPr="006678D3" w:rsidRDefault="00E946B4" w:rsidP="006678D3">
      <w:pPr>
        <w:spacing w:after="0"/>
        <w:rPr>
          <w:rFonts w:ascii="Verdana" w:eastAsia="Times New Roman" w:hAnsi="Verdana" w:cs="Times New Roman"/>
          <w:bCs/>
          <w:iCs/>
          <w:sz w:val="24"/>
          <w:szCs w:val="24"/>
        </w:rPr>
      </w:pPr>
    </w:p>
    <w:p w14:paraId="39E1CA71" w14:textId="77777777" w:rsidR="00E946B4" w:rsidRPr="006678D3" w:rsidRDefault="00E946B4"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Zawarto umowę na zadanie pn.: Bieżące utrzymanie i konserwacja punktów świetlnych oświetlenia dróg i iluminacji obiektów zabytkowych - Roboty konserwacyjne oświetlenia dróg, ulic, placów, iluminacji obiektów zabytkowych.</w:t>
      </w:r>
    </w:p>
    <w:p w14:paraId="26202486" w14:textId="2CF18C7A" w:rsidR="00E946B4" w:rsidRPr="006678D3" w:rsidRDefault="00E946B4"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Wykonawca: ELTOR Eugeniusz Figurski, Teresa Figurska Sp. jawna </w:t>
      </w:r>
      <w:r w:rsidRPr="006678D3">
        <w:rPr>
          <w:rFonts w:ascii="Verdana" w:eastAsia="Times New Roman" w:hAnsi="Verdana" w:cs="Times New Roman"/>
          <w:bCs/>
          <w:iCs/>
          <w:sz w:val="24"/>
          <w:szCs w:val="24"/>
        </w:rPr>
        <w:br/>
        <w:t>z siedzibą przy Alei Niepodległości nr 12A, 59-800 Lubań.</w:t>
      </w:r>
    </w:p>
    <w:p w14:paraId="3A25E97E" w14:textId="1C70ECE9" w:rsidR="00E946B4" w:rsidRPr="006678D3" w:rsidRDefault="00E946B4"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Wynagrodzenie:  348</w:t>
      </w:r>
      <w:r w:rsidR="00EE4551" w:rsidRPr="006678D3">
        <w:rPr>
          <w:rFonts w:ascii="Verdana" w:eastAsia="Times New Roman" w:hAnsi="Verdana" w:cs="Times New Roman"/>
          <w:bCs/>
          <w:iCs/>
          <w:sz w:val="24"/>
          <w:szCs w:val="24"/>
        </w:rPr>
        <w:t>.</w:t>
      </w:r>
      <w:r w:rsidRPr="006678D3">
        <w:rPr>
          <w:rFonts w:ascii="Verdana" w:eastAsia="Times New Roman" w:hAnsi="Verdana" w:cs="Times New Roman"/>
          <w:bCs/>
          <w:iCs/>
          <w:sz w:val="24"/>
          <w:szCs w:val="24"/>
        </w:rPr>
        <w:t>473,02 zł brutto</w:t>
      </w:r>
      <w:r w:rsidR="00EE4551" w:rsidRPr="006678D3">
        <w:rPr>
          <w:rFonts w:ascii="Verdana" w:eastAsia="Times New Roman" w:hAnsi="Verdana" w:cs="Times New Roman"/>
          <w:bCs/>
          <w:iCs/>
          <w:sz w:val="24"/>
          <w:szCs w:val="24"/>
        </w:rPr>
        <w:t>.</w:t>
      </w:r>
      <w:r w:rsidRPr="006678D3">
        <w:rPr>
          <w:rFonts w:ascii="Verdana" w:eastAsia="Times New Roman" w:hAnsi="Verdana" w:cs="Times New Roman"/>
          <w:bCs/>
          <w:iCs/>
          <w:sz w:val="24"/>
          <w:szCs w:val="24"/>
        </w:rPr>
        <w:t xml:space="preserve"> </w:t>
      </w:r>
    </w:p>
    <w:p w14:paraId="0E253C7A" w14:textId="1DEB44C2" w:rsidR="00E946B4" w:rsidRPr="006678D3" w:rsidRDefault="00E946B4" w:rsidP="006678D3">
      <w:pPr>
        <w:pStyle w:val="Akapitzlist"/>
        <w:spacing w:after="0"/>
        <w:rPr>
          <w:rFonts w:ascii="Verdana" w:eastAsia="Times New Roman" w:hAnsi="Verdana" w:cs="Times New Roman"/>
          <w:bCs/>
          <w:iCs/>
          <w:color w:val="FF0000"/>
          <w:sz w:val="24"/>
          <w:szCs w:val="24"/>
        </w:rPr>
      </w:pPr>
      <w:r w:rsidRPr="006678D3">
        <w:rPr>
          <w:rFonts w:ascii="Verdana" w:eastAsia="Times New Roman" w:hAnsi="Verdana" w:cs="Times New Roman"/>
          <w:bCs/>
          <w:iCs/>
          <w:sz w:val="24"/>
          <w:szCs w:val="24"/>
        </w:rPr>
        <w:t>Termin wykonania: 31.12.2023</w:t>
      </w:r>
      <w:r w:rsidR="006104CA" w:rsidRPr="006678D3">
        <w:rPr>
          <w:rFonts w:ascii="Verdana" w:eastAsia="Times New Roman" w:hAnsi="Verdana" w:cs="Times New Roman"/>
          <w:bCs/>
          <w:iCs/>
          <w:sz w:val="24"/>
          <w:szCs w:val="24"/>
        </w:rPr>
        <w:t xml:space="preserve"> r</w:t>
      </w:r>
      <w:r w:rsidR="00EE4551" w:rsidRPr="006678D3">
        <w:rPr>
          <w:rFonts w:ascii="Verdana" w:eastAsia="Times New Roman" w:hAnsi="Verdana" w:cs="Times New Roman"/>
          <w:bCs/>
          <w:iCs/>
          <w:sz w:val="24"/>
          <w:szCs w:val="24"/>
        </w:rPr>
        <w:t>.</w:t>
      </w:r>
    </w:p>
    <w:p w14:paraId="56FE832B" w14:textId="77777777" w:rsidR="00EE4551" w:rsidRPr="006678D3" w:rsidRDefault="00EE4551" w:rsidP="006678D3">
      <w:pPr>
        <w:spacing w:after="0"/>
        <w:rPr>
          <w:rFonts w:ascii="Verdana" w:eastAsia="Times New Roman" w:hAnsi="Verdana" w:cs="Times New Roman"/>
          <w:bCs/>
          <w:iCs/>
          <w:sz w:val="24"/>
          <w:szCs w:val="24"/>
        </w:rPr>
      </w:pPr>
    </w:p>
    <w:p w14:paraId="27F48AD2" w14:textId="124478BD" w:rsidR="00EE4551" w:rsidRPr="006678D3" w:rsidRDefault="00EE4551"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Zawarto umowę na zadanie pn.: Bieżące utrzymanie i konserwacja punktów świetlnych oświetlenia dróg i iluminacji obiektów zabytkowych - Sygnalizacje świetlne, aktywne przejście dla pieszych, wyświetlacze prędkości i oświetlenia solarne na terenie miasta Bolesławiec.</w:t>
      </w:r>
    </w:p>
    <w:p w14:paraId="78D20BD2" w14:textId="77777777" w:rsidR="00EE4551" w:rsidRPr="006678D3" w:rsidRDefault="00EE4551" w:rsidP="006678D3">
      <w:pPr>
        <w:spacing w:after="0"/>
        <w:ind w:firstLine="708"/>
        <w:rPr>
          <w:rFonts w:ascii="Verdana" w:eastAsia="Times New Roman" w:hAnsi="Verdana" w:cs="Times New Roman"/>
          <w:bCs/>
          <w:iCs/>
          <w:sz w:val="24"/>
          <w:szCs w:val="24"/>
        </w:rPr>
      </w:pPr>
      <w:r w:rsidRPr="006678D3">
        <w:rPr>
          <w:rFonts w:ascii="Verdana" w:eastAsia="Times New Roman" w:hAnsi="Verdana" w:cs="Times New Roman"/>
          <w:bCs/>
          <w:iCs/>
          <w:sz w:val="24"/>
          <w:szCs w:val="24"/>
        </w:rPr>
        <w:t>Wykonawca: Konsorcjum:</w:t>
      </w:r>
    </w:p>
    <w:p w14:paraId="2D1C79AA" w14:textId="77777777" w:rsidR="00EE4551" w:rsidRPr="006678D3" w:rsidRDefault="00EE4551" w:rsidP="006678D3">
      <w:pPr>
        <w:spacing w:after="0"/>
        <w:ind w:left="708"/>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1. Zakład Usług Inwestycyjno-Remontowych i Pomiarów Elektrycznych </w:t>
      </w:r>
      <w:proofErr w:type="spellStart"/>
      <w:r w:rsidRPr="006678D3">
        <w:rPr>
          <w:rFonts w:ascii="Verdana" w:eastAsia="Times New Roman" w:hAnsi="Verdana" w:cs="Times New Roman"/>
          <w:bCs/>
          <w:iCs/>
          <w:sz w:val="24"/>
          <w:szCs w:val="24"/>
        </w:rPr>
        <w:t>Cybertowicz</w:t>
      </w:r>
      <w:proofErr w:type="spellEnd"/>
      <w:r w:rsidRPr="006678D3">
        <w:rPr>
          <w:rFonts w:ascii="Verdana" w:eastAsia="Times New Roman" w:hAnsi="Verdana" w:cs="Times New Roman"/>
          <w:bCs/>
          <w:iCs/>
          <w:sz w:val="24"/>
          <w:szCs w:val="24"/>
        </w:rPr>
        <w:t xml:space="preserve"> Bogdan, ul. Zawidowska 4a/2, 59-800 Lubań, </w:t>
      </w:r>
    </w:p>
    <w:p w14:paraId="38744AB2" w14:textId="279DF445" w:rsidR="00EE4551" w:rsidRPr="006678D3" w:rsidRDefault="00EE4551" w:rsidP="006678D3">
      <w:pPr>
        <w:spacing w:after="0"/>
        <w:ind w:left="708"/>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2. Przedsiębiorstwo Elektryczne CYWIT </w:t>
      </w:r>
      <w:proofErr w:type="spellStart"/>
      <w:r w:rsidRPr="006678D3">
        <w:rPr>
          <w:rFonts w:ascii="Verdana" w:eastAsia="Times New Roman" w:hAnsi="Verdana" w:cs="Times New Roman"/>
          <w:bCs/>
          <w:iCs/>
          <w:sz w:val="24"/>
          <w:szCs w:val="24"/>
        </w:rPr>
        <w:t>Cybertowicz</w:t>
      </w:r>
      <w:proofErr w:type="spellEnd"/>
      <w:r w:rsidRPr="006678D3">
        <w:rPr>
          <w:rFonts w:ascii="Verdana" w:eastAsia="Times New Roman" w:hAnsi="Verdana" w:cs="Times New Roman"/>
          <w:bCs/>
          <w:iCs/>
          <w:sz w:val="24"/>
          <w:szCs w:val="24"/>
        </w:rPr>
        <w:t xml:space="preserve"> Witold, ul. </w:t>
      </w:r>
      <w:proofErr w:type="spellStart"/>
      <w:r w:rsidRPr="006678D3">
        <w:rPr>
          <w:rFonts w:ascii="Verdana" w:eastAsia="Times New Roman" w:hAnsi="Verdana" w:cs="Times New Roman"/>
          <w:bCs/>
          <w:iCs/>
          <w:sz w:val="24"/>
          <w:szCs w:val="24"/>
        </w:rPr>
        <w:t>Starolubańska</w:t>
      </w:r>
      <w:proofErr w:type="spellEnd"/>
      <w:r w:rsidRPr="006678D3">
        <w:rPr>
          <w:rFonts w:ascii="Verdana" w:eastAsia="Times New Roman" w:hAnsi="Verdana" w:cs="Times New Roman"/>
          <w:bCs/>
          <w:iCs/>
          <w:sz w:val="24"/>
          <w:szCs w:val="24"/>
        </w:rPr>
        <w:t xml:space="preserve"> 10, 59-800 Lubań.</w:t>
      </w:r>
    </w:p>
    <w:p w14:paraId="606263A2" w14:textId="2280D808" w:rsidR="00EE4551" w:rsidRPr="006678D3" w:rsidRDefault="00EE4551" w:rsidP="006678D3">
      <w:pPr>
        <w:spacing w:after="0"/>
        <w:ind w:firstLine="708"/>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Wynagrodzenie:  35.497,80 zł brutto </w:t>
      </w:r>
    </w:p>
    <w:p w14:paraId="68A2437C" w14:textId="19D2BCEF" w:rsidR="00FF74C9" w:rsidRPr="006678D3" w:rsidRDefault="00EE4551" w:rsidP="006678D3">
      <w:pPr>
        <w:spacing w:after="0"/>
        <w:ind w:firstLine="708"/>
        <w:rPr>
          <w:rFonts w:ascii="Verdana" w:eastAsia="Times New Roman" w:hAnsi="Verdana" w:cs="Times New Roman"/>
          <w:bCs/>
          <w:iCs/>
          <w:sz w:val="24"/>
          <w:szCs w:val="24"/>
        </w:rPr>
      </w:pPr>
      <w:r w:rsidRPr="006678D3">
        <w:rPr>
          <w:rFonts w:ascii="Verdana" w:eastAsia="Times New Roman" w:hAnsi="Verdana" w:cs="Times New Roman"/>
          <w:bCs/>
          <w:iCs/>
          <w:sz w:val="24"/>
          <w:szCs w:val="24"/>
        </w:rPr>
        <w:t>Termin wykonania: 31.12.2023</w:t>
      </w:r>
      <w:r w:rsidR="006104CA" w:rsidRPr="006678D3">
        <w:rPr>
          <w:rFonts w:ascii="Verdana" w:eastAsia="Times New Roman" w:hAnsi="Verdana" w:cs="Times New Roman"/>
          <w:bCs/>
          <w:iCs/>
          <w:sz w:val="24"/>
          <w:szCs w:val="24"/>
        </w:rPr>
        <w:t xml:space="preserve"> r</w:t>
      </w:r>
      <w:r w:rsidRPr="006678D3">
        <w:rPr>
          <w:rFonts w:ascii="Verdana" w:eastAsia="Times New Roman" w:hAnsi="Verdana" w:cs="Times New Roman"/>
          <w:bCs/>
          <w:iCs/>
          <w:sz w:val="24"/>
          <w:szCs w:val="24"/>
        </w:rPr>
        <w:t>.</w:t>
      </w:r>
    </w:p>
    <w:p w14:paraId="3166852C" w14:textId="77777777" w:rsidR="00EE4551" w:rsidRPr="006678D3" w:rsidRDefault="00EE4551" w:rsidP="006678D3">
      <w:pPr>
        <w:spacing w:after="0"/>
        <w:ind w:firstLine="708"/>
        <w:rPr>
          <w:rFonts w:ascii="Verdana" w:eastAsia="Times New Roman" w:hAnsi="Verdana" w:cs="Times New Roman"/>
          <w:bCs/>
          <w:iCs/>
          <w:sz w:val="24"/>
          <w:szCs w:val="24"/>
        </w:rPr>
      </w:pPr>
    </w:p>
    <w:p w14:paraId="6F35BD3F" w14:textId="78EAD861" w:rsidR="00EE4551" w:rsidRPr="006678D3" w:rsidRDefault="00EE4551"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Zawarto umowę na zadanie pn.: Zwięk</w:t>
      </w:r>
      <w:r w:rsidR="0002335E">
        <w:rPr>
          <w:rFonts w:ascii="Verdana" w:eastAsia="Times New Roman" w:hAnsi="Verdana" w:cs="Times New Roman"/>
          <w:bCs/>
          <w:iCs/>
          <w:sz w:val="24"/>
          <w:szCs w:val="24"/>
        </w:rPr>
        <w:t xml:space="preserve">szenie bezpieczeństwa pieszych </w:t>
      </w:r>
      <w:r w:rsidRPr="006678D3">
        <w:rPr>
          <w:rFonts w:ascii="Verdana" w:eastAsia="Times New Roman" w:hAnsi="Verdana" w:cs="Times New Roman"/>
          <w:bCs/>
          <w:iCs/>
          <w:sz w:val="24"/>
          <w:szCs w:val="24"/>
        </w:rPr>
        <w:t xml:space="preserve">i rowerzystów w ruchu drogowym w Gminie Miejskiej Bolesławiec, </w:t>
      </w:r>
      <w:r w:rsidRPr="006678D3">
        <w:rPr>
          <w:rFonts w:ascii="Verdana" w:eastAsia="Times New Roman" w:hAnsi="Verdana" w:cs="Times New Roman"/>
          <w:bCs/>
          <w:iCs/>
          <w:sz w:val="24"/>
          <w:szCs w:val="24"/>
        </w:rPr>
        <w:br/>
        <w:t>w zakresie:</w:t>
      </w:r>
    </w:p>
    <w:p w14:paraId="7BAA0388" w14:textId="54B6BA0D" w:rsidR="00EE4551" w:rsidRPr="006678D3" w:rsidRDefault="00EE455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 budowa wyniesionych przejść dla pieszych na ul. Jana Pawła II, ul. Wybickiego, ul. Obrońców Helu, ul. Teatralnej, </w:t>
      </w:r>
    </w:p>
    <w:p w14:paraId="44567D1B" w14:textId="52A00B77" w:rsidR="00EE4551" w:rsidRPr="006678D3" w:rsidRDefault="00EE455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lastRenderedPageBreak/>
        <w:t xml:space="preserve">- budowa wyniesionego przejścia dla pieszych z przejazdem dla rowerów na ul. Sierpnia 80, </w:t>
      </w:r>
    </w:p>
    <w:p w14:paraId="450A42A9" w14:textId="4ACF9537" w:rsidR="00EE4551" w:rsidRPr="006678D3" w:rsidRDefault="00EE455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budowa azylów dla pieszych na ul. Zgorzeleckiej, ul. Komuny Paryskiej, ul. Zygmunta Augusta,</w:t>
      </w:r>
    </w:p>
    <w:p w14:paraId="35AC1CAB" w14:textId="1724813C" w:rsidR="00EE4551" w:rsidRPr="006678D3" w:rsidRDefault="00EE455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budowa progu wyspowego na ul. Starzyńskiego.</w:t>
      </w:r>
    </w:p>
    <w:p w14:paraId="26D4ACB5" w14:textId="139B0CE9" w:rsidR="00EE4551" w:rsidRPr="006678D3" w:rsidRDefault="00EE455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Wykonawca: Miejski Zakład Gospodarki Komunalnej, Sp. z o.o. </w:t>
      </w:r>
      <w:r w:rsidRPr="006678D3">
        <w:rPr>
          <w:rFonts w:ascii="Verdana" w:eastAsia="Times New Roman" w:hAnsi="Verdana" w:cs="Times New Roman"/>
          <w:bCs/>
          <w:iCs/>
          <w:sz w:val="24"/>
          <w:szCs w:val="24"/>
        </w:rPr>
        <w:br/>
        <w:t>w Bolesławcu, ul. Staszica 6, 59-700 Bolesławiec.</w:t>
      </w:r>
    </w:p>
    <w:p w14:paraId="47F25466" w14:textId="23AD65EE" w:rsidR="00EE4551" w:rsidRPr="006678D3" w:rsidRDefault="00EE455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Wynagrodzenie:  158.670,00 zł brutto. </w:t>
      </w:r>
    </w:p>
    <w:p w14:paraId="7D9CD504" w14:textId="12A13C54" w:rsidR="00EE4551" w:rsidRPr="006678D3" w:rsidRDefault="00EE455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Termin wykonania: 31.10.2023</w:t>
      </w:r>
      <w:r w:rsidR="0084589B" w:rsidRPr="006678D3">
        <w:rPr>
          <w:rFonts w:ascii="Verdana" w:eastAsia="Times New Roman" w:hAnsi="Verdana" w:cs="Times New Roman"/>
          <w:bCs/>
          <w:iCs/>
          <w:sz w:val="24"/>
          <w:szCs w:val="24"/>
        </w:rPr>
        <w:t xml:space="preserve"> r</w:t>
      </w:r>
      <w:r w:rsidRPr="006678D3">
        <w:rPr>
          <w:rFonts w:ascii="Verdana" w:eastAsia="Times New Roman" w:hAnsi="Verdana" w:cs="Times New Roman"/>
          <w:bCs/>
          <w:iCs/>
          <w:sz w:val="24"/>
          <w:szCs w:val="24"/>
        </w:rPr>
        <w:t>.</w:t>
      </w:r>
    </w:p>
    <w:p w14:paraId="242A8B48" w14:textId="77777777" w:rsidR="0084589B" w:rsidRPr="006678D3" w:rsidRDefault="0084589B" w:rsidP="006678D3">
      <w:pPr>
        <w:pStyle w:val="Akapitzlist"/>
        <w:spacing w:after="0"/>
        <w:rPr>
          <w:rFonts w:ascii="Verdana" w:eastAsia="Times New Roman" w:hAnsi="Verdana" w:cs="Times New Roman"/>
          <w:bCs/>
          <w:iCs/>
          <w:sz w:val="24"/>
          <w:szCs w:val="24"/>
        </w:rPr>
      </w:pPr>
    </w:p>
    <w:p w14:paraId="6792CE64" w14:textId="77777777" w:rsidR="00EE4551" w:rsidRPr="006678D3" w:rsidRDefault="00EE4551"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Zawarto umowę na zadanie pn.: Wykonanie nasadzeń roślin na terenie MPP nr 3 zlokalizowanego przy ul. Narcyzów 22 w Bolesławcu.</w:t>
      </w:r>
    </w:p>
    <w:p w14:paraId="0604C798" w14:textId="77777777" w:rsidR="00EE4551" w:rsidRPr="006678D3" w:rsidRDefault="00EE455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Wykonawca: ACER KAMILA ZAWROTNIAK Kruszyn, ul. Główna 2b, 59-700 Bolesławiec.</w:t>
      </w:r>
    </w:p>
    <w:p w14:paraId="0069CFF7" w14:textId="083E223F" w:rsidR="00EE4551" w:rsidRPr="006678D3" w:rsidRDefault="00EE455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Wynagrodzenie: 36.901,36 zł brutto.</w:t>
      </w:r>
    </w:p>
    <w:p w14:paraId="2C4F812B" w14:textId="0EAF3174" w:rsidR="00EE4551" w:rsidRPr="006678D3" w:rsidRDefault="00EE455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Termin wykonania: do 21.08.2023 r.</w:t>
      </w:r>
    </w:p>
    <w:p w14:paraId="7516CFBF" w14:textId="77777777" w:rsidR="00EE4551" w:rsidRPr="006678D3" w:rsidRDefault="00EE4551" w:rsidP="006678D3">
      <w:pPr>
        <w:pStyle w:val="Akapitzlist"/>
        <w:spacing w:after="0"/>
        <w:rPr>
          <w:rFonts w:ascii="Verdana" w:eastAsia="Times New Roman" w:hAnsi="Verdana" w:cs="Times New Roman"/>
          <w:bCs/>
          <w:iCs/>
          <w:sz w:val="24"/>
          <w:szCs w:val="24"/>
        </w:rPr>
      </w:pPr>
    </w:p>
    <w:p w14:paraId="3D5AAC3D" w14:textId="77777777" w:rsidR="00D94440" w:rsidRPr="006678D3" w:rsidRDefault="00D94440" w:rsidP="006678D3">
      <w:pPr>
        <w:pStyle w:val="Akapitzlist"/>
        <w:spacing w:after="0"/>
        <w:rPr>
          <w:rFonts w:ascii="Verdana" w:eastAsia="Times New Roman" w:hAnsi="Verdana" w:cs="Times New Roman"/>
          <w:bCs/>
          <w:iCs/>
          <w:sz w:val="24"/>
          <w:szCs w:val="24"/>
        </w:rPr>
      </w:pPr>
    </w:p>
    <w:p w14:paraId="1B275985" w14:textId="083DE2F9" w:rsidR="00455418" w:rsidRPr="006678D3" w:rsidRDefault="00455418"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Zawarto umowę na zadanie pn.: Wykonanie robót podobnych dla adaptacji budynku Muzeum Ceramiki w Bolesławcu na Centrum Dawnych Technik Garncarskich w ramach zadania pn.: Centra dawnych rzemiosł na szlaku „Via </w:t>
      </w:r>
      <w:proofErr w:type="spellStart"/>
      <w:r w:rsidRPr="006678D3">
        <w:rPr>
          <w:rFonts w:ascii="Verdana" w:eastAsia="Times New Roman" w:hAnsi="Verdana" w:cs="Times New Roman"/>
          <w:bCs/>
          <w:iCs/>
          <w:sz w:val="24"/>
          <w:szCs w:val="24"/>
        </w:rPr>
        <w:t>Fabrilis</w:t>
      </w:r>
      <w:proofErr w:type="spellEnd"/>
      <w:r w:rsidRPr="006678D3">
        <w:rPr>
          <w:rFonts w:ascii="Verdana" w:eastAsia="Times New Roman" w:hAnsi="Verdana" w:cs="Times New Roman"/>
          <w:bCs/>
          <w:iCs/>
          <w:sz w:val="24"/>
          <w:szCs w:val="24"/>
        </w:rPr>
        <w:t>”.</w:t>
      </w:r>
    </w:p>
    <w:p w14:paraId="4FA1F0B9" w14:textId="77777777"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Wykonawca: Przedsiębiorstwo Budowlane SAWREM sp. z o.o. sp.k, ul. Grota Roweckiego 115B, 52-232 Wrocław.</w:t>
      </w:r>
    </w:p>
    <w:p w14:paraId="129CC5E5" w14:textId="30BC7A4C"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Wynagrodzenie: 117.693,85 zł brutto.</w:t>
      </w:r>
    </w:p>
    <w:p w14:paraId="5B324A53" w14:textId="2DABF934" w:rsidR="00EE4551"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Termin wykonania: do 10.08.2023 r.</w:t>
      </w:r>
    </w:p>
    <w:p w14:paraId="266D8C0C" w14:textId="77777777" w:rsidR="00455418" w:rsidRPr="006678D3" w:rsidRDefault="00455418" w:rsidP="006678D3">
      <w:pPr>
        <w:pStyle w:val="Akapitzlist"/>
        <w:spacing w:after="0"/>
        <w:rPr>
          <w:rFonts w:ascii="Verdana" w:eastAsia="Times New Roman" w:hAnsi="Verdana" w:cs="Times New Roman"/>
          <w:bCs/>
          <w:iCs/>
          <w:sz w:val="24"/>
          <w:szCs w:val="24"/>
        </w:rPr>
      </w:pPr>
    </w:p>
    <w:p w14:paraId="0D6B1E62" w14:textId="05130965" w:rsidR="00455418" w:rsidRPr="006678D3" w:rsidRDefault="00455418"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Zawarto umowę na zadanie pn.: Pełnienie funkcji Inspektora Nadzoru </w:t>
      </w:r>
      <w:r w:rsidR="00061A66" w:rsidRPr="006678D3">
        <w:rPr>
          <w:rFonts w:ascii="Verdana" w:eastAsia="Times New Roman" w:hAnsi="Verdana" w:cs="Times New Roman"/>
          <w:bCs/>
          <w:iCs/>
          <w:sz w:val="24"/>
          <w:szCs w:val="24"/>
        </w:rPr>
        <w:t>I</w:t>
      </w:r>
      <w:r w:rsidRPr="006678D3">
        <w:rPr>
          <w:rFonts w:ascii="Verdana" w:eastAsia="Times New Roman" w:hAnsi="Verdana" w:cs="Times New Roman"/>
          <w:bCs/>
          <w:iCs/>
          <w:sz w:val="24"/>
          <w:szCs w:val="24"/>
        </w:rPr>
        <w:t>nwestorskiego przy realizacji zadania pn.: Modernizacja ogrodzenia boiska ORLIK przy Szkole Podstawowej nr 2 w Bolesławcu.</w:t>
      </w:r>
    </w:p>
    <w:p w14:paraId="6179603A" w14:textId="77777777"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Wykonawca: WINTER Kompleksowa obsługa inwestycji budowlanych Waldemar Zima Kruszyn, ul. Czereśniowa 6, 59-700 Bolesławiec.</w:t>
      </w:r>
    </w:p>
    <w:p w14:paraId="086D8DFB" w14:textId="4F58EE7B"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Wynagrodzenie: 2.460,00 zł brutto.</w:t>
      </w:r>
    </w:p>
    <w:p w14:paraId="1BD90CBD" w14:textId="73AF6F17"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Termin wykonania: do 30.08.2023 r.</w:t>
      </w:r>
    </w:p>
    <w:p w14:paraId="07E4971D" w14:textId="77777777" w:rsidR="00865731" w:rsidRPr="006678D3" w:rsidRDefault="00865731" w:rsidP="006678D3">
      <w:pPr>
        <w:spacing w:after="0"/>
        <w:rPr>
          <w:rFonts w:ascii="Verdana" w:eastAsia="Times New Roman" w:hAnsi="Verdana" w:cs="Times New Roman"/>
          <w:bCs/>
          <w:iCs/>
          <w:sz w:val="24"/>
          <w:szCs w:val="24"/>
        </w:rPr>
      </w:pPr>
    </w:p>
    <w:p w14:paraId="478C6FEE" w14:textId="238B6921" w:rsidR="00865731" w:rsidRPr="006678D3" w:rsidRDefault="00865731"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16 sierpnia 2023 r. podpisano umowę z Dolnośląskim Urzędem Wojewódzkim na dofinansowanie żłobka z programu MALUCH+ </w:t>
      </w:r>
      <w:r w:rsidRPr="006678D3">
        <w:rPr>
          <w:rFonts w:ascii="Verdana" w:eastAsia="Times New Roman" w:hAnsi="Verdana" w:cs="Times New Roman"/>
          <w:bCs/>
          <w:iCs/>
          <w:sz w:val="24"/>
          <w:szCs w:val="24"/>
        </w:rPr>
        <w:br/>
        <w:t xml:space="preserve">2022–2029. Dofinansowanie dotyczy adaptacji części budynku Miejskiego Przedszkola Publicznego nr 5 przy ul. Zygmunta Augusta </w:t>
      </w:r>
      <w:r w:rsidR="0002335E">
        <w:rPr>
          <w:rFonts w:ascii="Verdana" w:eastAsia="Times New Roman" w:hAnsi="Verdana" w:cs="Times New Roman"/>
          <w:bCs/>
          <w:iCs/>
          <w:sz w:val="24"/>
          <w:szCs w:val="24"/>
        </w:rPr>
        <w:lastRenderedPageBreak/>
        <w:t xml:space="preserve">16b </w:t>
      </w:r>
      <w:r w:rsidRPr="006678D3">
        <w:rPr>
          <w:rFonts w:ascii="Verdana" w:eastAsia="Times New Roman" w:hAnsi="Verdana" w:cs="Times New Roman"/>
          <w:bCs/>
          <w:iCs/>
          <w:sz w:val="24"/>
          <w:szCs w:val="24"/>
        </w:rPr>
        <w:t>w Bolesławcu na utworzenie 32 miejsc opieki nad dziećmi do lat 3 – Żłobka Publicznego nr 1 w Bolesławcu.</w:t>
      </w:r>
    </w:p>
    <w:p w14:paraId="5C300F03" w14:textId="1E3E832C" w:rsidR="00865731" w:rsidRPr="006678D3" w:rsidRDefault="00865731" w:rsidP="0002335E">
      <w:pPr>
        <w:pStyle w:val="Akapitzlist"/>
        <w:spacing w:after="0"/>
        <w:ind w:firstLine="696"/>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Przyznana kwota dofinansowania </w:t>
      </w:r>
      <w:r w:rsidR="0002335E">
        <w:rPr>
          <w:rFonts w:ascii="Verdana" w:eastAsia="Times New Roman" w:hAnsi="Verdana" w:cs="Times New Roman"/>
          <w:bCs/>
          <w:iCs/>
          <w:sz w:val="24"/>
          <w:szCs w:val="24"/>
        </w:rPr>
        <w:t xml:space="preserve">na utworzenie miejsc opieki to </w:t>
      </w:r>
      <w:r w:rsidRPr="006678D3">
        <w:rPr>
          <w:rFonts w:ascii="Verdana" w:eastAsia="Times New Roman" w:hAnsi="Verdana" w:cs="Times New Roman"/>
          <w:bCs/>
          <w:iCs/>
          <w:sz w:val="24"/>
          <w:szCs w:val="24"/>
        </w:rPr>
        <w:t>1.302.416,03 zł (z Vat), z tego ze śr</w:t>
      </w:r>
      <w:r w:rsidR="0002335E">
        <w:rPr>
          <w:rFonts w:ascii="Verdana" w:eastAsia="Times New Roman" w:hAnsi="Verdana" w:cs="Times New Roman"/>
          <w:bCs/>
          <w:iCs/>
          <w:sz w:val="24"/>
          <w:szCs w:val="24"/>
        </w:rPr>
        <w:t xml:space="preserve">odków Krajowego Planu Odbudowy </w:t>
      </w:r>
      <w:r w:rsidRPr="006678D3">
        <w:rPr>
          <w:rFonts w:ascii="Verdana" w:eastAsia="Times New Roman" w:hAnsi="Verdana" w:cs="Times New Roman"/>
          <w:bCs/>
          <w:iCs/>
          <w:sz w:val="24"/>
          <w:szCs w:val="24"/>
        </w:rPr>
        <w:t>1.147.584,00 zł (słownie złotych: jeden milion sto czterdzieści siedem tysięcy pięćset osiemdziesiąt czter</w:t>
      </w:r>
      <w:r w:rsidR="0002335E">
        <w:rPr>
          <w:rFonts w:ascii="Verdana" w:eastAsia="Times New Roman" w:hAnsi="Verdana" w:cs="Times New Roman"/>
          <w:bCs/>
          <w:iCs/>
          <w:sz w:val="24"/>
          <w:szCs w:val="24"/>
        </w:rPr>
        <w:t xml:space="preserve">y 00/100), a z budżetu państwa </w:t>
      </w:r>
      <w:r w:rsidRPr="006678D3">
        <w:rPr>
          <w:rFonts w:ascii="Verdana" w:eastAsia="Times New Roman" w:hAnsi="Verdana" w:cs="Times New Roman"/>
          <w:bCs/>
          <w:iCs/>
          <w:sz w:val="24"/>
          <w:szCs w:val="24"/>
        </w:rPr>
        <w:t xml:space="preserve">154.832,03 zł (słownie złote: sto tysięcy pięćdziesiąt cztery tysiące osiemset trzydzieści dwa  03/100).  </w:t>
      </w:r>
    </w:p>
    <w:p w14:paraId="18898F0D" w14:textId="416983B8" w:rsidR="00865731" w:rsidRPr="006678D3" w:rsidRDefault="00865731" w:rsidP="006678D3">
      <w:pPr>
        <w:pStyle w:val="Akapitzlist"/>
        <w:spacing w:after="0"/>
        <w:ind w:firstLine="696"/>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Zakres prac budowlanych, przewidzianych do realizacji </w:t>
      </w:r>
      <w:r w:rsidR="006678D3">
        <w:rPr>
          <w:rFonts w:ascii="Verdana" w:eastAsia="Times New Roman" w:hAnsi="Verdana" w:cs="Times New Roman"/>
          <w:bCs/>
          <w:iCs/>
          <w:sz w:val="24"/>
          <w:szCs w:val="24"/>
        </w:rPr>
        <w:br/>
      </w:r>
      <w:r w:rsidRPr="006678D3">
        <w:rPr>
          <w:rFonts w:ascii="Verdana" w:eastAsia="Times New Roman" w:hAnsi="Verdana" w:cs="Times New Roman"/>
          <w:bCs/>
          <w:iCs/>
          <w:sz w:val="24"/>
          <w:szCs w:val="24"/>
        </w:rPr>
        <w:t>w ramach zadania:</w:t>
      </w:r>
      <w:r w:rsidR="00D94440" w:rsidRPr="006678D3">
        <w:rPr>
          <w:rFonts w:ascii="Verdana" w:eastAsia="Times New Roman" w:hAnsi="Verdana" w:cs="Times New Roman"/>
          <w:bCs/>
          <w:iCs/>
          <w:sz w:val="24"/>
          <w:szCs w:val="24"/>
        </w:rPr>
        <w:t xml:space="preserve"> </w:t>
      </w:r>
    </w:p>
    <w:p w14:paraId="70419F1D" w14:textId="1310C409" w:rsidR="00865731" w:rsidRPr="006678D3" w:rsidRDefault="0086573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wydzielenie wózkowni i przebudowa strefy wejściowej (wyburzenia, postawienie ścian działowych),</w:t>
      </w:r>
    </w:p>
    <w:p w14:paraId="208220FC" w14:textId="0F01F83F" w:rsidR="00865731" w:rsidRPr="006678D3" w:rsidRDefault="0086573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 remont dwóch łazienek (podłogi, sufity, ściany, glazura, instalacje </w:t>
      </w:r>
      <w:r w:rsidRPr="006678D3">
        <w:rPr>
          <w:rFonts w:ascii="Verdana" w:eastAsia="Times New Roman" w:hAnsi="Verdana" w:cs="Times New Roman"/>
          <w:bCs/>
          <w:iCs/>
          <w:sz w:val="24"/>
          <w:szCs w:val="24"/>
        </w:rPr>
        <w:br/>
      </w:r>
      <w:proofErr w:type="spellStart"/>
      <w:r w:rsidRPr="006678D3">
        <w:rPr>
          <w:rFonts w:ascii="Verdana" w:eastAsia="Times New Roman" w:hAnsi="Verdana" w:cs="Times New Roman"/>
          <w:bCs/>
          <w:iCs/>
          <w:sz w:val="24"/>
          <w:szCs w:val="24"/>
        </w:rPr>
        <w:t>wodno</w:t>
      </w:r>
      <w:proofErr w:type="spellEnd"/>
      <w:r w:rsidRPr="006678D3">
        <w:rPr>
          <w:rFonts w:ascii="Verdana" w:eastAsia="Times New Roman" w:hAnsi="Verdana" w:cs="Times New Roman"/>
          <w:bCs/>
          <w:iCs/>
          <w:sz w:val="24"/>
          <w:szCs w:val="24"/>
        </w:rPr>
        <w:t xml:space="preserve"> - kanalizacyjne, wyposażenie sanitarne, malowanie, dostosowanie do potrzeb osób niepełnosprawnych),</w:t>
      </w:r>
    </w:p>
    <w:p w14:paraId="3B382A5B" w14:textId="56FF7D3B" w:rsidR="00865731" w:rsidRPr="006678D3" w:rsidRDefault="0086573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 remont kuchni (podłogi, sufity, ściany, glazura, instalacje </w:t>
      </w:r>
      <w:proofErr w:type="spellStart"/>
      <w:r w:rsidRPr="006678D3">
        <w:rPr>
          <w:rFonts w:ascii="Verdana" w:eastAsia="Times New Roman" w:hAnsi="Verdana" w:cs="Times New Roman"/>
          <w:bCs/>
          <w:iCs/>
          <w:sz w:val="24"/>
          <w:szCs w:val="24"/>
        </w:rPr>
        <w:t>wodno</w:t>
      </w:r>
      <w:proofErr w:type="spellEnd"/>
      <w:r w:rsidRPr="006678D3">
        <w:rPr>
          <w:rFonts w:ascii="Verdana" w:eastAsia="Times New Roman" w:hAnsi="Verdana" w:cs="Times New Roman"/>
          <w:bCs/>
          <w:iCs/>
          <w:sz w:val="24"/>
          <w:szCs w:val="24"/>
        </w:rPr>
        <w:t xml:space="preserve"> - kanalizacyjne, wyposażenie sanitarne, malowanie),</w:t>
      </w:r>
    </w:p>
    <w:p w14:paraId="74BDB17C" w14:textId="4C07185A" w:rsidR="00865731" w:rsidRPr="006678D3" w:rsidRDefault="0086573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remont dwóch sypialni i sali zabaw (cyklinowanie podłóg, sufity, ściany, malowanie),</w:t>
      </w:r>
    </w:p>
    <w:p w14:paraId="2C4EC661" w14:textId="58326896" w:rsidR="00865731" w:rsidRPr="006678D3" w:rsidRDefault="0086573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wykonanie instalacji elektrycznej i wymiana oświetlenia na LED,</w:t>
      </w:r>
    </w:p>
    <w:p w14:paraId="651D331B" w14:textId="733CC32D" w:rsidR="00865731" w:rsidRPr="006678D3" w:rsidRDefault="0086573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likwidacja progów w obiekcie (dostosowanie do potrzeb osób niepełnosprawnych),</w:t>
      </w:r>
    </w:p>
    <w:p w14:paraId="2C3E71AB" w14:textId="4CD5EA13" w:rsidR="00865731" w:rsidRPr="006678D3" w:rsidRDefault="0086573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usunięcie nieczynnej windy towarowej,</w:t>
      </w:r>
    </w:p>
    <w:p w14:paraId="729B854F" w14:textId="4BE141DF" w:rsidR="00865731" w:rsidRPr="006678D3" w:rsidRDefault="0086573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budowa altany śmietnikowej,</w:t>
      </w:r>
    </w:p>
    <w:p w14:paraId="53561FE2" w14:textId="2A168B9B" w:rsidR="00865731" w:rsidRPr="006678D3" w:rsidRDefault="0086573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naprawa schodów wejściowych do budynku,</w:t>
      </w:r>
    </w:p>
    <w:p w14:paraId="2A12086E" w14:textId="3E055B87" w:rsidR="00865731" w:rsidRPr="006678D3" w:rsidRDefault="0086573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budowa nowego podjazdu dla osób niepełnosprawnych,</w:t>
      </w:r>
    </w:p>
    <w:p w14:paraId="10DA29F2" w14:textId="576AA9AB" w:rsidR="00865731" w:rsidRPr="006678D3" w:rsidRDefault="0086573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zadaszenie tarasu zewnętrznego,</w:t>
      </w:r>
    </w:p>
    <w:p w14:paraId="1C87F56B" w14:textId="27AD22C2" w:rsidR="00865731" w:rsidRPr="006678D3" w:rsidRDefault="00865731"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montaż rolet zewnętrznych w oknach.</w:t>
      </w:r>
    </w:p>
    <w:p w14:paraId="602CC826" w14:textId="1F6CB888" w:rsidR="00865731" w:rsidRPr="006678D3" w:rsidRDefault="00865731" w:rsidP="006678D3">
      <w:pPr>
        <w:pStyle w:val="Akapitzlist"/>
        <w:spacing w:after="0"/>
        <w:ind w:firstLine="696"/>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Kolejny etap programu Maluch + 2022-2029 </w:t>
      </w:r>
      <w:r w:rsidR="0080602B" w:rsidRPr="006678D3">
        <w:rPr>
          <w:rFonts w:ascii="Verdana" w:eastAsia="Times New Roman" w:hAnsi="Verdana" w:cs="Times New Roman"/>
          <w:bCs/>
          <w:iCs/>
          <w:sz w:val="24"/>
          <w:szCs w:val="24"/>
        </w:rPr>
        <w:t xml:space="preserve">będzie dotyczył </w:t>
      </w:r>
      <w:r w:rsidRPr="006678D3">
        <w:rPr>
          <w:rFonts w:ascii="Verdana" w:eastAsia="Times New Roman" w:hAnsi="Verdana" w:cs="Times New Roman"/>
          <w:bCs/>
          <w:iCs/>
          <w:sz w:val="24"/>
          <w:szCs w:val="24"/>
        </w:rPr>
        <w:t>dofinansowani</w:t>
      </w:r>
      <w:r w:rsidR="0080602B" w:rsidRPr="006678D3">
        <w:rPr>
          <w:rFonts w:ascii="Verdana" w:eastAsia="Times New Roman" w:hAnsi="Verdana" w:cs="Times New Roman"/>
          <w:bCs/>
          <w:iCs/>
          <w:sz w:val="24"/>
          <w:szCs w:val="24"/>
        </w:rPr>
        <w:t>a</w:t>
      </w:r>
      <w:r w:rsidRPr="006678D3">
        <w:rPr>
          <w:rFonts w:ascii="Verdana" w:eastAsia="Times New Roman" w:hAnsi="Verdana" w:cs="Times New Roman"/>
          <w:bCs/>
          <w:iCs/>
          <w:sz w:val="24"/>
          <w:szCs w:val="24"/>
        </w:rPr>
        <w:t xml:space="preserve"> funkcjonowania miejsc w żłobku przez 36 miesięcy dla 32 dzieci. Kwota dofinansowania wyniesie łącznie 964.224 zł.</w:t>
      </w:r>
    </w:p>
    <w:p w14:paraId="60B2964E" w14:textId="77777777" w:rsidR="00FF74C9" w:rsidRPr="006678D3" w:rsidRDefault="00FF74C9" w:rsidP="006678D3">
      <w:pPr>
        <w:spacing w:after="0"/>
        <w:rPr>
          <w:rFonts w:ascii="Verdana" w:eastAsia="Times New Roman" w:hAnsi="Verdana" w:cs="Times New Roman"/>
          <w:b/>
          <w:iCs/>
          <w:sz w:val="24"/>
          <w:szCs w:val="24"/>
          <w:u w:val="single"/>
        </w:rPr>
      </w:pPr>
    </w:p>
    <w:p w14:paraId="47D9A7B9" w14:textId="77777777" w:rsidR="00FF74C9" w:rsidRPr="006678D3" w:rsidRDefault="00FF74C9" w:rsidP="006678D3">
      <w:pPr>
        <w:spacing w:after="0"/>
        <w:rPr>
          <w:rFonts w:ascii="Verdana" w:eastAsia="Times New Roman" w:hAnsi="Verdana" w:cs="Times New Roman"/>
          <w:b/>
          <w:iCs/>
          <w:sz w:val="24"/>
          <w:szCs w:val="24"/>
          <w:u w:val="single"/>
        </w:rPr>
      </w:pPr>
    </w:p>
    <w:p w14:paraId="15F03135" w14:textId="77777777" w:rsidR="00061A66" w:rsidRPr="0002335E" w:rsidRDefault="003A739F" w:rsidP="006678D3">
      <w:pPr>
        <w:spacing w:after="0"/>
        <w:rPr>
          <w:rFonts w:ascii="Verdana" w:eastAsia="Times New Roman" w:hAnsi="Verdana" w:cs="Times New Roman"/>
          <w:b/>
          <w:iCs/>
          <w:sz w:val="24"/>
          <w:szCs w:val="24"/>
        </w:rPr>
      </w:pPr>
      <w:r w:rsidRPr="0002335E">
        <w:rPr>
          <w:rFonts w:ascii="Verdana" w:eastAsia="Times New Roman" w:hAnsi="Verdana" w:cs="Times New Roman"/>
          <w:b/>
          <w:iCs/>
          <w:sz w:val="24"/>
          <w:szCs w:val="24"/>
        </w:rPr>
        <w:t>Przekazanie placu budowy</w:t>
      </w:r>
      <w:r w:rsidR="00061A66" w:rsidRPr="0002335E">
        <w:rPr>
          <w:rFonts w:ascii="Verdana" w:eastAsia="Times New Roman" w:hAnsi="Verdana" w:cs="Times New Roman"/>
          <w:b/>
          <w:iCs/>
          <w:sz w:val="24"/>
          <w:szCs w:val="24"/>
        </w:rPr>
        <w:t>:</w:t>
      </w:r>
      <w:r w:rsidRPr="0002335E">
        <w:rPr>
          <w:rFonts w:ascii="Verdana" w:eastAsia="Times New Roman" w:hAnsi="Verdana" w:cs="Times New Roman"/>
          <w:b/>
          <w:iCs/>
          <w:sz w:val="24"/>
          <w:szCs w:val="24"/>
        </w:rPr>
        <w:t xml:space="preserve"> </w:t>
      </w:r>
    </w:p>
    <w:p w14:paraId="21BDA256" w14:textId="77777777" w:rsidR="00061A66" w:rsidRPr="006678D3" w:rsidRDefault="00061A66" w:rsidP="006678D3">
      <w:pPr>
        <w:spacing w:after="0"/>
        <w:rPr>
          <w:rFonts w:ascii="Verdana" w:eastAsia="Times New Roman" w:hAnsi="Verdana" w:cs="Times New Roman"/>
          <w:b/>
          <w:iCs/>
          <w:sz w:val="24"/>
          <w:szCs w:val="24"/>
          <w:u w:val="single"/>
        </w:rPr>
      </w:pPr>
    </w:p>
    <w:p w14:paraId="63C23F34" w14:textId="3A9C8596" w:rsidR="00455418" w:rsidRPr="006678D3" w:rsidRDefault="00455418"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Przekazanie placu budowy zadani</w:t>
      </w:r>
      <w:r w:rsidR="0084589B" w:rsidRPr="006678D3">
        <w:rPr>
          <w:rFonts w:ascii="Verdana" w:eastAsia="Times New Roman" w:hAnsi="Verdana" w:cs="Times New Roman"/>
          <w:bCs/>
          <w:iCs/>
          <w:sz w:val="24"/>
          <w:szCs w:val="24"/>
        </w:rPr>
        <w:t>a pn.</w:t>
      </w:r>
      <w:r w:rsidRPr="006678D3">
        <w:rPr>
          <w:rFonts w:ascii="Verdana" w:eastAsia="Times New Roman" w:hAnsi="Verdana" w:cs="Times New Roman"/>
          <w:bCs/>
          <w:iCs/>
          <w:sz w:val="24"/>
          <w:szCs w:val="24"/>
        </w:rPr>
        <w:t xml:space="preserve">: Wykonanie zewnętrznej teletechnicznej kanalizacji kablowej w ramach zadania pn.: „Polska </w:t>
      </w:r>
      <w:r w:rsidRPr="006678D3">
        <w:rPr>
          <w:rFonts w:ascii="Verdana" w:eastAsia="Times New Roman" w:hAnsi="Verdana" w:cs="Times New Roman"/>
          <w:bCs/>
          <w:iCs/>
          <w:sz w:val="24"/>
          <w:szCs w:val="24"/>
        </w:rPr>
        <w:br/>
        <w:t xml:space="preserve">i Norwegia na Europejskim Szlaku Ceramiki: włączenie Bolesławca </w:t>
      </w:r>
      <w:r w:rsidRPr="006678D3">
        <w:rPr>
          <w:rFonts w:ascii="Verdana" w:eastAsia="Times New Roman" w:hAnsi="Verdana" w:cs="Times New Roman"/>
          <w:bCs/>
          <w:iCs/>
          <w:sz w:val="24"/>
          <w:szCs w:val="24"/>
        </w:rPr>
        <w:br/>
        <w:t xml:space="preserve">i </w:t>
      </w:r>
      <w:proofErr w:type="spellStart"/>
      <w:r w:rsidRPr="006678D3">
        <w:rPr>
          <w:rFonts w:ascii="Verdana" w:eastAsia="Times New Roman" w:hAnsi="Verdana" w:cs="Times New Roman"/>
          <w:bCs/>
          <w:iCs/>
          <w:sz w:val="24"/>
          <w:szCs w:val="24"/>
        </w:rPr>
        <w:t>Porsgrunn</w:t>
      </w:r>
      <w:proofErr w:type="spellEnd"/>
      <w:r w:rsidRPr="006678D3">
        <w:rPr>
          <w:rFonts w:ascii="Verdana" w:eastAsia="Times New Roman" w:hAnsi="Verdana" w:cs="Times New Roman"/>
          <w:bCs/>
          <w:iCs/>
          <w:sz w:val="24"/>
          <w:szCs w:val="24"/>
        </w:rPr>
        <w:t xml:space="preserve"> do międzynarodowej sieci współpracy miast o tradycjach ceramicznych”.</w:t>
      </w:r>
    </w:p>
    <w:p w14:paraId="749CF8DF" w14:textId="77777777" w:rsidR="00455418" w:rsidRPr="006678D3" w:rsidRDefault="00455418" w:rsidP="006678D3">
      <w:pPr>
        <w:pStyle w:val="Akapitzlist"/>
        <w:spacing w:after="0"/>
        <w:rPr>
          <w:rFonts w:ascii="Verdana" w:eastAsia="Times New Roman" w:hAnsi="Verdana" w:cs="Times New Roman"/>
          <w:bCs/>
          <w:iCs/>
          <w:sz w:val="24"/>
          <w:szCs w:val="24"/>
        </w:rPr>
      </w:pPr>
    </w:p>
    <w:p w14:paraId="289EE364" w14:textId="77777777" w:rsidR="00455418" w:rsidRPr="006678D3" w:rsidRDefault="00455418"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lastRenderedPageBreak/>
        <w:t>Przekazanie placu budowy zadania pn.: Modernizacja ogrodzenia boiska ORLIK przy Szkole Podstawowej nr 2 w Bolesławcu.</w:t>
      </w:r>
    </w:p>
    <w:p w14:paraId="72863497" w14:textId="29FC2F91"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Wykonawca: Przedsiębiorstwo Produkcyjno-Handlowo-Usługowe „</w:t>
      </w:r>
      <w:proofErr w:type="spellStart"/>
      <w:r w:rsidRPr="006678D3">
        <w:rPr>
          <w:rFonts w:ascii="Verdana" w:eastAsia="Times New Roman" w:hAnsi="Verdana" w:cs="Times New Roman"/>
          <w:bCs/>
          <w:iCs/>
          <w:sz w:val="24"/>
          <w:szCs w:val="24"/>
        </w:rPr>
        <w:t>Urbud</w:t>
      </w:r>
      <w:proofErr w:type="spellEnd"/>
      <w:r w:rsidRPr="006678D3">
        <w:rPr>
          <w:rFonts w:ascii="Verdana" w:eastAsia="Times New Roman" w:hAnsi="Verdana" w:cs="Times New Roman"/>
          <w:bCs/>
          <w:iCs/>
          <w:sz w:val="24"/>
          <w:szCs w:val="24"/>
        </w:rPr>
        <w:t>” Krzysztof Urbański ul. Gliwicka 230, 42-603 Tarnowskie Góry.</w:t>
      </w:r>
    </w:p>
    <w:p w14:paraId="03849551" w14:textId="4BC46E02"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Wartość umowy: 265.680,00 zł brutto.</w:t>
      </w:r>
    </w:p>
    <w:p w14:paraId="58E79162" w14:textId="77777777" w:rsidR="00061A66" w:rsidRPr="006678D3" w:rsidRDefault="00061A66" w:rsidP="006678D3">
      <w:pPr>
        <w:spacing w:after="0"/>
        <w:rPr>
          <w:rFonts w:ascii="Verdana" w:eastAsia="Times New Roman" w:hAnsi="Verdana" w:cs="Times New Roman"/>
          <w:b/>
          <w:iCs/>
          <w:sz w:val="24"/>
          <w:szCs w:val="24"/>
          <w:u w:val="single"/>
        </w:rPr>
      </w:pPr>
    </w:p>
    <w:p w14:paraId="007968F5" w14:textId="77777777" w:rsidR="00D94440" w:rsidRPr="006678D3" w:rsidRDefault="00D94440" w:rsidP="006678D3">
      <w:pPr>
        <w:spacing w:after="0"/>
        <w:rPr>
          <w:rFonts w:ascii="Verdana" w:eastAsia="Times New Roman" w:hAnsi="Verdana" w:cs="Times New Roman"/>
          <w:b/>
          <w:iCs/>
          <w:sz w:val="24"/>
          <w:szCs w:val="24"/>
          <w:u w:val="single"/>
        </w:rPr>
      </w:pPr>
    </w:p>
    <w:p w14:paraId="6CAF95EC" w14:textId="77777777" w:rsidR="00D94440" w:rsidRPr="006678D3" w:rsidRDefault="00D94440" w:rsidP="006678D3">
      <w:pPr>
        <w:spacing w:after="0"/>
        <w:rPr>
          <w:rFonts w:ascii="Verdana" w:eastAsia="Times New Roman" w:hAnsi="Verdana" w:cs="Times New Roman"/>
          <w:b/>
          <w:iCs/>
          <w:sz w:val="24"/>
          <w:szCs w:val="24"/>
          <w:u w:val="single"/>
        </w:rPr>
      </w:pPr>
    </w:p>
    <w:p w14:paraId="510AEDE8" w14:textId="4CBC3E51" w:rsidR="00061A66" w:rsidRPr="0002335E" w:rsidRDefault="00061A66" w:rsidP="006678D3">
      <w:pPr>
        <w:spacing w:after="0"/>
        <w:rPr>
          <w:rFonts w:ascii="Verdana" w:eastAsia="Times New Roman" w:hAnsi="Verdana" w:cs="Times New Roman"/>
          <w:b/>
          <w:iCs/>
          <w:sz w:val="24"/>
          <w:szCs w:val="24"/>
        </w:rPr>
      </w:pPr>
      <w:r w:rsidRPr="0002335E">
        <w:rPr>
          <w:rFonts w:ascii="Verdana" w:eastAsia="Times New Roman" w:hAnsi="Verdana" w:cs="Times New Roman"/>
          <w:b/>
          <w:iCs/>
          <w:sz w:val="24"/>
          <w:szCs w:val="24"/>
        </w:rPr>
        <w:t>Odbiory końcowe zadań:</w:t>
      </w:r>
    </w:p>
    <w:p w14:paraId="2B55CD00" w14:textId="77777777" w:rsidR="00061A66" w:rsidRPr="006678D3" w:rsidRDefault="00061A66" w:rsidP="006678D3">
      <w:pPr>
        <w:spacing w:after="0"/>
        <w:rPr>
          <w:rFonts w:ascii="Verdana" w:eastAsia="Times New Roman" w:hAnsi="Verdana" w:cs="Times New Roman"/>
          <w:b/>
          <w:iCs/>
          <w:sz w:val="24"/>
          <w:szCs w:val="24"/>
          <w:u w:val="single"/>
        </w:rPr>
      </w:pPr>
    </w:p>
    <w:p w14:paraId="1E3C93C7" w14:textId="557A8EC3" w:rsidR="00455418" w:rsidRPr="006678D3" w:rsidRDefault="00455418"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Odbiór końcowy zadania pn. Wykonanie zewnętrznej teletechnicznej kanalizacji kablowej w budynku nowej siedziby Muzeum Ceramiki </w:t>
      </w:r>
      <w:r w:rsidR="00061A66" w:rsidRPr="006678D3">
        <w:rPr>
          <w:rFonts w:ascii="Verdana" w:eastAsia="Times New Roman" w:hAnsi="Verdana" w:cs="Times New Roman"/>
          <w:bCs/>
          <w:iCs/>
          <w:sz w:val="24"/>
          <w:szCs w:val="24"/>
        </w:rPr>
        <w:t xml:space="preserve">przy </w:t>
      </w:r>
      <w:r w:rsidRPr="006678D3">
        <w:rPr>
          <w:rFonts w:ascii="Verdana" w:eastAsia="Times New Roman" w:hAnsi="Verdana" w:cs="Times New Roman"/>
          <w:bCs/>
          <w:iCs/>
          <w:sz w:val="24"/>
          <w:szCs w:val="24"/>
        </w:rPr>
        <w:t>ul. Zgorzeleckiej 28 w ramach zadania pn.: „Polska i Norwegia na Europejskim Szlaku Ceramiki</w:t>
      </w:r>
      <w:r w:rsidR="00061A66" w:rsidRPr="006678D3">
        <w:rPr>
          <w:rFonts w:ascii="Verdana" w:eastAsia="Times New Roman" w:hAnsi="Verdana" w:cs="Times New Roman"/>
          <w:bCs/>
          <w:iCs/>
          <w:sz w:val="24"/>
          <w:szCs w:val="24"/>
        </w:rPr>
        <w:t>:</w:t>
      </w:r>
      <w:r w:rsidRPr="006678D3">
        <w:rPr>
          <w:rFonts w:ascii="Verdana" w:eastAsia="Times New Roman" w:hAnsi="Verdana" w:cs="Times New Roman"/>
          <w:bCs/>
          <w:iCs/>
          <w:sz w:val="24"/>
          <w:szCs w:val="24"/>
        </w:rPr>
        <w:t xml:space="preserve"> włączenie Bolesławca i </w:t>
      </w:r>
      <w:proofErr w:type="spellStart"/>
      <w:r w:rsidRPr="006678D3">
        <w:rPr>
          <w:rFonts w:ascii="Verdana" w:eastAsia="Times New Roman" w:hAnsi="Verdana" w:cs="Times New Roman"/>
          <w:bCs/>
          <w:iCs/>
          <w:sz w:val="24"/>
          <w:szCs w:val="24"/>
        </w:rPr>
        <w:t>Porsgrunn</w:t>
      </w:r>
      <w:proofErr w:type="spellEnd"/>
      <w:r w:rsidRPr="006678D3">
        <w:rPr>
          <w:rFonts w:ascii="Verdana" w:eastAsia="Times New Roman" w:hAnsi="Verdana" w:cs="Times New Roman"/>
          <w:bCs/>
          <w:iCs/>
          <w:sz w:val="24"/>
          <w:szCs w:val="24"/>
        </w:rPr>
        <w:t xml:space="preserve"> do międzynarodowej sieci współpracy miast o tradycjach ceramicznych”.</w:t>
      </w:r>
    </w:p>
    <w:p w14:paraId="6F7C1030" w14:textId="4B20EA4D"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Wykonawca: Jarosław </w:t>
      </w:r>
      <w:proofErr w:type="spellStart"/>
      <w:r w:rsidRPr="006678D3">
        <w:rPr>
          <w:rFonts w:ascii="Verdana" w:eastAsia="Times New Roman" w:hAnsi="Verdana" w:cs="Times New Roman"/>
          <w:bCs/>
          <w:iCs/>
          <w:sz w:val="24"/>
          <w:szCs w:val="24"/>
        </w:rPr>
        <w:t>Szelejewski</w:t>
      </w:r>
      <w:proofErr w:type="spellEnd"/>
      <w:r w:rsidRPr="006678D3">
        <w:rPr>
          <w:rFonts w:ascii="Verdana" w:eastAsia="Times New Roman" w:hAnsi="Verdana" w:cs="Times New Roman"/>
          <w:bCs/>
          <w:iCs/>
          <w:sz w:val="24"/>
          <w:szCs w:val="24"/>
        </w:rPr>
        <w:t xml:space="preserve"> SIGMA Projekty-Instalacje ul. Spacerowa 16, 59-700 Bolesławiec.</w:t>
      </w:r>
    </w:p>
    <w:p w14:paraId="7914604A" w14:textId="72BAFE11"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Wartość umowy: 79.027,50  zł brutto.</w:t>
      </w:r>
    </w:p>
    <w:p w14:paraId="3E5B6CF3" w14:textId="78FC7ABA" w:rsidR="00455418" w:rsidRPr="006678D3" w:rsidRDefault="00455418"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Odbiór końcowy zadania: Założenie i pielęgnacja łąk kwietnych </w:t>
      </w:r>
      <w:r w:rsidRPr="006678D3">
        <w:rPr>
          <w:rFonts w:ascii="Verdana" w:eastAsia="Times New Roman" w:hAnsi="Verdana" w:cs="Times New Roman"/>
          <w:bCs/>
          <w:iCs/>
          <w:sz w:val="24"/>
          <w:szCs w:val="24"/>
        </w:rPr>
        <w:br/>
        <w:t xml:space="preserve">w Bolesławcu, w ramach zadania: Sieć współpracy „Kwitnące Łąki”, realizowanego w ramach programu </w:t>
      </w:r>
      <w:proofErr w:type="spellStart"/>
      <w:r w:rsidRPr="006678D3">
        <w:rPr>
          <w:rFonts w:ascii="Verdana" w:eastAsia="Times New Roman" w:hAnsi="Verdana" w:cs="Times New Roman"/>
          <w:bCs/>
          <w:iCs/>
          <w:sz w:val="24"/>
          <w:szCs w:val="24"/>
        </w:rPr>
        <w:t>Interreg</w:t>
      </w:r>
      <w:proofErr w:type="spellEnd"/>
      <w:r w:rsidRPr="006678D3">
        <w:rPr>
          <w:rFonts w:ascii="Verdana" w:eastAsia="Times New Roman" w:hAnsi="Verdana" w:cs="Times New Roman"/>
          <w:bCs/>
          <w:iCs/>
          <w:sz w:val="24"/>
          <w:szCs w:val="24"/>
        </w:rPr>
        <w:t xml:space="preserve"> V-A Republika Czeska – Polska.</w:t>
      </w:r>
    </w:p>
    <w:p w14:paraId="546F73C1" w14:textId="77777777"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Wykonawca: Państwo Łąka Sp. z o.o.  z/s: Oracze 31, 19-300 Ełk. </w:t>
      </w:r>
    </w:p>
    <w:p w14:paraId="52B885E9" w14:textId="7326795D"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Wartość umowy: 159.268,68 zł brutto. </w:t>
      </w:r>
    </w:p>
    <w:p w14:paraId="6059E228" w14:textId="0BF60A79"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Dofinansowanie ze środków zewnętrznych w ramach Programu INTERREG V-A Republika Czeska-Polska w wysokości 85 % wydatków kwalifikowanych.</w:t>
      </w:r>
    </w:p>
    <w:p w14:paraId="41597FE6" w14:textId="77777777" w:rsidR="00455418" w:rsidRPr="006678D3" w:rsidRDefault="00455418" w:rsidP="006678D3">
      <w:pPr>
        <w:pStyle w:val="Akapitzlist"/>
        <w:spacing w:after="0"/>
        <w:rPr>
          <w:rFonts w:ascii="Verdana" w:eastAsia="Times New Roman" w:hAnsi="Verdana" w:cs="Times New Roman"/>
          <w:bCs/>
          <w:iCs/>
          <w:sz w:val="24"/>
          <w:szCs w:val="24"/>
        </w:rPr>
      </w:pPr>
    </w:p>
    <w:p w14:paraId="453D5DB2" w14:textId="77777777" w:rsidR="00455418" w:rsidRPr="006678D3" w:rsidRDefault="00455418"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Odbiór końcowy zadania pn.: Budowa centrum dawnych technik garncarskich w ramach zadania pn.: Centra dawnych rzemiosł na szlaku Via </w:t>
      </w:r>
      <w:proofErr w:type="spellStart"/>
      <w:r w:rsidRPr="006678D3">
        <w:rPr>
          <w:rFonts w:ascii="Verdana" w:eastAsia="Times New Roman" w:hAnsi="Verdana" w:cs="Times New Roman"/>
          <w:bCs/>
          <w:iCs/>
          <w:sz w:val="24"/>
          <w:szCs w:val="24"/>
        </w:rPr>
        <w:t>Fabrilis</w:t>
      </w:r>
      <w:proofErr w:type="spellEnd"/>
      <w:r w:rsidRPr="006678D3">
        <w:rPr>
          <w:rFonts w:ascii="Verdana" w:eastAsia="Times New Roman" w:hAnsi="Verdana" w:cs="Times New Roman"/>
          <w:bCs/>
          <w:iCs/>
          <w:sz w:val="24"/>
          <w:szCs w:val="24"/>
        </w:rPr>
        <w:t>.</w:t>
      </w:r>
    </w:p>
    <w:p w14:paraId="5E404371" w14:textId="77777777"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Wykonawca: Przedsiębiorstwo Budowlane SAWREM sp. z o.o. sp.k, ul. Grota Roweckiego 115B, 52-232 Wrocław.</w:t>
      </w:r>
    </w:p>
    <w:p w14:paraId="0811517D" w14:textId="0E887DC7"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Wartość umowy: 6.898.407,63 zł brutto.</w:t>
      </w:r>
    </w:p>
    <w:p w14:paraId="3C4630C9" w14:textId="77777777" w:rsidR="00455418" w:rsidRPr="006678D3" w:rsidRDefault="00455418" w:rsidP="006678D3">
      <w:pPr>
        <w:spacing w:after="0"/>
        <w:rPr>
          <w:rFonts w:ascii="Verdana" w:eastAsia="Times New Roman" w:hAnsi="Verdana" w:cs="Times New Roman"/>
          <w:bCs/>
          <w:iCs/>
          <w:sz w:val="24"/>
          <w:szCs w:val="24"/>
        </w:rPr>
      </w:pPr>
    </w:p>
    <w:p w14:paraId="33AAB680" w14:textId="77777777" w:rsidR="00455418" w:rsidRPr="006678D3" w:rsidRDefault="00455418"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Odbiór końcowy zadania pn.: Wykonanie nasadzeń roślin na terenie MPP nr 3 zlokalizowanego przy ul. Narcyzów 22 w Bolesławcu.</w:t>
      </w:r>
    </w:p>
    <w:p w14:paraId="372814E2" w14:textId="77777777"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Wykonawca: ACER KAMILA ZAWROTNIAK Kruszyn, ul. Główna 2b, 59-700 Bolesławiec.</w:t>
      </w:r>
    </w:p>
    <w:p w14:paraId="72D6A1D7" w14:textId="7529F40D"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lastRenderedPageBreak/>
        <w:t>Wynagrodzenie: 36.901,36 zł brutto.</w:t>
      </w:r>
    </w:p>
    <w:p w14:paraId="2ABE7280" w14:textId="77777777" w:rsidR="00455418" w:rsidRPr="006678D3" w:rsidRDefault="00455418" w:rsidP="006678D3">
      <w:pPr>
        <w:spacing w:after="0"/>
        <w:rPr>
          <w:rFonts w:ascii="Verdana" w:eastAsia="Times New Roman" w:hAnsi="Verdana" w:cs="Times New Roman"/>
          <w:bCs/>
          <w:iCs/>
          <w:sz w:val="24"/>
          <w:szCs w:val="24"/>
        </w:rPr>
      </w:pPr>
    </w:p>
    <w:p w14:paraId="70F7A4A8" w14:textId="07EF0A21" w:rsidR="00455418" w:rsidRPr="006678D3" w:rsidRDefault="00455418"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Odbiór końcowy zadania pn.: Wykonanie chodnika łączącego parking przy ul. Różanej  z przedszkolem przy ul. Narcyzów 22 </w:t>
      </w:r>
      <w:r w:rsidR="006678D3">
        <w:rPr>
          <w:rFonts w:ascii="Verdana" w:eastAsia="Times New Roman" w:hAnsi="Verdana" w:cs="Times New Roman"/>
          <w:bCs/>
          <w:iCs/>
          <w:sz w:val="24"/>
          <w:szCs w:val="24"/>
        </w:rPr>
        <w:br/>
      </w:r>
      <w:r w:rsidRPr="006678D3">
        <w:rPr>
          <w:rFonts w:ascii="Verdana" w:eastAsia="Times New Roman" w:hAnsi="Verdana" w:cs="Times New Roman"/>
          <w:bCs/>
          <w:iCs/>
          <w:sz w:val="24"/>
          <w:szCs w:val="24"/>
        </w:rPr>
        <w:t>w Bolesławcu.</w:t>
      </w:r>
    </w:p>
    <w:p w14:paraId="045F958C" w14:textId="2F1E97D7"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Wykonawca: Miejski Zakład Gospodarki Komunalnej Sp. z o.o. </w:t>
      </w:r>
      <w:r w:rsidRPr="006678D3">
        <w:rPr>
          <w:rFonts w:ascii="Verdana" w:eastAsia="Times New Roman" w:hAnsi="Verdana" w:cs="Times New Roman"/>
          <w:bCs/>
          <w:iCs/>
          <w:sz w:val="24"/>
          <w:szCs w:val="24"/>
        </w:rPr>
        <w:br/>
        <w:t>w Bolesławcu ul. St. Staszica 6, 59-700 Bolesławiec.</w:t>
      </w:r>
    </w:p>
    <w:p w14:paraId="7347E12B" w14:textId="695F0888" w:rsidR="00455418" w:rsidRPr="006678D3" w:rsidRDefault="00455418"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Wartość umowy: 129.273,00 zł brutto.</w:t>
      </w:r>
    </w:p>
    <w:p w14:paraId="350A93E2" w14:textId="77777777" w:rsidR="00455418" w:rsidRPr="006678D3" w:rsidRDefault="00455418" w:rsidP="006678D3">
      <w:pPr>
        <w:pStyle w:val="Akapitzlist"/>
        <w:spacing w:after="0"/>
        <w:rPr>
          <w:rFonts w:ascii="Verdana" w:eastAsia="Times New Roman" w:hAnsi="Verdana" w:cs="Times New Roman"/>
          <w:bCs/>
          <w:iCs/>
          <w:sz w:val="24"/>
          <w:szCs w:val="24"/>
        </w:rPr>
      </w:pPr>
    </w:p>
    <w:p w14:paraId="4F545F45" w14:textId="77777777" w:rsidR="00BC29EE" w:rsidRPr="006678D3" w:rsidRDefault="00BC29EE" w:rsidP="006678D3">
      <w:pPr>
        <w:spacing w:after="0"/>
        <w:rPr>
          <w:rFonts w:ascii="Verdana" w:eastAsia="Times New Roman" w:hAnsi="Verdana" w:cs="Times New Roman"/>
          <w:b/>
          <w:iCs/>
          <w:sz w:val="24"/>
          <w:szCs w:val="24"/>
          <w:u w:val="single"/>
        </w:rPr>
      </w:pPr>
    </w:p>
    <w:p w14:paraId="2347E4B6" w14:textId="4CBB7A6C" w:rsidR="0074525C" w:rsidRPr="0002335E" w:rsidRDefault="003A739F" w:rsidP="006678D3">
      <w:pPr>
        <w:spacing w:after="0"/>
        <w:rPr>
          <w:rFonts w:ascii="Verdana" w:eastAsia="Times New Roman" w:hAnsi="Verdana" w:cs="Times New Roman"/>
          <w:b/>
          <w:iCs/>
          <w:sz w:val="24"/>
          <w:szCs w:val="24"/>
        </w:rPr>
      </w:pPr>
      <w:r w:rsidRPr="0002335E">
        <w:rPr>
          <w:rFonts w:ascii="Verdana" w:eastAsia="Times New Roman" w:hAnsi="Verdana" w:cs="Times New Roman"/>
          <w:b/>
          <w:iCs/>
          <w:sz w:val="24"/>
          <w:szCs w:val="24"/>
        </w:rPr>
        <w:t>Decyzje</w:t>
      </w:r>
      <w:r w:rsidR="007630F9" w:rsidRPr="0002335E">
        <w:rPr>
          <w:rFonts w:ascii="Verdana" w:eastAsia="Times New Roman" w:hAnsi="Verdana" w:cs="Times New Roman"/>
          <w:b/>
          <w:iCs/>
          <w:sz w:val="24"/>
          <w:szCs w:val="24"/>
        </w:rPr>
        <w:t xml:space="preserve"> i uzgodnienia:</w:t>
      </w:r>
    </w:p>
    <w:p w14:paraId="7A5CFDA4" w14:textId="77777777" w:rsidR="00455418" w:rsidRPr="006678D3" w:rsidRDefault="00455418" w:rsidP="006678D3">
      <w:pPr>
        <w:spacing w:after="0"/>
        <w:rPr>
          <w:rFonts w:ascii="Verdana" w:eastAsia="Times New Roman" w:hAnsi="Verdana" w:cs="Times New Roman"/>
          <w:b/>
          <w:iCs/>
          <w:sz w:val="24"/>
          <w:szCs w:val="24"/>
          <w:u w:val="single"/>
        </w:rPr>
      </w:pPr>
    </w:p>
    <w:p w14:paraId="08E4B108" w14:textId="0D4646C1" w:rsidR="00455418" w:rsidRPr="006678D3" w:rsidRDefault="00455418"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 zakresie zajęcia dróg publicznych wydano 12 decyzji.</w:t>
      </w:r>
    </w:p>
    <w:p w14:paraId="6B144967" w14:textId="77777777" w:rsidR="009A2CBB" w:rsidRPr="006678D3" w:rsidRDefault="009A2CBB" w:rsidP="006678D3">
      <w:pPr>
        <w:pStyle w:val="Akapitzlist"/>
        <w:spacing w:after="0"/>
        <w:rPr>
          <w:rFonts w:ascii="Verdana" w:eastAsia="Times New Roman" w:hAnsi="Verdana" w:cs="Times New Roman"/>
          <w:bCs/>
          <w:iCs/>
          <w:sz w:val="24"/>
          <w:szCs w:val="24"/>
        </w:rPr>
      </w:pPr>
    </w:p>
    <w:p w14:paraId="7813C0C6" w14:textId="160326F2" w:rsidR="009A2CBB" w:rsidRPr="006678D3" w:rsidRDefault="009A2CBB"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 zakresie zajęcia dróg wewnętrznych w celu umieszczenia w nich urządzeń technicznych zawarto 5 umów.</w:t>
      </w:r>
    </w:p>
    <w:p w14:paraId="0599C8A0" w14:textId="77777777" w:rsidR="009A2CBB" w:rsidRPr="006678D3" w:rsidRDefault="009A2CBB" w:rsidP="006678D3">
      <w:pPr>
        <w:pStyle w:val="Akapitzlist"/>
        <w:rPr>
          <w:rFonts w:ascii="Verdana" w:eastAsia="Times New Roman" w:hAnsi="Verdana" w:cs="Times New Roman"/>
          <w:bCs/>
          <w:iCs/>
          <w:sz w:val="24"/>
          <w:szCs w:val="24"/>
        </w:rPr>
      </w:pPr>
    </w:p>
    <w:p w14:paraId="6EE44FAE" w14:textId="11FF7B14" w:rsidR="009A2CBB" w:rsidRPr="006678D3" w:rsidRDefault="009A2CBB"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 zakresie uzgodnień do projektowania (pas drogowy dróg publicznych) wydano 7 decyzji.</w:t>
      </w:r>
    </w:p>
    <w:p w14:paraId="2DF96271" w14:textId="77777777" w:rsidR="009A2CBB" w:rsidRPr="006678D3" w:rsidRDefault="009A2CBB" w:rsidP="006678D3">
      <w:pPr>
        <w:pStyle w:val="Akapitzlist"/>
        <w:rPr>
          <w:rFonts w:ascii="Verdana" w:eastAsia="Times New Roman" w:hAnsi="Verdana" w:cs="Times New Roman"/>
          <w:bCs/>
          <w:iCs/>
          <w:sz w:val="24"/>
          <w:szCs w:val="24"/>
        </w:rPr>
      </w:pPr>
    </w:p>
    <w:p w14:paraId="47D1AC90" w14:textId="77777777" w:rsidR="009A2CBB" w:rsidRPr="006678D3" w:rsidRDefault="009A2CBB"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 zakresie uzgodnień do projektowania (pas drogowy dróg wewnętrznych) wydano 12 uzgodnień.</w:t>
      </w:r>
    </w:p>
    <w:p w14:paraId="4E17F55B" w14:textId="77777777" w:rsidR="009A2CBB" w:rsidRPr="006678D3" w:rsidRDefault="009A2CBB" w:rsidP="006678D3">
      <w:pPr>
        <w:pStyle w:val="Akapitzlist"/>
        <w:rPr>
          <w:rFonts w:ascii="Verdana" w:eastAsia="Times New Roman" w:hAnsi="Verdana" w:cs="Times New Roman"/>
          <w:bCs/>
          <w:iCs/>
          <w:sz w:val="24"/>
          <w:szCs w:val="24"/>
        </w:rPr>
      </w:pPr>
    </w:p>
    <w:p w14:paraId="51D5EEF2" w14:textId="012C8457" w:rsidR="009A2CBB" w:rsidRPr="006678D3" w:rsidRDefault="009A2CBB"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W zakresie usuwania pojazdów z dróg publicznych, zezłomowano </w:t>
      </w:r>
      <w:r w:rsidRPr="006678D3">
        <w:rPr>
          <w:rFonts w:ascii="Verdana" w:eastAsia="Times New Roman" w:hAnsi="Verdana" w:cs="Times New Roman"/>
          <w:bCs/>
          <w:iCs/>
          <w:sz w:val="24"/>
          <w:szCs w:val="24"/>
        </w:rPr>
        <w:br/>
        <w:t>i wyrejestrowano 1 samochód.</w:t>
      </w:r>
    </w:p>
    <w:p w14:paraId="4E42DBEF" w14:textId="77777777" w:rsidR="009A2CBB" w:rsidRPr="006678D3" w:rsidRDefault="009A2CBB" w:rsidP="006678D3">
      <w:pPr>
        <w:pStyle w:val="Akapitzlist"/>
        <w:rPr>
          <w:rFonts w:ascii="Verdana" w:eastAsia="Times New Roman" w:hAnsi="Verdana" w:cs="Times New Roman"/>
          <w:bCs/>
          <w:iCs/>
          <w:sz w:val="24"/>
          <w:szCs w:val="24"/>
        </w:rPr>
      </w:pPr>
    </w:p>
    <w:p w14:paraId="173CA391" w14:textId="4DD7F9D8" w:rsidR="009A2CBB" w:rsidRPr="006678D3" w:rsidRDefault="009A2CBB"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 zakresie umieszczania reklam na terenach i budynkach, stanowiących mienie komunalne</w:t>
      </w:r>
      <w:r w:rsidR="0084589B" w:rsidRPr="006678D3">
        <w:rPr>
          <w:rFonts w:ascii="Verdana" w:eastAsia="Times New Roman" w:hAnsi="Verdana" w:cs="Times New Roman"/>
          <w:bCs/>
          <w:iCs/>
          <w:sz w:val="24"/>
          <w:szCs w:val="24"/>
        </w:rPr>
        <w:t>,</w:t>
      </w:r>
      <w:r w:rsidRPr="006678D3">
        <w:rPr>
          <w:rFonts w:ascii="Verdana" w:eastAsia="Times New Roman" w:hAnsi="Verdana" w:cs="Times New Roman"/>
          <w:bCs/>
          <w:iCs/>
          <w:sz w:val="24"/>
          <w:szCs w:val="24"/>
        </w:rPr>
        <w:t xml:space="preserve"> zawarto 1 umowę.</w:t>
      </w:r>
    </w:p>
    <w:p w14:paraId="43D82F03" w14:textId="77777777" w:rsidR="009A2CBB" w:rsidRPr="006678D3" w:rsidRDefault="009A2CBB" w:rsidP="006678D3">
      <w:pPr>
        <w:pStyle w:val="Akapitzlist"/>
        <w:rPr>
          <w:rFonts w:ascii="Verdana" w:eastAsia="Times New Roman" w:hAnsi="Verdana" w:cs="Times New Roman"/>
          <w:bCs/>
          <w:iCs/>
          <w:sz w:val="24"/>
          <w:szCs w:val="24"/>
        </w:rPr>
      </w:pPr>
    </w:p>
    <w:p w14:paraId="29C40128" w14:textId="3C6F36E0" w:rsidR="009A2CBB" w:rsidRPr="006678D3" w:rsidRDefault="009A2CBB"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 zakresie awaryjnego zajęcia pasa drogowego wydano 6 decyzji</w:t>
      </w:r>
      <w:r w:rsidRPr="006678D3">
        <w:rPr>
          <w:rFonts w:ascii="Verdana" w:eastAsia="Times New Roman" w:hAnsi="Verdana" w:cs="Times New Roman"/>
          <w:bCs/>
          <w:iCs/>
          <w:sz w:val="24"/>
          <w:szCs w:val="24"/>
        </w:rPr>
        <w:br/>
        <w:t xml:space="preserve">(ul. Kutuzowa, ul. Konopnickiej, ul. Czerwonych Maków, ul. </w:t>
      </w:r>
      <w:r w:rsidR="006678D3">
        <w:rPr>
          <w:rFonts w:ascii="Verdana" w:eastAsia="Times New Roman" w:hAnsi="Verdana" w:cs="Times New Roman"/>
          <w:bCs/>
          <w:iCs/>
          <w:sz w:val="24"/>
          <w:szCs w:val="24"/>
        </w:rPr>
        <w:br/>
      </w:r>
      <w:r w:rsidRPr="006678D3">
        <w:rPr>
          <w:rFonts w:ascii="Verdana" w:eastAsia="Times New Roman" w:hAnsi="Verdana" w:cs="Times New Roman"/>
          <w:bCs/>
          <w:iCs/>
          <w:sz w:val="24"/>
          <w:szCs w:val="24"/>
        </w:rPr>
        <w:t xml:space="preserve">E. Plater, ul. </w:t>
      </w:r>
      <w:proofErr w:type="spellStart"/>
      <w:r w:rsidRPr="006678D3">
        <w:rPr>
          <w:rFonts w:ascii="Verdana" w:eastAsia="Times New Roman" w:hAnsi="Verdana" w:cs="Times New Roman"/>
          <w:bCs/>
          <w:iCs/>
          <w:sz w:val="24"/>
          <w:szCs w:val="24"/>
        </w:rPr>
        <w:t>Karpecka</w:t>
      </w:r>
      <w:proofErr w:type="spellEnd"/>
      <w:r w:rsidRPr="006678D3">
        <w:rPr>
          <w:rFonts w:ascii="Verdana" w:eastAsia="Times New Roman" w:hAnsi="Verdana" w:cs="Times New Roman"/>
          <w:bCs/>
          <w:iCs/>
          <w:sz w:val="24"/>
          <w:szCs w:val="24"/>
        </w:rPr>
        <w:t>, ul. Polna) oraz sporządzono 1 umowę (ul. Strefowa).</w:t>
      </w:r>
    </w:p>
    <w:p w14:paraId="5F6D191F" w14:textId="77777777" w:rsidR="009A2CBB" w:rsidRPr="006678D3" w:rsidRDefault="009A2CBB" w:rsidP="006678D3">
      <w:pPr>
        <w:pStyle w:val="Akapitzlist"/>
        <w:numPr>
          <w:ilvl w:val="0"/>
          <w:numId w:val="5"/>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W zakresie organizacji ruchu wydano:</w:t>
      </w:r>
    </w:p>
    <w:p w14:paraId="77699FF0" w14:textId="709E99B1" w:rsidR="009A2CBB" w:rsidRPr="006678D3" w:rsidRDefault="009A2CBB"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- 9 pozytywnych opinii dotyczących czasowych zmian w organizacji ruchu na drogach publicznych;</w:t>
      </w:r>
    </w:p>
    <w:p w14:paraId="2A29A6AF" w14:textId="5F7ADC70" w:rsidR="009A2CBB" w:rsidRPr="006678D3" w:rsidRDefault="009A2CBB"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- 3 pozytywne opinie dotyczące nowych docelowych organizacji ruchu na drogach publicznych (ul. Zgorzelecka – azyl, ul. Starzyńskiego – próg wyspowy, ul. Jana Pawła II, ul. Obrońców Helu, ul. Teatralna, ul. Wybickiego, ul. Sierpnia ’80 – wyniesione przejścia dla pieszych);</w:t>
      </w:r>
    </w:p>
    <w:p w14:paraId="7978F024" w14:textId="7E499E07" w:rsidR="009A2CBB" w:rsidRPr="006678D3" w:rsidRDefault="009A2CBB"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lastRenderedPageBreak/>
        <w:t>- 2 zatwierdzenia dotyczące nowej docelowej organizacji ruchu na drogach wewnętrznych (ul. Kresów II RP, ul. Prusa, ul. Rynek, ul. Sierpnia ’80, ul. Kościelna).</w:t>
      </w:r>
    </w:p>
    <w:p w14:paraId="2FA19A3A" w14:textId="071ED38F" w:rsidR="009A2CBB" w:rsidRPr="006678D3" w:rsidRDefault="009A2CBB"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Przygotowany został  projekt nowej, docelowej organizacji ruchu: </w:t>
      </w:r>
    </w:p>
    <w:p w14:paraId="65A6745E" w14:textId="0203F71E" w:rsidR="009A2CBB" w:rsidRPr="006678D3" w:rsidRDefault="009A2CBB" w:rsidP="006678D3">
      <w:pPr>
        <w:pStyle w:val="Akapitzlist"/>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ul. Cicha – wprowadzenie zakazu zatrzymywania na części drogi oraz wyznaczenie miejsc postojowych. Projekt czeka na zatwierdzenie Starosty Bolesławieckiego.</w:t>
      </w:r>
    </w:p>
    <w:p w14:paraId="26C102BD" w14:textId="77777777" w:rsidR="009A2CBB" w:rsidRPr="006678D3" w:rsidRDefault="009A2CBB" w:rsidP="006678D3">
      <w:pPr>
        <w:pStyle w:val="Akapitzlist"/>
        <w:spacing w:after="0"/>
        <w:rPr>
          <w:rFonts w:ascii="Verdana" w:eastAsia="Times New Roman" w:hAnsi="Verdana" w:cs="Times New Roman"/>
          <w:bCs/>
          <w:iCs/>
          <w:sz w:val="24"/>
          <w:szCs w:val="24"/>
        </w:rPr>
      </w:pPr>
    </w:p>
    <w:p w14:paraId="33407D48" w14:textId="2EC010F3" w:rsidR="009A2CBB" w:rsidRPr="006678D3" w:rsidRDefault="009A2CBB" w:rsidP="006678D3">
      <w:pPr>
        <w:pStyle w:val="Akapitzlist"/>
        <w:numPr>
          <w:ilvl w:val="0"/>
          <w:numId w:val="5"/>
        </w:numPr>
        <w:spacing w:after="0"/>
        <w:rPr>
          <w:rFonts w:ascii="Verdana" w:eastAsia="Times New Roman" w:hAnsi="Verdana" w:cs="Times New Roman"/>
          <w:bCs/>
          <w:iCs/>
          <w:color w:val="auto"/>
          <w:sz w:val="24"/>
          <w:szCs w:val="24"/>
        </w:rPr>
      </w:pPr>
      <w:r w:rsidRPr="006678D3">
        <w:rPr>
          <w:rFonts w:ascii="Verdana" w:eastAsia="Times New Roman" w:hAnsi="Verdana" w:cs="Times New Roman"/>
          <w:bCs/>
          <w:iCs/>
          <w:color w:val="auto"/>
          <w:sz w:val="24"/>
          <w:szCs w:val="24"/>
        </w:rPr>
        <w:t xml:space="preserve">W zakresie lokalizacji zjazdów wydano 1 decyzję </w:t>
      </w:r>
      <w:r w:rsidR="0084589B" w:rsidRPr="006678D3">
        <w:rPr>
          <w:rFonts w:ascii="Verdana" w:eastAsia="Times New Roman" w:hAnsi="Verdana" w:cs="Times New Roman"/>
          <w:bCs/>
          <w:iCs/>
          <w:color w:val="auto"/>
          <w:sz w:val="24"/>
          <w:szCs w:val="24"/>
        </w:rPr>
        <w:t>dotyczącą</w:t>
      </w:r>
      <w:r w:rsidRPr="006678D3">
        <w:rPr>
          <w:rFonts w:ascii="Verdana" w:eastAsia="Times New Roman" w:hAnsi="Verdana" w:cs="Times New Roman"/>
          <w:bCs/>
          <w:iCs/>
          <w:color w:val="auto"/>
          <w:sz w:val="24"/>
          <w:szCs w:val="24"/>
        </w:rPr>
        <w:t xml:space="preserve"> dróg publicznych (ul. Żurawia).</w:t>
      </w:r>
    </w:p>
    <w:p w14:paraId="4E7BA55C" w14:textId="77777777" w:rsidR="009A2CBB" w:rsidRPr="006678D3" w:rsidRDefault="009A2CBB" w:rsidP="006678D3">
      <w:pPr>
        <w:pStyle w:val="Akapitzlist"/>
        <w:spacing w:after="0"/>
        <w:rPr>
          <w:rFonts w:ascii="Verdana" w:eastAsia="Times New Roman" w:hAnsi="Verdana" w:cs="Times New Roman"/>
          <w:bCs/>
          <w:iCs/>
          <w:color w:val="auto"/>
          <w:sz w:val="24"/>
          <w:szCs w:val="24"/>
        </w:rPr>
      </w:pPr>
    </w:p>
    <w:p w14:paraId="15FBDCF4" w14:textId="77777777" w:rsidR="009F2668" w:rsidRPr="006678D3" w:rsidRDefault="009F2668" w:rsidP="006678D3">
      <w:pPr>
        <w:spacing w:after="0"/>
        <w:rPr>
          <w:rFonts w:ascii="Verdana" w:eastAsia="Times New Roman" w:hAnsi="Verdana" w:cs="Times New Roman"/>
          <w:b/>
          <w:iCs/>
          <w:sz w:val="24"/>
          <w:szCs w:val="24"/>
          <w:u w:val="single"/>
        </w:rPr>
      </w:pPr>
    </w:p>
    <w:p w14:paraId="4829055F" w14:textId="4A13BA5C" w:rsidR="00B34141" w:rsidRPr="0002335E" w:rsidRDefault="00B34141" w:rsidP="006678D3">
      <w:pPr>
        <w:spacing w:after="0"/>
        <w:rPr>
          <w:rFonts w:ascii="Verdana" w:eastAsia="Times New Roman" w:hAnsi="Verdana" w:cs="Times New Roman"/>
          <w:b/>
          <w:iCs/>
          <w:sz w:val="24"/>
          <w:szCs w:val="24"/>
        </w:rPr>
      </w:pPr>
      <w:r w:rsidRPr="0002335E">
        <w:rPr>
          <w:rFonts w:ascii="Verdana" w:eastAsia="Times New Roman" w:hAnsi="Verdana" w:cs="Times New Roman"/>
          <w:b/>
          <w:iCs/>
          <w:sz w:val="24"/>
          <w:szCs w:val="24"/>
        </w:rPr>
        <w:t xml:space="preserve">W zakresie zadań Wydz. </w:t>
      </w:r>
      <w:proofErr w:type="spellStart"/>
      <w:r w:rsidRPr="0002335E">
        <w:rPr>
          <w:rFonts w:ascii="Verdana" w:eastAsia="Times New Roman" w:hAnsi="Verdana" w:cs="Times New Roman"/>
          <w:b/>
          <w:iCs/>
          <w:sz w:val="24"/>
          <w:szCs w:val="24"/>
        </w:rPr>
        <w:t>RiP</w:t>
      </w:r>
      <w:proofErr w:type="spellEnd"/>
      <w:r w:rsidRPr="0002335E">
        <w:rPr>
          <w:rFonts w:ascii="Verdana" w:eastAsia="Times New Roman" w:hAnsi="Verdana" w:cs="Times New Roman"/>
          <w:b/>
          <w:iCs/>
          <w:sz w:val="24"/>
          <w:szCs w:val="24"/>
        </w:rPr>
        <w:t>:</w:t>
      </w:r>
    </w:p>
    <w:p w14:paraId="1975AD08" w14:textId="68BFDAE9" w:rsidR="00B34141" w:rsidRPr="0002335E" w:rsidRDefault="00B34141" w:rsidP="006678D3">
      <w:pPr>
        <w:spacing w:after="0"/>
        <w:rPr>
          <w:rFonts w:ascii="Verdana" w:eastAsia="Times New Roman" w:hAnsi="Verdana" w:cs="Times New Roman"/>
          <w:b/>
          <w:iCs/>
          <w:sz w:val="24"/>
          <w:szCs w:val="24"/>
        </w:rPr>
      </w:pPr>
      <w:r w:rsidRPr="0002335E">
        <w:rPr>
          <w:rFonts w:ascii="Verdana" w:eastAsia="Times New Roman" w:hAnsi="Verdana" w:cs="Times New Roman"/>
          <w:b/>
          <w:iCs/>
          <w:sz w:val="24"/>
          <w:szCs w:val="24"/>
        </w:rPr>
        <w:t>Promocja:</w:t>
      </w:r>
    </w:p>
    <w:p w14:paraId="256B72DD" w14:textId="77777777" w:rsidR="009F2668" w:rsidRPr="006678D3" w:rsidRDefault="009F2668" w:rsidP="006678D3">
      <w:pPr>
        <w:spacing w:after="0"/>
        <w:rPr>
          <w:rFonts w:ascii="Verdana" w:eastAsia="Times New Roman" w:hAnsi="Verdana" w:cs="Times New Roman"/>
          <w:b/>
          <w:iCs/>
          <w:sz w:val="24"/>
          <w:szCs w:val="24"/>
          <w:u w:val="single"/>
        </w:rPr>
      </w:pPr>
    </w:p>
    <w:p w14:paraId="2D543268" w14:textId="1198F789" w:rsidR="00644857" w:rsidRPr="006678D3" w:rsidRDefault="0028086C" w:rsidP="006678D3">
      <w:pPr>
        <w:pStyle w:val="Akapitzlist"/>
        <w:numPr>
          <w:ilvl w:val="0"/>
          <w:numId w:val="8"/>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14 sierpnia 2023 r. uczestniczyłem w uroczystościach miejskich </w:t>
      </w:r>
      <w:r w:rsidR="006678D3">
        <w:rPr>
          <w:rFonts w:ascii="Verdana" w:eastAsia="Times New Roman" w:hAnsi="Verdana" w:cs="Times New Roman"/>
          <w:bCs/>
          <w:iCs/>
          <w:sz w:val="24"/>
          <w:szCs w:val="24"/>
        </w:rPr>
        <w:br/>
      </w:r>
      <w:r w:rsidRPr="006678D3">
        <w:rPr>
          <w:rFonts w:ascii="Verdana" w:eastAsia="Times New Roman" w:hAnsi="Verdana" w:cs="Times New Roman"/>
          <w:bCs/>
          <w:iCs/>
          <w:sz w:val="24"/>
          <w:szCs w:val="24"/>
        </w:rPr>
        <w:t xml:space="preserve">w mieście partnerskim </w:t>
      </w:r>
      <w:proofErr w:type="spellStart"/>
      <w:r w:rsidRPr="006678D3">
        <w:rPr>
          <w:rFonts w:ascii="Verdana" w:eastAsia="Times New Roman" w:hAnsi="Verdana" w:cs="Times New Roman"/>
          <w:bCs/>
          <w:iCs/>
          <w:sz w:val="24"/>
          <w:szCs w:val="24"/>
        </w:rPr>
        <w:t>Acuto</w:t>
      </w:r>
      <w:proofErr w:type="spellEnd"/>
      <w:r w:rsidRPr="006678D3">
        <w:rPr>
          <w:rFonts w:ascii="Verdana" w:eastAsia="Times New Roman" w:hAnsi="Verdana" w:cs="Times New Roman"/>
          <w:bCs/>
          <w:iCs/>
          <w:sz w:val="24"/>
          <w:szCs w:val="24"/>
        </w:rPr>
        <w:t xml:space="preserve"> (Włochy).</w:t>
      </w:r>
    </w:p>
    <w:p w14:paraId="2CFBAD0E" w14:textId="77777777" w:rsidR="0028086C" w:rsidRPr="006678D3" w:rsidRDefault="0028086C" w:rsidP="006678D3">
      <w:pPr>
        <w:pStyle w:val="Akapitzlist"/>
        <w:spacing w:after="0"/>
        <w:rPr>
          <w:rFonts w:ascii="Verdana" w:eastAsia="Times New Roman" w:hAnsi="Verdana" w:cs="Times New Roman"/>
          <w:bCs/>
          <w:iCs/>
          <w:sz w:val="24"/>
          <w:szCs w:val="24"/>
        </w:rPr>
      </w:pPr>
    </w:p>
    <w:p w14:paraId="1E1C1F51" w14:textId="345CF32D" w:rsidR="0028086C" w:rsidRPr="006678D3" w:rsidRDefault="0028086C" w:rsidP="006678D3">
      <w:pPr>
        <w:pStyle w:val="Akapitzlist"/>
        <w:numPr>
          <w:ilvl w:val="0"/>
          <w:numId w:val="8"/>
        </w:numPr>
        <w:spacing w:after="0"/>
        <w:rPr>
          <w:rFonts w:ascii="Verdana" w:eastAsia="Times New Roman" w:hAnsi="Verdana" w:cs="Times New Roman"/>
          <w:bCs/>
          <w:iCs/>
          <w:sz w:val="24"/>
          <w:szCs w:val="24"/>
        </w:rPr>
      </w:pPr>
      <w:r w:rsidRPr="006678D3">
        <w:rPr>
          <w:rFonts w:ascii="Verdana" w:eastAsia="Times New Roman" w:hAnsi="Verdana" w:cs="Times New Roman"/>
          <w:bCs/>
          <w:iCs/>
          <w:sz w:val="24"/>
          <w:szCs w:val="24"/>
        </w:rPr>
        <w:t xml:space="preserve">W dniach 16 - 20 sierpnia 2023 r. odbyło się 29. Bolesławieckie Święto Ceramiki. 18 sierpnia 2023 r. w Kinie Forum odbyła się uroczystość wręczenia Nagrody Europy dla Miasta Bolesławiec. Nagrodę wręczyła delegacja przedstawicieli Zgromadzenia Parlamentarnego Rady Europy, której przewodniczyła Carmen Leyte (członek Senatu Hiszpanii) przewodnicząca Podkomitetu ds. Nagrody Europy. Wraz ze statuetką Nagrody Europy wręczony został również dyplom, medal oraz czek na kwotę 20.000 euro, która ma być wykorzystana na organizację wizyty młodych bolesławian w siedzibie Rady Europy w Strasburgu. </w:t>
      </w:r>
      <w:r w:rsidR="00CB5762" w:rsidRPr="006678D3">
        <w:rPr>
          <w:rFonts w:ascii="Verdana" w:eastAsia="Times New Roman" w:hAnsi="Verdana" w:cs="Times New Roman"/>
          <w:bCs/>
          <w:iCs/>
          <w:sz w:val="24"/>
          <w:szCs w:val="24"/>
        </w:rPr>
        <w:br/>
      </w:r>
      <w:r w:rsidRPr="006678D3">
        <w:rPr>
          <w:rFonts w:ascii="Verdana" w:eastAsia="Times New Roman" w:hAnsi="Verdana" w:cs="Times New Roman"/>
          <w:bCs/>
          <w:iCs/>
          <w:sz w:val="24"/>
          <w:szCs w:val="24"/>
        </w:rPr>
        <w:t xml:space="preserve">W uroczystości uczestniczyli m.in. liczni przedstawiciele Sejmu </w:t>
      </w:r>
      <w:r w:rsidR="006678D3">
        <w:rPr>
          <w:rFonts w:ascii="Verdana" w:eastAsia="Times New Roman" w:hAnsi="Verdana" w:cs="Times New Roman"/>
          <w:bCs/>
          <w:iCs/>
          <w:sz w:val="24"/>
          <w:szCs w:val="24"/>
        </w:rPr>
        <w:br/>
      </w:r>
      <w:r w:rsidRPr="006678D3">
        <w:rPr>
          <w:rFonts w:ascii="Verdana" w:eastAsia="Times New Roman" w:hAnsi="Verdana" w:cs="Times New Roman"/>
          <w:bCs/>
          <w:iCs/>
          <w:sz w:val="24"/>
          <w:szCs w:val="24"/>
        </w:rPr>
        <w:t xml:space="preserve">i Senatu RP, przedstawiciele władz wojewódzkich i samorządowych, delegacje miast partnerskich </w:t>
      </w:r>
      <w:proofErr w:type="spellStart"/>
      <w:r w:rsidRPr="006678D3">
        <w:rPr>
          <w:rFonts w:ascii="Verdana" w:eastAsia="Times New Roman" w:hAnsi="Verdana" w:cs="Times New Roman"/>
          <w:bCs/>
          <w:iCs/>
          <w:sz w:val="24"/>
          <w:szCs w:val="24"/>
        </w:rPr>
        <w:t>Acuto</w:t>
      </w:r>
      <w:proofErr w:type="spellEnd"/>
      <w:r w:rsidRPr="006678D3">
        <w:rPr>
          <w:rFonts w:ascii="Verdana" w:eastAsia="Times New Roman" w:hAnsi="Verdana" w:cs="Times New Roman"/>
          <w:bCs/>
          <w:iCs/>
          <w:sz w:val="24"/>
          <w:szCs w:val="24"/>
        </w:rPr>
        <w:t xml:space="preserve">, </w:t>
      </w:r>
      <w:proofErr w:type="spellStart"/>
      <w:r w:rsidRPr="006678D3">
        <w:rPr>
          <w:rFonts w:ascii="Verdana" w:eastAsia="Times New Roman" w:hAnsi="Verdana" w:cs="Times New Roman"/>
          <w:bCs/>
          <w:iCs/>
          <w:sz w:val="24"/>
          <w:szCs w:val="24"/>
        </w:rPr>
        <w:t>Vallecorsa</w:t>
      </w:r>
      <w:proofErr w:type="spellEnd"/>
      <w:r w:rsidRPr="006678D3">
        <w:rPr>
          <w:rFonts w:ascii="Verdana" w:eastAsia="Times New Roman" w:hAnsi="Verdana" w:cs="Times New Roman"/>
          <w:bCs/>
          <w:iCs/>
          <w:sz w:val="24"/>
          <w:szCs w:val="24"/>
        </w:rPr>
        <w:t xml:space="preserve">, </w:t>
      </w:r>
      <w:proofErr w:type="spellStart"/>
      <w:r w:rsidRPr="006678D3">
        <w:rPr>
          <w:rFonts w:ascii="Verdana" w:eastAsia="Times New Roman" w:hAnsi="Verdana" w:cs="Times New Roman"/>
          <w:bCs/>
          <w:iCs/>
          <w:sz w:val="24"/>
          <w:szCs w:val="24"/>
        </w:rPr>
        <w:t>Pirna</w:t>
      </w:r>
      <w:proofErr w:type="spellEnd"/>
      <w:r w:rsidRPr="006678D3">
        <w:rPr>
          <w:rFonts w:ascii="Verdana" w:eastAsia="Times New Roman" w:hAnsi="Verdana" w:cs="Times New Roman"/>
          <w:bCs/>
          <w:iCs/>
          <w:sz w:val="24"/>
          <w:szCs w:val="24"/>
        </w:rPr>
        <w:t xml:space="preserve">, </w:t>
      </w:r>
      <w:proofErr w:type="spellStart"/>
      <w:r w:rsidRPr="006678D3">
        <w:rPr>
          <w:rFonts w:ascii="Verdana" w:eastAsia="Times New Roman" w:hAnsi="Verdana" w:cs="Times New Roman"/>
          <w:bCs/>
          <w:iCs/>
          <w:sz w:val="24"/>
          <w:szCs w:val="24"/>
        </w:rPr>
        <w:t>Siegburg</w:t>
      </w:r>
      <w:proofErr w:type="spellEnd"/>
      <w:r w:rsidRPr="006678D3">
        <w:rPr>
          <w:rFonts w:ascii="Verdana" w:eastAsia="Times New Roman" w:hAnsi="Verdana" w:cs="Times New Roman"/>
          <w:bCs/>
          <w:iCs/>
          <w:sz w:val="24"/>
          <w:szCs w:val="24"/>
        </w:rPr>
        <w:t xml:space="preserve">, </w:t>
      </w:r>
      <w:proofErr w:type="spellStart"/>
      <w:r w:rsidRPr="006678D3">
        <w:rPr>
          <w:rFonts w:ascii="Verdana" w:eastAsia="Times New Roman" w:hAnsi="Verdana" w:cs="Times New Roman"/>
          <w:bCs/>
          <w:iCs/>
          <w:sz w:val="24"/>
          <w:szCs w:val="24"/>
        </w:rPr>
        <w:t>Prnjavor</w:t>
      </w:r>
      <w:proofErr w:type="spellEnd"/>
      <w:r w:rsidRPr="006678D3">
        <w:rPr>
          <w:rFonts w:ascii="Verdana" w:eastAsia="Times New Roman" w:hAnsi="Verdana" w:cs="Times New Roman"/>
          <w:bCs/>
          <w:iCs/>
          <w:sz w:val="24"/>
          <w:szCs w:val="24"/>
        </w:rPr>
        <w:t xml:space="preserve">, </w:t>
      </w:r>
      <w:proofErr w:type="spellStart"/>
      <w:r w:rsidRPr="006678D3">
        <w:rPr>
          <w:rFonts w:ascii="Verdana" w:eastAsia="Times New Roman" w:hAnsi="Verdana" w:cs="Times New Roman"/>
          <w:bCs/>
          <w:iCs/>
          <w:sz w:val="24"/>
          <w:szCs w:val="24"/>
        </w:rPr>
        <w:t>Nogent</w:t>
      </w:r>
      <w:proofErr w:type="spellEnd"/>
      <w:r w:rsidRPr="006678D3">
        <w:rPr>
          <w:rFonts w:ascii="Verdana" w:eastAsia="Times New Roman" w:hAnsi="Verdana" w:cs="Times New Roman"/>
          <w:bCs/>
          <w:iCs/>
          <w:sz w:val="24"/>
          <w:szCs w:val="24"/>
        </w:rPr>
        <w:t>-sur-Marne, Czeska Lipa, przedstawiciele organizacji pozarządowych, przedstawiciele lokalnych instytucji, służb mundurowych i biznesu oraz liczni mieszkańcy miasta, w tym obywatele honorowi i zasłużeni dla Miasta Bolesławiec.</w:t>
      </w:r>
    </w:p>
    <w:p w14:paraId="56C63934" w14:textId="77777777" w:rsidR="00644857" w:rsidRPr="006678D3" w:rsidRDefault="00644857" w:rsidP="006678D3">
      <w:pPr>
        <w:pStyle w:val="Akapitzlist"/>
        <w:rPr>
          <w:rFonts w:ascii="Verdana" w:eastAsia="Times New Roman" w:hAnsi="Verdana" w:cs="Times New Roman"/>
          <w:bCs/>
          <w:iCs/>
          <w:sz w:val="24"/>
          <w:szCs w:val="24"/>
        </w:rPr>
      </w:pPr>
    </w:p>
    <w:p w14:paraId="6CBC2A2C" w14:textId="77777777" w:rsidR="0091530D" w:rsidRPr="006678D3" w:rsidRDefault="0091530D" w:rsidP="006678D3">
      <w:pPr>
        <w:spacing w:after="0"/>
        <w:rPr>
          <w:rFonts w:ascii="Verdana" w:eastAsia="Times New Roman" w:hAnsi="Verdana" w:cs="Times New Roman"/>
          <w:b/>
          <w:bCs/>
          <w:iCs/>
          <w:sz w:val="24"/>
          <w:szCs w:val="24"/>
          <w:u w:val="single"/>
        </w:rPr>
      </w:pPr>
    </w:p>
    <w:p w14:paraId="5D757E6C" w14:textId="09AAC3B6" w:rsidR="00433A1F" w:rsidRPr="0002335E" w:rsidRDefault="00433A1F" w:rsidP="006678D3">
      <w:pPr>
        <w:spacing w:after="0"/>
        <w:rPr>
          <w:rFonts w:ascii="Verdana" w:eastAsia="Times New Roman" w:hAnsi="Verdana" w:cs="Times New Roman"/>
          <w:b/>
          <w:bCs/>
          <w:iCs/>
          <w:sz w:val="24"/>
          <w:szCs w:val="24"/>
        </w:rPr>
      </w:pPr>
      <w:r w:rsidRPr="0002335E">
        <w:rPr>
          <w:rFonts w:ascii="Verdana" w:eastAsia="Times New Roman" w:hAnsi="Verdana" w:cs="Times New Roman"/>
          <w:b/>
          <w:bCs/>
          <w:iCs/>
          <w:sz w:val="24"/>
          <w:szCs w:val="24"/>
        </w:rPr>
        <w:t xml:space="preserve">W zakresie zadań Wydz. </w:t>
      </w:r>
      <w:proofErr w:type="spellStart"/>
      <w:r w:rsidRPr="0002335E">
        <w:rPr>
          <w:rFonts w:ascii="Verdana" w:eastAsia="Times New Roman" w:hAnsi="Verdana" w:cs="Times New Roman"/>
          <w:b/>
          <w:bCs/>
          <w:iCs/>
          <w:sz w:val="24"/>
          <w:szCs w:val="24"/>
        </w:rPr>
        <w:t>MiG</w:t>
      </w:r>
      <w:proofErr w:type="spellEnd"/>
      <w:r w:rsidRPr="0002335E">
        <w:rPr>
          <w:rFonts w:ascii="Verdana" w:eastAsia="Times New Roman" w:hAnsi="Verdana" w:cs="Times New Roman"/>
          <w:b/>
          <w:bCs/>
          <w:iCs/>
          <w:sz w:val="24"/>
          <w:szCs w:val="24"/>
        </w:rPr>
        <w:t xml:space="preserve">: </w:t>
      </w:r>
    </w:p>
    <w:p w14:paraId="019E8A17" w14:textId="6852B28C" w:rsidR="00433A1F" w:rsidRPr="0002335E" w:rsidRDefault="00433A1F" w:rsidP="006678D3">
      <w:pPr>
        <w:spacing w:after="0"/>
        <w:rPr>
          <w:rFonts w:ascii="Verdana" w:eastAsia="Times New Roman" w:hAnsi="Verdana" w:cs="Times New Roman"/>
          <w:b/>
          <w:bCs/>
          <w:iCs/>
          <w:sz w:val="24"/>
          <w:szCs w:val="24"/>
        </w:rPr>
      </w:pPr>
      <w:r w:rsidRPr="0002335E">
        <w:rPr>
          <w:rFonts w:ascii="Verdana" w:eastAsia="Times New Roman" w:hAnsi="Verdana" w:cs="Times New Roman"/>
          <w:b/>
          <w:bCs/>
          <w:iCs/>
          <w:sz w:val="24"/>
          <w:szCs w:val="24"/>
        </w:rPr>
        <w:t>Sprzedaż nieruchomości w drodze bezprzetargowej:</w:t>
      </w:r>
    </w:p>
    <w:p w14:paraId="45921872" w14:textId="77777777" w:rsidR="00B05D69" w:rsidRPr="006678D3" w:rsidRDefault="00B05D69" w:rsidP="006678D3">
      <w:pPr>
        <w:spacing w:after="0"/>
        <w:rPr>
          <w:rFonts w:ascii="Verdana" w:eastAsia="Times New Roman" w:hAnsi="Verdana" w:cs="Times New Roman"/>
          <w:b/>
          <w:bCs/>
          <w:iCs/>
          <w:sz w:val="24"/>
          <w:szCs w:val="24"/>
          <w:u w:val="single"/>
        </w:rPr>
      </w:pPr>
    </w:p>
    <w:p w14:paraId="7D99371D" w14:textId="76181D55" w:rsidR="0028086C" w:rsidRPr="006678D3" w:rsidRDefault="0028086C" w:rsidP="006678D3">
      <w:pPr>
        <w:pStyle w:val="Akapitzlist"/>
        <w:numPr>
          <w:ilvl w:val="0"/>
          <w:numId w:val="9"/>
        </w:numPr>
        <w:rPr>
          <w:rFonts w:ascii="Verdana" w:hAnsi="Verdana" w:cs="Times New Roman"/>
          <w:sz w:val="24"/>
          <w:szCs w:val="24"/>
        </w:rPr>
      </w:pPr>
      <w:r w:rsidRPr="006678D3">
        <w:rPr>
          <w:rFonts w:ascii="Verdana" w:hAnsi="Verdana" w:cs="Times New Roman"/>
          <w:sz w:val="24"/>
          <w:szCs w:val="24"/>
        </w:rPr>
        <w:lastRenderedPageBreak/>
        <w:t>lokal użytkowy nr 17 w budynku przy Rynku Nr 15/16 - na rzecz najemcy (cena nieruchomości: 126.400</w:t>
      </w:r>
      <w:r w:rsidR="00CB5762" w:rsidRPr="006678D3">
        <w:rPr>
          <w:rFonts w:ascii="Verdana" w:hAnsi="Verdana" w:cs="Times New Roman"/>
          <w:sz w:val="24"/>
          <w:szCs w:val="24"/>
        </w:rPr>
        <w:t xml:space="preserve"> </w:t>
      </w:r>
      <w:r w:rsidRPr="006678D3">
        <w:rPr>
          <w:rFonts w:ascii="Verdana" w:hAnsi="Verdana" w:cs="Times New Roman"/>
          <w:sz w:val="24"/>
          <w:szCs w:val="24"/>
        </w:rPr>
        <w:t>zł),</w:t>
      </w:r>
    </w:p>
    <w:p w14:paraId="0249300A" w14:textId="77777777" w:rsidR="0028086C" w:rsidRPr="006678D3" w:rsidRDefault="0028086C" w:rsidP="006678D3">
      <w:pPr>
        <w:pStyle w:val="Akapitzlist"/>
        <w:rPr>
          <w:rFonts w:ascii="Verdana" w:hAnsi="Verdana" w:cs="Times New Roman"/>
          <w:sz w:val="24"/>
          <w:szCs w:val="24"/>
        </w:rPr>
      </w:pPr>
    </w:p>
    <w:p w14:paraId="79E44978" w14:textId="7D17B6BA" w:rsidR="0028086C" w:rsidRPr="006678D3" w:rsidRDefault="0028086C" w:rsidP="006678D3">
      <w:pPr>
        <w:pStyle w:val="Akapitzlist"/>
        <w:numPr>
          <w:ilvl w:val="0"/>
          <w:numId w:val="9"/>
        </w:numPr>
        <w:rPr>
          <w:rFonts w:ascii="Verdana" w:hAnsi="Verdana" w:cs="Times New Roman"/>
          <w:sz w:val="24"/>
          <w:szCs w:val="24"/>
        </w:rPr>
      </w:pPr>
      <w:r w:rsidRPr="006678D3">
        <w:rPr>
          <w:rFonts w:ascii="Verdana" w:hAnsi="Verdana" w:cs="Times New Roman"/>
          <w:sz w:val="24"/>
          <w:szCs w:val="24"/>
        </w:rPr>
        <w:t>lokal użytkowy nr 15 w budynku przy Rynku Nr 17/18 - na rzecz najemcy (cena nieruchomości: 353.400 zł),</w:t>
      </w:r>
    </w:p>
    <w:p w14:paraId="337E0166" w14:textId="77777777" w:rsidR="0028086C" w:rsidRPr="006678D3" w:rsidRDefault="0028086C" w:rsidP="006678D3">
      <w:pPr>
        <w:pStyle w:val="Akapitzlist"/>
        <w:rPr>
          <w:rFonts w:ascii="Verdana" w:hAnsi="Verdana" w:cs="Times New Roman"/>
          <w:sz w:val="24"/>
          <w:szCs w:val="24"/>
        </w:rPr>
      </w:pPr>
    </w:p>
    <w:p w14:paraId="30B1E3D4" w14:textId="4F002BF5" w:rsidR="0028086C" w:rsidRPr="006678D3" w:rsidRDefault="0028086C" w:rsidP="006678D3">
      <w:pPr>
        <w:pStyle w:val="Akapitzlist"/>
        <w:numPr>
          <w:ilvl w:val="0"/>
          <w:numId w:val="9"/>
        </w:numPr>
        <w:rPr>
          <w:rFonts w:ascii="Verdana" w:hAnsi="Verdana" w:cs="Times New Roman"/>
          <w:sz w:val="24"/>
          <w:szCs w:val="24"/>
        </w:rPr>
      </w:pPr>
      <w:r w:rsidRPr="006678D3">
        <w:rPr>
          <w:rFonts w:ascii="Verdana" w:hAnsi="Verdana" w:cs="Times New Roman"/>
          <w:sz w:val="24"/>
          <w:szCs w:val="24"/>
        </w:rPr>
        <w:t>działka Nr 7/33 o pow. 0.1851 ha - położona przy ul. Tadeusza Kościuszki - z przeznaczeniem na poprawienie warunków zagospodarowania działki przyległej (cena działki netto: 105.000 zł),</w:t>
      </w:r>
    </w:p>
    <w:p w14:paraId="5DA97164" w14:textId="77777777" w:rsidR="0028086C" w:rsidRPr="006678D3" w:rsidRDefault="0028086C" w:rsidP="006678D3">
      <w:pPr>
        <w:pStyle w:val="Akapitzlist"/>
        <w:rPr>
          <w:rFonts w:ascii="Verdana" w:hAnsi="Verdana" w:cs="Times New Roman"/>
          <w:sz w:val="24"/>
          <w:szCs w:val="24"/>
        </w:rPr>
      </w:pPr>
    </w:p>
    <w:p w14:paraId="42CF0A03" w14:textId="7F45A140" w:rsidR="0028086C" w:rsidRPr="006678D3" w:rsidRDefault="0028086C" w:rsidP="006678D3">
      <w:pPr>
        <w:pStyle w:val="Akapitzlist"/>
        <w:numPr>
          <w:ilvl w:val="0"/>
          <w:numId w:val="9"/>
        </w:numPr>
        <w:rPr>
          <w:rFonts w:ascii="Verdana" w:hAnsi="Verdana" w:cs="Times New Roman"/>
          <w:sz w:val="24"/>
          <w:szCs w:val="24"/>
        </w:rPr>
      </w:pPr>
      <w:r w:rsidRPr="006678D3">
        <w:rPr>
          <w:rFonts w:ascii="Verdana" w:hAnsi="Verdana" w:cs="Times New Roman"/>
          <w:sz w:val="24"/>
          <w:szCs w:val="24"/>
        </w:rPr>
        <w:t>działka Nr 166/14 o pow. 0.3787 ha - położona przy ul. Walerego Wróblewskiego - na rzecz dotychcza</w:t>
      </w:r>
      <w:r w:rsidR="0002335E">
        <w:rPr>
          <w:rFonts w:ascii="Verdana" w:hAnsi="Verdana" w:cs="Times New Roman"/>
          <w:sz w:val="24"/>
          <w:szCs w:val="24"/>
        </w:rPr>
        <w:t xml:space="preserve">sowego użytkownika wieczystego </w:t>
      </w:r>
      <w:r w:rsidRPr="006678D3">
        <w:rPr>
          <w:rFonts w:ascii="Verdana" w:hAnsi="Verdana" w:cs="Times New Roman"/>
          <w:sz w:val="24"/>
          <w:szCs w:val="24"/>
        </w:rPr>
        <w:t>(cena działki netto: 92.000 zł).</w:t>
      </w:r>
    </w:p>
    <w:p w14:paraId="2F8E177E" w14:textId="77777777" w:rsidR="0028086C" w:rsidRPr="006678D3" w:rsidRDefault="0028086C" w:rsidP="006678D3">
      <w:pPr>
        <w:rPr>
          <w:rFonts w:ascii="Verdana" w:hAnsi="Verdana" w:cs="Times New Roman"/>
          <w:b/>
          <w:sz w:val="24"/>
          <w:szCs w:val="24"/>
          <w:u w:val="single"/>
        </w:rPr>
      </w:pPr>
    </w:p>
    <w:p w14:paraId="6281E770" w14:textId="49BC45DE" w:rsidR="00B05D69" w:rsidRPr="0002335E" w:rsidRDefault="00B05D69" w:rsidP="006678D3">
      <w:pPr>
        <w:rPr>
          <w:rFonts w:ascii="Verdana" w:hAnsi="Verdana" w:cs="Times New Roman"/>
          <w:b/>
          <w:sz w:val="24"/>
          <w:szCs w:val="24"/>
        </w:rPr>
      </w:pPr>
      <w:r w:rsidRPr="0002335E">
        <w:rPr>
          <w:rFonts w:ascii="Verdana" w:hAnsi="Verdana" w:cs="Times New Roman"/>
          <w:b/>
          <w:sz w:val="24"/>
          <w:szCs w:val="24"/>
        </w:rPr>
        <w:t>Sprzedaż nieruchomości w drodze przetargu:</w:t>
      </w:r>
    </w:p>
    <w:p w14:paraId="0C1A67F7" w14:textId="749CA451" w:rsidR="0028086C" w:rsidRPr="006678D3" w:rsidRDefault="0028086C" w:rsidP="006678D3">
      <w:pPr>
        <w:pStyle w:val="Akapitzlist"/>
        <w:numPr>
          <w:ilvl w:val="0"/>
          <w:numId w:val="10"/>
        </w:numPr>
        <w:rPr>
          <w:rFonts w:ascii="Verdana" w:hAnsi="Verdana" w:cs="Times New Roman"/>
          <w:sz w:val="24"/>
          <w:szCs w:val="24"/>
        </w:rPr>
      </w:pPr>
      <w:r w:rsidRPr="006678D3">
        <w:rPr>
          <w:rFonts w:ascii="Verdana" w:hAnsi="Verdana" w:cs="Times New Roman"/>
          <w:sz w:val="24"/>
          <w:szCs w:val="24"/>
        </w:rPr>
        <w:t xml:space="preserve">lokal mieszkalny nr 2 w budynku przy ul. Fryderyka Chopina Nr 3  (cena nieruchomości: 200.000 zł) - kolejny lokal w budynku (zostały </w:t>
      </w:r>
      <w:r w:rsidRPr="006678D3">
        <w:rPr>
          <w:rFonts w:ascii="Verdana" w:hAnsi="Verdana" w:cs="Times New Roman"/>
          <w:sz w:val="24"/>
          <w:szCs w:val="24"/>
        </w:rPr>
        <w:br/>
        <w:t>3 mieszkania komunalne i 1 lokal użytkowy),</w:t>
      </w:r>
    </w:p>
    <w:p w14:paraId="53648B3A" w14:textId="77777777" w:rsidR="0028086C" w:rsidRPr="006678D3" w:rsidRDefault="0028086C" w:rsidP="006678D3">
      <w:pPr>
        <w:pStyle w:val="Akapitzlist"/>
        <w:rPr>
          <w:rFonts w:ascii="Verdana" w:hAnsi="Verdana" w:cs="Times New Roman"/>
          <w:sz w:val="24"/>
          <w:szCs w:val="24"/>
        </w:rPr>
      </w:pPr>
    </w:p>
    <w:p w14:paraId="6C132401" w14:textId="162A45A3" w:rsidR="0028086C" w:rsidRPr="006678D3" w:rsidRDefault="0028086C" w:rsidP="006678D3">
      <w:pPr>
        <w:pStyle w:val="Akapitzlist"/>
        <w:numPr>
          <w:ilvl w:val="0"/>
          <w:numId w:val="10"/>
        </w:numPr>
        <w:rPr>
          <w:rFonts w:ascii="Verdana" w:hAnsi="Verdana" w:cs="Times New Roman"/>
          <w:sz w:val="24"/>
          <w:szCs w:val="24"/>
        </w:rPr>
      </w:pPr>
      <w:r w:rsidRPr="006678D3">
        <w:rPr>
          <w:rFonts w:ascii="Verdana" w:hAnsi="Verdana" w:cs="Times New Roman"/>
          <w:sz w:val="24"/>
          <w:szCs w:val="24"/>
        </w:rPr>
        <w:t>lokal mieszkalny nr 5 w budynku przy ul. Bolesława Kubika Nr 11  (cena nieruchomości: 117.160</w:t>
      </w:r>
      <w:r w:rsidR="00011CA6" w:rsidRPr="006678D3">
        <w:rPr>
          <w:rFonts w:ascii="Verdana" w:hAnsi="Verdana" w:cs="Times New Roman"/>
          <w:sz w:val="24"/>
          <w:szCs w:val="24"/>
        </w:rPr>
        <w:t xml:space="preserve"> </w:t>
      </w:r>
      <w:r w:rsidRPr="006678D3">
        <w:rPr>
          <w:rFonts w:ascii="Verdana" w:hAnsi="Verdana" w:cs="Times New Roman"/>
          <w:sz w:val="24"/>
          <w:szCs w:val="24"/>
        </w:rPr>
        <w:t xml:space="preserve">zł) </w:t>
      </w:r>
      <w:r w:rsidR="00011CA6" w:rsidRPr="006678D3">
        <w:rPr>
          <w:rFonts w:ascii="Verdana" w:hAnsi="Verdana" w:cs="Times New Roman"/>
          <w:sz w:val="24"/>
          <w:szCs w:val="24"/>
        </w:rPr>
        <w:t>–</w:t>
      </w:r>
      <w:r w:rsidRPr="006678D3">
        <w:rPr>
          <w:rFonts w:ascii="Verdana" w:hAnsi="Verdana" w:cs="Times New Roman"/>
          <w:sz w:val="24"/>
          <w:szCs w:val="24"/>
        </w:rPr>
        <w:t xml:space="preserve"> </w:t>
      </w:r>
      <w:r w:rsidR="00011CA6" w:rsidRPr="006678D3">
        <w:rPr>
          <w:rFonts w:ascii="Verdana" w:hAnsi="Verdana" w:cs="Times New Roman"/>
          <w:sz w:val="24"/>
          <w:szCs w:val="24"/>
        </w:rPr>
        <w:t xml:space="preserve">przedostatni </w:t>
      </w:r>
      <w:r w:rsidRPr="006678D3">
        <w:rPr>
          <w:rFonts w:ascii="Verdana" w:hAnsi="Verdana" w:cs="Times New Roman"/>
          <w:sz w:val="24"/>
          <w:szCs w:val="24"/>
        </w:rPr>
        <w:t>lokal w budynku</w:t>
      </w:r>
      <w:r w:rsidR="00011CA6" w:rsidRPr="006678D3">
        <w:rPr>
          <w:rFonts w:ascii="Verdana" w:hAnsi="Verdana" w:cs="Times New Roman"/>
          <w:sz w:val="24"/>
          <w:szCs w:val="24"/>
        </w:rPr>
        <w:t>,</w:t>
      </w:r>
    </w:p>
    <w:p w14:paraId="355919D3" w14:textId="77777777" w:rsidR="0028086C" w:rsidRPr="006678D3" w:rsidRDefault="0028086C" w:rsidP="006678D3">
      <w:pPr>
        <w:pStyle w:val="Akapitzlist"/>
        <w:rPr>
          <w:rFonts w:ascii="Verdana" w:hAnsi="Verdana" w:cs="Times New Roman"/>
          <w:sz w:val="24"/>
          <w:szCs w:val="24"/>
        </w:rPr>
      </w:pPr>
    </w:p>
    <w:p w14:paraId="16D3F251" w14:textId="389956B0" w:rsidR="0028086C" w:rsidRPr="006678D3" w:rsidRDefault="0028086C" w:rsidP="006678D3">
      <w:pPr>
        <w:pStyle w:val="Akapitzlist"/>
        <w:numPr>
          <w:ilvl w:val="0"/>
          <w:numId w:val="10"/>
        </w:numPr>
        <w:rPr>
          <w:rFonts w:ascii="Verdana" w:hAnsi="Verdana" w:cs="Times New Roman"/>
          <w:sz w:val="24"/>
          <w:szCs w:val="24"/>
        </w:rPr>
      </w:pPr>
      <w:r w:rsidRPr="006678D3">
        <w:rPr>
          <w:rFonts w:ascii="Verdana" w:hAnsi="Verdana" w:cs="Times New Roman"/>
          <w:sz w:val="24"/>
          <w:szCs w:val="24"/>
        </w:rPr>
        <w:t xml:space="preserve">zabudowana działka Nr 396/2 o pow. 0.0999 ha - ul. Bobrowa - </w:t>
      </w:r>
      <w:r w:rsidR="00011CA6" w:rsidRPr="006678D3">
        <w:rPr>
          <w:rFonts w:ascii="Verdana" w:hAnsi="Verdana" w:cs="Times New Roman"/>
          <w:sz w:val="24"/>
          <w:szCs w:val="24"/>
        </w:rPr>
        <w:br/>
      </w:r>
      <w:r w:rsidRPr="006678D3">
        <w:rPr>
          <w:rFonts w:ascii="Verdana" w:hAnsi="Verdana" w:cs="Times New Roman"/>
          <w:sz w:val="24"/>
          <w:szCs w:val="24"/>
        </w:rPr>
        <w:t>z przeznaczeniem pod usługi (cena działki netto: 403.000</w:t>
      </w:r>
      <w:r w:rsidR="00011CA6" w:rsidRPr="006678D3">
        <w:rPr>
          <w:rFonts w:ascii="Verdana" w:hAnsi="Verdana" w:cs="Times New Roman"/>
          <w:sz w:val="24"/>
          <w:szCs w:val="24"/>
        </w:rPr>
        <w:t xml:space="preserve"> </w:t>
      </w:r>
      <w:r w:rsidRPr="006678D3">
        <w:rPr>
          <w:rFonts w:ascii="Verdana" w:hAnsi="Verdana" w:cs="Times New Roman"/>
          <w:sz w:val="24"/>
          <w:szCs w:val="24"/>
        </w:rPr>
        <w:t>zł).</w:t>
      </w:r>
    </w:p>
    <w:p w14:paraId="65F216DB" w14:textId="77777777" w:rsidR="00B05D69" w:rsidRPr="006678D3" w:rsidRDefault="00B05D69" w:rsidP="006678D3">
      <w:pPr>
        <w:pStyle w:val="Akapitzlist"/>
        <w:rPr>
          <w:rFonts w:ascii="Verdana" w:hAnsi="Verdana" w:cs="Times New Roman"/>
          <w:sz w:val="24"/>
          <w:szCs w:val="24"/>
        </w:rPr>
      </w:pPr>
    </w:p>
    <w:p w14:paraId="2DAC5540" w14:textId="791ECF66" w:rsidR="00B05D69" w:rsidRPr="0002335E" w:rsidRDefault="00B05D69" w:rsidP="006678D3">
      <w:pPr>
        <w:rPr>
          <w:rFonts w:ascii="Verdana" w:hAnsi="Verdana" w:cs="Times New Roman"/>
          <w:b/>
          <w:sz w:val="24"/>
          <w:szCs w:val="24"/>
        </w:rPr>
      </w:pPr>
      <w:r w:rsidRPr="0002335E">
        <w:rPr>
          <w:rFonts w:ascii="Verdana" w:hAnsi="Verdana" w:cs="Times New Roman"/>
          <w:b/>
          <w:sz w:val="24"/>
          <w:szCs w:val="24"/>
        </w:rPr>
        <w:t>Decyzje w sprawie:</w:t>
      </w:r>
    </w:p>
    <w:p w14:paraId="5939D6FF" w14:textId="1553E66D" w:rsidR="00011CA6" w:rsidRPr="006678D3" w:rsidRDefault="00011CA6" w:rsidP="006678D3">
      <w:pPr>
        <w:pStyle w:val="Akapitzlist"/>
        <w:numPr>
          <w:ilvl w:val="0"/>
          <w:numId w:val="11"/>
        </w:numPr>
        <w:rPr>
          <w:rFonts w:ascii="Verdana" w:hAnsi="Verdana" w:cs="Times New Roman"/>
          <w:b/>
          <w:sz w:val="24"/>
          <w:szCs w:val="24"/>
          <w:u w:val="single"/>
        </w:rPr>
      </w:pPr>
      <w:r w:rsidRPr="006678D3">
        <w:rPr>
          <w:rFonts w:ascii="Verdana" w:hAnsi="Verdana" w:cs="Times New Roman"/>
          <w:sz w:val="24"/>
          <w:szCs w:val="24"/>
        </w:rPr>
        <w:t xml:space="preserve">oddania w trwały zarząd nieruchomości zabudowanej, oznaczonej jako działka Nr 1195 o pow. 0.8017 ha,  położonej przy ul. Narcyzów Nr 22 </w:t>
      </w:r>
      <w:r w:rsidRPr="006678D3">
        <w:rPr>
          <w:rFonts w:ascii="Verdana" w:hAnsi="Verdana" w:cs="Times New Roman"/>
          <w:sz w:val="24"/>
          <w:szCs w:val="24"/>
        </w:rPr>
        <w:br/>
        <w:t xml:space="preserve">w Bolesławcu z dniem 1 września 2023 r. - na rzecz Miejskiego Przedszkola Publicznego nr 3 w Bolesławcu - w celu prowadzenia działalności oświatowej polegającej na prowadzeniu placówki wychowania przedszkolnego. </w:t>
      </w:r>
    </w:p>
    <w:p w14:paraId="75583954" w14:textId="77777777" w:rsidR="00011CA6" w:rsidRPr="006678D3" w:rsidRDefault="00011CA6" w:rsidP="006678D3">
      <w:pPr>
        <w:rPr>
          <w:rFonts w:ascii="Verdana" w:hAnsi="Verdana" w:cs="Times New Roman"/>
          <w:b/>
          <w:sz w:val="24"/>
          <w:szCs w:val="24"/>
          <w:u w:val="single"/>
        </w:rPr>
      </w:pPr>
    </w:p>
    <w:p w14:paraId="0CBC6FCB" w14:textId="305DBCB0" w:rsidR="00011CA6" w:rsidRPr="0002335E" w:rsidRDefault="00011CA6" w:rsidP="006678D3">
      <w:pPr>
        <w:rPr>
          <w:rFonts w:ascii="Verdana" w:hAnsi="Verdana" w:cs="Times New Roman"/>
          <w:b/>
          <w:sz w:val="24"/>
          <w:szCs w:val="24"/>
        </w:rPr>
      </w:pPr>
      <w:r w:rsidRPr="0002335E">
        <w:rPr>
          <w:rFonts w:ascii="Verdana" w:hAnsi="Verdana" w:cs="Times New Roman"/>
          <w:b/>
          <w:sz w:val="24"/>
          <w:szCs w:val="24"/>
        </w:rPr>
        <w:t>Pozostałe rozstrzygnięcia:</w:t>
      </w:r>
    </w:p>
    <w:p w14:paraId="4F3B3121" w14:textId="77777777" w:rsidR="00011CA6" w:rsidRPr="006678D3" w:rsidRDefault="00011CA6" w:rsidP="006678D3">
      <w:pPr>
        <w:pStyle w:val="Akapitzlist"/>
        <w:numPr>
          <w:ilvl w:val="0"/>
          <w:numId w:val="11"/>
        </w:numPr>
        <w:rPr>
          <w:rFonts w:ascii="Verdana" w:hAnsi="Verdana" w:cs="Times New Roman"/>
          <w:sz w:val="24"/>
          <w:szCs w:val="24"/>
        </w:rPr>
      </w:pPr>
      <w:r w:rsidRPr="006678D3">
        <w:rPr>
          <w:rFonts w:ascii="Verdana" w:hAnsi="Verdana" w:cs="Times New Roman"/>
          <w:sz w:val="24"/>
          <w:szCs w:val="24"/>
        </w:rPr>
        <w:t>Nie wykonano prawa pierwokupu w odniesieniu do działek:</w:t>
      </w:r>
    </w:p>
    <w:p w14:paraId="73E859C0" w14:textId="77777777" w:rsidR="00011CA6" w:rsidRPr="006678D3" w:rsidRDefault="00011CA6" w:rsidP="006678D3">
      <w:pPr>
        <w:pStyle w:val="Akapitzlist"/>
        <w:rPr>
          <w:rFonts w:ascii="Verdana" w:hAnsi="Verdana" w:cs="Times New Roman"/>
          <w:sz w:val="24"/>
          <w:szCs w:val="24"/>
        </w:rPr>
      </w:pPr>
    </w:p>
    <w:p w14:paraId="0BED5462" w14:textId="33C80AEB" w:rsidR="00011CA6" w:rsidRPr="006678D3" w:rsidRDefault="00011CA6" w:rsidP="006678D3">
      <w:pPr>
        <w:pStyle w:val="Akapitzlist"/>
        <w:rPr>
          <w:rFonts w:ascii="Verdana" w:hAnsi="Verdana" w:cs="Times New Roman"/>
          <w:sz w:val="24"/>
          <w:szCs w:val="24"/>
        </w:rPr>
      </w:pPr>
      <w:r w:rsidRPr="006678D3">
        <w:rPr>
          <w:rFonts w:ascii="Verdana" w:hAnsi="Verdana" w:cs="Times New Roman"/>
          <w:sz w:val="24"/>
          <w:szCs w:val="24"/>
        </w:rPr>
        <w:lastRenderedPageBreak/>
        <w:t>-  Nr 527/2 o pow. 0.1253 ha przy ul. Leśnej w Bolesławcu (obręb: 0011),</w:t>
      </w:r>
    </w:p>
    <w:p w14:paraId="0867E22A" w14:textId="77777777" w:rsidR="00011CA6" w:rsidRPr="006678D3" w:rsidRDefault="00011CA6" w:rsidP="006678D3">
      <w:pPr>
        <w:pStyle w:val="Akapitzlist"/>
        <w:rPr>
          <w:rFonts w:ascii="Verdana" w:hAnsi="Verdana" w:cs="Times New Roman"/>
          <w:sz w:val="24"/>
          <w:szCs w:val="24"/>
        </w:rPr>
      </w:pPr>
    </w:p>
    <w:p w14:paraId="2ACADC24" w14:textId="01BBC0DE" w:rsidR="00011CA6" w:rsidRPr="006678D3" w:rsidRDefault="00011CA6" w:rsidP="006678D3">
      <w:pPr>
        <w:pStyle w:val="Akapitzlist"/>
        <w:rPr>
          <w:rFonts w:ascii="Verdana" w:hAnsi="Verdana" w:cs="Times New Roman"/>
          <w:sz w:val="24"/>
          <w:szCs w:val="24"/>
        </w:rPr>
      </w:pPr>
      <w:r w:rsidRPr="006678D3">
        <w:rPr>
          <w:rFonts w:ascii="Verdana" w:hAnsi="Verdana" w:cs="Times New Roman"/>
          <w:sz w:val="24"/>
          <w:szCs w:val="24"/>
        </w:rPr>
        <w:t>-  Nr 356/8 o pow. 0.0942 ha przy ul. Rzemieślniczej w Bolesławcu (obręb: 0012),</w:t>
      </w:r>
    </w:p>
    <w:p w14:paraId="2A64AA88" w14:textId="77777777" w:rsidR="00011CA6" w:rsidRPr="006678D3" w:rsidRDefault="00011CA6" w:rsidP="006678D3">
      <w:pPr>
        <w:pStyle w:val="Akapitzlist"/>
        <w:rPr>
          <w:rFonts w:ascii="Verdana" w:hAnsi="Verdana" w:cs="Times New Roman"/>
          <w:sz w:val="24"/>
          <w:szCs w:val="24"/>
        </w:rPr>
      </w:pPr>
    </w:p>
    <w:p w14:paraId="436C0ED2" w14:textId="55DAC708" w:rsidR="00011CA6" w:rsidRPr="006678D3" w:rsidRDefault="00011CA6" w:rsidP="006678D3">
      <w:pPr>
        <w:pStyle w:val="Akapitzlist"/>
        <w:rPr>
          <w:rFonts w:ascii="Verdana" w:hAnsi="Verdana" w:cs="Times New Roman"/>
          <w:sz w:val="24"/>
          <w:szCs w:val="24"/>
        </w:rPr>
      </w:pPr>
      <w:r w:rsidRPr="006678D3">
        <w:rPr>
          <w:rFonts w:ascii="Verdana" w:hAnsi="Verdana" w:cs="Times New Roman"/>
          <w:sz w:val="24"/>
          <w:szCs w:val="24"/>
        </w:rPr>
        <w:t xml:space="preserve">-  Nr 83/3 o pow. 0.0085 ha przy ul. Jana Sobieskiego w Bolesławcu </w:t>
      </w:r>
      <w:r w:rsidRPr="006678D3">
        <w:rPr>
          <w:rFonts w:ascii="Verdana" w:hAnsi="Verdana" w:cs="Times New Roman"/>
          <w:sz w:val="24"/>
          <w:szCs w:val="24"/>
        </w:rPr>
        <w:br/>
        <w:t>(obręb: 0011).</w:t>
      </w:r>
    </w:p>
    <w:p w14:paraId="0B11D1AF" w14:textId="4F33A2D7" w:rsidR="00B05D69" w:rsidRPr="006678D3" w:rsidRDefault="002911BC" w:rsidP="006678D3">
      <w:pPr>
        <w:pStyle w:val="Akapitzlist"/>
        <w:numPr>
          <w:ilvl w:val="0"/>
          <w:numId w:val="11"/>
        </w:numPr>
        <w:spacing w:after="0"/>
        <w:rPr>
          <w:rFonts w:ascii="Verdana" w:eastAsia="Times New Roman" w:hAnsi="Verdana" w:cs="Times New Roman"/>
          <w:iCs/>
          <w:sz w:val="24"/>
          <w:szCs w:val="24"/>
        </w:rPr>
      </w:pPr>
      <w:r w:rsidRPr="006678D3">
        <w:rPr>
          <w:rFonts w:ascii="Verdana" w:eastAsia="Times New Roman" w:hAnsi="Verdana" w:cs="Times New Roman"/>
          <w:iCs/>
          <w:sz w:val="24"/>
          <w:szCs w:val="24"/>
        </w:rPr>
        <w:t xml:space="preserve">Zawarto umowę dzierżawy pomiędzy Gminą Miejską Bolesławiec </w:t>
      </w:r>
      <w:r w:rsidRPr="006678D3">
        <w:rPr>
          <w:rFonts w:ascii="Verdana" w:eastAsia="Times New Roman" w:hAnsi="Verdana" w:cs="Times New Roman"/>
          <w:iCs/>
          <w:sz w:val="24"/>
          <w:szCs w:val="24"/>
        </w:rPr>
        <w:br/>
        <w:t xml:space="preserve">a Przedsiębiorstwem Wodociągów i Kanalizacji - Spółka z o.o. </w:t>
      </w:r>
      <w:r w:rsidRPr="006678D3">
        <w:rPr>
          <w:rFonts w:ascii="Verdana" w:eastAsia="Times New Roman" w:hAnsi="Verdana" w:cs="Times New Roman"/>
          <w:iCs/>
          <w:sz w:val="24"/>
          <w:szCs w:val="24"/>
        </w:rPr>
        <w:br/>
        <w:t>w Bolesławcu w sprawie wydzierżawienia części działki Nr 557 o pow. 0.0025 ha przy ul. Dolne Młyny – na cele punktu obsługi kamperów – (zrzut ścieków, pobór wody) - na okres 3 lat - do dnia 31 lipca 2026 r.</w:t>
      </w:r>
    </w:p>
    <w:p w14:paraId="304E7383" w14:textId="77777777" w:rsidR="002911BC" w:rsidRPr="006678D3" w:rsidRDefault="002911BC" w:rsidP="006678D3">
      <w:pPr>
        <w:pStyle w:val="Akapitzlist"/>
        <w:spacing w:after="0"/>
        <w:rPr>
          <w:rFonts w:ascii="Verdana" w:eastAsia="Times New Roman" w:hAnsi="Verdana" w:cs="Times New Roman"/>
          <w:iCs/>
          <w:sz w:val="24"/>
          <w:szCs w:val="24"/>
        </w:rPr>
      </w:pPr>
    </w:p>
    <w:p w14:paraId="58CA029C" w14:textId="04C14DA3" w:rsidR="002911BC" w:rsidRPr="006678D3" w:rsidRDefault="002911BC" w:rsidP="006678D3">
      <w:pPr>
        <w:pStyle w:val="Akapitzlist"/>
        <w:numPr>
          <w:ilvl w:val="0"/>
          <w:numId w:val="11"/>
        </w:numPr>
        <w:spacing w:after="0"/>
        <w:rPr>
          <w:rFonts w:ascii="Verdana" w:eastAsia="Times New Roman" w:hAnsi="Verdana" w:cs="Times New Roman"/>
          <w:iCs/>
          <w:sz w:val="24"/>
          <w:szCs w:val="24"/>
        </w:rPr>
      </w:pPr>
      <w:r w:rsidRPr="006678D3">
        <w:rPr>
          <w:rFonts w:ascii="Verdana" w:eastAsia="Times New Roman" w:hAnsi="Verdana" w:cs="Times New Roman"/>
          <w:iCs/>
          <w:sz w:val="24"/>
          <w:szCs w:val="24"/>
        </w:rPr>
        <w:t xml:space="preserve">Zawarto umowę dzierżawy pomiędzy Gminą Miejską Bolesławiec </w:t>
      </w:r>
      <w:r w:rsidRPr="006678D3">
        <w:rPr>
          <w:rFonts w:ascii="Verdana" w:eastAsia="Times New Roman" w:hAnsi="Verdana" w:cs="Times New Roman"/>
          <w:iCs/>
          <w:sz w:val="24"/>
          <w:szCs w:val="24"/>
        </w:rPr>
        <w:br/>
        <w:t xml:space="preserve">a Przedsiębiorstwem Wodociągów i Kanalizacji - Spółka z o.o. </w:t>
      </w:r>
      <w:r w:rsidRPr="006678D3">
        <w:rPr>
          <w:rFonts w:ascii="Verdana" w:eastAsia="Times New Roman" w:hAnsi="Verdana" w:cs="Times New Roman"/>
          <w:iCs/>
          <w:sz w:val="24"/>
          <w:szCs w:val="24"/>
        </w:rPr>
        <w:br/>
        <w:t xml:space="preserve">w Bolesławcu w sprawie wydzierżawienia działki Nr 116 i części działki Nr 115/1 o łącznej pow. 0.6031 ha przy ul. </w:t>
      </w:r>
      <w:proofErr w:type="spellStart"/>
      <w:r w:rsidRPr="006678D3">
        <w:rPr>
          <w:rFonts w:ascii="Verdana" w:eastAsia="Times New Roman" w:hAnsi="Verdana" w:cs="Times New Roman"/>
          <w:iCs/>
          <w:sz w:val="24"/>
          <w:szCs w:val="24"/>
        </w:rPr>
        <w:t>Modłowej</w:t>
      </w:r>
      <w:proofErr w:type="spellEnd"/>
      <w:r w:rsidRPr="006678D3">
        <w:rPr>
          <w:rFonts w:ascii="Verdana" w:eastAsia="Times New Roman" w:hAnsi="Verdana" w:cs="Times New Roman"/>
          <w:iCs/>
          <w:sz w:val="24"/>
          <w:szCs w:val="24"/>
        </w:rPr>
        <w:t xml:space="preserve"> - z przeznaczeniem pod lokalizację instalacji fotowoltaicznej w związku z prowadzoną działalnością dzierżawcy (na okres 10 lat - do dnia 31 lipca 2033 r.).</w:t>
      </w:r>
    </w:p>
    <w:p w14:paraId="644D1417" w14:textId="77777777" w:rsidR="00B05D69" w:rsidRPr="006678D3" w:rsidRDefault="00B05D69" w:rsidP="006678D3">
      <w:pPr>
        <w:spacing w:after="0"/>
        <w:rPr>
          <w:rFonts w:ascii="Verdana" w:eastAsia="Times New Roman" w:hAnsi="Verdana" w:cs="Times New Roman"/>
          <w:b/>
          <w:bCs/>
          <w:iCs/>
          <w:sz w:val="24"/>
          <w:szCs w:val="24"/>
          <w:u w:val="single"/>
        </w:rPr>
      </w:pPr>
    </w:p>
    <w:p w14:paraId="59E60FD2" w14:textId="77777777" w:rsidR="00C5044E" w:rsidRPr="006678D3" w:rsidRDefault="00C5044E" w:rsidP="006678D3">
      <w:pPr>
        <w:spacing w:after="0"/>
        <w:rPr>
          <w:rFonts w:ascii="Verdana" w:eastAsia="Times New Roman" w:hAnsi="Verdana" w:cs="Times New Roman"/>
          <w:b/>
          <w:bCs/>
          <w:iCs/>
          <w:sz w:val="24"/>
          <w:szCs w:val="24"/>
          <w:u w:val="single"/>
        </w:rPr>
      </w:pPr>
    </w:p>
    <w:p w14:paraId="6D59EB11" w14:textId="04536D37" w:rsidR="00C64306" w:rsidRPr="0002335E" w:rsidRDefault="00BB5CF7" w:rsidP="006678D3">
      <w:pPr>
        <w:spacing w:after="0"/>
        <w:rPr>
          <w:rFonts w:ascii="Verdana" w:eastAsia="Times New Roman" w:hAnsi="Verdana" w:cs="Times New Roman"/>
          <w:b/>
          <w:color w:val="auto"/>
          <w:sz w:val="24"/>
          <w:szCs w:val="24"/>
        </w:rPr>
      </w:pPr>
      <w:r w:rsidRPr="0002335E">
        <w:rPr>
          <w:rFonts w:ascii="Verdana" w:eastAsia="Times New Roman" w:hAnsi="Verdana" w:cs="Times New Roman"/>
          <w:b/>
          <w:color w:val="auto"/>
          <w:sz w:val="24"/>
          <w:szCs w:val="24"/>
        </w:rPr>
        <w:t xml:space="preserve">W </w:t>
      </w:r>
      <w:r w:rsidR="00C64306" w:rsidRPr="0002335E">
        <w:rPr>
          <w:rFonts w:ascii="Verdana" w:eastAsia="Times New Roman" w:hAnsi="Verdana" w:cs="Times New Roman"/>
          <w:b/>
          <w:color w:val="auto"/>
          <w:sz w:val="24"/>
          <w:szCs w:val="24"/>
        </w:rPr>
        <w:t>zakresie zadań Wydz. FB:</w:t>
      </w:r>
    </w:p>
    <w:p w14:paraId="3D9D06CB" w14:textId="3DF8905E" w:rsidR="00BB5CF7" w:rsidRPr="0002335E" w:rsidRDefault="00C64306" w:rsidP="006678D3">
      <w:pPr>
        <w:spacing w:after="0"/>
        <w:rPr>
          <w:rFonts w:ascii="Verdana" w:eastAsia="Times New Roman" w:hAnsi="Verdana" w:cs="Times New Roman"/>
          <w:b/>
          <w:color w:val="auto"/>
          <w:sz w:val="24"/>
          <w:szCs w:val="24"/>
        </w:rPr>
      </w:pPr>
      <w:r w:rsidRPr="0002335E">
        <w:rPr>
          <w:rFonts w:ascii="Verdana" w:eastAsia="Times New Roman" w:hAnsi="Verdana" w:cs="Times New Roman"/>
          <w:b/>
          <w:color w:val="auto"/>
          <w:sz w:val="24"/>
          <w:szCs w:val="24"/>
        </w:rPr>
        <w:t xml:space="preserve">W </w:t>
      </w:r>
      <w:r w:rsidR="00BB5CF7" w:rsidRPr="0002335E">
        <w:rPr>
          <w:rFonts w:ascii="Verdana" w:eastAsia="Times New Roman" w:hAnsi="Verdana" w:cs="Times New Roman"/>
          <w:b/>
          <w:color w:val="auto"/>
          <w:sz w:val="24"/>
          <w:szCs w:val="24"/>
        </w:rPr>
        <w:t>sprawach budżetowych:</w:t>
      </w:r>
    </w:p>
    <w:p w14:paraId="6F1B4A10" w14:textId="77777777" w:rsidR="00820BC6" w:rsidRPr="006678D3" w:rsidRDefault="00820BC6" w:rsidP="006678D3">
      <w:pPr>
        <w:spacing w:after="0"/>
        <w:rPr>
          <w:rFonts w:ascii="Verdana" w:eastAsia="Times New Roman" w:hAnsi="Verdana" w:cs="Times New Roman"/>
          <w:b/>
          <w:color w:val="auto"/>
          <w:sz w:val="24"/>
          <w:szCs w:val="24"/>
          <w:u w:val="single"/>
        </w:rPr>
      </w:pPr>
    </w:p>
    <w:p w14:paraId="38E40D84" w14:textId="1638C4DB" w:rsidR="005F3A95" w:rsidRPr="006678D3" w:rsidRDefault="005F3A95" w:rsidP="006678D3">
      <w:pPr>
        <w:pStyle w:val="Akapitzlist"/>
        <w:numPr>
          <w:ilvl w:val="0"/>
          <w:numId w:val="12"/>
        </w:numPr>
        <w:spacing w:after="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xml:space="preserve">Zarządzenie Nr 142/2023 z dnia 12 lipca 2023 r.  w sprawie zmian </w:t>
      </w:r>
      <w:r w:rsidRPr="006678D3">
        <w:rPr>
          <w:rFonts w:ascii="Verdana" w:eastAsia="Times New Roman" w:hAnsi="Verdana" w:cs="Times New Roman"/>
          <w:bCs/>
          <w:color w:val="auto"/>
          <w:sz w:val="24"/>
          <w:szCs w:val="24"/>
        </w:rPr>
        <w:br/>
        <w:t xml:space="preserve">w budżecie miasta na 2023 r. </w:t>
      </w:r>
    </w:p>
    <w:p w14:paraId="05229684" w14:textId="77777777" w:rsidR="005F3A95" w:rsidRPr="006678D3" w:rsidRDefault="005F3A95" w:rsidP="006678D3">
      <w:pPr>
        <w:spacing w:after="0"/>
        <w:ind w:left="360"/>
        <w:rPr>
          <w:rFonts w:ascii="Verdana" w:eastAsia="Times New Roman" w:hAnsi="Verdana" w:cs="Times New Roman"/>
          <w:bCs/>
          <w:color w:val="auto"/>
          <w:sz w:val="24"/>
          <w:szCs w:val="24"/>
        </w:rPr>
      </w:pPr>
    </w:p>
    <w:p w14:paraId="0A760534" w14:textId="5549A3ED"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Zmiany w budżecie polegały na:</w:t>
      </w:r>
    </w:p>
    <w:p w14:paraId="6CB2629F" w14:textId="0205A47C"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1) zwiększeniu planu dochodów i wydatków o kwotę  702.465,58 zł, z tego:</w:t>
      </w:r>
    </w:p>
    <w:p w14:paraId="127E5996" w14:textId="51F37B3D"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- 69,60 zł w związku z przekazaniem przez Dolnośląski Urząd Wojewódzki środków na realizację zadania: „Utworzenie PZ osobom, które posiadają status UKR, wykonanych poza procesem nadawania numeru PESEL”,</w:t>
      </w:r>
    </w:p>
    <w:p w14:paraId="65C39C6A" w14:textId="262252D7"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xml:space="preserve">- 404.883,98 zł na realizację programu „Wyposażenie szkół w podręczniki, materiały edukacyjne i materiały ćwiczeniowe w 2023 r.” oraz na zakup licencji programu </w:t>
      </w:r>
      <w:proofErr w:type="spellStart"/>
      <w:r w:rsidRPr="006678D3">
        <w:rPr>
          <w:rFonts w:ascii="Verdana" w:eastAsia="Times New Roman" w:hAnsi="Verdana" w:cs="Times New Roman"/>
          <w:bCs/>
          <w:color w:val="auto"/>
          <w:sz w:val="24"/>
          <w:szCs w:val="24"/>
        </w:rPr>
        <w:t>Vulcan</w:t>
      </w:r>
      <w:proofErr w:type="spellEnd"/>
      <w:r w:rsidRPr="006678D3">
        <w:rPr>
          <w:rFonts w:ascii="Verdana" w:eastAsia="Times New Roman" w:hAnsi="Verdana" w:cs="Times New Roman"/>
          <w:bCs/>
          <w:color w:val="auto"/>
          <w:sz w:val="24"/>
          <w:szCs w:val="24"/>
        </w:rPr>
        <w:t xml:space="preserve"> do obsługi tego programu,</w:t>
      </w:r>
    </w:p>
    <w:p w14:paraId="1C548C2A" w14:textId="537F84C6"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lastRenderedPageBreak/>
        <w:t>- 41.900 zł na dofinansowanie zadań realizowanych w ramach programu „Posiłek w szkole i w domu” w 2023 r. - zgodnie z pismem Wojewody Dolnośląskiego Nr FB-BP.3111.184.2023.MJ z dnia 19 czerwca 2023 r.,</w:t>
      </w:r>
    </w:p>
    <w:p w14:paraId="7291F22F" w14:textId="516D4B87"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xml:space="preserve">- 252.112 zł w związku ze środkami z Funduszu Pomocy na wypłatę świadczenia pieniężnego na zapewnienie zakwaterowania i wyżywienia obywatelom Ukrainy przebywającym na terytorium Rzeczypospolitej Polskiej oraz na obsługę wpływających wniosków (na podstawie </w:t>
      </w:r>
      <w:r w:rsidR="0002335E">
        <w:rPr>
          <w:rFonts w:ascii="Verdana" w:eastAsia="Times New Roman" w:hAnsi="Verdana" w:cs="Times New Roman"/>
          <w:bCs/>
          <w:color w:val="auto"/>
          <w:sz w:val="24"/>
          <w:szCs w:val="24"/>
        </w:rPr>
        <w:t xml:space="preserve">art. 13 ust.5 ustawy </w:t>
      </w:r>
      <w:r w:rsidRPr="006678D3">
        <w:rPr>
          <w:rFonts w:ascii="Verdana" w:eastAsia="Times New Roman" w:hAnsi="Verdana" w:cs="Times New Roman"/>
          <w:bCs/>
          <w:color w:val="auto"/>
          <w:sz w:val="24"/>
          <w:szCs w:val="24"/>
        </w:rPr>
        <w:t>z 12.03.2022 r. o pomocy obywatelom Ukrainy w związku z konfliktem zbrojnym na terytorium tego państwa),</w:t>
      </w:r>
    </w:p>
    <w:p w14:paraId="6404E77D" w14:textId="5DA649B7"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xml:space="preserve">- 3.500 zł na wypłatę świadczenia wychowawczego - zgodnie z pismem Wojewody Dolnośląskiego Nr FB-BP.3111.185.2023.MJ z dnia 19 czerwca </w:t>
      </w:r>
      <w:r w:rsidR="000445D3" w:rsidRPr="006678D3">
        <w:rPr>
          <w:rFonts w:ascii="Verdana" w:eastAsia="Times New Roman" w:hAnsi="Verdana" w:cs="Times New Roman"/>
          <w:bCs/>
          <w:color w:val="auto"/>
          <w:sz w:val="24"/>
          <w:szCs w:val="24"/>
        </w:rPr>
        <w:br/>
      </w:r>
      <w:r w:rsidRPr="006678D3">
        <w:rPr>
          <w:rFonts w:ascii="Verdana" w:eastAsia="Times New Roman" w:hAnsi="Verdana" w:cs="Times New Roman"/>
          <w:bCs/>
          <w:color w:val="auto"/>
          <w:sz w:val="24"/>
          <w:szCs w:val="24"/>
        </w:rPr>
        <w:t>2023 r.,</w:t>
      </w:r>
    </w:p>
    <w:p w14:paraId="632C65BD" w14:textId="77777777" w:rsidR="00CB5762" w:rsidRPr="006678D3" w:rsidRDefault="00CB5762" w:rsidP="006678D3">
      <w:pPr>
        <w:autoSpaceDE w:val="0"/>
        <w:autoSpaceDN w:val="0"/>
        <w:adjustRightInd w:val="0"/>
        <w:spacing w:before="120" w:after="120"/>
        <w:rPr>
          <w:rFonts w:ascii="Verdana" w:eastAsia="Times New Roman" w:hAnsi="Verdana" w:cs="Times New Roman"/>
          <w:bCs/>
          <w:color w:val="auto"/>
          <w:sz w:val="24"/>
          <w:szCs w:val="24"/>
        </w:rPr>
      </w:pPr>
    </w:p>
    <w:p w14:paraId="4E1A9C23" w14:textId="6EFC6144"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xml:space="preserve">2) przeniesieniu planu wydatków z rezerwy celowej w kwocie 96.325,29 zł na  wypłatę odprawy emerytalnej oraz nagród jubileuszowych dla pracowników Urzędu Miasta, </w:t>
      </w:r>
    </w:p>
    <w:p w14:paraId="14FDC9B1" w14:textId="77777777" w:rsidR="00CB5762" w:rsidRPr="006678D3" w:rsidRDefault="00CB5762" w:rsidP="006678D3">
      <w:pPr>
        <w:autoSpaceDE w:val="0"/>
        <w:autoSpaceDN w:val="0"/>
        <w:adjustRightInd w:val="0"/>
        <w:spacing w:before="120" w:after="120"/>
        <w:rPr>
          <w:rFonts w:ascii="Verdana" w:eastAsia="Times New Roman" w:hAnsi="Verdana" w:cs="Times New Roman"/>
          <w:bCs/>
          <w:color w:val="auto"/>
          <w:sz w:val="24"/>
          <w:szCs w:val="24"/>
        </w:rPr>
      </w:pPr>
    </w:p>
    <w:p w14:paraId="05C26428" w14:textId="3947DD33"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xml:space="preserve">3) przeniesieniu planu wydatków z rezerwy ogólnej w kwocie 31.549,76 zł, </w:t>
      </w:r>
      <w:r w:rsidRPr="006678D3">
        <w:rPr>
          <w:rFonts w:ascii="Verdana" w:eastAsia="Times New Roman" w:hAnsi="Verdana" w:cs="Times New Roman"/>
          <w:bCs/>
          <w:color w:val="auto"/>
          <w:sz w:val="24"/>
          <w:szCs w:val="24"/>
        </w:rPr>
        <w:br/>
        <w:t>z tego:</w:t>
      </w:r>
    </w:p>
    <w:p w14:paraId="0D89002A" w14:textId="16FEC983"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- 10.000 zł na sporządzenie wniosku o dofinansowanie projektu ze środków PFRON w ramach programu „Dostępna przestrzeń publiczna pod nazwą: „Zapewnienie dostępu do przestrzeni publicznej - budowa integracyjnego placu zabaw w Bolesławcu”,</w:t>
      </w:r>
    </w:p>
    <w:p w14:paraId="0BE37AFA" w14:textId="6EBE31B0"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xml:space="preserve">- 6.549,76 zł na wydatki związane z usługą na ochronę i monitoring </w:t>
      </w:r>
      <w:r w:rsidRPr="006678D3">
        <w:rPr>
          <w:rFonts w:ascii="Verdana" w:eastAsia="Times New Roman" w:hAnsi="Verdana" w:cs="Times New Roman"/>
          <w:bCs/>
          <w:color w:val="auto"/>
          <w:sz w:val="24"/>
          <w:szCs w:val="24"/>
        </w:rPr>
        <w:br/>
        <w:t>w Miejskim Ośrodku Pomocy Społecznej w Bolesławcu,</w:t>
      </w:r>
    </w:p>
    <w:p w14:paraId="3ADB658D" w14:textId="0510DDEF"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xml:space="preserve">- 15.000 zł na  nieodliczony podatek VAT w Miejskim Ośrodku Sportu </w:t>
      </w:r>
      <w:r w:rsidRPr="006678D3">
        <w:rPr>
          <w:rFonts w:ascii="Verdana" w:eastAsia="Times New Roman" w:hAnsi="Verdana" w:cs="Times New Roman"/>
          <w:bCs/>
          <w:color w:val="auto"/>
          <w:sz w:val="24"/>
          <w:szCs w:val="24"/>
        </w:rPr>
        <w:br/>
        <w:t>i Rekreacji w Bolesławcu,</w:t>
      </w:r>
    </w:p>
    <w:p w14:paraId="1CEF4E4B" w14:textId="77777777" w:rsidR="00CB5762" w:rsidRPr="006678D3" w:rsidRDefault="00CB5762" w:rsidP="006678D3">
      <w:pPr>
        <w:autoSpaceDE w:val="0"/>
        <w:autoSpaceDN w:val="0"/>
        <w:adjustRightInd w:val="0"/>
        <w:spacing w:before="120" w:after="120"/>
        <w:rPr>
          <w:rFonts w:ascii="Verdana" w:eastAsia="Times New Roman" w:hAnsi="Verdana" w:cs="Times New Roman"/>
          <w:bCs/>
          <w:color w:val="auto"/>
          <w:sz w:val="24"/>
          <w:szCs w:val="24"/>
        </w:rPr>
      </w:pPr>
    </w:p>
    <w:p w14:paraId="09CDB266" w14:textId="6F636365"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xml:space="preserve">4) przeniesieniu planu wydatków z rezerwy na inwestycje i zakupy inwestycyjne w kwocie 85.000 zł  na  zakup i montaż elektronicznego systemu obsługi klienta na Bolesławieckim Parku Wodnym </w:t>
      </w:r>
      <w:r w:rsidR="00061A66"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Orka</w:t>
      </w:r>
      <w:r w:rsidR="00061A66"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  w Bolesławcu,</w:t>
      </w:r>
    </w:p>
    <w:p w14:paraId="16F4F8E2" w14:textId="77777777" w:rsidR="00CB5762" w:rsidRPr="006678D3" w:rsidRDefault="00CB5762" w:rsidP="006678D3">
      <w:pPr>
        <w:autoSpaceDE w:val="0"/>
        <w:autoSpaceDN w:val="0"/>
        <w:adjustRightInd w:val="0"/>
        <w:spacing w:before="120" w:after="120"/>
        <w:rPr>
          <w:rFonts w:ascii="Verdana" w:eastAsia="Times New Roman" w:hAnsi="Verdana" w:cs="Times New Roman"/>
          <w:bCs/>
          <w:color w:val="auto"/>
          <w:sz w:val="24"/>
          <w:szCs w:val="24"/>
        </w:rPr>
      </w:pPr>
    </w:p>
    <w:p w14:paraId="33419992" w14:textId="239B46B9"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5) przeniesieniu planu wydatków między rozdziałami, paragrafami klasyfikacji budżetowej w kwocie  175.189,24 zł, z tego:</w:t>
      </w:r>
    </w:p>
    <w:p w14:paraId="76AD3773" w14:textId="00AEFA1E"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lastRenderedPageBreak/>
        <w:t>- 150.000 zł na wykonanie większej ilości remontów bieżących na drogach wewnętrznych,</w:t>
      </w:r>
    </w:p>
    <w:p w14:paraId="6E352691" w14:textId="45118CCD"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- 10.000 zł na planowane zagraniczne wyjazdy służbowe,</w:t>
      </w:r>
    </w:p>
    <w:p w14:paraId="0815892E" w14:textId="77777777"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- 189,24 zł w związku z dostosowaniem klasyfikacji budżetowej do planu wydatków,</w:t>
      </w:r>
    </w:p>
    <w:p w14:paraId="3D3C70F8" w14:textId="4B21F8B7" w:rsidR="005F3A95"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- 1</w:t>
      </w:r>
      <w:r w:rsidR="002245F5"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800 zł na pokrycie wpłat na PPK w Miejskim Przedszkolu Publicznym Nr 6 w Bolesławcu,</w:t>
      </w:r>
    </w:p>
    <w:p w14:paraId="0C00444D" w14:textId="48CF7885" w:rsidR="00172781" w:rsidRPr="006678D3" w:rsidRDefault="005F3A9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w:t>
      </w:r>
      <w:r w:rsidR="002245F5" w:rsidRPr="006678D3">
        <w:rPr>
          <w:rFonts w:ascii="Verdana" w:eastAsia="Times New Roman" w:hAnsi="Verdana" w:cs="Times New Roman"/>
          <w:bCs/>
          <w:color w:val="auto"/>
          <w:sz w:val="24"/>
          <w:szCs w:val="24"/>
        </w:rPr>
        <w:t xml:space="preserve"> </w:t>
      </w:r>
      <w:r w:rsidRPr="006678D3">
        <w:rPr>
          <w:rFonts w:ascii="Verdana" w:eastAsia="Times New Roman" w:hAnsi="Verdana" w:cs="Times New Roman"/>
          <w:bCs/>
          <w:color w:val="auto"/>
          <w:sz w:val="24"/>
          <w:szCs w:val="24"/>
        </w:rPr>
        <w:t>13</w:t>
      </w:r>
      <w:r w:rsidR="002245F5"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200 zł w związku z urealnieniem montażu finansowego  zadań: </w:t>
      </w:r>
      <w:r w:rsidR="002245F5"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Sieć współpracy Kwitnące  Łąki</w:t>
      </w:r>
      <w:r w:rsidR="002245F5"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 i </w:t>
      </w:r>
      <w:r w:rsidR="002245F5"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Polska i Norwegia na Europejskim Szlaku Ceramiki: włączenie Bolesławca i </w:t>
      </w:r>
      <w:proofErr w:type="spellStart"/>
      <w:r w:rsidRPr="006678D3">
        <w:rPr>
          <w:rFonts w:ascii="Verdana" w:eastAsia="Times New Roman" w:hAnsi="Verdana" w:cs="Times New Roman"/>
          <w:bCs/>
          <w:color w:val="auto"/>
          <w:sz w:val="24"/>
          <w:szCs w:val="24"/>
        </w:rPr>
        <w:t>Porsgrunn</w:t>
      </w:r>
      <w:proofErr w:type="spellEnd"/>
      <w:r w:rsidRPr="006678D3">
        <w:rPr>
          <w:rFonts w:ascii="Verdana" w:eastAsia="Times New Roman" w:hAnsi="Verdana" w:cs="Times New Roman"/>
          <w:bCs/>
          <w:color w:val="auto"/>
          <w:sz w:val="24"/>
          <w:szCs w:val="24"/>
        </w:rPr>
        <w:t xml:space="preserve"> do międzynarodowej sieci współpracy miast o tradycjach ceramicznych</w:t>
      </w:r>
      <w:r w:rsidR="002245F5" w:rsidRPr="006678D3">
        <w:rPr>
          <w:rFonts w:ascii="Verdana" w:eastAsia="Times New Roman" w:hAnsi="Verdana" w:cs="Times New Roman"/>
          <w:bCs/>
          <w:color w:val="auto"/>
          <w:sz w:val="24"/>
          <w:szCs w:val="24"/>
        </w:rPr>
        <w:t>”.</w:t>
      </w:r>
    </w:p>
    <w:p w14:paraId="25CCC0F0" w14:textId="77777777"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p>
    <w:p w14:paraId="3A02EA58" w14:textId="4F66DD9A" w:rsidR="002245F5" w:rsidRPr="006678D3" w:rsidRDefault="002245F5" w:rsidP="006678D3">
      <w:pPr>
        <w:pStyle w:val="Akapitzlist"/>
        <w:numPr>
          <w:ilvl w:val="0"/>
          <w:numId w:val="12"/>
        </w:num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Zarządzenie Nr 155/2023 z dnia 31 lipca 2023 r</w:t>
      </w:r>
      <w:r w:rsidR="000445D3"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 w sprawie zmian </w:t>
      </w:r>
      <w:r w:rsidRPr="006678D3">
        <w:rPr>
          <w:rFonts w:ascii="Verdana" w:eastAsia="Times New Roman" w:hAnsi="Verdana" w:cs="Times New Roman"/>
          <w:bCs/>
          <w:color w:val="auto"/>
          <w:sz w:val="24"/>
          <w:szCs w:val="24"/>
        </w:rPr>
        <w:br/>
        <w:t xml:space="preserve">w budżecie miasta na 2023 r. </w:t>
      </w:r>
    </w:p>
    <w:p w14:paraId="1CE4FF39" w14:textId="6EE546D0" w:rsidR="002245F5" w:rsidRPr="006678D3" w:rsidRDefault="002245F5" w:rsidP="006678D3">
      <w:pPr>
        <w:autoSpaceDE w:val="0"/>
        <w:autoSpaceDN w:val="0"/>
        <w:adjustRightInd w:val="0"/>
        <w:spacing w:before="120" w:after="120"/>
        <w:ind w:firstLine="36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Zmiany w budżecie polegały na:</w:t>
      </w:r>
    </w:p>
    <w:p w14:paraId="181FEB9A" w14:textId="38503AE8"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1) zwiększeniu planu dochodów i wydatków o kwotę  616.303 zł, z tego:</w:t>
      </w:r>
      <w:r w:rsidR="000445D3" w:rsidRPr="006678D3">
        <w:rPr>
          <w:rFonts w:ascii="Verdana" w:eastAsia="Times New Roman" w:hAnsi="Verdana" w:cs="Times New Roman"/>
          <w:bCs/>
          <w:color w:val="auto"/>
          <w:sz w:val="24"/>
          <w:szCs w:val="24"/>
        </w:rPr>
        <w:t xml:space="preserve"> </w:t>
      </w:r>
    </w:p>
    <w:p w14:paraId="1B9E27C6" w14:textId="1E8FE383"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- 13.100 zł na pokrycie kosztów związanych z archiwizacją kopert dowodowych osób zmarłych - zgodnie z pismem Wojewody Dolnośląskiego nr FB-BP.3111.223.2023.MK z dnia 12 lipca 2023r.,</w:t>
      </w:r>
    </w:p>
    <w:p w14:paraId="4EE5E5B4" w14:textId="38CE327B"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- 362.070 zł - w związku z otrzymanymi środkami z Funduszu Pomocy na dodatkowe zadania oświatowe wynikające z kształcenia uczniów, którzy przybyli na terytorium Rzeczypospolitej Polskiej w związku z konfliktem zbrojnym na Ukrainie, w tym 50.000 zł dla niepublicznych szkół podstawowych i przedszkoli,</w:t>
      </w:r>
    </w:p>
    <w:p w14:paraId="68B64582" w14:textId="517535F4"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xml:space="preserve">- 54.660 zł na sfinansowanie ośrodków wsparcia dla osób z zaburzeniami psychicznymi w zw. z Programem kompleksowego wsparcia rodzin „Za życiem”, w tym dla I ŚDS  kwotę 26.384 zł oraz dla II ŚDS  kwotę 28.276 zł - zgodnie </w:t>
      </w:r>
      <w:r w:rsidRPr="006678D3">
        <w:rPr>
          <w:rFonts w:ascii="Verdana" w:eastAsia="Times New Roman" w:hAnsi="Verdana" w:cs="Times New Roman"/>
          <w:bCs/>
          <w:color w:val="auto"/>
          <w:sz w:val="24"/>
          <w:szCs w:val="24"/>
        </w:rPr>
        <w:br/>
        <w:t>z pismem Wojewody Dolnośląskiego nr FB-BP.3111.100.2023.GF z dnia 12 lipca 2023r.,</w:t>
      </w:r>
    </w:p>
    <w:p w14:paraId="630036B5" w14:textId="52E91480"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26.273 zł na wypłatę wynagrodzenia opiekunowi prawnemu za sprawowanie opieki, zgodnie z ustawą z dnia 12 marca 2004 r. o pomocy społecznej</w:t>
      </w:r>
      <w:r w:rsidR="00061A66"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 przyznanego postanowieniem sądu – zgodnie z pismem Wojewody Dolnośląskiego nr FB-BP.3111.216.2023.GF z dnia 10 lipca 2023r.,</w:t>
      </w:r>
    </w:p>
    <w:p w14:paraId="1E75DCAC" w14:textId="6E44C85C"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xml:space="preserve">- 158.200 zł w związku z koniecznością wydatkowania środków z Funduszu Pomocy na wypłatę świadczenia pieniężnego za zapewnienie </w:t>
      </w:r>
      <w:r w:rsidR="0002335E">
        <w:rPr>
          <w:rFonts w:ascii="Verdana" w:eastAsia="Times New Roman" w:hAnsi="Verdana" w:cs="Times New Roman"/>
          <w:bCs/>
          <w:color w:val="auto"/>
          <w:sz w:val="24"/>
          <w:szCs w:val="24"/>
        </w:rPr>
        <w:lastRenderedPageBreak/>
        <w:t xml:space="preserve">zakwaterowania </w:t>
      </w:r>
      <w:r w:rsidRPr="006678D3">
        <w:rPr>
          <w:rFonts w:ascii="Verdana" w:eastAsia="Times New Roman" w:hAnsi="Verdana" w:cs="Times New Roman"/>
          <w:bCs/>
          <w:color w:val="auto"/>
          <w:sz w:val="24"/>
          <w:szCs w:val="24"/>
        </w:rPr>
        <w:t>i wyżywienia obywatelom Ukrainy przybywającym na terytorium Rzeczypospolitej Polskiej oraz obsługę wpływających wniosków (na podstawie art. 13 ust. 5 ustawy z 12.03.2022 r. o pomoc</w:t>
      </w:r>
      <w:r w:rsidR="0002335E">
        <w:rPr>
          <w:rFonts w:ascii="Verdana" w:eastAsia="Times New Roman" w:hAnsi="Verdana" w:cs="Times New Roman"/>
          <w:bCs/>
          <w:color w:val="auto"/>
          <w:sz w:val="24"/>
          <w:szCs w:val="24"/>
        </w:rPr>
        <w:t xml:space="preserve">y obywatelom Ukrainy w związku </w:t>
      </w:r>
      <w:r w:rsidRPr="006678D3">
        <w:rPr>
          <w:rFonts w:ascii="Verdana" w:eastAsia="Times New Roman" w:hAnsi="Verdana" w:cs="Times New Roman"/>
          <w:bCs/>
          <w:color w:val="auto"/>
          <w:sz w:val="24"/>
          <w:szCs w:val="24"/>
        </w:rPr>
        <w:t>z konfliktem zbrojnym na terytorium tego państwa),</w:t>
      </w:r>
    </w:p>
    <w:p w14:paraId="2A9F8296" w14:textId="6EF4A011"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- 2.000 zł na wypłatę świadczenia wychowawczego w lipcu 2023 r. (koszty obsługi) - zgodnie z pismem Wojewody Dolnośląskiego nr FB-BP.3111.232.2023.GF z dnia 20 lipca 2023 r.</w:t>
      </w:r>
    </w:p>
    <w:p w14:paraId="44616EA3" w14:textId="4A75E26C"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2) zmniejszeniu planu dochodów i wydatków o kwotę 51.800 zł, z tego:</w:t>
      </w:r>
    </w:p>
    <w:p w14:paraId="3C3DE57E" w14:textId="6FD3626D"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- 1.800 zł na składki na ubezpieczenie zdrowotne opłacane za osoby pobierające niektóre świadczenia rodzinne - zgodnie z pismem Wojewody Dolnośląskiego nr FB-BP.3111.217.2023.GF z dnia 10 lipca 2023 r.,</w:t>
      </w:r>
    </w:p>
    <w:p w14:paraId="2D99D802" w14:textId="58F2C238"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30</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000 zł  na zasiłki okresowe, celowe i pomoc w naturze oraz składki na ubezpieczenie emerytalne i rentowe - zgodnie z pismem Wojewody Dolnośląskiego nr FB-BP.3111.209.2023.MK z dnia 06</w:t>
      </w:r>
      <w:r w:rsidR="0019102A" w:rsidRPr="006678D3">
        <w:rPr>
          <w:rFonts w:ascii="Verdana" w:eastAsia="Times New Roman" w:hAnsi="Verdana" w:cs="Times New Roman"/>
          <w:bCs/>
          <w:color w:val="auto"/>
          <w:sz w:val="24"/>
          <w:szCs w:val="24"/>
        </w:rPr>
        <w:t xml:space="preserve"> lipca </w:t>
      </w:r>
      <w:r w:rsidRPr="006678D3">
        <w:rPr>
          <w:rFonts w:ascii="Verdana" w:eastAsia="Times New Roman" w:hAnsi="Verdana" w:cs="Times New Roman"/>
          <w:bCs/>
          <w:color w:val="auto"/>
          <w:sz w:val="24"/>
          <w:szCs w:val="24"/>
        </w:rPr>
        <w:t>2023 r.,</w:t>
      </w:r>
    </w:p>
    <w:p w14:paraId="02009847" w14:textId="5F9E3C12"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- 20</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000 zł na zasiłki stałe - zgodnie z pismem Wojewody Dolnośląskiego nr FB-BP.3111.219.2023.MK z dnia 10</w:t>
      </w:r>
      <w:r w:rsidR="0019102A" w:rsidRPr="006678D3">
        <w:rPr>
          <w:rFonts w:ascii="Verdana" w:eastAsia="Times New Roman" w:hAnsi="Verdana" w:cs="Times New Roman"/>
          <w:bCs/>
          <w:color w:val="auto"/>
          <w:sz w:val="24"/>
          <w:szCs w:val="24"/>
        </w:rPr>
        <w:t xml:space="preserve"> lipca </w:t>
      </w:r>
      <w:r w:rsidRPr="006678D3">
        <w:rPr>
          <w:rFonts w:ascii="Verdana" w:eastAsia="Times New Roman" w:hAnsi="Verdana" w:cs="Times New Roman"/>
          <w:bCs/>
          <w:color w:val="auto"/>
          <w:sz w:val="24"/>
          <w:szCs w:val="24"/>
        </w:rPr>
        <w:t>2023</w:t>
      </w:r>
      <w:r w:rsidR="0019102A" w:rsidRPr="006678D3">
        <w:rPr>
          <w:rFonts w:ascii="Verdana" w:eastAsia="Times New Roman" w:hAnsi="Verdana" w:cs="Times New Roman"/>
          <w:bCs/>
          <w:color w:val="auto"/>
          <w:sz w:val="24"/>
          <w:szCs w:val="24"/>
        </w:rPr>
        <w:t xml:space="preserve"> </w:t>
      </w:r>
      <w:r w:rsidRPr="006678D3">
        <w:rPr>
          <w:rFonts w:ascii="Verdana" w:eastAsia="Times New Roman" w:hAnsi="Verdana" w:cs="Times New Roman"/>
          <w:bCs/>
          <w:color w:val="auto"/>
          <w:sz w:val="24"/>
          <w:szCs w:val="24"/>
        </w:rPr>
        <w:t>r.,</w:t>
      </w:r>
    </w:p>
    <w:p w14:paraId="7A236C88" w14:textId="77777777" w:rsidR="00F44D3C" w:rsidRPr="006678D3" w:rsidRDefault="00F44D3C" w:rsidP="006678D3">
      <w:pPr>
        <w:autoSpaceDE w:val="0"/>
        <w:autoSpaceDN w:val="0"/>
        <w:adjustRightInd w:val="0"/>
        <w:spacing w:before="120" w:after="120"/>
        <w:rPr>
          <w:rFonts w:ascii="Verdana" w:eastAsia="Times New Roman" w:hAnsi="Verdana" w:cs="Times New Roman"/>
          <w:bCs/>
          <w:color w:val="auto"/>
          <w:sz w:val="24"/>
          <w:szCs w:val="24"/>
        </w:rPr>
      </w:pPr>
    </w:p>
    <w:p w14:paraId="448A6267" w14:textId="3C2BDF54"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3) przeniesieniu planu wydatków z rezerwy celowej w kwocie 54</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648 zł, na wypłatę odprawy emerytalnej dla pracowników MZGM w Bolesławcu,</w:t>
      </w:r>
    </w:p>
    <w:p w14:paraId="0CB1AA5A" w14:textId="77777777" w:rsidR="00F44D3C" w:rsidRPr="006678D3" w:rsidRDefault="00F44D3C" w:rsidP="006678D3">
      <w:pPr>
        <w:autoSpaceDE w:val="0"/>
        <w:autoSpaceDN w:val="0"/>
        <w:adjustRightInd w:val="0"/>
        <w:spacing w:before="120" w:after="120"/>
        <w:rPr>
          <w:rFonts w:ascii="Verdana" w:eastAsia="Times New Roman" w:hAnsi="Verdana" w:cs="Times New Roman"/>
          <w:bCs/>
          <w:color w:val="auto"/>
          <w:sz w:val="24"/>
          <w:szCs w:val="24"/>
        </w:rPr>
      </w:pPr>
    </w:p>
    <w:p w14:paraId="0BEDE762" w14:textId="3C07A780"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4) przeniesieniu planu wydatków między rozdziałami, paragrafami klasyfikacji budżetowej w kwocie 234</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478,42 zł, z tego:</w:t>
      </w:r>
    </w:p>
    <w:p w14:paraId="40D24589" w14:textId="0B77A69A"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- 40</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000 zł na remont murku oporowego przy Pl. Piłsudskiego </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obok wieżowca</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 </w:t>
      </w:r>
    </w:p>
    <w:p w14:paraId="5DC275AE" w14:textId="16B81EB3"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- 16</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225 zł na przeprowadzenie okresowych przeglądów budynków mieszkalnych i użytkowych oraz placów zabaw na terenie miasta,</w:t>
      </w:r>
    </w:p>
    <w:p w14:paraId="0829770C" w14:textId="0237B8D8"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- 20</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000 zł na planowane zagraniczne wyjazdy służbowe,</w:t>
      </w:r>
    </w:p>
    <w:p w14:paraId="39C8AAE0" w14:textId="067AB94E"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- 1</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253,42 zł na zakup urządzenia do monitoringu sieci (w ramach projektu </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Cyfrowa Gmina - rozwój cyfrowy </w:t>
      </w:r>
      <w:proofErr w:type="spellStart"/>
      <w:r w:rsidRPr="006678D3">
        <w:rPr>
          <w:rFonts w:ascii="Verdana" w:eastAsia="Times New Roman" w:hAnsi="Verdana" w:cs="Times New Roman"/>
          <w:bCs/>
          <w:color w:val="auto"/>
          <w:sz w:val="24"/>
          <w:szCs w:val="24"/>
        </w:rPr>
        <w:t>jst</w:t>
      </w:r>
      <w:proofErr w:type="spellEnd"/>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 nr POPC.05.01.00-00-0001/21-00),</w:t>
      </w:r>
    </w:p>
    <w:p w14:paraId="625030F5" w14:textId="774911E1"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- 2</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000 zł na pokrycie kosztów postępowań prowadzonych przez skarbowe organy egzekucyjne,</w:t>
      </w:r>
    </w:p>
    <w:p w14:paraId="10F35698" w14:textId="0B19F2B6"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- 5</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000 zł w ramach zadania pn. </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Sieć współpracy Kwitnące Łąki</w:t>
      </w:r>
      <w:r w:rsidR="0019102A" w:rsidRPr="006678D3">
        <w:rPr>
          <w:rFonts w:ascii="Verdana" w:eastAsia="Times New Roman" w:hAnsi="Verdana" w:cs="Times New Roman"/>
          <w:bCs/>
          <w:color w:val="auto"/>
          <w:sz w:val="24"/>
          <w:szCs w:val="24"/>
        </w:rPr>
        <w:t xml:space="preserve">” </w:t>
      </w:r>
      <w:r w:rsidR="006678D3">
        <w:rPr>
          <w:rFonts w:ascii="Verdana" w:eastAsia="Times New Roman" w:hAnsi="Verdana" w:cs="Times New Roman"/>
          <w:bCs/>
          <w:color w:val="auto"/>
          <w:sz w:val="24"/>
          <w:szCs w:val="24"/>
        </w:rPr>
        <w:br/>
      </w:r>
      <w:r w:rsidRPr="006678D3">
        <w:rPr>
          <w:rFonts w:ascii="Verdana" w:eastAsia="Times New Roman" w:hAnsi="Verdana" w:cs="Times New Roman"/>
          <w:bCs/>
          <w:color w:val="auto"/>
          <w:sz w:val="24"/>
          <w:szCs w:val="24"/>
        </w:rPr>
        <w:t>w związku z urealnieniem montażu finansowego,</w:t>
      </w:r>
    </w:p>
    <w:p w14:paraId="4E1C9BB6" w14:textId="34896A75" w:rsidR="002245F5" w:rsidRPr="006678D3" w:rsidRDefault="002245F5"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- 150</w:t>
      </w:r>
      <w:r w:rsidR="0019102A"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000 zł na zabezpieczenie środków na zakup usług w MZGM.</w:t>
      </w:r>
    </w:p>
    <w:p w14:paraId="68C5AC29" w14:textId="77777777" w:rsidR="001848D8" w:rsidRPr="006678D3" w:rsidRDefault="001848D8" w:rsidP="006678D3">
      <w:pPr>
        <w:autoSpaceDE w:val="0"/>
        <w:autoSpaceDN w:val="0"/>
        <w:adjustRightInd w:val="0"/>
        <w:spacing w:before="120" w:after="120"/>
        <w:rPr>
          <w:rFonts w:ascii="Verdana" w:eastAsia="Times New Roman" w:hAnsi="Verdana" w:cs="Times New Roman"/>
          <w:bCs/>
          <w:color w:val="auto"/>
          <w:sz w:val="24"/>
          <w:szCs w:val="24"/>
        </w:rPr>
      </w:pPr>
    </w:p>
    <w:p w14:paraId="567FD6AB" w14:textId="77777777" w:rsidR="0080602B" w:rsidRPr="006678D3" w:rsidRDefault="0080602B" w:rsidP="006678D3">
      <w:pPr>
        <w:autoSpaceDE w:val="0"/>
        <w:autoSpaceDN w:val="0"/>
        <w:adjustRightInd w:val="0"/>
        <w:spacing w:before="120" w:after="120"/>
        <w:rPr>
          <w:rFonts w:ascii="Verdana" w:eastAsia="Times New Roman" w:hAnsi="Verdana" w:cs="Times New Roman"/>
          <w:bCs/>
          <w:color w:val="auto"/>
          <w:sz w:val="24"/>
          <w:szCs w:val="24"/>
        </w:rPr>
      </w:pPr>
    </w:p>
    <w:p w14:paraId="6E051092" w14:textId="68D2D509" w:rsidR="0019102A" w:rsidRPr="006678D3" w:rsidRDefault="0019102A" w:rsidP="006678D3">
      <w:pPr>
        <w:pStyle w:val="Akapitzlist"/>
        <w:numPr>
          <w:ilvl w:val="0"/>
          <w:numId w:val="12"/>
        </w:numPr>
        <w:spacing w:after="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Zarządzenie Nr 167/2023 z dnia 18 sierpnia 2023 r</w:t>
      </w:r>
      <w:r w:rsidR="000445D3"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  w sprawie zmian </w:t>
      </w:r>
      <w:r w:rsidR="000445D3" w:rsidRPr="006678D3">
        <w:rPr>
          <w:rFonts w:ascii="Verdana" w:eastAsia="Times New Roman" w:hAnsi="Verdana" w:cs="Times New Roman"/>
          <w:bCs/>
          <w:color w:val="auto"/>
          <w:sz w:val="24"/>
          <w:szCs w:val="24"/>
        </w:rPr>
        <w:br/>
      </w:r>
      <w:r w:rsidRPr="006678D3">
        <w:rPr>
          <w:rFonts w:ascii="Verdana" w:eastAsia="Times New Roman" w:hAnsi="Verdana" w:cs="Times New Roman"/>
          <w:bCs/>
          <w:color w:val="auto"/>
          <w:sz w:val="24"/>
          <w:szCs w:val="24"/>
        </w:rPr>
        <w:t xml:space="preserve">w budżecie miasta na 2023 r. </w:t>
      </w:r>
    </w:p>
    <w:p w14:paraId="3358E49E" w14:textId="388A67C8" w:rsidR="0019102A" w:rsidRPr="006678D3" w:rsidRDefault="000445D3"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Z</w:t>
      </w:r>
      <w:r w:rsidR="0019102A" w:rsidRPr="006678D3">
        <w:rPr>
          <w:rFonts w:ascii="Verdana" w:eastAsia="Times New Roman" w:hAnsi="Verdana" w:cs="Times New Roman"/>
          <w:bCs/>
          <w:color w:val="auto"/>
          <w:sz w:val="24"/>
          <w:szCs w:val="24"/>
        </w:rPr>
        <w:t>miany w budżecie polegały na:</w:t>
      </w:r>
      <w:r w:rsidRPr="006678D3">
        <w:rPr>
          <w:rFonts w:ascii="Verdana" w:eastAsia="Times New Roman" w:hAnsi="Verdana" w:cs="Times New Roman"/>
          <w:bCs/>
          <w:color w:val="auto"/>
          <w:sz w:val="24"/>
          <w:szCs w:val="24"/>
        </w:rPr>
        <w:t xml:space="preserve"> </w:t>
      </w:r>
    </w:p>
    <w:p w14:paraId="7447407C" w14:textId="06850181" w:rsidR="0019102A" w:rsidRPr="006678D3" w:rsidRDefault="0019102A"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1) zwiększeniu planu dochodów i wydatków o kwotę  5</w:t>
      </w:r>
      <w:r w:rsidR="000445D3"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661,46 zł, z tego:</w:t>
      </w:r>
    </w:p>
    <w:p w14:paraId="6C81D300" w14:textId="41EA900C" w:rsidR="0019102A" w:rsidRPr="006678D3" w:rsidRDefault="0019102A"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- 2</w:t>
      </w:r>
      <w:r w:rsidR="000445D3"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994,46 zł w związku z przekazaniem przez Dolnośląski Urząd Wojewódzki środków na realizację czynności dotyczących nadania numeru PESEL  uchodźcom z Ukrainy oraz na utworzenie profilu zaufanego osobom, które posiadają status uchodźcy,</w:t>
      </w:r>
      <w:r w:rsidR="000445D3" w:rsidRPr="006678D3">
        <w:rPr>
          <w:rFonts w:ascii="Verdana" w:eastAsia="Times New Roman" w:hAnsi="Verdana" w:cs="Times New Roman"/>
          <w:bCs/>
          <w:color w:val="auto"/>
          <w:sz w:val="24"/>
          <w:szCs w:val="24"/>
        </w:rPr>
        <w:t xml:space="preserve"> </w:t>
      </w:r>
    </w:p>
    <w:p w14:paraId="32684988" w14:textId="5F5871D2" w:rsidR="0019102A" w:rsidRPr="006678D3" w:rsidRDefault="0019102A"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- 1</w:t>
      </w:r>
      <w:r w:rsidR="000445D3"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548 zł na refundację kosztów wydawania przez gminy decyzji</w:t>
      </w:r>
      <w:r w:rsidR="000445D3" w:rsidRPr="006678D3">
        <w:rPr>
          <w:rFonts w:ascii="Verdana" w:eastAsia="Times New Roman" w:hAnsi="Verdana" w:cs="Times New Roman"/>
          <w:bCs/>
          <w:color w:val="auto"/>
          <w:sz w:val="24"/>
          <w:szCs w:val="24"/>
        </w:rPr>
        <w:t xml:space="preserve"> </w:t>
      </w:r>
      <w:r w:rsidR="006678D3">
        <w:rPr>
          <w:rFonts w:ascii="Verdana" w:eastAsia="Times New Roman" w:hAnsi="Verdana" w:cs="Times New Roman"/>
          <w:bCs/>
          <w:color w:val="auto"/>
          <w:sz w:val="24"/>
          <w:szCs w:val="24"/>
        </w:rPr>
        <w:br/>
      </w:r>
      <w:r w:rsidRPr="006678D3">
        <w:rPr>
          <w:rFonts w:ascii="Verdana" w:eastAsia="Times New Roman" w:hAnsi="Verdana" w:cs="Times New Roman"/>
          <w:bCs/>
          <w:color w:val="auto"/>
          <w:sz w:val="24"/>
          <w:szCs w:val="24"/>
        </w:rPr>
        <w:t xml:space="preserve">w sprawie świadczeniobiorców innych niż ubezpieczeni spełniających kryterium dochodowe, o którym mowa w art. 8 ustawy o pomocy społecznej - zgodnie </w:t>
      </w:r>
      <w:r w:rsidR="000445D3" w:rsidRPr="006678D3">
        <w:rPr>
          <w:rFonts w:ascii="Verdana" w:eastAsia="Times New Roman" w:hAnsi="Verdana" w:cs="Times New Roman"/>
          <w:bCs/>
          <w:color w:val="auto"/>
          <w:sz w:val="24"/>
          <w:szCs w:val="24"/>
        </w:rPr>
        <w:br/>
      </w:r>
      <w:r w:rsidRPr="006678D3">
        <w:rPr>
          <w:rFonts w:ascii="Verdana" w:eastAsia="Times New Roman" w:hAnsi="Verdana" w:cs="Times New Roman"/>
          <w:bCs/>
          <w:color w:val="auto"/>
          <w:sz w:val="24"/>
          <w:szCs w:val="24"/>
        </w:rPr>
        <w:t xml:space="preserve">z pismem Wojewody Dolnośląskiego nr FB-BP.3111.248.2023.KK z dnia </w:t>
      </w:r>
      <w:r w:rsidR="000445D3" w:rsidRPr="006678D3">
        <w:rPr>
          <w:rFonts w:ascii="Verdana" w:eastAsia="Times New Roman" w:hAnsi="Verdana" w:cs="Times New Roman"/>
          <w:bCs/>
          <w:color w:val="auto"/>
          <w:sz w:val="24"/>
          <w:szCs w:val="24"/>
        </w:rPr>
        <w:br/>
      </w:r>
      <w:r w:rsidRPr="006678D3">
        <w:rPr>
          <w:rFonts w:ascii="Verdana" w:eastAsia="Times New Roman" w:hAnsi="Verdana" w:cs="Times New Roman"/>
          <w:bCs/>
          <w:color w:val="auto"/>
          <w:sz w:val="24"/>
          <w:szCs w:val="24"/>
        </w:rPr>
        <w:t>4</w:t>
      </w:r>
      <w:r w:rsidR="000445D3" w:rsidRPr="006678D3">
        <w:rPr>
          <w:rFonts w:ascii="Verdana" w:eastAsia="Times New Roman" w:hAnsi="Verdana" w:cs="Times New Roman"/>
          <w:bCs/>
          <w:color w:val="auto"/>
          <w:sz w:val="24"/>
          <w:szCs w:val="24"/>
        </w:rPr>
        <w:t xml:space="preserve"> sierpnia </w:t>
      </w:r>
      <w:r w:rsidRPr="006678D3">
        <w:rPr>
          <w:rFonts w:ascii="Verdana" w:eastAsia="Times New Roman" w:hAnsi="Verdana" w:cs="Times New Roman"/>
          <w:bCs/>
          <w:color w:val="auto"/>
          <w:sz w:val="24"/>
          <w:szCs w:val="24"/>
        </w:rPr>
        <w:t>2023 r.,</w:t>
      </w:r>
    </w:p>
    <w:p w14:paraId="65D9A4F8" w14:textId="1C847586" w:rsidR="0019102A" w:rsidRPr="006678D3" w:rsidRDefault="0019102A"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- 1</w:t>
      </w:r>
      <w:r w:rsidR="000445D3"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119 zł na realizację zadań związanych z przyznawaniem Karty Dużej Rodziny - zgodnie z pismem Wojewody Dolnośląskiego nr FB-BP.3111.159.2023.MJ </w:t>
      </w:r>
      <w:r w:rsidR="000445D3" w:rsidRPr="006678D3">
        <w:rPr>
          <w:rFonts w:ascii="Verdana" w:eastAsia="Times New Roman" w:hAnsi="Verdana" w:cs="Times New Roman"/>
          <w:bCs/>
          <w:color w:val="auto"/>
          <w:sz w:val="24"/>
          <w:szCs w:val="24"/>
        </w:rPr>
        <w:br/>
      </w:r>
      <w:r w:rsidRPr="006678D3">
        <w:rPr>
          <w:rFonts w:ascii="Verdana" w:eastAsia="Times New Roman" w:hAnsi="Verdana" w:cs="Times New Roman"/>
          <w:bCs/>
          <w:color w:val="auto"/>
          <w:sz w:val="24"/>
          <w:szCs w:val="24"/>
        </w:rPr>
        <w:t>z dnia 3</w:t>
      </w:r>
      <w:r w:rsidR="000445D3" w:rsidRPr="006678D3">
        <w:rPr>
          <w:rFonts w:ascii="Verdana" w:eastAsia="Times New Roman" w:hAnsi="Verdana" w:cs="Times New Roman"/>
          <w:bCs/>
          <w:color w:val="auto"/>
          <w:sz w:val="24"/>
          <w:szCs w:val="24"/>
        </w:rPr>
        <w:t xml:space="preserve"> sierpnia </w:t>
      </w:r>
      <w:r w:rsidRPr="006678D3">
        <w:rPr>
          <w:rFonts w:ascii="Verdana" w:eastAsia="Times New Roman" w:hAnsi="Verdana" w:cs="Times New Roman"/>
          <w:bCs/>
          <w:color w:val="auto"/>
          <w:sz w:val="24"/>
          <w:szCs w:val="24"/>
        </w:rPr>
        <w:t>2023 r.</w:t>
      </w:r>
    </w:p>
    <w:p w14:paraId="1F8AC573" w14:textId="77777777" w:rsidR="00F44D3C" w:rsidRPr="006678D3" w:rsidRDefault="00F44D3C" w:rsidP="006678D3">
      <w:pPr>
        <w:autoSpaceDE w:val="0"/>
        <w:autoSpaceDN w:val="0"/>
        <w:adjustRightInd w:val="0"/>
        <w:spacing w:before="120" w:after="120"/>
        <w:rPr>
          <w:rFonts w:ascii="Verdana" w:eastAsia="Times New Roman" w:hAnsi="Verdana" w:cs="Times New Roman"/>
          <w:bCs/>
          <w:color w:val="auto"/>
          <w:sz w:val="24"/>
          <w:szCs w:val="24"/>
        </w:rPr>
      </w:pPr>
    </w:p>
    <w:p w14:paraId="699AB1A2" w14:textId="42B11BF8" w:rsidR="0019102A" w:rsidRPr="006678D3" w:rsidRDefault="0019102A"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2) przeniesieniu planu wydatków z rezerwy celowej w kwocie 35</w:t>
      </w:r>
      <w:r w:rsidR="000445D3"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418,34 zł na wypłatę nagród jubileuszowych dla pracowników Urzędu Miasta Bolesławiec.</w:t>
      </w:r>
    </w:p>
    <w:p w14:paraId="195D2936" w14:textId="77777777" w:rsidR="00F44D3C" w:rsidRPr="006678D3" w:rsidRDefault="00F44D3C" w:rsidP="006678D3">
      <w:pPr>
        <w:autoSpaceDE w:val="0"/>
        <w:autoSpaceDN w:val="0"/>
        <w:adjustRightInd w:val="0"/>
        <w:spacing w:before="120" w:after="120"/>
        <w:rPr>
          <w:rFonts w:ascii="Verdana" w:eastAsia="Times New Roman" w:hAnsi="Verdana" w:cs="Times New Roman"/>
          <w:bCs/>
          <w:color w:val="auto"/>
          <w:sz w:val="24"/>
          <w:szCs w:val="24"/>
        </w:rPr>
      </w:pPr>
    </w:p>
    <w:p w14:paraId="6E9D7123" w14:textId="29C583C7" w:rsidR="0019102A" w:rsidRPr="006678D3" w:rsidRDefault="0019102A"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xml:space="preserve">3) przeniesieniu planu wydatków między paragrafami klasyfikacji budżetowej </w:t>
      </w:r>
      <w:r w:rsidR="000445D3" w:rsidRPr="006678D3">
        <w:rPr>
          <w:rFonts w:ascii="Verdana" w:eastAsia="Times New Roman" w:hAnsi="Verdana" w:cs="Times New Roman"/>
          <w:bCs/>
          <w:color w:val="auto"/>
          <w:sz w:val="24"/>
          <w:szCs w:val="24"/>
        </w:rPr>
        <w:br/>
      </w:r>
      <w:r w:rsidRPr="006678D3">
        <w:rPr>
          <w:rFonts w:ascii="Verdana" w:eastAsia="Times New Roman" w:hAnsi="Verdana" w:cs="Times New Roman"/>
          <w:bCs/>
          <w:color w:val="auto"/>
          <w:sz w:val="24"/>
          <w:szCs w:val="24"/>
        </w:rPr>
        <w:t>w kwocie 2</w:t>
      </w:r>
      <w:r w:rsidR="000445D3"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002</w:t>
      </w:r>
      <w:r w:rsidR="000445D3"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695 zł, z tego:</w:t>
      </w:r>
    </w:p>
    <w:p w14:paraId="290A2B06" w14:textId="77777777" w:rsidR="0019102A" w:rsidRPr="006678D3" w:rsidRDefault="0019102A"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- 500 zł w związku z opłatami na rzecz innych jednostek samorządu terytorialnego,</w:t>
      </w:r>
    </w:p>
    <w:p w14:paraId="5CCF0652" w14:textId="7FB2FB79" w:rsidR="002911BC" w:rsidRPr="006678D3" w:rsidRDefault="0019102A" w:rsidP="006678D3">
      <w:pPr>
        <w:autoSpaceDE w:val="0"/>
        <w:autoSpaceDN w:val="0"/>
        <w:adjustRightInd w:val="0"/>
        <w:spacing w:before="120" w:after="120"/>
        <w:rPr>
          <w:rFonts w:ascii="Verdana" w:eastAsia="Times New Roman" w:hAnsi="Verdana" w:cs="Times New Roman"/>
          <w:bCs/>
          <w:color w:val="auto"/>
          <w:sz w:val="24"/>
          <w:szCs w:val="24"/>
        </w:rPr>
      </w:pPr>
      <w:r w:rsidRPr="006678D3">
        <w:rPr>
          <w:rFonts w:ascii="Verdana" w:eastAsia="Times New Roman" w:hAnsi="Verdana" w:cs="Times New Roman"/>
          <w:bCs/>
          <w:color w:val="auto"/>
          <w:sz w:val="24"/>
          <w:szCs w:val="24"/>
        </w:rPr>
        <w:t>- 2</w:t>
      </w:r>
      <w:r w:rsidR="000445D3"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002</w:t>
      </w:r>
      <w:r w:rsidR="000445D3"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195 zł w związku z urealnieniem montażu finansowego zadań: pn. </w:t>
      </w:r>
      <w:r w:rsidR="000445D3" w:rsidRPr="006678D3">
        <w:rPr>
          <w:rFonts w:ascii="Verdana" w:eastAsia="Times New Roman" w:hAnsi="Verdana" w:cs="Times New Roman"/>
          <w:bCs/>
          <w:color w:val="auto"/>
          <w:sz w:val="24"/>
          <w:szCs w:val="24"/>
        </w:rPr>
        <w:t>„</w:t>
      </w:r>
      <w:r w:rsidRPr="006678D3">
        <w:rPr>
          <w:rFonts w:ascii="Verdana" w:eastAsia="Times New Roman" w:hAnsi="Verdana" w:cs="Times New Roman"/>
          <w:bCs/>
          <w:color w:val="auto"/>
          <w:sz w:val="24"/>
          <w:szCs w:val="24"/>
        </w:rPr>
        <w:t xml:space="preserve">Polska i Norwegia na Europejskim szlaku Ceramiki: włączenie Bolesławca i </w:t>
      </w:r>
      <w:proofErr w:type="spellStart"/>
      <w:r w:rsidRPr="006678D3">
        <w:rPr>
          <w:rFonts w:ascii="Verdana" w:eastAsia="Times New Roman" w:hAnsi="Verdana" w:cs="Times New Roman"/>
          <w:bCs/>
          <w:color w:val="auto"/>
          <w:sz w:val="24"/>
          <w:szCs w:val="24"/>
        </w:rPr>
        <w:t>Porsgrunn</w:t>
      </w:r>
      <w:proofErr w:type="spellEnd"/>
      <w:r w:rsidRPr="006678D3">
        <w:rPr>
          <w:rFonts w:ascii="Verdana" w:eastAsia="Times New Roman" w:hAnsi="Verdana" w:cs="Times New Roman"/>
          <w:bCs/>
          <w:color w:val="auto"/>
          <w:sz w:val="24"/>
          <w:szCs w:val="24"/>
        </w:rPr>
        <w:t xml:space="preserve"> do międzynarodowej sieci współpracy miast</w:t>
      </w:r>
      <w:r w:rsidR="000445D3" w:rsidRPr="006678D3">
        <w:rPr>
          <w:rFonts w:ascii="Verdana" w:eastAsia="Times New Roman" w:hAnsi="Verdana" w:cs="Times New Roman"/>
          <w:bCs/>
          <w:color w:val="auto"/>
          <w:sz w:val="24"/>
          <w:szCs w:val="24"/>
        </w:rPr>
        <w:t xml:space="preserve"> o tradycjach ceramicznych” oraz „Centra dawnych rzemiosł na szlaku „Via </w:t>
      </w:r>
      <w:proofErr w:type="spellStart"/>
      <w:r w:rsidR="000445D3" w:rsidRPr="006678D3">
        <w:rPr>
          <w:rFonts w:ascii="Verdana" w:eastAsia="Times New Roman" w:hAnsi="Verdana" w:cs="Times New Roman"/>
          <w:bCs/>
          <w:color w:val="auto"/>
          <w:sz w:val="24"/>
          <w:szCs w:val="24"/>
        </w:rPr>
        <w:t>Fabrilis</w:t>
      </w:r>
      <w:proofErr w:type="spellEnd"/>
      <w:r w:rsidR="000445D3" w:rsidRPr="006678D3">
        <w:rPr>
          <w:rFonts w:ascii="Verdana" w:eastAsia="Times New Roman" w:hAnsi="Verdana" w:cs="Times New Roman"/>
          <w:bCs/>
          <w:color w:val="auto"/>
          <w:sz w:val="24"/>
          <w:szCs w:val="24"/>
        </w:rPr>
        <w:t>”.</w:t>
      </w:r>
    </w:p>
    <w:p w14:paraId="5EB19C50" w14:textId="77777777" w:rsidR="002911BC" w:rsidRPr="006678D3" w:rsidRDefault="002911BC" w:rsidP="006678D3">
      <w:pPr>
        <w:spacing w:after="0"/>
        <w:rPr>
          <w:rFonts w:ascii="Verdana" w:eastAsia="Times New Roman" w:hAnsi="Verdana" w:cs="Times New Roman"/>
          <w:bCs/>
          <w:color w:val="auto"/>
          <w:sz w:val="24"/>
          <w:szCs w:val="24"/>
        </w:rPr>
      </w:pPr>
    </w:p>
    <w:p w14:paraId="27C5D8C5" w14:textId="77777777" w:rsidR="0080602B" w:rsidRPr="006678D3" w:rsidRDefault="0080602B" w:rsidP="006678D3">
      <w:pPr>
        <w:spacing w:after="0"/>
        <w:rPr>
          <w:rFonts w:ascii="Verdana" w:eastAsia="Times New Roman" w:hAnsi="Verdana" w:cs="Times New Roman"/>
          <w:b/>
          <w:color w:val="auto"/>
          <w:sz w:val="24"/>
          <w:szCs w:val="24"/>
          <w:u w:val="single"/>
        </w:rPr>
      </w:pPr>
    </w:p>
    <w:p w14:paraId="3102EC29" w14:textId="77777777" w:rsidR="0080602B" w:rsidRPr="006678D3" w:rsidRDefault="0080602B" w:rsidP="006678D3">
      <w:pPr>
        <w:spacing w:after="0"/>
        <w:rPr>
          <w:rFonts w:ascii="Verdana" w:eastAsia="Times New Roman" w:hAnsi="Verdana" w:cs="Times New Roman"/>
          <w:b/>
          <w:color w:val="auto"/>
          <w:sz w:val="24"/>
          <w:szCs w:val="24"/>
          <w:u w:val="single"/>
        </w:rPr>
      </w:pPr>
    </w:p>
    <w:p w14:paraId="0DAD2410" w14:textId="33ADC82C" w:rsidR="00983921" w:rsidRPr="0002335E" w:rsidRDefault="009F4D47" w:rsidP="006678D3">
      <w:pPr>
        <w:spacing w:after="0"/>
        <w:rPr>
          <w:rFonts w:ascii="Verdana" w:eastAsia="Times New Roman" w:hAnsi="Verdana" w:cs="Times New Roman"/>
          <w:b/>
          <w:color w:val="auto"/>
          <w:sz w:val="24"/>
          <w:szCs w:val="24"/>
        </w:rPr>
      </w:pPr>
      <w:r w:rsidRPr="0002335E">
        <w:rPr>
          <w:rFonts w:ascii="Verdana" w:eastAsia="Times New Roman" w:hAnsi="Verdana" w:cs="Times New Roman"/>
          <w:b/>
          <w:color w:val="auto"/>
          <w:sz w:val="24"/>
          <w:szCs w:val="24"/>
        </w:rPr>
        <w:t>W s</w:t>
      </w:r>
      <w:r w:rsidR="00950394" w:rsidRPr="0002335E">
        <w:rPr>
          <w:rFonts w:ascii="Verdana" w:eastAsia="Times New Roman" w:hAnsi="Verdana" w:cs="Times New Roman"/>
          <w:b/>
          <w:color w:val="auto"/>
          <w:sz w:val="24"/>
          <w:szCs w:val="24"/>
        </w:rPr>
        <w:t>praw</w:t>
      </w:r>
      <w:r w:rsidRPr="0002335E">
        <w:rPr>
          <w:rFonts w:ascii="Verdana" w:eastAsia="Times New Roman" w:hAnsi="Verdana" w:cs="Times New Roman"/>
          <w:b/>
          <w:color w:val="auto"/>
          <w:sz w:val="24"/>
          <w:szCs w:val="24"/>
        </w:rPr>
        <w:t>ach</w:t>
      </w:r>
      <w:r w:rsidR="00950394" w:rsidRPr="0002335E">
        <w:rPr>
          <w:rFonts w:ascii="Verdana" w:eastAsia="Times New Roman" w:hAnsi="Verdana" w:cs="Times New Roman"/>
          <w:b/>
          <w:color w:val="auto"/>
          <w:sz w:val="24"/>
          <w:szCs w:val="24"/>
        </w:rPr>
        <w:t xml:space="preserve">  podatkow</w:t>
      </w:r>
      <w:r w:rsidRPr="0002335E">
        <w:rPr>
          <w:rFonts w:ascii="Verdana" w:eastAsia="Times New Roman" w:hAnsi="Verdana" w:cs="Times New Roman"/>
          <w:b/>
          <w:color w:val="auto"/>
          <w:sz w:val="24"/>
          <w:szCs w:val="24"/>
        </w:rPr>
        <w:t>ych:</w:t>
      </w:r>
    </w:p>
    <w:p w14:paraId="65CEA1FC" w14:textId="77777777" w:rsidR="002911BC" w:rsidRPr="0002335E" w:rsidRDefault="002911BC" w:rsidP="006678D3">
      <w:pPr>
        <w:rPr>
          <w:rFonts w:ascii="Verdana" w:hAnsi="Verdana" w:cs="Times New Roman"/>
          <w:bCs/>
          <w:color w:val="000000" w:themeColor="text1"/>
          <w:sz w:val="24"/>
          <w:szCs w:val="24"/>
        </w:rPr>
      </w:pPr>
      <w:r w:rsidRPr="0002335E">
        <w:rPr>
          <w:rFonts w:ascii="Verdana" w:hAnsi="Verdana" w:cs="Times New Roman"/>
          <w:bCs/>
          <w:color w:val="000000" w:themeColor="text1"/>
          <w:sz w:val="24"/>
          <w:szCs w:val="24"/>
        </w:rPr>
        <w:t>Decyzje:</w:t>
      </w:r>
    </w:p>
    <w:p w14:paraId="43293FB3" w14:textId="48D53A58" w:rsidR="002911BC" w:rsidRPr="006678D3" w:rsidRDefault="002911BC" w:rsidP="006678D3">
      <w:pPr>
        <w:pStyle w:val="Akapitzlist"/>
        <w:numPr>
          <w:ilvl w:val="0"/>
          <w:numId w:val="12"/>
        </w:numPr>
        <w:rPr>
          <w:rFonts w:ascii="Verdana" w:hAnsi="Verdana" w:cs="Times New Roman"/>
          <w:bCs/>
          <w:color w:val="000000" w:themeColor="text1"/>
          <w:sz w:val="24"/>
          <w:szCs w:val="24"/>
        </w:rPr>
      </w:pPr>
      <w:r w:rsidRPr="006678D3">
        <w:rPr>
          <w:rFonts w:ascii="Verdana" w:hAnsi="Verdana" w:cs="Times New Roman"/>
          <w:b/>
          <w:color w:val="000000" w:themeColor="text1"/>
          <w:sz w:val="24"/>
          <w:szCs w:val="24"/>
        </w:rPr>
        <w:t xml:space="preserve"> </w:t>
      </w:r>
      <w:r w:rsidRPr="006678D3">
        <w:rPr>
          <w:rFonts w:ascii="Verdana" w:hAnsi="Verdana" w:cs="Times New Roman"/>
          <w:bCs/>
          <w:color w:val="000000" w:themeColor="text1"/>
          <w:sz w:val="24"/>
          <w:szCs w:val="24"/>
        </w:rPr>
        <w:t>Ogółem  wydano 317 decyzji:</w:t>
      </w:r>
    </w:p>
    <w:p w14:paraId="207D993C" w14:textId="047EE48C" w:rsidR="002911BC" w:rsidRPr="006678D3" w:rsidRDefault="002911BC" w:rsidP="006678D3">
      <w:pPr>
        <w:pStyle w:val="Tekstpodstawowy"/>
        <w:ind w:left="720"/>
        <w:rPr>
          <w:rFonts w:ascii="Verdana" w:hAnsi="Verdana"/>
          <w:sz w:val="24"/>
          <w:szCs w:val="24"/>
        </w:rPr>
      </w:pPr>
      <w:r w:rsidRPr="006678D3">
        <w:rPr>
          <w:rFonts w:ascii="Verdana" w:hAnsi="Verdana"/>
          <w:sz w:val="24"/>
          <w:szCs w:val="24"/>
        </w:rPr>
        <w:t xml:space="preserve">- 308 decyzji w sprawie wymiaru/zmiany wysokości podatku </w:t>
      </w:r>
      <w:r w:rsidRPr="006678D3">
        <w:rPr>
          <w:rFonts w:ascii="Verdana" w:hAnsi="Verdana"/>
          <w:sz w:val="24"/>
          <w:szCs w:val="24"/>
        </w:rPr>
        <w:br/>
        <w:t>od nieruchomości, rolnego, łącznego zobowiązania pieniężnego - osoby fizyczne,</w:t>
      </w:r>
    </w:p>
    <w:p w14:paraId="0D6C5928" w14:textId="466722B3" w:rsidR="002911BC" w:rsidRPr="006678D3" w:rsidRDefault="002911BC" w:rsidP="006678D3">
      <w:pPr>
        <w:pStyle w:val="Tekstpodstawowy"/>
        <w:ind w:left="720"/>
        <w:rPr>
          <w:rFonts w:ascii="Verdana" w:hAnsi="Verdana"/>
          <w:sz w:val="24"/>
          <w:szCs w:val="24"/>
        </w:rPr>
      </w:pPr>
      <w:r w:rsidRPr="006678D3">
        <w:rPr>
          <w:rFonts w:ascii="Verdana" w:hAnsi="Verdana"/>
          <w:sz w:val="24"/>
          <w:szCs w:val="24"/>
        </w:rPr>
        <w:t>- 4 decyzje w sprawie opłaty skarbowej,</w:t>
      </w:r>
    </w:p>
    <w:p w14:paraId="27A30842" w14:textId="77777777" w:rsidR="002911BC" w:rsidRPr="006678D3" w:rsidRDefault="002911BC" w:rsidP="006678D3">
      <w:pPr>
        <w:pStyle w:val="Tekstpodstawowy"/>
        <w:ind w:left="720"/>
        <w:rPr>
          <w:rFonts w:ascii="Verdana" w:hAnsi="Verdana"/>
          <w:sz w:val="24"/>
          <w:szCs w:val="24"/>
        </w:rPr>
      </w:pPr>
    </w:p>
    <w:p w14:paraId="10A51C84" w14:textId="5F136A84" w:rsidR="002911BC" w:rsidRPr="006678D3" w:rsidRDefault="002911BC" w:rsidP="006678D3">
      <w:pPr>
        <w:pStyle w:val="Tekstpodstawowy"/>
        <w:ind w:left="720"/>
        <w:rPr>
          <w:rFonts w:ascii="Verdana" w:hAnsi="Verdana"/>
          <w:sz w:val="24"/>
          <w:szCs w:val="24"/>
        </w:rPr>
      </w:pPr>
      <w:r w:rsidRPr="006678D3">
        <w:rPr>
          <w:rFonts w:ascii="Verdana" w:hAnsi="Verdana"/>
          <w:sz w:val="24"/>
          <w:szCs w:val="24"/>
        </w:rPr>
        <w:t xml:space="preserve">- 5 decyzji określających wysokość zobowiązania podatkowego </w:t>
      </w:r>
      <w:r w:rsidR="006678D3">
        <w:rPr>
          <w:rFonts w:ascii="Verdana" w:hAnsi="Verdana"/>
          <w:sz w:val="24"/>
          <w:szCs w:val="24"/>
        </w:rPr>
        <w:br/>
      </w:r>
      <w:r w:rsidRPr="006678D3">
        <w:rPr>
          <w:rFonts w:ascii="Verdana" w:hAnsi="Verdana"/>
          <w:sz w:val="24"/>
          <w:szCs w:val="24"/>
        </w:rPr>
        <w:t>w podatku od środków transportowych.</w:t>
      </w:r>
    </w:p>
    <w:p w14:paraId="2943A449" w14:textId="77777777" w:rsidR="002911BC" w:rsidRPr="006678D3" w:rsidRDefault="002911BC" w:rsidP="006678D3">
      <w:pPr>
        <w:pStyle w:val="Tekstpodstawowy"/>
        <w:ind w:left="720"/>
        <w:rPr>
          <w:rFonts w:ascii="Verdana" w:hAnsi="Verdana"/>
          <w:sz w:val="24"/>
          <w:szCs w:val="24"/>
        </w:rPr>
      </w:pPr>
    </w:p>
    <w:p w14:paraId="23023E11" w14:textId="77777777" w:rsidR="002911BC" w:rsidRPr="0002335E" w:rsidRDefault="002911BC" w:rsidP="006678D3">
      <w:pPr>
        <w:rPr>
          <w:rFonts w:ascii="Verdana" w:hAnsi="Verdana" w:cs="Times New Roman"/>
          <w:bCs/>
          <w:sz w:val="24"/>
          <w:szCs w:val="24"/>
        </w:rPr>
      </w:pPr>
      <w:r w:rsidRPr="0002335E">
        <w:rPr>
          <w:rFonts w:ascii="Verdana" w:hAnsi="Verdana" w:cs="Times New Roman"/>
          <w:bCs/>
          <w:sz w:val="24"/>
          <w:szCs w:val="24"/>
        </w:rPr>
        <w:t>Postanowienia:</w:t>
      </w:r>
    </w:p>
    <w:p w14:paraId="1C72483C" w14:textId="3228151A" w:rsidR="002911BC" w:rsidRPr="006678D3" w:rsidRDefault="002911BC" w:rsidP="006678D3">
      <w:pPr>
        <w:pStyle w:val="Akapitzlist"/>
        <w:numPr>
          <w:ilvl w:val="0"/>
          <w:numId w:val="12"/>
        </w:numPr>
        <w:rPr>
          <w:rFonts w:ascii="Verdana" w:hAnsi="Verdana" w:cs="Times New Roman"/>
          <w:bCs/>
          <w:color w:val="000000" w:themeColor="text1"/>
          <w:sz w:val="24"/>
          <w:szCs w:val="24"/>
        </w:rPr>
      </w:pPr>
      <w:r w:rsidRPr="006678D3">
        <w:rPr>
          <w:rFonts w:ascii="Verdana" w:hAnsi="Verdana" w:cs="Times New Roman"/>
          <w:bCs/>
          <w:color w:val="000000" w:themeColor="text1"/>
          <w:sz w:val="24"/>
          <w:szCs w:val="24"/>
        </w:rPr>
        <w:t xml:space="preserve">Wydano 1 postanowienie </w:t>
      </w:r>
      <w:r w:rsidRPr="006678D3">
        <w:rPr>
          <w:rFonts w:ascii="Verdana" w:hAnsi="Verdana" w:cs="Times New Roman"/>
          <w:color w:val="000000" w:themeColor="text1"/>
          <w:sz w:val="24"/>
          <w:szCs w:val="24"/>
        </w:rPr>
        <w:t>w sprawie odmowy wyrażenia zgody na rozłożenie na raty podatku od spadków i darowizn przez Naczelnika Urzędu Skarbowego.</w:t>
      </w:r>
    </w:p>
    <w:p w14:paraId="6749EC01" w14:textId="77777777" w:rsidR="002911BC" w:rsidRPr="006678D3" w:rsidRDefault="002911BC" w:rsidP="006678D3">
      <w:pPr>
        <w:pStyle w:val="Tekstpodstawowy"/>
        <w:ind w:left="720"/>
        <w:rPr>
          <w:rFonts w:ascii="Verdana" w:hAnsi="Verdana"/>
          <w:sz w:val="24"/>
          <w:szCs w:val="24"/>
        </w:rPr>
      </w:pPr>
    </w:p>
    <w:p w14:paraId="15980A4A" w14:textId="77777777" w:rsidR="0080602B" w:rsidRPr="006678D3" w:rsidRDefault="0080602B" w:rsidP="006678D3">
      <w:pPr>
        <w:spacing w:after="0"/>
        <w:rPr>
          <w:rFonts w:ascii="Verdana" w:hAnsi="Verdana" w:cs="Times New Roman"/>
          <w:b/>
          <w:sz w:val="24"/>
          <w:szCs w:val="24"/>
          <w:u w:val="single"/>
        </w:rPr>
      </w:pPr>
    </w:p>
    <w:p w14:paraId="60760E2C" w14:textId="6A7E97F2" w:rsidR="00874350" w:rsidRPr="0002335E" w:rsidRDefault="00874350" w:rsidP="006678D3">
      <w:pPr>
        <w:spacing w:after="0"/>
        <w:rPr>
          <w:rFonts w:ascii="Verdana" w:hAnsi="Verdana" w:cs="Times New Roman"/>
          <w:b/>
          <w:sz w:val="24"/>
          <w:szCs w:val="24"/>
        </w:rPr>
      </w:pPr>
      <w:r w:rsidRPr="0002335E">
        <w:rPr>
          <w:rFonts w:ascii="Verdana" w:hAnsi="Verdana" w:cs="Times New Roman"/>
          <w:b/>
          <w:sz w:val="24"/>
          <w:szCs w:val="24"/>
        </w:rPr>
        <w:t>W zakresie zadań Wydz. SP:</w:t>
      </w:r>
    </w:p>
    <w:p w14:paraId="172792B4" w14:textId="77777777" w:rsidR="00874350" w:rsidRPr="006678D3" w:rsidRDefault="00874350" w:rsidP="006678D3">
      <w:pPr>
        <w:spacing w:after="0"/>
        <w:rPr>
          <w:rFonts w:ascii="Verdana" w:hAnsi="Verdana" w:cs="Times New Roman"/>
          <w:b/>
          <w:sz w:val="24"/>
          <w:szCs w:val="24"/>
          <w:u w:val="single"/>
        </w:rPr>
      </w:pPr>
    </w:p>
    <w:p w14:paraId="7807257A" w14:textId="5DD21C95" w:rsidR="00F32631" w:rsidRPr="006678D3" w:rsidRDefault="00F32631" w:rsidP="006678D3">
      <w:pPr>
        <w:pStyle w:val="Bodytekst"/>
        <w:numPr>
          <w:ilvl w:val="0"/>
          <w:numId w:val="12"/>
        </w:numPr>
        <w:spacing w:after="0" w:line="276" w:lineRule="auto"/>
        <w:jc w:val="left"/>
        <w:rPr>
          <w:rFonts w:ascii="Verdana" w:hAnsi="Verdana" w:cs="Times New Roman"/>
          <w:sz w:val="24"/>
          <w:szCs w:val="24"/>
        </w:rPr>
      </w:pPr>
      <w:r w:rsidRPr="006678D3">
        <w:rPr>
          <w:rFonts w:ascii="Verdana" w:hAnsi="Verdana" w:cs="Times New Roman"/>
          <w:sz w:val="24"/>
          <w:szCs w:val="24"/>
        </w:rPr>
        <w:t xml:space="preserve">Wydano 5 decyzji uchylających przyznanie pomocy materialnej </w:t>
      </w:r>
      <w:r w:rsidRPr="006678D3">
        <w:rPr>
          <w:rFonts w:ascii="Verdana" w:hAnsi="Verdana" w:cs="Times New Roman"/>
          <w:sz w:val="24"/>
          <w:szCs w:val="24"/>
        </w:rPr>
        <w:br/>
        <w:t xml:space="preserve">o charakterze socjalnym w formie stypendium szkolnego na dalszy okres, tj. od 1 stycznia do 30 czerwca 2023 r. dla obywateli Ukrainy i 1 decyzję dla obywatela Polski. </w:t>
      </w:r>
    </w:p>
    <w:p w14:paraId="4535C357" w14:textId="77777777" w:rsidR="00F32631" w:rsidRPr="006678D3" w:rsidRDefault="00F32631" w:rsidP="006678D3">
      <w:pPr>
        <w:pStyle w:val="Bodytekst"/>
        <w:spacing w:after="0" w:line="276" w:lineRule="auto"/>
        <w:ind w:left="720"/>
        <w:jc w:val="left"/>
        <w:rPr>
          <w:rFonts w:ascii="Verdana" w:hAnsi="Verdana" w:cs="Times New Roman"/>
          <w:sz w:val="24"/>
          <w:szCs w:val="24"/>
        </w:rPr>
      </w:pPr>
    </w:p>
    <w:p w14:paraId="3A93AA8F" w14:textId="77777777" w:rsidR="00F32631" w:rsidRPr="006678D3" w:rsidRDefault="00F32631" w:rsidP="006678D3">
      <w:pPr>
        <w:pStyle w:val="Bodytekst"/>
        <w:spacing w:after="0" w:line="276" w:lineRule="auto"/>
        <w:ind w:left="720"/>
        <w:jc w:val="left"/>
        <w:rPr>
          <w:rFonts w:ascii="Verdana" w:hAnsi="Verdana" w:cs="Times New Roman"/>
          <w:sz w:val="24"/>
          <w:szCs w:val="24"/>
          <w:u w:val="single"/>
        </w:rPr>
      </w:pPr>
      <w:r w:rsidRPr="006678D3">
        <w:rPr>
          <w:rFonts w:ascii="Verdana" w:hAnsi="Verdana" w:cs="Times New Roman"/>
          <w:sz w:val="24"/>
          <w:szCs w:val="24"/>
          <w:u w:val="single"/>
        </w:rPr>
        <w:t>Wyjaśnienie:</w:t>
      </w:r>
    </w:p>
    <w:p w14:paraId="4E031481" w14:textId="06EA3302" w:rsidR="00F32631" w:rsidRPr="006678D3" w:rsidRDefault="00F32631" w:rsidP="006678D3">
      <w:pPr>
        <w:pStyle w:val="Bodytekst"/>
        <w:spacing w:after="0" w:line="276" w:lineRule="auto"/>
        <w:ind w:left="720"/>
        <w:jc w:val="left"/>
        <w:rPr>
          <w:rFonts w:ascii="Verdana" w:hAnsi="Verdana" w:cs="Times New Roman"/>
          <w:color w:val="auto"/>
          <w:sz w:val="24"/>
          <w:szCs w:val="24"/>
        </w:rPr>
      </w:pPr>
      <w:r w:rsidRPr="006678D3">
        <w:rPr>
          <w:rFonts w:ascii="Verdana" w:hAnsi="Verdana" w:cs="Times New Roman"/>
          <w:sz w:val="24"/>
          <w:szCs w:val="24"/>
        </w:rPr>
        <w:t xml:space="preserve">Art. 162 § 2 Kodeksu postępowania administracyjnego </w:t>
      </w:r>
      <w:r w:rsidRPr="006678D3">
        <w:rPr>
          <w:rFonts w:ascii="Verdana" w:hAnsi="Verdana" w:cs="Times New Roman"/>
          <w:color w:val="auto"/>
          <w:sz w:val="24"/>
          <w:szCs w:val="24"/>
        </w:rPr>
        <w:t xml:space="preserve">organ administracji publicznej uchyla decyzję, która została wydana </w:t>
      </w:r>
      <w:r w:rsidR="006678D3">
        <w:rPr>
          <w:rFonts w:ascii="Verdana" w:hAnsi="Verdana" w:cs="Times New Roman"/>
          <w:color w:val="auto"/>
          <w:sz w:val="24"/>
          <w:szCs w:val="24"/>
        </w:rPr>
        <w:br/>
      </w:r>
      <w:r w:rsidRPr="006678D3">
        <w:rPr>
          <w:rFonts w:ascii="Verdana" w:hAnsi="Verdana" w:cs="Times New Roman"/>
          <w:color w:val="auto"/>
          <w:sz w:val="24"/>
          <w:szCs w:val="24"/>
        </w:rPr>
        <w:t>z zastrzeżeniem dopełnienia określonych czynności, a strona nie dopełniła tych czynności w wyznaczonym terminie.</w:t>
      </w:r>
    </w:p>
    <w:p w14:paraId="6736698F" w14:textId="77777777" w:rsidR="00F32631" w:rsidRPr="006678D3" w:rsidRDefault="00F32631" w:rsidP="006678D3">
      <w:pPr>
        <w:pStyle w:val="Akapitzlist"/>
        <w:rPr>
          <w:rFonts w:ascii="Verdana" w:hAnsi="Verdana" w:cs="Times New Roman"/>
          <w:i/>
          <w:iCs/>
          <w:sz w:val="24"/>
          <w:szCs w:val="24"/>
          <w:lang w:eastAsia="ar-SA"/>
        </w:rPr>
      </w:pPr>
    </w:p>
    <w:p w14:paraId="55DE5464" w14:textId="3D627E11" w:rsidR="00F32631" w:rsidRPr="006678D3" w:rsidRDefault="00F32631" w:rsidP="006678D3">
      <w:pPr>
        <w:pStyle w:val="NormalnyWeb"/>
        <w:numPr>
          <w:ilvl w:val="0"/>
          <w:numId w:val="12"/>
        </w:numPr>
        <w:rPr>
          <w:rFonts w:ascii="Verdana" w:hAnsi="Verdana" w:cs="Times New Roman"/>
        </w:rPr>
      </w:pPr>
      <w:r w:rsidRPr="006678D3">
        <w:rPr>
          <w:rFonts w:ascii="Verdana" w:hAnsi="Verdana" w:cs="Times New Roman"/>
        </w:rPr>
        <w:t xml:space="preserve">2 sierpnia </w:t>
      </w:r>
      <w:r w:rsidR="004213FF" w:rsidRPr="006678D3">
        <w:rPr>
          <w:rFonts w:ascii="Verdana" w:hAnsi="Verdana" w:cs="Times New Roman"/>
        </w:rPr>
        <w:t xml:space="preserve">br. </w:t>
      </w:r>
      <w:r w:rsidRPr="006678D3">
        <w:rPr>
          <w:rFonts w:ascii="Verdana" w:hAnsi="Verdana" w:cs="Times New Roman"/>
        </w:rPr>
        <w:t>w drodze decyzji zezwol</w:t>
      </w:r>
      <w:r w:rsidR="004213FF" w:rsidRPr="006678D3">
        <w:rPr>
          <w:rFonts w:ascii="Verdana" w:hAnsi="Verdana" w:cs="Times New Roman"/>
        </w:rPr>
        <w:t>ono</w:t>
      </w:r>
      <w:r w:rsidRPr="006678D3">
        <w:rPr>
          <w:rFonts w:ascii="Verdana" w:hAnsi="Verdana" w:cs="Times New Roman"/>
        </w:rPr>
        <w:t xml:space="preserve"> Bolesławieckiemu Ośrodkowi Kultury – Międzynarodowemu Centrum Ceramiki </w:t>
      </w:r>
      <w:r w:rsidR="006678D3">
        <w:rPr>
          <w:rFonts w:ascii="Verdana" w:hAnsi="Verdana" w:cs="Times New Roman"/>
        </w:rPr>
        <w:br/>
      </w:r>
      <w:r w:rsidRPr="006678D3">
        <w:rPr>
          <w:rFonts w:ascii="Verdana" w:hAnsi="Verdana" w:cs="Times New Roman"/>
        </w:rPr>
        <w:t xml:space="preserve">w Bolesławcu na zorganizowanie i przeprowadzenie w dniach 18, 19 </w:t>
      </w:r>
      <w:r w:rsidR="006678D3">
        <w:rPr>
          <w:rFonts w:ascii="Verdana" w:hAnsi="Verdana" w:cs="Times New Roman"/>
        </w:rPr>
        <w:br/>
      </w:r>
      <w:r w:rsidRPr="006678D3">
        <w:rPr>
          <w:rFonts w:ascii="Verdana" w:hAnsi="Verdana" w:cs="Times New Roman"/>
        </w:rPr>
        <w:t>i 20 sierpnia 2023 r. imprez masowych w ramach 29. Bolesławieckiego Święta Ceramiki 2023.</w:t>
      </w:r>
    </w:p>
    <w:p w14:paraId="35A6247B" w14:textId="04CF7787" w:rsidR="00F32631" w:rsidRPr="006678D3" w:rsidRDefault="00F32631" w:rsidP="006678D3">
      <w:pPr>
        <w:pStyle w:val="NormalnyWeb"/>
        <w:ind w:left="360"/>
        <w:rPr>
          <w:rFonts w:ascii="Verdana" w:hAnsi="Verdana" w:cs="Times New Roman"/>
        </w:rPr>
      </w:pPr>
      <w:r w:rsidRPr="006678D3">
        <w:rPr>
          <w:rFonts w:ascii="Verdana" w:hAnsi="Verdana" w:cs="Times New Roman"/>
        </w:rPr>
        <w:t>Cykl imprez obejmował:</w:t>
      </w:r>
    </w:p>
    <w:p w14:paraId="532E8248" w14:textId="0C224B3F" w:rsidR="00F32631" w:rsidRPr="006678D3" w:rsidRDefault="00F32631" w:rsidP="006678D3">
      <w:pPr>
        <w:pStyle w:val="NormalnyWeb"/>
        <w:ind w:left="360"/>
        <w:rPr>
          <w:rFonts w:ascii="Verdana" w:hAnsi="Verdana" w:cs="Times New Roman"/>
          <w:color w:val="auto"/>
        </w:rPr>
      </w:pPr>
      <w:r w:rsidRPr="006678D3">
        <w:rPr>
          <w:rFonts w:ascii="Verdana" w:hAnsi="Verdana" w:cs="Times New Roman"/>
        </w:rPr>
        <w:lastRenderedPageBreak/>
        <w:t xml:space="preserve">- 18 sierpnia </w:t>
      </w:r>
      <w:r w:rsidRPr="006678D3">
        <w:rPr>
          <w:rFonts w:ascii="Verdana" w:hAnsi="Verdana" w:cs="Times New Roman"/>
          <w:color w:val="auto"/>
        </w:rPr>
        <w:t xml:space="preserve">2023 r. - koncerty Bryski oraz Wiktora </w:t>
      </w:r>
      <w:proofErr w:type="spellStart"/>
      <w:r w:rsidRPr="006678D3">
        <w:rPr>
          <w:rFonts w:ascii="Verdana" w:hAnsi="Verdana" w:cs="Times New Roman"/>
          <w:color w:val="auto"/>
        </w:rPr>
        <w:t>Dyduły</w:t>
      </w:r>
      <w:proofErr w:type="spellEnd"/>
      <w:r w:rsidRPr="006678D3">
        <w:rPr>
          <w:rFonts w:ascii="Verdana" w:hAnsi="Verdana" w:cs="Times New Roman"/>
          <w:color w:val="auto"/>
        </w:rPr>
        <w:t>,</w:t>
      </w:r>
    </w:p>
    <w:p w14:paraId="3A48E590" w14:textId="36919D03" w:rsidR="00F32631" w:rsidRPr="006678D3" w:rsidRDefault="00F32631" w:rsidP="006678D3">
      <w:pPr>
        <w:pStyle w:val="NormalnyWeb"/>
        <w:ind w:firstLine="360"/>
        <w:rPr>
          <w:rFonts w:ascii="Verdana" w:hAnsi="Verdana" w:cs="Times New Roman"/>
        </w:rPr>
      </w:pPr>
      <w:r w:rsidRPr="006678D3">
        <w:rPr>
          <w:rFonts w:ascii="Verdana" w:hAnsi="Verdana" w:cs="Times New Roman"/>
        </w:rPr>
        <w:t xml:space="preserve">- 19 sierpnia 2023 r. - koncerty Rafała Brzozowskiego oraz Natalii </w:t>
      </w:r>
      <w:proofErr w:type="spellStart"/>
      <w:r w:rsidRPr="006678D3">
        <w:rPr>
          <w:rFonts w:ascii="Verdana" w:hAnsi="Verdana" w:cs="Times New Roman"/>
        </w:rPr>
        <w:t>Nykiel</w:t>
      </w:r>
      <w:proofErr w:type="spellEnd"/>
      <w:r w:rsidRPr="006678D3">
        <w:rPr>
          <w:rFonts w:ascii="Verdana" w:hAnsi="Verdana" w:cs="Times New Roman"/>
        </w:rPr>
        <w:t>,</w:t>
      </w:r>
    </w:p>
    <w:p w14:paraId="3D00A060" w14:textId="7CCDFE5F" w:rsidR="000B0497" w:rsidRPr="006678D3" w:rsidRDefault="00F32631" w:rsidP="006678D3">
      <w:pPr>
        <w:pStyle w:val="NormalnyWeb"/>
        <w:ind w:firstLine="360"/>
        <w:rPr>
          <w:rFonts w:ascii="Verdana" w:hAnsi="Verdana" w:cs="Times New Roman"/>
        </w:rPr>
      </w:pPr>
      <w:r w:rsidRPr="006678D3">
        <w:rPr>
          <w:rFonts w:ascii="Verdana" w:hAnsi="Verdana" w:cs="Times New Roman"/>
        </w:rPr>
        <w:t xml:space="preserve">- 20 sierpnia 2023 r. - koncerty Natalii Przybysz oraz zespołu </w:t>
      </w:r>
      <w:proofErr w:type="spellStart"/>
      <w:r w:rsidRPr="006678D3">
        <w:rPr>
          <w:rFonts w:ascii="Verdana" w:hAnsi="Verdana" w:cs="Times New Roman"/>
        </w:rPr>
        <w:t>Ørganek</w:t>
      </w:r>
      <w:proofErr w:type="spellEnd"/>
      <w:r w:rsidRPr="006678D3">
        <w:rPr>
          <w:rFonts w:ascii="Verdana" w:hAnsi="Verdana" w:cs="Times New Roman"/>
        </w:rPr>
        <w:t>.</w:t>
      </w:r>
    </w:p>
    <w:p w14:paraId="51D70D55" w14:textId="77777777" w:rsidR="004213FF" w:rsidRPr="006678D3" w:rsidRDefault="004213FF" w:rsidP="006678D3">
      <w:pPr>
        <w:spacing w:after="0"/>
        <w:rPr>
          <w:rFonts w:ascii="Verdana" w:hAnsi="Verdana" w:cs="Times New Roman"/>
          <w:b/>
          <w:sz w:val="24"/>
          <w:szCs w:val="24"/>
          <w:u w:val="single"/>
        </w:rPr>
      </w:pPr>
    </w:p>
    <w:p w14:paraId="67C795F2" w14:textId="3F7DA2B0" w:rsidR="00D41976" w:rsidRPr="0002335E" w:rsidRDefault="0032188D" w:rsidP="006678D3">
      <w:pPr>
        <w:spacing w:after="0"/>
        <w:rPr>
          <w:rFonts w:ascii="Verdana" w:hAnsi="Verdana" w:cs="Times New Roman"/>
          <w:b/>
          <w:sz w:val="24"/>
          <w:szCs w:val="24"/>
        </w:rPr>
      </w:pPr>
      <w:r w:rsidRPr="0002335E">
        <w:rPr>
          <w:rFonts w:ascii="Verdana" w:hAnsi="Verdana" w:cs="Times New Roman"/>
          <w:b/>
          <w:sz w:val="24"/>
          <w:szCs w:val="24"/>
        </w:rPr>
        <w:t xml:space="preserve">W </w:t>
      </w:r>
      <w:r w:rsidR="00D41976" w:rsidRPr="0002335E">
        <w:rPr>
          <w:rFonts w:ascii="Verdana" w:hAnsi="Verdana" w:cs="Times New Roman"/>
          <w:b/>
          <w:sz w:val="24"/>
          <w:szCs w:val="24"/>
        </w:rPr>
        <w:t xml:space="preserve">zakresie zadań Wydz. </w:t>
      </w:r>
      <w:r w:rsidR="00F332AB" w:rsidRPr="0002335E">
        <w:rPr>
          <w:rFonts w:ascii="Verdana" w:hAnsi="Verdana" w:cs="Times New Roman"/>
          <w:b/>
          <w:sz w:val="24"/>
          <w:szCs w:val="24"/>
        </w:rPr>
        <w:t>OW</w:t>
      </w:r>
      <w:r w:rsidR="00D41976" w:rsidRPr="0002335E">
        <w:rPr>
          <w:rFonts w:ascii="Verdana" w:hAnsi="Verdana" w:cs="Times New Roman"/>
          <w:b/>
          <w:sz w:val="24"/>
          <w:szCs w:val="24"/>
        </w:rPr>
        <w:t>:</w:t>
      </w:r>
    </w:p>
    <w:p w14:paraId="00A4BF0A" w14:textId="595440B1" w:rsidR="0032188D" w:rsidRPr="0002335E" w:rsidRDefault="00D41976" w:rsidP="006678D3">
      <w:pPr>
        <w:spacing w:after="0"/>
        <w:rPr>
          <w:rFonts w:ascii="Verdana" w:hAnsi="Verdana" w:cs="Times New Roman"/>
          <w:b/>
          <w:sz w:val="24"/>
          <w:szCs w:val="24"/>
        </w:rPr>
      </w:pPr>
      <w:r w:rsidRPr="0002335E">
        <w:rPr>
          <w:rFonts w:ascii="Verdana" w:hAnsi="Verdana" w:cs="Times New Roman"/>
          <w:b/>
          <w:sz w:val="24"/>
          <w:szCs w:val="24"/>
        </w:rPr>
        <w:t xml:space="preserve">W </w:t>
      </w:r>
      <w:r w:rsidR="0032188D" w:rsidRPr="0002335E">
        <w:rPr>
          <w:rFonts w:ascii="Verdana" w:hAnsi="Verdana" w:cs="Times New Roman"/>
          <w:b/>
          <w:sz w:val="24"/>
          <w:szCs w:val="24"/>
        </w:rPr>
        <w:t>sprawach oświatowych:</w:t>
      </w:r>
    </w:p>
    <w:p w14:paraId="4FA8D295" w14:textId="77777777" w:rsidR="00CC6C14" w:rsidRPr="006678D3" w:rsidRDefault="00CC6C14" w:rsidP="006678D3">
      <w:pPr>
        <w:spacing w:after="0"/>
        <w:rPr>
          <w:rFonts w:ascii="Verdana" w:hAnsi="Verdana" w:cs="Times New Roman"/>
          <w:b/>
          <w:sz w:val="24"/>
          <w:szCs w:val="24"/>
          <w:u w:val="single"/>
        </w:rPr>
      </w:pPr>
    </w:p>
    <w:p w14:paraId="26C29732" w14:textId="068B1FBB" w:rsidR="00CC6C14" w:rsidRPr="006678D3" w:rsidRDefault="00CC6C14" w:rsidP="006678D3">
      <w:pPr>
        <w:pStyle w:val="Akapitzlist"/>
        <w:numPr>
          <w:ilvl w:val="0"/>
          <w:numId w:val="12"/>
        </w:numPr>
        <w:spacing w:after="0"/>
        <w:rPr>
          <w:rFonts w:ascii="Verdana" w:hAnsi="Verdana" w:cs="Times New Roman"/>
          <w:bCs/>
          <w:sz w:val="24"/>
          <w:szCs w:val="24"/>
        </w:rPr>
      </w:pPr>
      <w:r w:rsidRPr="006678D3">
        <w:rPr>
          <w:rFonts w:ascii="Verdana" w:hAnsi="Verdana" w:cs="Times New Roman"/>
          <w:bCs/>
          <w:sz w:val="24"/>
          <w:szCs w:val="24"/>
        </w:rPr>
        <w:t xml:space="preserve">Zatwierdzono aneks nr 5 do arkusza organizacji MPP nr 7 </w:t>
      </w:r>
      <w:r w:rsidR="006678D3">
        <w:rPr>
          <w:rFonts w:ascii="Verdana" w:hAnsi="Verdana" w:cs="Times New Roman"/>
          <w:bCs/>
          <w:sz w:val="24"/>
          <w:szCs w:val="24"/>
        </w:rPr>
        <w:br/>
      </w:r>
      <w:r w:rsidRPr="006678D3">
        <w:rPr>
          <w:rFonts w:ascii="Verdana" w:hAnsi="Verdana" w:cs="Times New Roman"/>
          <w:bCs/>
          <w:sz w:val="24"/>
          <w:szCs w:val="24"/>
        </w:rPr>
        <w:t>w Bolesławcu – na rok szkolny 2022/2023.</w:t>
      </w:r>
    </w:p>
    <w:p w14:paraId="7CFF6002" w14:textId="77777777" w:rsidR="00CC6C14" w:rsidRPr="006678D3" w:rsidRDefault="00CC6C14" w:rsidP="006678D3">
      <w:pPr>
        <w:pStyle w:val="Akapitzlist"/>
        <w:spacing w:after="0"/>
        <w:rPr>
          <w:rFonts w:ascii="Verdana" w:hAnsi="Verdana" w:cs="Times New Roman"/>
          <w:bCs/>
          <w:sz w:val="24"/>
          <w:szCs w:val="24"/>
        </w:rPr>
      </w:pPr>
    </w:p>
    <w:p w14:paraId="0BFEF99D" w14:textId="224CFC56" w:rsidR="00CC6C14" w:rsidRPr="006678D3" w:rsidRDefault="00CC6C14" w:rsidP="006678D3">
      <w:pPr>
        <w:pStyle w:val="Akapitzlist"/>
        <w:numPr>
          <w:ilvl w:val="0"/>
          <w:numId w:val="12"/>
        </w:numPr>
        <w:spacing w:after="0"/>
        <w:rPr>
          <w:rFonts w:ascii="Verdana" w:hAnsi="Verdana" w:cs="Times New Roman"/>
          <w:bCs/>
          <w:sz w:val="24"/>
          <w:szCs w:val="24"/>
        </w:rPr>
      </w:pPr>
      <w:r w:rsidRPr="006678D3">
        <w:rPr>
          <w:rFonts w:ascii="Verdana" w:hAnsi="Verdana" w:cs="Times New Roman"/>
          <w:bCs/>
          <w:sz w:val="24"/>
          <w:szCs w:val="24"/>
        </w:rPr>
        <w:t xml:space="preserve">Zatwierdzono aneks nr 11 do arkusza organizacji SP nr 1 </w:t>
      </w:r>
      <w:r w:rsidR="006678D3">
        <w:rPr>
          <w:rFonts w:ascii="Verdana" w:hAnsi="Verdana" w:cs="Times New Roman"/>
          <w:bCs/>
          <w:sz w:val="24"/>
          <w:szCs w:val="24"/>
        </w:rPr>
        <w:br/>
      </w:r>
      <w:r w:rsidRPr="006678D3">
        <w:rPr>
          <w:rFonts w:ascii="Verdana" w:hAnsi="Verdana" w:cs="Times New Roman"/>
          <w:bCs/>
          <w:sz w:val="24"/>
          <w:szCs w:val="24"/>
        </w:rPr>
        <w:t>w Bolesławcu – na rok szkolny 2022/2023.</w:t>
      </w:r>
    </w:p>
    <w:p w14:paraId="5C951606" w14:textId="77777777" w:rsidR="00BD4FC1" w:rsidRPr="006678D3" w:rsidRDefault="00BD4FC1" w:rsidP="006678D3">
      <w:pPr>
        <w:pStyle w:val="Akapitzlist"/>
        <w:rPr>
          <w:rFonts w:ascii="Verdana" w:hAnsi="Verdana" w:cs="Times New Roman"/>
          <w:bCs/>
          <w:sz w:val="24"/>
          <w:szCs w:val="24"/>
        </w:rPr>
      </w:pPr>
    </w:p>
    <w:p w14:paraId="26FA63BA" w14:textId="0BB0D66E" w:rsidR="00BD4FC1" w:rsidRPr="006678D3" w:rsidRDefault="00BD4FC1" w:rsidP="006678D3">
      <w:pPr>
        <w:pStyle w:val="Akapitzlist"/>
        <w:numPr>
          <w:ilvl w:val="0"/>
          <w:numId w:val="12"/>
        </w:numPr>
        <w:spacing w:after="0"/>
        <w:rPr>
          <w:rFonts w:ascii="Verdana" w:hAnsi="Verdana" w:cs="Times New Roman"/>
          <w:bCs/>
          <w:sz w:val="24"/>
          <w:szCs w:val="24"/>
        </w:rPr>
      </w:pPr>
      <w:r w:rsidRPr="006678D3">
        <w:rPr>
          <w:rFonts w:ascii="Verdana" w:hAnsi="Verdana" w:cs="Times New Roman"/>
          <w:bCs/>
          <w:sz w:val="24"/>
          <w:szCs w:val="24"/>
        </w:rPr>
        <w:t>W ramach Programu Regionalnego Wsparcia Edukacji Ekologicznej „</w:t>
      </w:r>
      <w:proofErr w:type="spellStart"/>
      <w:r w:rsidRPr="006678D3">
        <w:rPr>
          <w:rFonts w:ascii="Verdana" w:hAnsi="Verdana" w:cs="Times New Roman"/>
          <w:bCs/>
          <w:sz w:val="24"/>
          <w:szCs w:val="24"/>
        </w:rPr>
        <w:t>Ekopracownia</w:t>
      </w:r>
      <w:proofErr w:type="spellEnd"/>
      <w:r w:rsidRPr="006678D3">
        <w:rPr>
          <w:rFonts w:ascii="Verdana" w:hAnsi="Verdana" w:cs="Times New Roman"/>
          <w:bCs/>
          <w:sz w:val="24"/>
          <w:szCs w:val="24"/>
        </w:rPr>
        <w:t xml:space="preserve"> - zielone serce szkoły” </w:t>
      </w:r>
      <w:r w:rsidR="00914BBE" w:rsidRPr="006678D3">
        <w:rPr>
          <w:rFonts w:ascii="Verdana" w:hAnsi="Verdana" w:cs="Times New Roman"/>
          <w:bCs/>
          <w:sz w:val="24"/>
          <w:szCs w:val="24"/>
        </w:rPr>
        <w:t xml:space="preserve">z Wojewódzkiego Funduszu Ochrony Środowiska i Gospodarki Wodnej we Wrocławiu Gmina Miejska Bolesławiec otrzyma dotację w wysokości 74.811, 60 zł na utworzenie i wyposażenie </w:t>
      </w:r>
      <w:proofErr w:type="spellStart"/>
      <w:r w:rsidR="00914BBE" w:rsidRPr="006678D3">
        <w:rPr>
          <w:rFonts w:ascii="Verdana" w:hAnsi="Verdana" w:cs="Times New Roman"/>
          <w:bCs/>
          <w:sz w:val="24"/>
          <w:szCs w:val="24"/>
        </w:rPr>
        <w:t>ekopracowni</w:t>
      </w:r>
      <w:proofErr w:type="spellEnd"/>
      <w:r w:rsidR="00914BBE" w:rsidRPr="006678D3">
        <w:rPr>
          <w:rFonts w:ascii="Verdana" w:hAnsi="Verdana" w:cs="Times New Roman"/>
          <w:bCs/>
          <w:sz w:val="24"/>
          <w:szCs w:val="24"/>
        </w:rPr>
        <w:t xml:space="preserve"> szkolnej OZE (Odnawialne Źródło Energii) w </w:t>
      </w:r>
      <w:r w:rsidRPr="006678D3">
        <w:rPr>
          <w:rFonts w:ascii="Verdana" w:hAnsi="Verdana" w:cs="Times New Roman"/>
          <w:bCs/>
          <w:sz w:val="24"/>
          <w:szCs w:val="24"/>
        </w:rPr>
        <w:t>Szko</w:t>
      </w:r>
      <w:r w:rsidR="00914BBE" w:rsidRPr="006678D3">
        <w:rPr>
          <w:rFonts w:ascii="Verdana" w:hAnsi="Verdana" w:cs="Times New Roman"/>
          <w:bCs/>
          <w:sz w:val="24"/>
          <w:szCs w:val="24"/>
        </w:rPr>
        <w:t>le</w:t>
      </w:r>
      <w:r w:rsidRPr="006678D3">
        <w:rPr>
          <w:rFonts w:ascii="Verdana" w:hAnsi="Verdana" w:cs="Times New Roman"/>
          <w:bCs/>
          <w:sz w:val="24"/>
          <w:szCs w:val="24"/>
        </w:rPr>
        <w:t xml:space="preserve"> Podstawowej nr 4 w Bolesławcu</w:t>
      </w:r>
      <w:r w:rsidR="00914BBE" w:rsidRPr="006678D3">
        <w:rPr>
          <w:rFonts w:ascii="Verdana" w:hAnsi="Verdana" w:cs="Times New Roman"/>
          <w:bCs/>
          <w:sz w:val="24"/>
          <w:szCs w:val="24"/>
        </w:rPr>
        <w:t xml:space="preserve">. </w:t>
      </w:r>
      <w:r w:rsidRPr="006678D3">
        <w:rPr>
          <w:rFonts w:ascii="Verdana" w:hAnsi="Verdana" w:cs="Times New Roman"/>
          <w:bCs/>
          <w:sz w:val="24"/>
          <w:szCs w:val="24"/>
        </w:rPr>
        <w:t xml:space="preserve"> Wkład własny Gminy wynosi 8.400 zł. </w:t>
      </w:r>
      <w:r w:rsidR="00914BBE" w:rsidRPr="006678D3">
        <w:rPr>
          <w:rFonts w:ascii="Verdana" w:hAnsi="Verdana" w:cs="Times New Roman"/>
          <w:bCs/>
          <w:sz w:val="24"/>
          <w:szCs w:val="24"/>
        </w:rPr>
        <w:t>Z dotacji pracownia wyposażona zostanie w pomoce dydaktyczne, ławki, stoły, w tym szafki laboratoryjne mobilne.</w:t>
      </w:r>
    </w:p>
    <w:p w14:paraId="52FF06E0" w14:textId="1BE447BC" w:rsidR="00BD4FC1" w:rsidRDefault="00BD4FC1" w:rsidP="006678D3">
      <w:pPr>
        <w:pStyle w:val="Akapitzlist"/>
        <w:spacing w:after="0"/>
        <w:ind w:firstLine="696"/>
        <w:rPr>
          <w:rFonts w:ascii="Verdana" w:hAnsi="Verdana" w:cs="Times New Roman"/>
          <w:bCs/>
          <w:sz w:val="24"/>
          <w:szCs w:val="24"/>
        </w:rPr>
      </w:pPr>
      <w:r w:rsidRPr="006678D3">
        <w:rPr>
          <w:rFonts w:ascii="Verdana" w:hAnsi="Verdana" w:cs="Times New Roman"/>
          <w:bCs/>
          <w:sz w:val="24"/>
          <w:szCs w:val="24"/>
        </w:rPr>
        <w:t xml:space="preserve">W </w:t>
      </w:r>
      <w:proofErr w:type="spellStart"/>
      <w:r w:rsidRPr="006678D3">
        <w:rPr>
          <w:rFonts w:ascii="Verdana" w:hAnsi="Verdana" w:cs="Times New Roman"/>
          <w:bCs/>
          <w:sz w:val="24"/>
          <w:szCs w:val="24"/>
        </w:rPr>
        <w:t>ekopracowni</w:t>
      </w:r>
      <w:proofErr w:type="spellEnd"/>
      <w:r w:rsidR="00914BBE" w:rsidRPr="006678D3">
        <w:rPr>
          <w:rFonts w:ascii="Verdana" w:hAnsi="Verdana" w:cs="Times New Roman"/>
          <w:bCs/>
          <w:sz w:val="24"/>
          <w:szCs w:val="24"/>
        </w:rPr>
        <w:t xml:space="preserve"> odbywać się </w:t>
      </w:r>
      <w:r w:rsidRPr="006678D3">
        <w:rPr>
          <w:rFonts w:ascii="Verdana" w:hAnsi="Verdana" w:cs="Times New Roman"/>
          <w:bCs/>
          <w:sz w:val="24"/>
          <w:szCs w:val="24"/>
        </w:rPr>
        <w:t xml:space="preserve">będą warsztaty dla uczniów Szkoły Podstawowej nr 4 w Bolesławcu oraz </w:t>
      </w:r>
      <w:r w:rsidR="00914BBE" w:rsidRPr="006678D3">
        <w:rPr>
          <w:rFonts w:ascii="Verdana" w:hAnsi="Verdana" w:cs="Times New Roman"/>
          <w:bCs/>
          <w:sz w:val="24"/>
          <w:szCs w:val="24"/>
        </w:rPr>
        <w:t xml:space="preserve">pozostałych miejskich </w:t>
      </w:r>
      <w:r w:rsidRPr="006678D3">
        <w:rPr>
          <w:rFonts w:ascii="Verdana" w:hAnsi="Verdana" w:cs="Times New Roman"/>
          <w:bCs/>
          <w:sz w:val="24"/>
          <w:szCs w:val="24"/>
        </w:rPr>
        <w:t>szkół podstawowych, prowadzone przez nauczycieli przyrody, chemii, fizyki i biologii</w:t>
      </w:r>
      <w:r w:rsidR="00914BBE" w:rsidRPr="006678D3">
        <w:rPr>
          <w:rFonts w:ascii="Verdana" w:hAnsi="Verdana" w:cs="Times New Roman"/>
          <w:bCs/>
          <w:sz w:val="24"/>
          <w:szCs w:val="24"/>
        </w:rPr>
        <w:t xml:space="preserve">. </w:t>
      </w:r>
      <w:r w:rsidRPr="006678D3">
        <w:rPr>
          <w:rFonts w:ascii="Verdana" w:hAnsi="Verdana" w:cs="Times New Roman"/>
          <w:bCs/>
          <w:sz w:val="24"/>
          <w:szCs w:val="24"/>
        </w:rPr>
        <w:t xml:space="preserve"> </w:t>
      </w:r>
    </w:p>
    <w:p w14:paraId="1FA0C6DF" w14:textId="77777777" w:rsidR="0002335E" w:rsidRPr="006678D3" w:rsidRDefault="0002335E" w:rsidP="006678D3">
      <w:pPr>
        <w:pStyle w:val="Akapitzlist"/>
        <w:spacing w:after="0"/>
        <w:ind w:firstLine="696"/>
        <w:rPr>
          <w:rFonts w:ascii="Verdana" w:hAnsi="Verdana" w:cs="Times New Roman"/>
          <w:bCs/>
          <w:sz w:val="24"/>
          <w:szCs w:val="24"/>
        </w:rPr>
      </w:pPr>
      <w:bookmarkStart w:id="2" w:name="_GoBack"/>
      <w:bookmarkEnd w:id="2"/>
    </w:p>
    <w:p w14:paraId="7A18FFDA" w14:textId="13502ED2" w:rsidR="00D41976" w:rsidRPr="0002335E" w:rsidRDefault="00714CAE" w:rsidP="006678D3">
      <w:pPr>
        <w:spacing w:after="0"/>
        <w:rPr>
          <w:rFonts w:ascii="Verdana" w:hAnsi="Verdana" w:cs="Times New Roman"/>
          <w:b/>
          <w:sz w:val="24"/>
          <w:szCs w:val="24"/>
        </w:rPr>
      </w:pPr>
      <w:r w:rsidRPr="0002335E">
        <w:rPr>
          <w:rFonts w:ascii="Verdana" w:hAnsi="Verdana" w:cs="Times New Roman"/>
          <w:b/>
          <w:sz w:val="24"/>
          <w:szCs w:val="24"/>
        </w:rPr>
        <w:t xml:space="preserve">W </w:t>
      </w:r>
      <w:r w:rsidR="00D41976" w:rsidRPr="0002335E">
        <w:rPr>
          <w:rFonts w:ascii="Verdana" w:hAnsi="Verdana" w:cs="Times New Roman"/>
          <w:b/>
          <w:sz w:val="24"/>
          <w:szCs w:val="24"/>
        </w:rPr>
        <w:t>zakresie zadań Wydz. SO:</w:t>
      </w:r>
    </w:p>
    <w:p w14:paraId="779DD7B5" w14:textId="2806F977" w:rsidR="007F3F49" w:rsidRPr="0002335E" w:rsidRDefault="00D41976" w:rsidP="006678D3">
      <w:pPr>
        <w:spacing w:after="0"/>
        <w:rPr>
          <w:rFonts w:ascii="Verdana" w:hAnsi="Verdana" w:cs="Times New Roman"/>
          <w:b/>
          <w:sz w:val="24"/>
          <w:szCs w:val="24"/>
        </w:rPr>
      </w:pPr>
      <w:r w:rsidRPr="0002335E">
        <w:rPr>
          <w:rFonts w:ascii="Verdana" w:hAnsi="Verdana" w:cs="Times New Roman"/>
          <w:b/>
          <w:sz w:val="24"/>
          <w:szCs w:val="24"/>
        </w:rPr>
        <w:t xml:space="preserve">W </w:t>
      </w:r>
      <w:r w:rsidR="00714CAE" w:rsidRPr="0002335E">
        <w:rPr>
          <w:rFonts w:ascii="Verdana" w:hAnsi="Verdana" w:cs="Times New Roman"/>
          <w:b/>
          <w:sz w:val="24"/>
          <w:szCs w:val="24"/>
        </w:rPr>
        <w:t>sprawach obywatelskich:</w:t>
      </w:r>
    </w:p>
    <w:p w14:paraId="76AE0F8D" w14:textId="77777777" w:rsidR="00CC6C14" w:rsidRPr="006678D3" w:rsidRDefault="00CC6C14" w:rsidP="006678D3">
      <w:pPr>
        <w:spacing w:after="0"/>
        <w:rPr>
          <w:rFonts w:ascii="Verdana" w:hAnsi="Verdana" w:cs="Times New Roman"/>
          <w:b/>
          <w:sz w:val="24"/>
          <w:szCs w:val="24"/>
          <w:u w:val="single"/>
        </w:rPr>
      </w:pPr>
    </w:p>
    <w:p w14:paraId="26331B9F" w14:textId="77C5F44D" w:rsidR="00CC6C14" w:rsidRPr="006678D3" w:rsidRDefault="00CC6C14" w:rsidP="006678D3">
      <w:pPr>
        <w:pStyle w:val="Akapitzlist"/>
        <w:numPr>
          <w:ilvl w:val="0"/>
          <w:numId w:val="13"/>
        </w:numPr>
        <w:spacing w:after="0" w:line="360" w:lineRule="auto"/>
        <w:rPr>
          <w:rFonts w:ascii="Verdana" w:hAnsi="Verdana" w:cs="Times New Roman"/>
          <w:b/>
          <w:sz w:val="24"/>
          <w:szCs w:val="24"/>
          <w:u w:val="single"/>
        </w:rPr>
      </w:pPr>
      <w:r w:rsidRPr="006678D3">
        <w:rPr>
          <w:rFonts w:ascii="Verdana" w:hAnsi="Verdana" w:cs="Times New Roman"/>
          <w:bCs/>
          <w:sz w:val="24"/>
          <w:szCs w:val="24"/>
        </w:rPr>
        <w:t>W sprawach Urzędu Stanu Cywilnego zarejestrowano:</w:t>
      </w:r>
    </w:p>
    <w:p w14:paraId="11B76933" w14:textId="0B57B5C9" w:rsidR="00CC6C14" w:rsidRPr="006678D3" w:rsidRDefault="00CC6C14" w:rsidP="006678D3">
      <w:pPr>
        <w:pStyle w:val="Akapitzlist"/>
        <w:spacing w:after="0" w:line="360" w:lineRule="auto"/>
        <w:rPr>
          <w:rFonts w:ascii="Verdana" w:hAnsi="Verdana" w:cs="Times New Roman"/>
          <w:bCs/>
          <w:sz w:val="24"/>
          <w:szCs w:val="24"/>
        </w:rPr>
      </w:pPr>
      <w:r w:rsidRPr="006678D3">
        <w:rPr>
          <w:rFonts w:ascii="Verdana" w:hAnsi="Verdana" w:cs="Times New Roman"/>
          <w:bCs/>
          <w:sz w:val="24"/>
          <w:szCs w:val="24"/>
        </w:rPr>
        <w:t>- 84 urodze</w:t>
      </w:r>
      <w:r w:rsidR="00F44D3C" w:rsidRPr="006678D3">
        <w:rPr>
          <w:rFonts w:ascii="Verdana" w:hAnsi="Verdana" w:cs="Times New Roman"/>
          <w:bCs/>
          <w:sz w:val="24"/>
          <w:szCs w:val="24"/>
        </w:rPr>
        <w:t>nia</w:t>
      </w:r>
      <w:r w:rsidRPr="006678D3">
        <w:rPr>
          <w:rFonts w:ascii="Verdana" w:hAnsi="Verdana" w:cs="Times New Roman"/>
          <w:bCs/>
          <w:sz w:val="24"/>
          <w:szCs w:val="24"/>
        </w:rPr>
        <w:t>,</w:t>
      </w:r>
    </w:p>
    <w:p w14:paraId="444B731D" w14:textId="77777777" w:rsidR="00CC6C14" w:rsidRPr="006678D3" w:rsidRDefault="00CC6C14" w:rsidP="006678D3">
      <w:pPr>
        <w:pStyle w:val="Akapitzlist"/>
        <w:spacing w:after="0" w:line="360" w:lineRule="auto"/>
        <w:rPr>
          <w:rFonts w:ascii="Verdana" w:hAnsi="Verdana" w:cs="Times New Roman"/>
          <w:bCs/>
          <w:sz w:val="24"/>
          <w:szCs w:val="24"/>
        </w:rPr>
      </w:pPr>
      <w:r w:rsidRPr="006678D3">
        <w:rPr>
          <w:rFonts w:ascii="Verdana" w:hAnsi="Verdana" w:cs="Times New Roman"/>
          <w:bCs/>
          <w:sz w:val="24"/>
          <w:szCs w:val="24"/>
        </w:rPr>
        <w:t>- 49 małżeństw,</w:t>
      </w:r>
    </w:p>
    <w:p w14:paraId="1D8BF21C" w14:textId="461E75CD" w:rsidR="00CC6C14" w:rsidRPr="006678D3" w:rsidRDefault="00CC6C14" w:rsidP="006678D3">
      <w:pPr>
        <w:pStyle w:val="Akapitzlist"/>
        <w:spacing w:after="0" w:line="360" w:lineRule="auto"/>
        <w:rPr>
          <w:rFonts w:ascii="Verdana" w:hAnsi="Verdana" w:cs="Times New Roman"/>
          <w:bCs/>
          <w:sz w:val="24"/>
          <w:szCs w:val="24"/>
        </w:rPr>
      </w:pPr>
      <w:r w:rsidRPr="006678D3">
        <w:rPr>
          <w:rFonts w:ascii="Verdana" w:hAnsi="Verdana" w:cs="Times New Roman"/>
          <w:bCs/>
          <w:sz w:val="24"/>
          <w:szCs w:val="24"/>
        </w:rPr>
        <w:t>- 87 zgon</w:t>
      </w:r>
      <w:r w:rsidR="00F44D3C" w:rsidRPr="006678D3">
        <w:rPr>
          <w:rFonts w:ascii="Verdana" w:hAnsi="Verdana" w:cs="Times New Roman"/>
          <w:bCs/>
          <w:sz w:val="24"/>
          <w:szCs w:val="24"/>
        </w:rPr>
        <w:t>ów</w:t>
      </w:r>
      <w:r w:rsidRPr="006678D3">
        <w:rPr>
          <w:rFonts w:ascii="Verdana" w:hAnsi="Verdana" w:cs="Times New Roman"/>
          <w:bCs/>
          <w:sz w:val="24"/>
          <w:szCs w:val="24"/>
        </w:rPr>
        <w:t>.</w:t>
      </w:r>
    </w:p>
    <w:p w14:paraId="5A9B978E" w14:textId="77777777" w:rsidR="00CC6C14" w:rsidRPr="006678D3" w:rsidRDefault="00CC6C14" w:rsidP="006678D3">
      <w:pPr>
        <w:spacing w:after="0" w:line="360" w:lineRule="auto"/>
        <w:rPr>
          <w:rFonts w:ascii="Verdana" w:hAnsi="Verdana" w:cs="Times New Roman"/>
          <w:bCs/>
          <w:sz w:val="24"/>
          <w:szCs w:val="24"/>
        </w:rPr>
      </w:pPr>
    </w:p>
    <w:p w14:paraId="1CD3D618" w14:textId="0EF4A646" w:rsidR="00CC6C14" w:rsidRPr="006678D3" w:rsidRDefault="00CC6C14" w:rsidP="006678D3">
      <w:pPr>
        <w:pStyle w:val="Akapitzlist"/>
        <w:numPr>
          <w:ilvl w:val="0"/>
          <w:numId w:val="13"/>
        </w:numPr>
        <w:spacing w:after="0" w:line="360" w:lineRule="auto"/>
        <w:rPr>
          <w:rFonts w:ascii="Verdana" w:hAnsi="Verdana" w:cs="Times New Roman"/>
          <w:bCs/>
          <w:sz w:val="24"/>
          <w:szCs w:val="24"/>
        </w:rPr>
      </w:pPr>
      <w:r w:rsidRPr="006678D3">
        <w:rPr>
          <w:rFonts w:ascii="Verdana" w:hAnsi="Verdana" w:cs="Times New Roman"/>
          <w:bCs/>
          <w:sz w:val="24"/>
          <w:szCs w:val="24"/>
        </w:rPr>
        <w:t>Wydano 13 decyzji w sprawie zmiany imienia lub nazwiska.</w:t>
      </w:r>
    </w:p>
    <w:p w14:paraId="4B065D9D" w14:textId="77777777" w:rsidR="0091530D" w:rsidRPr="006678D3" w:rsidRDefault="0091530D" w:rsidP="006678D3">
      <w:pPr>
        <w:pStyle w:val="Akapitzlist"/>
        <w:spacing w:after="0" w:line="360" w:lineRule="auto"/>
        <w:rPr>
          <w:rFonts w:ascii="Verdana" w:hAnsi="Verdana" w:cs="Times New Roman"/>
          <w:bCs/>
          <w:sz w:val="24"/>
          <w:szCs w:val="24"/>
        </w:rPr>
      </w:pPr>
    </w:p>
    <w:p w14:paraId="0EF1B6CF" w14:textId="0C3548B7" w:rsidR="00CC6C14" w:rsidRPr="006678D3" w:rsidRDefault="00CC6C14" w:rsidP="006678D3">
      <w:pPr>
        <w:pStyle w:val="Akapitzlist"/>
        <w:numPr>
          <w:ilvl w:val="0"/>
          <w:numId w:val="13"/>
        </w:numPr>
        <w:spacing w:after="0" w:line="360" w:lineRule="auto"/>
        <w:rPr>
          <w:rFonts w:ascii="Verdana" w:hAnsi="Verdana" w:cs="Times New Roman"/>
          <w:bCs/>
          <w:sz w:val="24"/>
          <w:szCs w:val="24"/>
        </w:rPr>
      </w:pPr>
      <w:r w:rsidRPr="006678D3">
        <w:rPr>
          <w:rFonts w:ascii="Verdana" w:hAnsi="Verdana" w:cs="Times New Roman"/>
          <w:bCs/>
          <w:sz w:val="24"/>
          <w:szCs w:val="24"/>
        </w:rPr>
        <w:t>W sprawach meldunkowych wydano:</w:t>
      </w:r>
    </w:p>
    <w:p w14:paraId="7394F8F4" w14:textId="6BB7223F" w:rsidR="00CC6C14" w:rsidRPr="006678D3" w:rsidRDefault="00CC6C14" w:rsidP="006678D3">
      <w:pPr>
        <w:pStyle w:val="Akapitzlist"/>
        <w:spacing w:after="0" w:line="360" w:lineRule="auto"/>
        <w:rPr>
          <w:rFonts w:ascii="Verdana" w:hAnsi="Verdana" w:cs="Times New Roman"/>
          <w:bCs/>
          <w:sz w:val="24"/>
          <w:szCs w:val="24"/>
        </w:rPr>
      </w:pPr>
      <w:r w:rsidRPr="006678D3">
        <w:rPr>
          <w:rFonts w:ascii="Verdana" w:hAnsi="Verdana" w:cs="Times New Roman"/>
          <w:bCs/>
          <w:sz w:val="24"/>
          <w:szCs w:val="24"/>
        </w:rPr>
        <w:t>- 2 postanowienia o odmowie wszczęcia postępowania w sprawie wymeldowania osoby z pobytu stałego,</w:t>
      </w:r>
    </w:p>
    <w:p w14:paraId="351F93A4" w14:textId="000F4095" w:rsidR="00CC6C14" w:rsidRPr="006678D3" w:rsidRDefault="00CC6C14" w:rsidP="006678D3">
      <w:pPr>
        <w:pStyle w:val="Akapitzlist"/>
        <w:spacing w:after="0" w:line="360" w:lineRule="auto"/>
        <w:rPr>
          <w:rFonts w:ascii="Verdana" w:hAnsi="Verdana" w:cs="Times New Roman"/>
          <w:bCs/>
          <w:sz w:val="24"/>
          <w:szCs w:val="24"/>
        </w:rPr>
      </w:pPr>
      <w:r w:rsidRPr="006678D3">
        <w:rPr>
          <w:rFonts w:ascii="Verdana" w:hAnsi="Verdana" w:cs="Times New Roman"/>
          <w:bCs/>
          <w:sz w:val="24"/>
          <w:szCs w:val="24"/>
        </w:rPr>
        <w:t xml:space="preserve">- 4 decyzje o umorzeniu postępowania w sprawie wymeldowania osoby </w:t>
      </w:r>
      <w:r w:rsidRPr="006678D3">
        <w:rPr>
          <w:rFonts w:ascii="Verdana" w:hAnsi="Verdana" w:cs="Times New Roman"/>
          <w:bCs/>
          <w:sz w:val="24"/>
          <w:szCs w:val="24"/>
        </w:rPr>
        <w:br/>
        <w:t>z pobytu stałego,</w:t>
      </w:r>
    </w:p>
    <w:p w14:paraId="176FBCBE" w14:textId="77777777" w:rsidR="00CC6C14" w:rsidRPr="006678D3" w:rsidRDefault="00CC6C14" w:rsidP="006678D3">
      <w:pPr>
        <w:pStyle w:val="Akapitzlist"/>
        <w:spacing w:after="0" w:line="360" w:lineRule="auto"/>
        <w:rPr>
          <w:rFonts w:ascii="Verdana" w:hAnsi="Verdana" w:cs="Times New Roman"/>
          <w:bCs/>
          <w:sz w:val="24"/>
          <w:szCs w:val="24"/>
        </w:rPr>
      </w:pPr>
      <w:r w:rsidRPr="006678D3">
        <w:rPr>
          <w:rFonts w:ascii="Verdana" w:hAnsi="Verdana" w:cs="Times New Roman"/>
          <w:bCs/>
          <w:sz w:val="24"/>
          <w:szCs w:val="24"/>
        </w:rPr>
        <w:t>- 2 decyzje o wymeldowaniu osoby z pobytu stałego.</w:t>
      </w:r>
    </w:p>
    <w:p w14:paraId="5CEB356C" w14:textId="77777777" w:rsidR="0091530D" w:rsidRPr="006678D3" w:rsidRDefault="0091530D" w:rsidP="006678D3">
      <w:pPr>
        <w:pStyle w:val="Akapitzlist"/>
        <w:spacing w:after="0" w:line="360" w:lineRule="auto"/>
        <w:rPr>
          <w:rFonts w:ascii="Verdana" w:hAnsi="Verdana" w:cs="Times New Roman"/>
          <w:bCs/>
          <w:sz w:val="24"/>
          <w:szCs w:val="24"/>
        </w:rPr>
      </w:pPr>
    </w:p>
    <w:p w14:paraId="405F9E70" w14:textId="21789119" w:rsidR="00CC6C14" w:rsidRPr="006678D3" w:rsidRDefault="00CC6C14" w:rsidP="006678D3">
      <w:pPr>
        <w:pStyle w:val="Akapitzlist"/>
        <w:numPr>
          <w:ilvl w:val="0"/>
          <w:numId w:val="13"/>
        </w:numPr>
        <w:spacing w:after="0" w:line="360" w:lineRule="auto"/>
        <w:rPr>
          <w:rFonts w:ascii="Verdana" w:hAnsi="Verdana" w:cs="Times New Roman"/>
          <w:bCs/>
          <w:sz w:val="24"/>
          <w:szCs w:val="24"/>
        </w:rPr>
      </w:pPr>
      <w:r w:rsidRPr="006678D3">
        <w:rPr>
          <w:rFonts w:ascii="Verdana" w:hAnsi="Verdana" w:cs="Times New Roman"/>
          <w:bCs/>
          <w:sz w:val="24"/>
          <w:szCs w:val="24"/>
        </w:rPr>
        <w:t>W sprawach związanych z przedsiębiorczością:</w:t>
      </w:r>
    </w:p>
    <w:p w14:paraId="2F4DF99E" w14:textId="77777777" w:rsidR="00CC6C14" w:rsidRPr="006678D3" w:rsidRDefault="00CC6C14" w:rsidP="006678D3">
      <w:pPr>
        <w:pStyle w:val="Akapitzlist"/>
        <w:spacing w:after="0" w:line="360" w:lineRule="auto"/>
        <w:rPr>
          <w:rFonts w:ascii="Verdana" w:hAnsi="Verdana" w:cs="Times New Roman"/>
          <w:bCs/>
          <w:sz w:val="24"/>
          <w:szCs w:val="24"/>
        </w:rPr>
      </w:pPr>
      <w:r w:rsidRPr="006678D3">
        <w:rPr>
          <w:rFonts w:ascii="Verdana" w:hAnsi="Verdana" w:cs="Times New Roman"/>
          <w:bCs/>
          <w:sz w:val="24"/>
          <w:szCs w:val="24"/>
        </w:rPr>
        <w:t>- wydano 19 zezwoleń na sprzedaż napojów alkoholowych,</w:t>
      </w:r>
    </w:p>
    <w:p w14:paraId="5D6DEE73" w14:textId="66A18228" w:rsidR="00CC6C14" w:rsidRPr="006678D3" w:rsidRDefault="00CC6C14" w:rsidP="006678D3">
      <w:pPr>
        <w:pStyle w:val="Akapitzlist"/>
        <w:spacing w:after="0" w:line="360" w:lineRule="auto"/>
        <w:rPr>
          <w:rFonts w:ascii="Verdana" w:hAnsi="Verdana" w:cs="Times New Roman"/>
          <w:bCs/>
          <w:sz w:val="24"/>
          <w:szCs w:val="24"/>
        </w:rPr>
      </w:pPr>
      <w:r w:rsidRPr="006678D3">
        <w:rPr>
          <w:rFonts w:ascii="Verdana" w:hAnsi="Verdana" w:cs="Times New Roman"/>
          <w:bCs/>
          <w:sz w:val="24"/>
          <w:szCs w:val="24"/>
        </w:rPr>
        <w:t>- wydano 10 jednorazowych zezwoleń na sprzedaż napojów alkoholowych,</w:t>
      </w:r>
    </w:p>
    <w:p w14:paraId="5D6199A0" w14:textId="77777777" w:rsidR="00CC6C14" w:rsidRPr="006678D3" w:rsidRDefault="00CC6C14" w:rsidP="006678D3">
      <w:pPr>
        <w:pStyle w:val="Akapitzlist"/>
        <w:spacing w:after="0" w:line="360" w:lineRule="auto"/>
        <w:rPr>
          <w:rFonts w:ascii="Verdana" w:hAnsi="Verdana" w:cs="Times New Roman"/>
          <w:bCs/>
          <w:sz w:val="24"/>
          <w:szCs w:val="24"/>
        </w:rPr>
      </w:pPr>
      <w:r w:rsidRPr="006678D3">
        <w:rPr>
          <w:rFonts w:ascii="Verdana" w:hAnsi="Verdana" w:cs="Times New Roman"/>
          <w:bCs/>
          <w:sz w:val="24"/>
          <w:szCs w:val="24"/>
        </w:rPr>
        <w:t>- wydano 6 decyzji wygaszających zezwolenia na sprzedaż napojów alkoholowych,</w:t>
      </w:r>
    </w:p>
    <w:p w14:paraId="044F85E4" w14:textId="77777777" w:rsidR="00CC6C14" w:rsidRPr="006678D3" w:rsidRDefault="00CC6C14" w:rsidP="006678D3">
      <w:pPr>
        <w:pStyle w:val="Akapitzlist"/>
        <w:spacing w:after="0" w:line="360" w:lineRule="auto"/>
        <w:rPr>
          <w:rFonts w:ascii="Verdana" w:hAnsi="Verdana" w:cs="Times New Roman"/>
          <w:bCs/>
          <w:sz w:val="24"/>
          <w:szCs w:val="24"/>
        </w:rPr>
      </w:pPr>
      <w:r w:rsidRPr="006678D3">
        <w:rPr>
          <w:rFonts w:ascii="Verdana" w:hAnsi="Verdana" w:cs="Times New Roman"/>
          <w:bCs/>
          <w:sz w:val="24"/>
          <w:szCs w:val="24"/>
        </w:rPr>
        <w:t>- wydano 1 licencję i 3 wypisy na wykonywanie krajowego transportu drogowego w zakresie przewozu osób taksówką,</w:t>
      </w:r>
    </w:p>
    <w:p w14:paraId="79D02B7B" w14:textId="5D0B3762" w:rsidR="00CC6C14" w:rsidRPr="006678D3" w:rsidRDefault="00CC6C14" w:rsidP="006678D3">
      <w:pPr>
        <w:pStyle w:val="Akapitzlist"/>
        <w:spacing w:after="0" w:line="360" w:lineRule="auto"/>
        <w:rPr>
          <w:rFonts w:ascii="Verdana" w:hAnsi="Verdana" w:cs="Times New Roman"/>
          <w:bCs/>
          <w:sz w:val="24"/>
          <w:szCs w:val="24"/>
        </w:rPr>
      </w:pPr>
      <w:r w:rsidRPr="006678D3">
        <w:rPr>
          <w:rFonts w:ascii="Verdana" w:hAnsi="Verdana" w:cs="Times New Roman"/>
          <w:bCs/>
          <w:sz w:val="24"/>
          <w:szCs w:val="24"/>
        </w:rPr>
        <w:t>- przeprowadzono 1 kontrolę w zakresie przewozu osób taksówką,</w:t>
      </w:r>
    </w:p>
    <w:p w14:paraId="4220FB9B" w14:textId="2DBBC80E" w:rsidR="00CC6C14" w:rsidRPr="006678D3" w:rsidRDefault="00CC6C14" w:rsidP="006678D3">
      <w:pPr>
        <w:pStyle w:val="Akapitzlist"/>
        <w:spacing w:after="0" w:line="360" w:lineRule="auto"/>
        <w:rPr>
          <w:rFonts w:ascii="Verdana" w:hAnsi="Verdana" w:cs="Times New Roman"/>
          <w:bCs/>
          <w:sz w:val="24"/>
          <w:szCs w:val="24"/>
        </w:rPr>
      </w:pPr>
      <w:r w:rsidRPr="006678D3">
        <w:rPr>
          <w:rFonts w:ascii="Verdana" w:hAnsi="Verdana" w:cs="Times New Roman"/>
          <w:bCs/>
          <w:sz w:val="24"/>
          <w:szCs w:val="24"/>
        </w:rPr>
        <w:t>- przyjęto i przetworzono 111 wniosków o wpis do Centralnej Ewidencji i Informacji o Działalności Gospodarczej.</w:t>
      </w:r>
    </w:p>
    <w:p w14:paraId="3840AD4E" w14:textId="77777777" w:rsidR="0091530D" w:rsidRPr="006678D3" w:rsidRDefault="0091530D" w:rsidP="006678D3">
      <w:pPr>
        <w:spacing w:after="0" w:line="360" w:lineRule="auto"/>
        <w:rPr>
          <w:rFonts w:ascii="Verdana" w:hAnsi="Verdana" w:cs="Times New Roman"/>
          <w:bCs/>
          <w:sz w:val="24"/>
          <w:szCs w:val="24"/>
        </w:rPr>
      </w:pPr>
    </w:p>
    <w:p w14:paraId="594BFDA7" w14:textId="688AA06C" w:rsidR="00CC6C14" w:rsidRPr="006678D3" w:rsidRDefault="00CC6C14" w:rsidP="006678D3">
      <w:pPr>
        <w:pStyle w:val="Akapitzlist"/>
        <w:numPr>
          <w:ilvl w:val="0"/>
          <w:numId w:val="13"/>
        </w:numPr>
        <w:spacing w:after="0" w:line="360" w:lineRule="auto"/>
        <w:rPr>
          <w:rFonts w:ascii="Verdana" w:hAnsi="Verdana" w:cs="Times New Roman"/>
          <w:bCs/>
          <w:sz w:val="24"/>
          <w:szCs w:val="24"/>
        </w:rPr>
      </w:pPr>
      <w:r w:rsidRPr="006678D3">
        <w:rPr>
          <w:rFonts w:ascii="Verdana" w:hAnsi="Verdana" w:cs="Times New Roman"/>
          <w:bCs/>
          <w:sz w:val="24"/>
          <w:szCs w:val="24"/>
        </w:rPr>
        <w:t>W sprawach wojskowych wydano 18 decyzji.</w:t>
      </w:r>
    </w:p>
    <w:p w14:paraId="76B8EB51" w14:textId="77777777" w:rsidR="00CC6C14" w:rsidRPr="006678D3" w:rsidRDefault="00CC6C14" w:rsidP="006678D3">
      <w:pPr>
        <w:spacing w:after="0" w:line="360" w:lineRule="auto"/>
        <w:ind w:left="360"/>
        <w:rPr>
          <w:rFonts w:ascii="Verdana" w:hAnsi="Verdana" w:cs="Times New Roman"/>
          <w:bCs/>
          <w:sz w:val="24"/>
          <w:szCs w:val="24"/>
        </w:rPr>
      </w:pPr>
    </w:p>
    <w:p w14:paraId="0388061D" w14:textId="2626A5FD" w:rsidR="001241E6" w:rsidRPr="006678D3" w:rsidRDefault="00CC6C14" w:rsidP="006678D3">
      <w:pPr>
        <w:pStyle w:val="Akapitzlist"/>
        <w:numPr>
          <w:ilvl w:val="0"/>
          <w:numId w:val="13"/>
        </w:numPr>
        <w:spacing w:after="0" w:line="360" w:lineRule="auto"/>
        <w:rPr>
          <w:rFonts w:ascii="Verdana" w:hAnsi="Verdana" w:cs="Times New Roman"/>
          <w:bCs/>
          <w:sz w:val="24"/>
          <w:szCs w:val="24"/>
        </w:rPr>
      </w:pPr>
      <w:r w:rsidRPr="006678D3">
        <w:rPr>
          <w:rFonts w:ascii="Verdana" w:hAnsi="Verdana" w:cs="Times New Roman"/>
          <w:bCs/>
          <w:sz w:val="24"/>
          <w:szCs w:val="24"/>
        </w:rPr>
        <w:t>Nadano 151 numerów PESEL ze statusem UKR dla obywateli Ukrainy.</w:t>
      </w:r>
    </w:p>
    <w:p w14:paraId="77ECE6F8" w14:textId="77777777" w:rsidR="00DD1244" w:rsidRPr="006678D3" w:rsidRDefault="00DD1244" w:rsidP="006678D3">
      <w:pPr>
        <w:pStyle w:val="Akapitzlist"/>
        <w:spacing w:after="0" w:line="360" w:lineRule="auto"/>
        <w:rPr>
          <w:rFonts w:ascii="Verdana" w:hAnsi="Verdana" w:cs="Times New Roman"/>
          <w:bCs/>
          <w:sz w:val="24"/>
          <w:szCs w:val="24"/>
        </w:rPr>
      </w:pPr>
    </w:p>
    <w:p w14:paraId="087C68D5" w14:textId="4C0D67A5" w:rsidR="008D69E9" w:rsidRDefault="000A0E9A" w:rsidP="006678D3">
      <w:pPr>
        <w:pStyle w:val="Akapitzlist"/>
        <w:spacing w:after="0" w:line="480" w:lineRule="auto"/>
        <w:rPr>
          <w:rFonts w:ascii="Verdana" w:hAnsi="Verdana" w:cs="Times New Roman"/>
          <w:sz w:val="24"/>
          <w:szCs w:val="24"/>
        </w:rPr>
      </w:pPr>
      <w:r w:rsidRPr="006678D3">
        <w:rPr>
          <w:rFonts w:ascii="Verdana" w:hAnsi="Verdana" w:cs="Times New Roman"/>
          <w:sz w:val="24"/>
          <w:szCs w:val="24"/>
        </w:rPr>
        <w:t>Sporządziła</w:t>
      </w:r>
      <w:r w:rsidR="00554F1B" w:rsidRPr="006678D3">
        <w:rPr>
          <w:rFonts w:ascii="Verdana" w:hAnsi="Verdana" w:cs="Times New Roman"/>
          <w:sz w:val="24"/>
          <w:szCs w:val="24"/>
        </w:rPr>
        <w:t>:</w:t>
      </w:r>
    </w:p>
    <w:p w14:paraId="6E6502EC" w14:textId="47F705A5" w:rsidR="006678D3" w:rsidRPr="006678D3" w:rsidRDefault="006678D3" w:rsidP="006678D3">
      <w:pPr>
        <w:pStyle w:val="Akapitzlist"/>
        <w:spacing w:after="0" w:line="480" w:lineRule="auto"/>
        <w:rPr>
          <w:rFonts w:ascii="Verdana" w:hAnsi="Verdana" w:cs="Times New Roman"/>
          <w:sz w:val="24"/>
          <w:szCs w:val="24"/>
        </w:rPr>
      </w:pPr>
      <w:r>
        <w:rPr>
          <w:rFonts w:ascii="Verdana" w:hAnsi="Verdana" w:cs="Times New Roman"/>
          <w:sz w:val="24"/>
          <w:szCs w:val="24"/>
        </w:rPr>
        <w:t>Małgorzata Zadora</w:t>
      </w:r>
    </w:p>
    <w:sectPr w:rsidR="006678D3" w:rsidRPr="006678D3">
      <w:footerReference w:type="default" r:id="rId8"/>
      <w:pgSz w:w="11906" w:h="16838"/>
      <w:pgMar w:top="1417" w:right="1417" w:bottom="1417" w:left="1417" w:header="0"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6D416F" w14:textId="77777777" w:rsidR="00383A5C" w:rsidRDefault="00383A5C">
      <w:pPr>
        <w:spacing w:after="0" w:line="240" w:lineRule="auto"/>
      </w:pPr>
      <w:r>
        <w:separator/>
      </w:r>
    </w:p>
  </w:endnote>
  <w:endnote w:type="continuationSeparator" w:id="0">
    <w:p w14:paraId="5E8E5F90" w14:textId="77777777" w:rsidR="00383A5C" w:rsidRDefault="00383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mbria"/>
    <w:charset w:val="EE"/>
    <w:family w:val="roman"/>
    <w:pitch w:val="variable"/>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nionPro-Regular">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9338636"/>
      <w:docPartObj>
        <w:docPartGallery w:val="Page Numbers (Bottom of Page)"/>
        <w:docPartUnique/>
      </w:docPartObj>
    </w:sdtPr>
    <w:sdtEndPr/>
    <w:sdtContent>
      <w:p w14:paraId="140BB52B" w14:textId="34D2BBB8" w:rsidR="00C2054D" w:rsidRDefault="00C2054D">
        <w:pPr>
          <w:pStyle w:val="Stopka"/>
          <w:jc w:val="right"/>
        </w:pPr>
        <w:r>
          <w:fldChar w:fldCharType="begin"/>
        </w:r>
        <w:r>
          <w:instrText>PAGE</w:instrText>
        </w:r>
        <w:r>
          <w:fldChar w:fldCharType="separate"/>
        </w:r>
        <w:r w:rsidR="0002335E">
          <w:rPr>
            <w:noProof/>
          </w:rPr>
          <w:t>21</w:t>
        </w:r>
        <w:r>
          <w:fldChar w:fldCharType="end"/>
        </w:r>
      </w:p>
    </w:sdtContent>
  </w:sdt>
  <w:p w14:paraId="2031F5FC" w14:textId="77777777" w:rsidR="00C2054D" w:rsidRDefault="00C205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6D0EAF" w14:textId="77777777" w:rsidR="00383A5C" w:rsidRDefault="00383A5C">
      <w:pPr>
        <w:spacing w:after="0" w:line="240" w:lineRule="auto"/>
      </w:pPr>
      <w:r>
        <w:separator/>
      </w:r>
    </w:p>
  </w:footnote>
  <w:footnote w:type="continuationSeparator" w:id="0">
    <w:p w14:paraId="0542BC4E" w14:textId="77777777" w:rsidR="00383A5C" w:rsidRDefault="00383A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1511E"/>
    <w:multiLevelType w:val="hybridMultilevel"/>
    <w:tmpl w:val="524482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A701D5"/>
    <w:multiLevelType w:val="hybridMultilevel"/>
    <w:tmpl w:val="CB66B16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ECD7204"/>
    <w:multiLevelType w:val="hybridMultilevel"/>
    <w:tmpl w:val="08203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64B6B89"/>
    <w:multiLevelType w:val="hybridMultilevel"/>
    <w:tmpl w:val="7A5484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182F0914"/>
    <w:multiLevelType w:val="hybridMultilevel"/>
    <w:tmpl w:val="6D78FC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36218FB"/>
    <w:multiLevelType w:val="hybridMultilevel"/>
    <w:tmpl w:val="971ED9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13451AA"/>
    <w:multiLevelType w:val="hybridMultilevel"/>
    <w:tmpl w:val="6F2C74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3E05728"/>
    <w:multiLevelType w:val="hybridMultilevel"/>
    <w:tmpl w:val="15E0B1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4216F89"/>
    <w:multiLevelType w:val="hybridMultilevel"/>
    <w:tmpl w:val="AF36364A"/>
    <w:lvl w:ilvl="0" w:tplc="3B3264FC">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ACC3766"/>
    <w:multiLevelType w:val="hybridMultilevel"/>
    <w:tmpl w:val="A19AFE62"/>
    <w:lvl w:ilvl="0" w:tplc="AD92570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CD43291"/>
    <w:multiLevelType w:val="hybridMultilevel"/>
    <w:tmpl w:val="18B09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88B7B8D"/>
    <w:multiLevelType w:val="multilevel"/>
    <w:tmpl w:val="23886D78"/>
    <w:lvl w:ilvl="0">
      <w:start w:val="1"/>
      <w:numFmt w:val="bullet"/>
      <w:lvlText w:val=""/>
      <w:lvlJc w:val="left"/>
      <w:pPr>
        <w:tabs>
          <w:tab w:val="num" w:pos="720"/>
        </w:tabs>
        <w:ind w:left="720" w:hanging="360"/>
      </w:pPr>
      <w:rPr>
        <w:rFonts w:ascii="Wingdings" w:hAnsi="Wingdings" w:cs="OpenSymbol" w:hint="default"/>
        <w:color w:val="000000"/>
        <w:sz w:val="28"/>
        <w:szCs w:val="16"/>
      </w:rPr>
    </w:lvl>
    <w:lvl w:ilvl="1">
      <w:start w:val="1"/>
      <w:numFmt w:val="bullet"/>
      <w:lvlText w:val=""/>
      <w:lvlJc w:val="left"/>
      <w:pPr>
        <w:tabs>
          <w:tab w:val="num" w:pos="1080"/>
        </w:tabs>
        <w:ind w:left="1080" w:hanging="360"/>
      </w:pPr>
      <w:rPr>
        <w:rFonts w:ascii="Wingdings" w:hAnsi="Wingdings" w:cs="OpenSymbol" w:hint="default"/>
        <w:color w:val="000000"/>
        <w:sz w:val="16"/>
        <w:szCs w:val="16"/>
      </w:rPr>
    </w:lvl>
    <w:lvl w:ilvl="2">
      <w:start w:val="1"/>
      <w:numFmt w:val="bullet"/>
      <w:lvlText w:val=""/>
      <w:lvlJc w:val="left"/>
      <w:pPr>
        <w:tabs>
          <w:tab w:val="num" w:pos="1440"/>
        </w:tabs>
        <w:ind w:left="1440" w:hanging="360"/>
      </w:pPr>
      <w:rPr>
        <w:rFonts w:ascii="Wingdings" w:hAnsi="Wingdings" w:cs="OpenSymbol" w:hint="default"/>
        <w:color w:val="000000"/>
        <w:sz w:val="16"/>
        <w:szCs w:val="16"/>
      </w:rPr>
    </w:lvl>
    <w:lvl w:ilvl="3">
      <w:start w:val="1"/>
      <w:numFmt w:val="bullet"/>
      <w:lvlText w:val=""/>
      <w:lvlJc w:val="left"/>
      <w:pPr>
        <w:tabs>
          <w:tab w:val="num" w:pos="1800"/>
        </w:tabs>
        <w:ind w:left="1800" w:hanging="360"/>
      </w:pPr>
      <w:rPr>
        <w:rFonts w:ascii="Wingdings" w:hAnsi="Wingdings" w:cs="OpenSymbol" w:hint="default"/>
        <w:color w:val="000000"/>
        <w:sz w:val="16"/>
        <w:szCs w:val="16"/>
      </w:rPr>
    </w:lvl>
    <w:lvl w:ilvl="4">
      <w:start w:val="1"/>
      <w:numFmt w:val="bullet"/>
      <w:lvlText w:val=""/>
      <w:lvlJc w:val="left"/>
      <w:pPr>
        <w:tabs>
          <w:tab w:val="num" w:pos="2160"/>
        </w:tabs>
        <w:ind w:left="2160" w:hanging="360"/>
      </w:pPr>
      <w:rPr>
        <w:rFonts w:ascii="Wingdings" w:hAnsi="Wingdings" w:cs="OpenSymbol" w:hint="default"/>
        <w:color w:val="000000"/>
        <w:sz w:val="16"/>
        <w:szCs w:val="16"/>
      </w:rPr>
    </w:lvl>
    <w:lvl w:ilvl="5">
      <w:start w:val="1"/>
      <w:numFmt w:val="bullet"/>
      <w:lvlText w:val=""/>
      <w:lvlJc w:val="left"/>
      <w:pPr>
        <w:tabs>
          <w:tab w:val="num" w:pos="2520"/>
        </w:tabs>
        <w:ind w:left="2520" w:hanging="360"/>
      </w:pPr>
      <w:rPr>
        <w:rFonts w:ascii="Wingdings" w:hAnsi="Wingdings" w:cs="OpenSymbol" w:hint="default"/>
        <w:color w:val="000000"/>
        <w:sz w:val="16"/>
        <w:szCs w:val="16"/>
      </w:rPr>
    </w:lvl>
    <w:lvl w:ilvl="6">
      <w:start w:val="1"/>
      <w:numFmt w:val="bullet"/>
      <w:lvlText w:val=""/>
      <w:lvlJc w:val="left"/>
      <w:pPr>
        <w:tabs>
          <w:tab w:val="num" w:pos="2880"/>
        </w:tabs>
        <w:ind w:left="2880" w:hanging="360"/>
      </w:pPr>
      <w:rPr>
        <w:rFonts w:ascii="Wingdings" w:hAnsi="Wingdings" w:cs="OpenSymbol" w:hint="default"/>
        <w:color w:val="000000"/>
        <w:sz w:val="16"/>
        <w:szCs w:val="16"/>
      </w:rPr>
    </w:lvl>
    <w:lvl w:ilvl="7">
      <w:start w:val="1"/>
      <w:numFmt w:val="bullet"/>
      <w:lvlText w:val=""/>
      <w:lvlJc w:val="left"/>
      <w:pPr>
        <w:tabs>
          <w:tab w:val="num" w:pos="3240"/>
        </w:tabs>
        <w:ind w:left="3240" w:hanging="360"/>
      </w:pPr>
      <w:rPr>
        <w:rFonts w:ascii="Wingdings" w:hAnsi="Wingdings" w:cs="OpenSymbol" w:hint="default"/>
        <w:color w:val="000000"/>
        <w:sz w:val="16"/>
        <w:szCs w:val="16"/>
      </w:rPr>
    </w:lvl>
    <w:lvl w:ilvl="8">
      <w:start w:val="1"/>
      <w:numFmt w:val="bullet"/>
      <w:lvlText w:val=""/>
      <w:lvlJc w:val="left"/>
      <w:pPr>
        <w:tabs>
          <w:tab w:val="num" w:pos="3600"/>
        </w:tabs>
        <w:ind w:left="3600" w:hanging="360"/>
      </w:pPr>
      <w:rPr>
        <w:rFonts w:ascii="Wingdings" w:hAnsi="Wingdings" w:cs="OpenSymbol" w:hint="default"/>
        <w:color w:val="000000"/>
        <w:sz w:val="16"/>
        <w:szCs w:val="16"/>
      </w:rPr>
    </w:lvl>
  </w:abstractNum>
  <w:abstractNum w:abstractNumId="12" w15:restartNumberingAfterBreak="0">
    <w:nsid w:val="698F569A"/>
    <w:multiLevelType w:val="hybridMultilevel"/>
    <w:tmpl w:val="4BD6BB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0"/>
  </w:num>
  <w:num w:numId="4">
    <w:abstractNumId w:val="8"/>
  </w:num>
  <w:num w:numId="5">
    <w:abstractNumId w:val="5"/>
  </w:num>
  <w:num w:numId="6">
    <w:abstractNumId w:val="9"/>
  </w:num>
  <w:num w:numId="7">
    <w:abstractNumId w:val="3"/>
  </w:num>
  <w:num w:numId="8">
    <w:abstractNumId w:val="10"/>
  </w:num>
  <w:num w:numId="9">
    <w:abstractNumId w:val="7"/>
  </w:num>
  <w:num w:numId="10">
    <w:abstractNumId w:val="12"/>
  </w:num>
  <w:num w:numId="11">
    <w:abstractNumId w:val="4"/>
  </w:num>
  <w:num w:numId="12">
    <w:abstractNumId w:val="2"/>
  </w:num>
  <w:num w:numId="1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23C"/>
    <w:rsid w:val="00001401"/>
    <w:rsid w:val="00002604"/>
    <w:rsid w:val="00003542"/>
    <w:rsid w:val="00003DFD"/>
    <w:rsid w:val="00004600"/>
    <w:rsid w:val="0000517D"/>
    <w:rsid w:val="0001140E"/>
    <w:rsid w:val="00011A39"/>
    <w:rsid w:val="00011CA6"/>
    <w:rsid w:val="00011E35"/>
    <w:rsid w:val="00012051"/>
    <w:rsid w:val="0001515E"/>
    <w:rsid w:val="00016441"/>
    <w:rsid w:val="00016DC3"/>
    <w:rsid w:val="000226BC"/>
    <w:rsid w:val="0002274E"/>
    <w:rsid w:val="00022B12"/>
    <w:rsid w:val="0002335E"/>
    <w:rsid w:val="00024B45"/>
    <w:rsid w:val="00024C79"/>
    <w:rsid w:val="00025336"/>
    <w:rsid w:val="00026800"/>
    <w:rsid w:val="0002683F"/>
    <w:rsid w:val="00026975"/>
    <w:rsid w:val="0002731B"/>
    <w:rsid w:val="00027BC4"/>
    <w:rsid w:val="00030074"/>
    <w:rsid w:val="000313C5"/>
    <w:rsid w:val="0003229C"/>
    <w:rsid w:val="00033227"/>
    <w:rsid w:val="000339CF"/>
    <w:rsid w:val="000341C6"/>
    <w:rsid w:val="000343DF"/>
    <w:rsid w:val="0003646E"/>
    <w:rsid w:val="00040CAE"/>
    <w:rsid w:val="00041144"/>
    <w:rsid w:val="000412B6"/>
    <w:rsid w:val="00041B65"/>
    <w:rsid w:val="00042413"/>
    <w:rsid w:val="000445D3"/>
    <w:rsid w:val="00044EC6"/>
    <w:rsid w:val="00050888"/>
    <w:rsid w:val="00050C5B"/>
    <w:rsid w:val="00051119"/>
    <w:rsid w:val="00052080"/>
    <w:rsid w:val="00052617"/>
    <w:rsid w:val="00053F7C"/>
    <w:rsid w:val="00055877"/>
    <w:rsid w:val="000559ED"/>
    <w:rsid w:val="0005745E"/>
    <w:rsid w:val="00057E58"/>
    <w:rsid w:val="00061A66"/>
    <w:rsid w:val="00061AAA"/>
    <w:rsid w:val="00061EA8"/>
    <w:rsid w:val="00065EA2"/>
    <w:rsid w:val="00070320"/>
    <w:rsid w:val="00070A20"/>
    <w:rsid w:val="0007113D"/>
    <w:rsid w:val="00072171"/>
    <w:rsid w:val="00072932"/>
    <w:rsid w:val="000733E3"/>
    <w:rsid w:val="000737B7"/>
    <w:rsid w:val="00076CA0"/>
    <w:rsid w:val="000821B9"/>
    <w:rsid w:val="0008342E"/>
    <w:rsid w:val="00083EFD"/>
    <w:rsid w:val="00086893"/>
    <w:rsid w:val="00086F9B"/>
    <w:rsid w:val="0009055D"/>
    <w:rsid w:val="0009245C"/>
    <w:rsid w:val="0009419E"/>
    <w:rsid w:val="00094738"/>
    <w:rsid w:val="000A0E9A"/>
    <w:rsid w:val="000A1892"/>
    <w:rsid w:val="000A35D9"/>
    <w:rsid w:val="000A4B26"/>
    <w:rsid w:val="000A4FB6"/>
    <w:rsid w:val="000A63A3"/>
    <w:rsid w:val="000A6E67"/>
    <w:rsid w:val="000A6EC3"/>
    <w:rsid w:val="000A72E5"/>
    <w:rsid w:val="000B0497"/>
    <w:rsid w:val="000B0B34"/>
    <w:rsid w:val="000B1967"/>
    <w:rsid w:val="000B34EA"/>
    <w:rsid w:val="000C3E41"/>
    <w:rsid w:val="000C481F"/>
    <w:rsid w:val="000C5091"/>
    <w:rsid w:val="000C5A57"/>
    <w:rsid w:val="000C5AA7"/>
    <w:rsid w:val="000C634F"/>
    <w:rsid w:val="000D0938"/>
    <w:rsid w:val="000D1354"/>
    <w:rsid w:val="000D3471"/>
    <w:rsid w:val="000D58F5"/>
    <w:rsid w:val="000E0EC6"/>
    <w:rsid w:val="000E35BE"/>
    <w:rsid w:val="000E4EBC"/>
    <w:rsid w:val="000E506B"/>
    <w:rsid w:val="000E59D1"/>
    <w:rsid w:val="000E76FB"/>
    <w:rsid w:val="000F2301"/>
    <w:rsid w:val="000F3049"/>
    <w:rsid w:val="000F36CC"/>
    <w:rsid w:val="001017A0"/>
    <w:rsid w:val="00101FC7"/>
    <w:rsid w:val="00102FC1"/>
    <w:rsid w:val="00103FAC"/>
    <w:rsid w:val="00104BDC"/>
    <w:rsid w:val="00104CA8"/>
    <w:rsid w:val="0010541A"/>
    <w:rsid w:val="0010575C"/>
    <w:rsid w:val="001070BC"/>
    <w:rsid w:val="0011153B"/>
    <w:rsid w:val="00111F63"/>
    <w:rsid w:val="0011265D"/>
    <w:rsid w:val="00113914"/>
    <w:rsid w:val="00114683"/>
    <w:rsid w:val="00114DBB"/>
    <w:rsid w:val="00115C66"/>
    <w:rsid w:val="00115FBF"/>
    <w:rsid w:val="00117A20"/>
    <w:rsid w:val="0012119C"/>
    <w:rsid w:val="001241E6"/>
    <w:rsid w:val="001244AB"/>
    <w:rsid w:val="0012459C"/>
    <w:rsid w:val="00125A5D"/>
    <w:rsid w:val="001274A7"/>
    <w:rsid w:val="0013052B"/>
    <w:rsid w:val="00130542"/>
    <w:rsid w:val="0013084F"/>
    <w:rsid w:val="00132B26"/>
    <w:rsid w:val="00133497"/>
    <w:rsid w:val="0013474F"/>
    <w:rsid w:val="0013742E"/>
    <w:rsid w:val="00140094"/>
    <w:rsid w:val="001430AB"/>
    <w:rsid w:val="001436CD"/>
    <w:rsid w:val="00143D9D"/>
    <w:rsid w:val="001443DF"/>
    <w:rsid w:val="001448D3"/>
    <w:rsid w:val="00144EB9"/>
    <w:rsid w:val="0014732A"/>
    <w:rsid w:val="001528CC"/>
    <w:rsid w:val="001551E7"/>
    <w:rsid w:val="00155401"/>
    <w:rsid w:val="001567F0"/>
    <w:rsid w:val="00162728"/>
    <w:rsid w:val="00162C64"/>
    <w:rsid w:val="00163200"/>
    <w:rsid w:val="001644FE"/>
    <w:rsid w:val="0016685D"/>
    <w:rsid w:val="0016691B"/>
    <w:rsid w:val="00167D49"/>
    <w:rsid w:val="00172781"/>
    <w:rsid w:val="00174E3F"/>
    <w:rsid w:val="0017564D"/>
    <w:rsid w:val="00176A9B"/>
    <w:rsid w:val="00177D6B"/>
    <w:rsid w:val="00181842"/>
    <w:rsid w:val="00182F90"/>
    <w:rsid w:val="00184789"/>
    <w:rsid w:val="001848D8"/>
    <w:rsid w:val="001849F5"/>
    <w:rsid w:val="00184AFA"/>
    <w:rsid w:val="0018577F"/>
    <w:rsid w:val="001866EB"/>
    <w:rsid w:val="001867DD"/>
    <w:rsid w:val="001909F7"/>
    <w:rsid w:val="0019102A"/>
    <w:rsid w:val="00191337"/>
    <w:rsid w:val="00195753"/>
    <w:rsid w:val="00197AB4"/>
    <w:rsid w:val="001A1016"/>
    <w:rsid w:val="001A1A0F"/>
    <w:rsid w:val="001A20BD"/>
    <w:rsid w:val="001A6F4B"/>
    <w:rsid w:val="001A7F96"/>
    <w:rsid w:val="001B1597"/>
    <w:rsid w:val="001B4AC2"/>
    <w:rsid w:val="001B4B8F"/>
    <w:rsid w:val="001B5328"/>
    <w:rsid w:val="001B6826"/>
    <w:rsid w:val="001B739A"/>
    <w:rsid w:val="001C163B"/>
    <w:rsid w:val="001C736F"/>
    <w:rsid w:val="001D0781"/>
    <w:rsid w:val="001D099B"/>
    <w:rsid w:val="001D16A7"/>
    <w:rsid w:val="001D2CE9"/>
    <w:rsid w:val="001D2D6C"/>
    <w:rsid w:val="001E05B9"/>
    <w:rsid w:val="001E0E71"/>
    <w:rsid w:val="001E26A5"/>
    <w:rsid w:val="001E3A57"/>
    <w:rsid w:val="001E4459"/>
    <w:rsid w:val="001F07D7"/>
    <w:rsid w:val="001F1039"/>
    <w:rsid w:val="001F5853"/>
    <w:rsid w:val="001F5F72"/>
    <w:rsid w:val="001F6118"/>
    <w:rsid w:val="001F678E"/>
    <w:rsid w:val="001F7777"/>
    <w:rsid w:val="002001CE"/>
    <w:rsid w:val="0020079E"/>
    <w:rsid w:val="00202CDA"/>
    <w:rsid w:val="00204A03"/>
    <w:rsid w:val="0020557A"/>
    <w:rsid w:val="002062A4"/>
    <w:rsid w:val="0020774B"/>
    <w:rsid w:val="00207987"/>
    <w:rsid w:val="00207A6A"/>
    <w:rsid w:val="0021092F"/>
    <w:rsid w:val="00211649"/>
    <w:rsid w:val="00211E82"/>
    <w:rsid w:val="00212ECB"/>
    <w:rsid w:val="002142E4"/>
    <w:rsid w:val="0021443B"/>
    <w:rsid w:val="00214CCD"/>
    <w:rsid w:val="0021642A"/>
    <w:rsid w:val="002171DA"/>
    <w:rsid w:val="00220571"/>
    <w:rsid w:val="002228D1"/>
    <w:rsid w:val="002245F5"/>
    <w:rsid w:val="00227D2B"/>
    <w:rsid w:val="00227D3F"/>
    <w:rsid w:val="002320A0"/>
    <w:rsid w:val="002334D1"/>
    <w:rsid w:val="0023560C"/>
    <w:rsid w:val="00235918"/>
    <w:rsid w:val="00236C2E"/>
    <w:rsid w:val="00237356"/>
    <w:rsid w:val="00237642"/>
    <w:rsid w:val="0024035B"/>
    <w:rsid w:val="00241AF0"/>
    <w:rsid w:val="002433C7"/>
    <w:rsid w:val="00243703"/>
    <w:rsid w:val="002441F6"/>
    <w:rsid w:val="002453CC"/>
    <w:rsid w:val="00245458"/>
    <w:rsid w:val="002463B9"/>
    <w:rsid w:val="00246D7D"/>
    <w:rsid w:val="0025002C"/>
    <w:rsid w:val="00250DC0"/>
    <w:rsid w:val="002515BF"/>
    <w:rsid w:val="002539F9"/>
    <w:rsid w:val="002549B3"/>
    <w:rsid w:val="00254FD9"/>
    <w:rsid w:val="00256AE2"/>
    <w:rsid w:val="002618ED"/>
    <w:rsid w:val="00263149"/>
    <w:rsid w:val="00263ABC"/>
    <w:rsid w:val="00263BEA"/>
    <w:rsid w:val="00264DF2"/>
    <w:rsid w:val="00267AAD"/>
    <w:rsid w:val="002704FD"/>
    <w:rsid w:val="00270B07"/>
    <w:rsid w:val="00271630"/>
    <w:rsid w:val="00272685"/>
    <w:rsid w:val="00272A41"/>
    <w:rsid w:val="00272A93"/>
    <w:rsid w:val="00272C0C"/>
    <w:rsid w:val="00274488"/>
    <w:rsid w:val="0028086C"/>
    <w:rsid w:val="00287209"/>
    <w:rsid w:val="0029033C"/>
    <w:rsid w:val="002907D8"/>
    <w:rsid w:val="002911BC"/>
    <w:rsid w:val="0029482F"/>
    <w:rsid w:val="00297AB9"/>
    <w:rsid w:val="002A0DFF"/>
    <w:rsid w:val="002A154A"/>
    <w:rsid w:val="002A2DD3"/>
    <w:rsid w:val="002A4F1C"/>
    <w:rsid w:val="002A6D89"/>
    <w:rsid w:val="002B0060"/>
    <w:rsid w:val="002B34E5"/>
    <w:rsid w:val="002B3FB3"/>
    <w:rsid w:val="002B5247"/>
    <w:rsid w:val="002B588F"/>
    <w:rsid w:val="002C0428"/>
    <w:rsid w:val="002C1AC0"/>
    <w:rsid w:val="002C28F4"/>
    <w:rsid w:val="002C356B"/>
    <w:rsid w:val="002C43DC"/>
    <w:rsid w:val="002C55BF"/>
    <w:rsid w:val="002C61AF"/>
    <w:rsid w:val="002C647C"/>
    <w:rsid w:val="002D027F"/>
    <w:rsid w:val="002D310A"/>
    <w:rsid w:val="002D3372"/>
    <w:rsid w:val="002D355C"/>
    <w:rsid w:val="002D364B"/>
    <w:rsid w:val="002D6E0E"/>
    <w:rsid w:val="002D77C3"/>
    <w:rsid w:val="002E0007"/>
    <w:rsid w:val="002E0FCA"/>
    <w:rsid w:val="002E1567"/>
    <w:rsid w:val="002E2F75"/>
    <w:rsid w:val="002E3C49"/>
    <w:rsid w:val="002E5513"/>
    <w:rsid w:val="002E6772"/>
    <w:rsid w:val="002F1577"/>
    <w:rsid w:val="002F1F24"/>
    <w:rsid w:val="002F23AB"/>
    <w:rsid w:val="002F4A35"/>
    <w:rsid w:val="002F52CC"/>
    <w:rsid w:val="002F5ACD"/>
    <w:rsid w:val="002F704B"/>
    <w:rsid w:val="003013CC"/>
    <w:rsid w:val="00302CC5"/>
    <w:rsid w:val="00304052"/>
    <w:rsid w:val="00304859"/>
    <w:rsid w:val="00304CB0"/>
    <w:rsid w:val="003063E5"/>
    <w:rsid w:val="00307170"/>
    <w:rsid w:val="00310A04"/>
    <w:rsid w:val="00310A67"/>
    <w:rsid w:val="00310F73"/>
    <w:rsid w:val="00311B01"/>
    <w:rsid w:val="0031208A"/>
    <w:rsid w:val="003138FE"/>
    <w:rsid w:val="00314AF3"/>
    <w:rsid w:val="00314CED"/>
    <w:rsid w:val="00314EE4"/>
    <w:rsid w:val="003165E0"/>
    <w:rsid w:val="0031696F"/>
    <w:rsid w:val="00316CBA"/>
    <w:rsid w:val="00316DAC"/>
    <w:rsid w:val="00317FD3"/>
    <w:rsid w:val="00320515"/>
    <w:rsid w:val="0032077F"/>
    <w:rsid w:val="0032188D"/>
    <w:rsid w:val="00322D54"/>
    <w:rsid w:val="00322DCE"/>
    <w:rsid w:val="00325D68"/>
    <w:rsid w:val="0032603F"/>
    <w:rsid w:val="003267E9"/>
    <w:rsid w:val="00326948"/>
    <w:rsid w:val="0033020A"/>
    <w:rsid w:val="0033022D"/>
    <w:rsid w:val="00331B95"/>
    <w:rsid w:val="00331EF5"/>
    <w:rsid w:val="00332130"/>
    <w:rsid w:val="00332657"/>
    <w:rsid w:val="00334678"/>
    <w:rsid w:val="00335BC7"/>
    <w:rsid w:val="003366AD"/>
    <w:rsid w:val="003376FD"/>
    <w:rsid w:val="0033791C"/>
    <w:rsid w:val="00341271"/>
    <w:rsid w:val="00341C94"/>
    <w:rsid w:val="0034484D"/>
    <w:rsid w:val="00345BA8"/>
    <w:rsid w:val="003500D9"/>
    <w:rsid w:val="003502C3"/>
    <w:rsid w:val="003503F7"/>
    <w:rsid w:val="00352553"/>
    <w:rsid w:val="00352E6C"/>
    <w:rsid w:val="003535B1"/>
    <w:rsid w:val="003551B4"/>
    <w:rsid w:val="003566F7"/>
    <w:rsid w:val="0035746E"/>
    <w:rsid w:val="003600C6"/>
    <w:rsid w:val="00361984"/>
    <w:rsid w:val="003620C1"/>
    <w:rsid w:val="0036252E"/>
    <w:rsid w:val="00363925"/>
    <w:rsid w:val="00364FA1"/>
    <w:rsid w:val="00370570"/>
    <w:rsid w:val="003705AE"/>
    <w:rsid w:val="0037071D"/>
    <w:rsid w:val="00370A6B"/>
    <w:rsid w:val="00370A93"/>
    <w:rsid w:val="00370D41"/>
    <w:rsid w:val="0037401E"/>
    <w:rsid w:val="003749D9"/>
    <w:rsid w:val="00375636"/>
    <w:rsid w:val="00375643"/>
    <w:rsid w:val="003814E2"/>
    <w:rsid w:val="00383A5C"/>
    <w:rsid w:val="00384F96"/>
    <w:rsid w:val="00391DE3"/>
    <w:rsid w:val="00392F55"/>
    <w:rsid w:val="00394A23"/>
    <w:rsid w:val="003A09F4"/>
    <w:rsid w:val="003A10CC"/>
    <w:rsid w:val="003A2927"/>
    <w:rsid w:val="003A3D98"/>
    <w:rsid w:val="003A6AD9"/>
    <w:rsid w:val="003A739F"/>
    <w:rsid w:val="003B235B"/>
    <w:rsid w:val="003B2BDB"/>
    <w:rsid w:val="003B2E83"/>
    <w:rsid w:val="003B482F"/>
    <w:rsid w:val="003B4CCC"/>
    <w:rsid w:val="003B584E"/>
    <w:rsid w:val="003B65B7"/>
    <w:rsid w:val="003C2061"/>
    <w:rsid w:val="003C3DF0"/>
    <w:rsid w:val="003C5396"/>
    <w:rsid w:val="003C5D83"/>
    <w:rsid w:val="003C6A3B"/>
    <w:rsid w:val="003D0E54"/>
    <w:rsid w:val="003D1743"/>
    <w:rsid w:val="003D3411"/>
    <w:rsid w:val="003D51FD"/>
    <w:rsid w:val="003E0BD6"/>
    <w:rsid w:val="003E0D1C"/>
    <w:rsid w:val="003E184F"/>
    <w:rsid w:val="003E224F"/>
    <w:rsid w:val="003E4F40"/>
    <w:rsid w:val="003F5D58"/>
    <w:rsid w:val="003F60D6"/>
    <w:rsid w:val="003F61D5"/>
    <w:rsid w:val="00400BF1"/>
    <w:rsid w:val="00401A8D"/>
    <w:rsid w:val="004038E5"/>
    <w:rsid w:val="00404250"/>
    <w:rsid w:val="00405762"/>
    <w:rsid w:val="00406F2F"/>
    <w:rsid w:val="00407B3B"/>
    <w:rsid w:val="004104C3"/>
    <w:rsid w:val="00410E20"/>
    <w:rsid w:val="00411360"/>
    <w:rsid w:val="0041527A"/>
    <w:rsid w:val="00415551"/>
    <w:rsid w:val="004159E5"/>
    <w:rsid w:val="0041695F"/>
    <w:rsid w:val="0041698E"/>
    <w:rsid w:val="00420E4F"/>
    <w:rsid w:val="004213FF"/>
    <w:rsid w:val="004220B6"/>
    <w:rsid w:val="00422889"/>
    <w:rsid w:val="00423F8D"/>
    <w:rsid w:val="0042400E"/>
    <w:rsid w:val="0042525D"/>
    <w:rsid w:val="00425278"/>
    <w:rsid w:val="004259BC"/>
    <w:rsid w:val="00425B55"/>
    <w:rsid w:val="0042622A"/>
    <w:rsid w:val="004267AA"/>
    <w:rsid w:val="00431CA9"/>
    <w:rsid w:val="00432BD1"/>
    <w:rsid w:val="00433A1F"/>
    <w:rsid w:val="00434E67"/>
    <w:rsid w:val="00436EE7"/>
    <w:rsid w:val="00442756"/>
    <w:rsid w:val="00443F1D"/>
    <w:rsid w:val="004468E2"/>
    <w:rsid w:val="004500E2"/>
    <w:rsid w:val="0045012C"/>
    <w:rsid w:val="00451922"/>
    <w:rsid w:val="00451A9A"/>
    <w:rsid w:val="00451C11"/>
    <w:rsid w:val="00451E59"/>
    <w:rsid w:val="00452282"/>
    <w:rsid w:val="0045329A"/>
    <w:rsid w:val="00453DE7"/>
    <w:rsid w:val="00454703"/>
    <w:rsid w:val="00455340"/>
    <w:rsid w:val="00455418"/>
    <w:rsid w:val="004556FB"/>
    <w:rsid w:val="00455E7F"/>
    <w:rsid w:val="00456F59"/>
    <w:rsid w:val="00457048"/>
    <w:rsid w:val="00457DB2"/>
    <w:rsid w:val="00460294"/>
    <w:rsid w:val="00461247"/>
    <w:rsid w:val="004625EC"/>
    <w:rsid w:val="00463432"/>
    <w:rsid w:val="00464FCB"/>
    <w:rsid w:val="0046727C"/>
    <w:rsid w:val="00475C7B"/>
    <w:rsid w:val="00476884"/>
    <w:rsid w:val="00476B76"/>
    <w:rsid w:val="00476DBC"/>
    <w:rsid w:val="0047716C"/>
    <w:rsid w:val="00477CF1"/>
    <w:rsid w:val="004829E0"/>
    <w:rsid w:val="00482E48"/>
    <w:rsid w:val="00486DC7"/>
    <w:rsid w:val="00490001"/>
    <w:rsid w:val="00490AAA"/>
    <w:rsid w:val="004915B6"/>
    <w:rsid w:val="00491BA0"/>
    <w:rsid w:val="00492C5A"/>
    <w:rsid w:val="00496738"/>
    <w:rsid w:val="00496D27"/>
    <w:rsid w:val="00497501"/>
    <w:rsid w:val="004A0425"/>
    <w:rsid w:val="004A083B"/>
    <w:rsid w:val="004A0E3E"/>
    <w:rsid w:val="004A1AD4"/>
    <w:rsid w:val="004A3BD3"/>
    <w:rsid w:val="004A4490"/>
    <w:rsid w:val="004A5761"/>
    <w:rsid w:val="004A5F13"/>
    <w:rsid w:val="004A6703"/>
    <w:rsid w:val="004B1251"/>
    <w:rsid w:val="004B201A"/>
    <w:rsid w:val="004B2304"/>
    <w:rsid w:val="004B3492"/>
    <w:rsid w:val="004B3E1F"/>
    <w:rsid w:val="004B566F"/>
    <w:rsid w:val="004B6C77"/>
    <w:rsid w:val="004B728A"/>
    <w:rsid w:val="004C15E0"/>
    <w:rsid w:val="004C16DA"/>
    <w:rsid w:val="004C51BD"/>
    <w:rsid w:val="004C7878"/>
    <w:rsid w:val="004C7FD6"/>
    <w:rsid w:val="004D0091"/>
    <w:rsid w:val="004D1046"/>
    <w:rsid w:val="004D1130"/>
    <w:rsid w:val="004D160A"/>
    <w:rsid w:val="004D1AA6"/>
    <w:rsid w:val="004D219B"/>
    <w:rsid w:val="004D2B28"/>
    <w:rsid w:val="004D2E7C"/>
    <w:rsid w:val="004D3933"/>
    <w:rsid w:val="004D497D"/>
    <w:rsid w:val="004D53A9"/>
    <w:rsid w:val="004E3287"/>
    <w:rsid w:val="004E4617"/>
    <w:rsid w:val="004E49E9"/>
    <w:rsid w:val="004E5BF0"/>
    <w:rsid w:val="004E5E9A"/>
    <w:rsid w:val="004F03B3"/>
    <w:rsid w:val="004F0F17"/>
    <w:rsid w:val="004F132D"/>
    <w:rsid w:val="004F1893"/>
    <w:rsid w:val="004F313D"/>
    <w:rsid w:val="004F5915"/>
    <w:rsid w:val="004F5A3E"/>
    <w:rsid w:val="004F5DBF"/>
    <w:rsid w:val="004F6B07"/>
    <w:rsid w:val="00500CDA"/>
    <w:rsid w:val="00500D51"/>
    <w:rsid w:val="00502233"/>
    <w:rsid w:val="00504972"/>
    <w:rsid w:val="00505469"/>
    <w:rsid w:val="00506903"/>
    <w:rsid w:val="005077F7"/>
    <w:rsid w:val="00512064"/>
    <w:rsid w:val="00512CEA"/>
    <w:rsid w:val="0051439A"/>
    <w:rsid w:val="00514848"/>
    <w:rsid w:val="00514C50"/>
    <w:rsid w:val="00514E47"/>
    <w:rsid w:val="00516970"/>
    <w:rsid w:val="00517584"/>
    <w:rsid w:val="0051798E"/>
    <w:rsid w:val="005205F8"/>
    <w:rsid w:val="00520B5E"/>
    <w:rsid w:val="00522A95"/>
    <w:rsid w:val="00522DDB"/>
    <w:rsid w:val="00523AE3"/>
    <w:rsid w:val="00523B25"/>
    <w:rsid w:val="00523D60"/>
    <w:rsid w:val="00524885"/>
    <w:rsid w:val="0052503B"/>
    <w:rsid w:val="00525222"/>
    <w:rsid w:val="0052600B"/>
    <w:rsid w:val="00527A04"/>
    <w:rsid w:val="0053191F"/>
    <w:rsid w:val="00531CB9"/>
    <w:rsid w:val="00531D28"/>
    <w:rsid w:val="00532618"/>
    <w:rsid w:val="0053365B"/>
    <w:rsid w:val="00533CAD"/>
    <w:rsid w:val="00537F55"/>
    <w:rsid w:val="005403CC"/>
    <w:rsid w:val="00540DF2"/>
    <w:rsid w:val="00542183"/>
    <w:rsid w:val="005450CC"/>
    <w:rsid w:val="00545DDB"/>
    <w:rsid w:val="00546BA9"/>
    <w:rsid w:val="00547232"/>
    <w:rsid w:val="00547AC3"/>
    <w:rsid w:val="00552D33"/>
    <w:rsid w:val="00554E4D"/>
    <w:rsid w:val="00554F1B"/>
    <w:rsid w:val="0055639A"/>
    <w:rsid w:val="00561220"/>
    <w:rsid w:val="00562961"/>
    <w:rsid w:val="00563B7D"/>
    <w:rsid w:val="00564BF4"/>
    <w:rsid w:val="00564FDA"/>
    <w:rsid w:val="00565089"/>
    <w:rsid w:val="005655D7"/>
    <w:rsid w:val="00565BEC"/>
    <w:rsid w:val="00565CA7"/>
    <w:rsid w:val="00565ED0"/>
    <w:rsid w:val="0056656D"/>
    <w:rsid w:val="00567293"/>
    <w:rsid w:val="00567623"/>
    <w:rsid w:val="00570CC6"/>
    <w:rsid w:val="005754A5"/>
    <w:rsid w:val="00576524"/>
    <w:rsid w:val="00580495"/>
    <w:rsid w:val="00580570"/>
    <w:rsid w:val="0058184A"/>
    <w:rsid w:val="00582474"/>
    <w:rsid w:val="00582C8A"/>
    <w:rsid w:val="00583510"/>
    <w:rsid w:val="00583F17"/>
    <w:rsid w:val="00584DFC"/>
    <w:rsid w:val="0058627B"/>
    <w:rsid w:val="00594D65"/>
    <w:rsid w:val="00594F3E"/>
    <w:rsid w:val="00597046"/>
    <w:rsid w:val="00597261"/>
    <w:rsid w:val="005A15C0"/>
    <w:rsid w:val="005A1ECF"/>
    <w:rsid w:val="005A23C8"/>
    <w:rsid w:val="005A627B"/>
    <w:rsid w:val="005A6524"/>
    <w:rsid w:val="005A7D9F"/>
    <w:rsid w:val="005B0D47"/>
    <w:rsid w:val="005B1056"/>
    <w:rsid w:val="005B124E"/>
    <w:rsid w:val="005B4047"/>
    <w:rsid w:val="005B4B24"/>
    <w:rsid w:val="005B4D66"/>
    <w:rsid w:val="005B543D"/>
    <w:rsid w:val="005B7B1E"/>
    <w:rsid w:val="005B7EAD"/>
    <w:rsid w:val="005C061B"/>
    <w:rsid w:val="005C109E"/>
    <w:rsid w:val="005C271A"/>
    <w:rsid w:val="005C2A27"/>
    <w:rsid w:val="005C32C3"/>
    <w:rsid w:val="005C348F"/>
    <w:rsid w:val="005C446D"/>
    <w:rsid w:val="005C4555"/>
    <w:rsid w:val="005C4EF0"/>
    <w:rsid w:val="005C57C9"/>
    <w:rsid w:val="005C68FB"/>
    <w:rsid w:val="005C72E9"/>
    <w:rsid w:val="005C7D7C"/>
    <w:rsid w:val="005D37BA"/>
    <w:rsid w:val="005D42A4"/>
    <w:rsid w:val="005D7527"/>
    <w:rsid w:val="005D7DB3"/>
    <w:rsid w:val="005E0460"/>
    <w:rsid w:val="005E2F81"/>
    <w:rsid w:val="005E3018"/>
    <w:rsid w:val="005E4348"/>
    <w:rsid w:val="005E48BC"/>
    <w:rsid w:val="005E51B6"/>
    <w:rsid w:val="005E56EB"/>
    <w:rsid w:val="005E7AA0"/>
    <w:rsid w:val="005F3168"/>
    <w:rsid w:val="005F3685"/>
    <w:rsid w:val="005F3A95"/>
    <w:rsid w:val="005F61CC"/>
    <w:rsid w:val="005F7C21"/>
    <w:rsid w:val="00600FD3"/>
    <w:rsid w:val="00602453"/>
    <w:rsid w:val="00604DF7"/>
    <w:rsid w:val="006055C8"/>
    <w:rsid w:val="006063CF"/>
    <w:rsid w:val="0060659B"/>
    <w:rsid w:val="00607899"/>
    <w:rsid w:val="00607FCF"/>
    <w:rsid w:val="006104CA"/>
    <w:rsid w:val="0061368D"/>
    <w:rsid w:val="00617E25"/>
    <w:rsid w:val="00621945"/>
    <w:rsid w:val="00621B4B"/>
    <w:rsid w:val="006226E7"/>
    <w:rsid w:val="00623DA3"/>
    <w:rsid w:val="00625303"/>
    <w:rsid w:val="00627D78"/>
    <w:rsid w:val="00633527"/>
    <w:rsid w:val="00634E5F"/>
    <w:rsid w:val="00641FF4"/>
    <w:rsid w:val="00642977"/>
    <w:rsid w:val="00643E3C"/>
    <w:rsid w:val="00644857"/>
    <w:rsid w:val="00644C3E"/>
    <w:rsid w:val="006522FB"/>
    <w:rsid w:val="00655E46"/>
    <w:rsid w:val="00656134"/>
    <w:rsid w:val="0065655C"/>
    <w:rsid w:val="00656D5D"/>
    <w:rsid w:val="00657553"/>
    <w:rsid w:val="006577B1"/>
    <w:rsid w:val="006608D9"/>
    <w:rsid w:val="00664331"/>
    <w:rsid w:val="006668CD"/>
    <w:rsid w:val="00666D90"/>
    <w:rsid w:val="006678D3"/>
    <w:rsid w:val="006750B8"/>
    <w:rsid w:val="0067524C"/>
    <w:rsid w:val="00675A0F"/>
    <w:rsid w:val="006762B4"/>
    <w:rsid w:val="0067667B"/>
    <w:rsid w:val="00680B20"/>
    <w:rsid w:val="00682300"/>
    <w:rsid w:val="00684938"/>
    <w:rsid w:val="00687388"/>
    <w:rsid w:val="00687C2A"/>
    <w:rsid w:val="006914F4"/>
    <w:rsid w:val="00694ACC"/>
    <w:rsid w:val="0069588A"/>
    <w:rsid w:val="006A0488"/>
    <w:rsid w:val="006A1648"/>
    <w:rsid w:val="006A1788"/>
    <w:rsid w:val="006A39DB"/>
    <w:rsid w:val="006A73F0"/>
    <w:rsid w:val="006A7A75"/>
    <w:rsid w:val="006A7E20"/>
    <w:rsid w:val="006B2E8C"/>
    <w:rsid w:val="006B44A5"/>
    <w:rsid w:val="006B4B55"/>
    <w:rsid w:val="006C1A83"/>
    <w:rsid w:val="006C1F2D"/>
    <w:rsid w:val="006C2DD2"/>
    <w:rsid w:val="006C31BC"/>
    <w:rsid w:val="006C429A"/>
    <w:rsid w:val="006C5150"/>
    <w:rsid w:val="006C5BE6"/>
    <w:rsid w:val="006C7881"/>
    <w:rsid w:val="006D1563"/>
    <w:rsid w:val="006D33EC"/>
    <w:rsid w:val="006D3C12"/>
    <w:rsid w:val="006D70CC"/>
    <w:rsid w:val="006E04EA"/>
    <w:rsid w:val="006E0E94"/>
    <w:rsid w:val="006E14DE"/>
    <w:rsid w:val="006E1B84"/>
    <w:rsid w:val="006E29D6"/>
    <w:rsid w:val="006E3748"/>
    <w:rsid w:val="006E39DB"/>
    <w:rsid w:val="006E4659"/>
    <w:rsid w:val="006E697F"/>
    <w:rsid w:val="006E77AB"/>
    <w:rsid w:val="006F0326"/>
    <w:rsid w:val="006F0551"/>
    <w:rsid w:val="006F15E4"/>
    <w:rsid w:val="006F18EA"/>
    <w:rsid w:val="006F4456"/>
    <w:rsid w:val="006F4560"/>
    <w:rsid w:val="006F4B40"/>
    <w:rsid w:val="006F5FBE"/>
    <w:rsid w:val="00700E76"/>
    <w:rsid w:val="00703831"/>
    <w:rsid w:val="00706AFC"/>
    <w:rsid w:val="0071062A"/>
    <w:rsid w:val="00711F67"/>
    <w:rsid w:val="00714CAE"/>
    <w:rsid w:val="0071561B"/>
    <w:rsid w:val="00716EE6"/>
    <w:rsid w:val="0071729C"/>
    <w:rsid w:val="00717B12"/>
    <w:rsid w:val="0072129D"/>
    <w:rsid w:val="00725E3A"/>
    <w:rsid w:val="007302F7"/>
    <w:rsid w:val="00730745"/>
    <w:rsid w:val="00730CD7"/>
    <w:rsid w:val="00732391"/>
    <w:rsid w:val="00732AD5"/>
    <w:rsid w:val="00733666"/>
    <w:rsid w:val="00735181"/>
    <w:rsid w:val="0074113F"/>
    <w:rsid w:val="0074181C"/>
    <w:rsid w:val="00742492"/>
    <w:rsid w:val="00742FB1"/>
    <w:rsid w:val="007437DF"/>
    <w:rsid w:val="00744513"/>
    <w:rsid w:val="00744797"/>
    <w:rsid w:val="00744F5F"/>
    <w:rsid w:val="0074525C"/>
    <w:rsid w:val="00747629"/>
    <w:rsid w:val="00747E23"/>
    <w:rsid w:val="00750934"/>
    <w:rsid w:val="00751E79"/>
    <w:rsid w:val="007548D1"/>
    <w:rsid w:val="0075543B"/>
    <w:rsid w:val="007562A6"/>
    <w:rsid w:val="00760DBD"/>
    <w:rsid w:val="007630F9"/>
    <w:rsid w:val="00764665"/>
    <w:rsid w:val="00766456"/>
    <w:rsid w:val="00766653"/>
    <w:rsid w:val="007710DE"/>
    <w:rsid w:val="00771D69"/>
    <w:rsid w:val="00773D68"/>
    <w:rsid w:val="00774926"/>
    <w:rsid w:val="00775D03"/>
    <w:rsid w:val="00775FBE"/>
    <w:rsid w:val="0077658A"/>
    <w:rsid w:val="00776C5B"/>
    <w:rsid w:val="007777AE"/>
    <w:rsid w:val="007827A7"/>
    <w:rsid w:val="00783688"/>
    <w:rsid w:val="00785178"/>
    <w:rsid w:val="00785275"/>
    <w:rsid w:val="0079347E"/>
    <w:rsid w:val="0079369A"/>
    <w:rsid w:val="007936B6"/>
    <w:rsid w:val="007948A5"/>
    <w:rsid w:val="00795067"/>
    <w:rsid w:val="007A1FE8"/>
    <w:rsid w:val="007A2387"/>
    <w:rsid w:val="007A41DF"/>
    <w:rsid w:val="007A7EB8"/>
    <w:rsid w:val="007B196E"/>
    <w:rsid w:val="007B1C0B"/>
    <w:rsid w:val="007B3AB7"/>
    <w:rsid w:val="007B3D85"/>
    <w:rsid w:val="007B450B"/>
    <w:rsid w:val="007B4CDE"/>
    <w:rsid w:val="007B75D5"/>
    <w:rsid w:val="007C0C9E"/>
    <w:rsid w:val="007C2112"/>
    <w:rsid w:val="007C2578"/>
    <w:rsid w:val="007C337F"/>
    <w:rsid w:val="007C451C"/>
    <w:rsid w:val="007C522C"/>
    <w:rsid w:val="007C6340"/>
    <w:rsid w:val="007C675B"/>
    <w:rsid w:val="007C76F2"/>
    <w:rsid w:val="007D0EFD"/>
    <w:rsid w:val="007D3E32"/>
    <w:rsid w:val="007D4424"/>
    <w:rsid w:val="007D4F33"/>
    <w:rsid w:val="007D51B7"/>
    <w:rsid w:val="007D61D1"/>
    <w:rsid w:val="007D69A2"/>
    <w:rsid w:val="007E037A"/>
    <w:rsid w:val="007E1BFC"/>
    <w:rsid w:val="007E1FBD"/>
    <w:rsid w:val="007E2441"/>
    <w:rsid w:val="007E2EF3"/>
    <w:rsid w:val="007E44C5"/>
    <w:rsid w:val="007E7211"/>
    <w:rsid w:val="007E76A1"/>
    <w:rsid w:val="007E79A6"/>
    <w:rsid w:val="007F2776"/>
    <w:rsid w:val="007F2BA3"/>
    <w:rsid w:val="007F3F49"/>
    <w:rsid w:val="007F6EBD"/>
    <w:rsid w:val="00800F4B"/>
    <w:rsid w:val="00801C33"/>
    <w:rsid w:val="008049D9"/>
    <w:rsid w:val="0080602B"/>
    <w:rsid w:val="008070F4"/>
    <w:rsid w:val="008104DE"/>
    <w:rsid w:val="00810798"/>
    <w:rsid w:val="008107FA"/>
    <w:rsid w:val="00810DA1"/>
    <w:rsid w:val="008123C1"/>
    <w:rsid w:val="00813BB3"/>
    <w:rsid w:val="00813BBE"/>
    <w:rsid w:val="00814162"/>
    <w:rsid w:val="00814299"/>
    <w:rsid w:val="0081675C"/>
    <w:rsid w:val="008179C0"/>
    <w:rsid w:val="00817E55"/>
    <w:rsid w:val="0082044F"/>
    <w:rsid w:val="00820669"/>
    <w:rsid w:val="00820BC6"/>
    <w:rsid w:val="00820F6C"/>
    <w:rsid w:val="00822DA8"/>
    <w:rsid w:val="008244BA"/>
    <w:rsid w:val="0082482C"/>
    <w:rsid w:val="00826076"/>
    <w:rsid w:val="00826300"/>
    <w:rsid w:val="00827D64"/>
    <w:rsid w:val="00830CF0"/>
    <w:rsid w:val="00830D85"/>
    <w:rsid w:val="00831223"/>
    <w:rsid w:val="008337AC"/>
    <w:rsid w:val="00835098"/>
    <w:rsid w:val="00835C6D"/>
    <w:rsid w:val="00835DE2"/>
    <w:rsid w:val="00837814"/>
    <w:rsid w:val="0083781A"/>
    <w:rsid w:val="00841A0A"/>
    <w:rsid w:val="00841D53"/>
    <w:rsid w:val="00843757"/>
    <w:rsid w:val="00843F50"/>
    <w:rsid w:val="00844C6B"/>
    <w:rsid w:val="0084589B"/>
    <w:rsid w:val="00847469"/>
    <w:rsid w:val="0085172F"/>
    <w:rsid w:val="00851C39"/>
    <w:rsid w:val="008528C0"/>
    <w:rsid w:val="00852A3B"/>
    <w:rsid w:val="00852ADD"/>
    <w:rsid w:val="008532C6"/>
    <w:rsid w:val="00853F8D"/>
    <w:rsid w:val="0085543F"/>
    <w:rsid w:val="00855A1A"/>
    <w:rsid w:val="00855F27"/>
    <w:rsid w:val="00856CF2"/>
    <w:rsid w:val="008605D9"/>
    <w:rsid w:val="0086145B"/>
    <w:rsid w:val="00862688"/>
    <w:rsid w:val="0086292B"/>
    <w:rsid w:val="00865731"/>
    <w:rsid w:val="00867EA2"/>
    <w:rsid w:val="0087204F"/>
    <w:rsid w:val="0087225F"/>
    <w:rsid w:val="00872FD1"/>
    <w:rsid w:val="0087326A"/>
    <w:rsid w:val="00873D1A"/>
    <w:rsid w:val="00874350"/>
    <w:rsid w:val="008749CD"/>
    <w:rsid w:val="00874F6A"/>
    <w:rsid w:val="00876607"/>
    <w:rsid w:val="00877156"/>
    <w:rsid w:val="00880176"/>
    <w:rsid w:val="00880B4D"/>
    <w:rsid w:val="00881B1E"/>
    <w:rsid w:val="00882633"/>
    <w:rsid w:val="00883368"/>
    <w:rsid w:val="0088554D"/>
    <w:rsid w:val="00885703"/>
    <w:rsid w:val="008859BA"/>
    <w:rsid w:val="008878BE"/>
    <w:rsid w:val="00890AB9"/>
    <w:rsid w:val="00892860"/>
    <w:rsid w:val="00892F99"/>
    <w:rsid w:val="00893797"/>
    <w:rsid w:val="00893992"/>
    <w:rsid w:val="0089657D"/>
    <w:rsid w:val="00896DBE"/>
    <w:rsid w:val="0089791E"/>
    <w:rsid w:val="008979D1"/>
    <w:rsid w:val="008979EF"/>
    <w:rsid w:val="008A0444"/>
    <w:rsid w:val="008A05F0"/>
    <w:rsid w:val="008A0734"/>
    <w:rsid w:val="008A1573"/>
    <w:rsid w:val="008A18DA"/>
    <w:rsid w:val="008A2CA3"/>
    <w:rsid w:val="008A3F6C"/>
    <w:rsid w:val="008A48A2"/>
    <w:rsid w:val="008A505C"/>
    <w:rsid w:val="008A6441"/>
    <w:rsid w:val="008B126D"/>
    <w:rsid w:val="008B2FDA"/>
    <w:rsid w:val="008B3F33"/>
    <w:rsid w:val="008B464D"/>
    <w:rsid w:val="008B58A5"/>
    <w:rsid w:val="008B7C5A"/>
    <w:rsid w:val="008C0BA0"/>
    <w:rsid w:val="008C20AF"/>
    <w:rsid w:val="008C43B5"/>
    <w:rsid w:val="008C636C"/>
    <w:rsid w:val="008C65BF"/>
    <w:rsid w:val="008C776C"/>
    <w:rsid w:val="008D041F"/>
    <w:rsid w:val="008D0FB2"/>
    <w:rsid w:val="008D2E5D"/>
    <w:rsid w:val="008D57EF"/>
    <w:rsid w:val="008D69E9"/>
    <w:rsid w:val="008D6CCA"/>
    <w:rsid w:val="008E025A"/>
    <w:rsid w:val="008E203A"/>
    <w:rsid w:val="008E383D"/>
    <w:rsid w:val="008E414B"/>
    <w:rsid w:val="008E4AA2"/>
    <w:rsid w:val="008E546F"/>
    <w:rsid w:val="008E62D9"/>
    <w:rsid w:val="008E6B8C"/>
    <w:rsid w:val="008F02A1"/>
    <w:rsid w:val="008F0530"/>
    <w:rsid w:val="008F1487"/>
    <w:rsid w:val="008F2370"/>
    <w:rsid w:val="008F6462"/>
    <w:rsid w:val="008F67E7"/>
    <w:rsid w:val="008F6E23"/>
    <w:rsid w:val="0090090C"/>
    <w:rsid w:val="00904DD4"/>
    <w:rsid w:val="00905148"/>
    <w:rsid w:val="00905E80"/>
    <w:rsid w:val="0090634F"/>
    <w:rsid w:val="00906F15"/>
    <w:rsid w:val="0091027F"/>
    <w:rsid w:val="00910B82"/>
    <w:rsid w:val="00912BF8"/>
    <w:rsid w:val="00913021"/>
    <w:rsid w:val="00913340"/>
    <w:rsid w:val="00914BBE"/>
    <w:rsid w:val="0091530D"/>
    <w:rsid w:val="0091676F"/>
    <w:rsid w:val="00916DBA"/>
    <w:rsid w:val="00920744"/>
    <w:rsid w:val="00922911"/>
    <w:rsid w:val="009239DD"/>
    <w:rsid w:val="00923CF4"/>
    <w:rsid w:val="00924168"/>
    <w:rsid w:val="00924925"/>
    <w:rsid w:val="00926878"/>
    <w:rsid w:val="00926A28"/>
    <w:rsid w:val="00927560"/>
    <w:rsid w:val="0092790B"/>
    <w:rsid w:val="00930124"/>
    <w:rsid w:val="0093136F"/>
    <w:rsid w:val="00935C8D"/>
    <w:rsid w:val="00940B00"/>
    <w:rsid w:val="00940BD3"/>
    <w:rsid w:val="00942E96"/>
    <w:rsid w:val="00943844"/>
    <w:rsid w:val="009448BC"/>
    <w:rsid w:val="009460B3"/>
    <w:rsid w:val="009500FB"/>
    <w:rsid w:val="00950394"/>
    <w:rsid w:val="009511A7"/>
    <w:rsid w:val="009522F0"/>
    <w:rsid w:val="00952C43"/>
    <w:rsid w:val="009547CC"/>
    <w:rsid w:val="00955F70"/>
    <w:rsid w:val="00960E4C"/>
    <w:rsid w:val="00964B89"/>
    <w:rsid w:val="00965C64"/>
    <w:rsid w:val="00966803"/>
    <w:rsid w:val="00966B37"/>
    <w:rsid w:val="009707D9"/>
    <w:rsid w:val="00971473"/>
    <w:rsid w:val="00972B67"/>
    <w:rsid w:val="00972C26"/>
    <w:rsid w:val="00973BC1"/>
    <w:rsid w:val="00973E48"/>
    <w:rsid w:val="00974B51"/>
    <w:rsid w:val="00976045"/>
    <w:rsid w:val="00976E32"/>
    <w:rsid w:val="009774E8"/>
    <w:rsid w:val="0098057A"/>
    <w:rsid w:val="0098153F"/>
    <w:rsid w:val="00982340"/>
    <w:rsid w:val="0098380A"/>
    <w:rsid w:val="00983921"/>
    <w:rsid w:val="00984925"/>
    <w:rsid w:val="00984CB5"/>
    <w:rsid w:val="00985415"/>
    <w:rsid w:val="009867A8"/>
    <w:rsid w:val="009923D5"/>
    <w:rsid w:val="00992FEF"/>
    <w:rsid w:val="00993E8D"/>
    <w:rsid w:val="0099483B"/>
    <w:rsid w:val="00995195"/>
    <w:rsid w:val="009A04C2"/>
    <w:rsid w:val="009A0637"/>
    <w:rsid w:val="009A12AA"/>
    <w:rsid w:val="009A2CBB"/>
    <w:rsid w:val="009A4F59"/>
    <w:rsid w:val="009A5BB5"/>
    <w:rsid w:val="009A6925"/>
    <w:rsid w:val="009A717A"/>
    <w:rsid w:val="009B413E"/>
    <w:rsid w:val="009B6E16"/>
    <w:rsid w:val="009C0297"/>
    <w:rsid w:val="009C3AC3"/>
    <w:rsid w:val="009C4EB2"/>
    <w:rsid w:val="009C669E"/>
    <w:rsid w:val="009C6A99"/>
    <w:rsid w:val="009C7B31"/>
    <w:rsid w:val="009C7EE8"/>
    <w:rsid w:val="009D17DF"/>
    <w:rsid w:val="009D41D3"/>
    <w:rsid w:val="009D6108"/>
    <w:rsid w:val="009D66A2"/>
    <w:rsid w:val="009D7704"/>
    <w:rsid w:val="009D7750"/>
    <w:rsid w:val="009D7847"/>
    <w:rsid w:val="009E1704"/>
    <w:rsid w:val="009E1D2F"/>
    <w:rsid w:val="009E34D8"/>
    <w:rsid w:val="009E3EC0"/>
    <w:rsid w:val="009E45F5"/>
    <w:rsid w:val="009E520D"/>
    <w:rsid w:val="009E77B3"/>
    <w:rsid w:val="009E7B00"/>
    <w:rsid w:val="009F0BEE"/>
    <w:rsid w:val="009F10CB"/>
    <w:rsid w:val="009F2668"/>
    <w:rsid w:val="009F28A2"/>
    <w:rsid w:val="009F3E90"/>
    <w:rsid w:val="009F42C3"/>
    <w:rsid w:val="009F4D47"/>
    <w:rsid w:val="009F5475"/>
    <w:rsid w:val="009F5785"/>
    <w:rsid w:val="009F7327"/>
    <w:rsid w:val="00A00162"/>
    <w:rsid w:val="00A0085C"/>
    <w:rsid w:val="00A014C3"/>
    <w:rsid w:val="00A020F6"/>
    <w:rsid w:val="00A0292E"/>
    <w:rsid w:val="00A0380F"/>
    <w:rsid w:val="00A04D92"/>
    <w:rsid w:val="00A060E3"/>
    <w:rsid w:val="00A123DA"/>
    <w:rsid w:val="00A1529D"/>
    <w:rsid w:val="00A16FA4"/>
    <w:rsid w:val="00A17504"/>
    <w:rsid w:val="00A17ADC"/>
    <w:rsid w:val="00A20285"/>
    <w:rsid w:val="00A20FE6"/>
    <w:rsid w:val="00A21146"/>
    <w:rsid w:val="00A239FC"/>
    <w:rsid w:val="00A25040"/>
    <w:rsid w:val="00A26F26"/>
    <w:rsid w:val="00A308FF"/>
    <w:rsid w:val="00A30D04"/>
    <w:rsid w:val="00A313BA"/>
    <w:rsid w:val="00A34040"/>
    <w:rsid w:val="00A3420E"/>
    <w:rsid w:val="00A374A6"/>
    <w:rsid w:val="00A41A1C"/>
    <w:rsid w:val="00A41E02"/>
    <w:rsid w:val="00A431E0"/>
    <w:rsid w:val="00A43492"/>
    <w:rsid w:val="00A43BDF"/>
    <w:rsid w:val="00A441B7"/>
    <w:rsid w:val="00A45409"/>
    <w:rsid w:val="00A46697"/>
    <w:rsid w:val="00A46A70"/>
    <w:rsid w:val="00A5079E"/>
    <w:rsid w:val="00A50D24"/>
    <w:rsid w:val="00A51676"/>
    <w:rsid w:val="00A5286A"/>
    <w:rsid w:val="00A54C59"/>
    <w:rsid w:val="00A562DD"/>
    <w:rsid w:val="00A61A09"/>
    <w:rsid w:val="00A62E32"/>
    <w:rsid w:val="00A642FB"/>
    <w:rsid w:val="00A6524D"/>
    <w:rsid w:val="00A66707"/>
    <w:rsid w:val="00A67BDF"/>
    <w:rsid w:val="00A70616"/>
    <w:rsid w:val="00A70FFF"/>
    <w:rsid w:val="00A71050"/>
    <w:rsid w:val="00A715BB"/>
    <w:rsid w:val="00A716DD"/>
    <w:rsid w:val="00A7321E"/>
    <w:rsid w:val="00A7561A"/>
    <w:rsid w:val="00A7629E"/>
    <w:rsid w:val="00A80F19"/>
    <w:rsid w:val="00A823BD"/>
    <w:rsid w:val="00A82581"/>
    <w:rsid w:val="00A8485D"/>
    <w:rsid w:val="00A85F41"/>
    <w:rsid w:val="00A86B08"/>
    <w:rsid w:val="00A87C83"/>
    <w:rsid w:val="00A908BB"/>
    <w:rsid w:val="00A91546"/>
    <w:rsid w:val="00A92DB6"/>
    <w:rsid w:val="00A92DCF"/>
    <w:rsid w:val="00A93138"/>
    <w:rsid w:val="00A94148"/>
    <w:rsid w:val="00A96766"/>
    <w:rsid w:val="00A96B0A"/>
    <w:rsid w:val="00A97791"/>
    <w:rsid w:val="00AA2153"/>
    <w:rsid w:val="00AA2168"/>
    <w:rsid w:val="00AA3183"/>
    <w:rsid w:val="00AA4920"/>
    <w:rsid w:val="00AB0EDB"/>
    <w:rsid w:val="00AB1097"/>
    <w:rsid w:val="00AB1319"/>
    <w:rsid w:val="00AB2EA3"/>
    <w:rsid w:val="00AB4599"/>
    <w:rsid w:val="00AB4610"/>
    <w:rsid w:val="00AB767C"/>
    <w:rsid w:val="00AC0342"/>
    <w:rsid w:val="00AC217B"/>
    <w:rsid w:val="00AC21F1"/>
    <w:rsid w:val="00AC33D5"/>
    <w:rsid w:val="00AC3D90"/>
    <w:rsid w:val="00AC56BC"/>
    <w:rsid w:val="00AC72D8"/>
    <w:rsid w:val="00AD022D"/>
    <w:rsid w:val="00AD03FC"/>
    <w:rsid w:val="00AD1357"/>
    <w:rsid w:val="00AE039D"/>
    <w:rsid w:val="00AE0CC9"/>
    <w:rsid w:val="00AE1391"/>
    <w:rsid w:val="00AE5814"/>
    <w:rsid w:val="00AE60CF"/>
    <w:rsid w:val="00AE6B83"/>
    <w:rsid w:val="00AF14AA"/>
    <w:rsid w:val="00AF5109"/>
    <w:rsid w:val="00B00196"/>
    <w:rsid w:val="00B00519"/>
    <w:rsid w:val="00B0144A"/>
    <w:rsid w:val="00B01BD6"/>
    <w:rsid w:val="00B02A0E"/>
    <w:rsid w:val="00B036F6"/>
    <w:rsid w:val="00B0531B"/>
    <w:rsid w:val="00B05D69"/>
    <w:rsid w:val="00B0673C"/>
    <w:rsid w:val="00B06BA1"/>
    <w:rsid w:val="00B111F5"/>
    <w:rsid w:val="00B132E9"/>
    <w:rsid w:val="00B13E9B"/>
    <w:rsid w:val="00B14258"/>
    <w:rsid w:val="00B148B9"/>
    <w:rsid w:val="00B14C82"/>
    <w:rsid w:val="00B17CE5"/>
    <w:rsid w:val="00B21CF1"/>
    <w:rsid w:val="00B2267A"/>
    <w:rsid w:val="00B22ADD"/>
    <w:rsid w:val="00B22DC5"/>
    <w:rsid w:val="00B232D5"/>
    <w:rsid w:val="00B24799"/>
    <w:rsid w:val="00B26DCF"/>
    <w:rsid w:val="00B3134E"/>
    <w:rsid w:val="00B3136F"/>
    <w:rsid w:val="00B34141"/>
    <w:rsid w:val="00B36531"/>
    <w:rsid w:val="00B3731E"/>
    <w:rsid w:val="00B41F3A"/>
    <w:rsid w:val="00B42510"/>
    <w:rsid w:val="00B42F47"/>
    <w:rsid w:val="00B43608"/>
    <w:rsid w:val="00B43A30"/>
    <w:rsid w:val="00B446BF"/>
    <w:rsid w:val="00B44C6E"/>
    <w:rsid w:val="00B45B4C"/>
    <w:rsid w:val="00B47080"/>
    <w:rsid w:val="00B50F2D"/>
    <w:rsid w:val="00B51832"/>
    <w:rsid w:val="00B521D0"/>
    <w:rsid w:val="00B55F77"/>
    <w:rsid w:val="00B61A23"/>
    <w:rsid w:val="00B6456E"/>
    <w:rsid w:val="00B66F68"/>
    <w:rsid w:val="00B671F7"/>
    <w:rsid w:val="00B724A9"/>
    <w:rsid w:val="00B755E1"/>
    <w:rsid w:val="00B75B75"/>
    <w:rsid w:val="00B76356"/>
    <w:rsid w:val="00B76B7A"/>
    <w:rsid w:val="00B800BC"/>
    <w:rsid w:val="00B80327"/>
    <w:rsid w:val="00B80A7E"/>
    <w:rsid w:val="00B82C58"/>
    <w:rsid w:val="00B83F3D"/>
    <w:rsid w:val="00B855F1"/>
    <w:rsid w:val="00B85F15"/>
    <w:rsid w:val="00B8675F"/>
    <w:rsid w:val="00B905D1"/>
    <w:rsid w:val="00B915AD"/>
    <w:rsid w:val="00B91DEF"/>
    <w:rsid w:val="00B92184"/>
    <w:rsid w:val="00B94905"/>
    <w:rsid w:val="00B962B7"/>
    <w:rsid w:val="00B96A91"/>
    <w:rsid w:val="00B96C09"/>
    <w:rsid w:val="00B974E7"/>
    <w:rsid w:val="00BA02EB"/>
    <w:rsid w:val="00BA0B13"/>
    <w:rsid w:val="00BA2BEC"/>
    <w:rsid w:val="00BA3742"/>
    <w:rsid w:val="00BA3875"/>
    <w:rsid w:val="00BA3F52"/>
    <w:rsid w:val="00BA483B"/>
    <w:rsid w:val="00BA589A"/>
    <w:rsid w:val="00BB0D65"/>
    <w:rsid w:val="00BB1F49"/>
    <w:rsid w:val="00BB3B4D"/>
    <w:rsid w:val="00BB437A"/>
    <w:rsid w:val="00BB4DBE"/>
    <w:rsid w:val="00BB4EBF"/>
    <w:rsid w:val="00BB5CF7"/>
    <w:rsid w:val="00BB6016"/>
    <w:rsid w:val="00BB6D47"/>
    <w:rsid w:val="00BB7ABC"/>
    <w:rsid w:val="00BC27FA"/>
    <w:rsid w:val="00BC29EE"/>
    <w:rsid w:val="00BC4670"/>
    <w:rsid w:val="00BC62CF"/>
    <w:rsid w:val="00BD02F3"/>
    <w:rsid w:val="00BD18B3"/>
    <w:rsid w:val="00BD1EFE"/>
    <w:rsid w:val="00BD2424"/>
    <w:rsid w:val="00BD2EAE"/>
    <w:rsid w:val="00BD2FFF"/>
    <w:rsid w:val="00BD430F"/>
    <w:rsid w:val="00BD4FC1"/>
    <w:rsid w:val="00BD5131"/>
    <w:rsid w:val="00BD5AAF"/>
    <w:rsid w:val="00BD6D53"/>
    <w:rsid w:val="00BE100E"/>
    <w:rsid w:val="00BE117D"/>
    <w:rsid w:val="00BE44E9"/>
    <w:rsid w:val="00BE54DF"/>
    <w:rsid w:val="00BE5BF3"/>
    <w:rsid w:val="00BE6FD6"/>
    <w:rsid w:val="00BE70C1"/>
    <w:rsid w:val="00BE75BC"/>
    <w:rsid w:val="00BE7BA8"/>
    <w:rsid w:val="00BF1333"/>
    <w:rsid w:val="00BF18F1"/>
    <w:rsid w:val="00BF32C9"/>
    <w:rsid w:val="00BF3A2B"/>
    <w:rsid w:val="00BF796E"/>
    <w:rsid w:val="00BF7B62"/>
    <w:rsid w:val="00C001FD"/>
    <w:rsid w:val="00C01F46"/>
    <w:rsid w:val="00C03B83"/>
    <w:rsid w:val="00C04034"/>
    <w:rsid w:val="00C0447E"/>
    <w:rsid w:val="00C04C7E"/>
    <w:rsid w:val="00C05B5C"/>
    <w:rsid w:val="00C05E2F"/>
    <w:rsid w:val="00C10971"/>
    <w:rsid w:val="00C10DE5"/>
    <w:rsid w:val="00C110A3"/>
    <w:rsid w:val="00C154B0"/>
    <w:rsid w:val="00C157E9"/>
    <w:rsid w:val="00C16DD0"/>
    <w:rsid w:val="00C16F34"/>
    <w:rsid w:val="00C2054D"/>
    <w:rsid w:val="00C21FC5"/>
    <w:rsid w:val="00C22384"/>
    <w:rsid w:val="00C232C6"/>
    <w:rsid w:val="00C23534"/>
    <w:rsid w:val="00C23C7A"/>
    <w:rsid w:val="00C244EC"/>
    <w:rsid w:val="00C25BC9"/>
    <w:rsid w:val="00C268C4"/>
    <w:rsid w:val="00C30A77"/>
    <w:rsid w:val="00C30FAC"/>
    <w:rsid w:val="00C31B74"/>
    <w:rsid w:val="00C31D24"/>
    <w:rsid w:val="00C31F93"/>
    <w:rsid w:val="00C34E9A"/>
    <w:rsid w:val="00C369B8"/>
    <w:rsid w:val="00C40051"/>
    <w:rsid w:val="00C4214E"/>
    <w:rsid w:val="00C42585"/>
    <w:rsid w:val="00C42BE6"/>
    <w:rsid w:val="00C42FCA"/>
    <w:rsid w:val="00C437FD"/>
    <w:rsid w:val="00C455D2"/>
    <w:rsid w:val="00C45968"/>
    <w:rsid w:val="00C45C56"/>
    <w:rsid w:val="00C46659"/>
    <w:rsid w:val="00C5044E"/>
    <w:rsid w:val="00C50A9F"/>
    <w:rsid w:val="00C51736"/>
    <w:rsid w:val="00C517BD"/>
    <w:rsid w:val="00C51931"/>
    <w:rsid w:val="00C539C8"/>
    <w:rsid w:val="00C542C1"/>
    <w:rsid w:val="00C55B2F"/>
    <w:rsid w:val="00C571B7"/>
    <w:rsid w:val="00C57844"/>
    <w:rsid w:val="00C60E70"/>
    <w:rsid w:val="00C624DF"/>
    <w:rsid w:val="00C629DA"/>
    <w:rsid w:val="00C64140"/>
    <w:rsid w:val="00C64306"/>
    <w:rsid w:val="00C644CB"/>
    <w:rsid w:val="00C65F20"/>
    <w:rsid w:val="00C6623C"/>
    <w:rsid w:val="00C67365"/>
    <w:rsid w:val="00C67928"/>
    <w:rsid w:val="00C67CA4"/>
    <w:rsid w:val="00C7029A"/>
    <w:rsid w:val="00C722BA"/>
    <w:rsid w:val="00C7248E"/>
    <w:rsid w:val="00C75BA2"/>
    <w:rsid w:val="00C75D12"/>
    <w:rsid w:val="00C832B8"/>
    <w:rsid w:val="00C85307"/>
    <w:rsid w:val="00C85451"/>
    <w:rsid w:val="00C85E33"/>
    <w:rsid w:val="00C86A16"/>
    <w:rsid w:val="00C87E6B"/>
    <w:rsid w:val="00C941AB"/>
    <w:rsid w:val="00C960CA"/>
    <w:rsid w:val="00C96AC1"/>
    <w:rsid w:val="00C9710E"/>
    <w:rsid w:val="00C971C7"/>
    <w:rsid w:val="00CA0241"/>
    <w:rsid w:val="00CA3D2A"/>
    <w:rsid w:val="00CA45A9"/>
    <w:rsid w:val="00CA48B9"/>
    <w:rsid w:val="00CA4AD8"/>
    <w:rsid w:val="00CA5C54"/>
    <w:rsid w:val="00CA612D"/>
    <w:rsid w:val="00CA62EF"/>
    <w:rsid w:val="00CA6D45"/>
    <w:rsid w:val="00CA764C"/>
    <w:rsid w:val="00CA77DF"/>
    <w:rsid w:val="00CB2C58"/>
    <w:rsid w:val="00CB4517"/>
    <w:rsid w:val="00CB5762"/>
    <w:rsid w:val="00CB57D3"/>
    <w:rsid w:val="00CC091D"/>
    <w:rsid w:val="00CC1832"/>
    <w:rsid w:val="00CC2ECA"/>
    <w:rsid w:val="00CC30AB"/>
    <w:rsid w:val="00CC39DD"/>
    <w:rsid w:val="00CC3D44"/>
    <w:rsid w:val="00CC529B"/>
    <w:rsid w:val="00CC6C14"/>
    <w:rsid w:val="00CC74DC"/>
    <w:rsid w:val="00CD0733"/>
    <w:rsid w:val="00CD093A"/>
    <w:rsid w:val="00CD0FF7"/>
    <w:rsid w:val="00CD43B5"/>
    <w:rsid w:val="00CD5620"/>
    <w:rsid w:val="00CD5FF6"/>
    <w:rsid w:val="00CD7EC7"/>
    <w:rsid w:val="00CE44C1"/>
    <w:rsid w:val="00CE4E76"/>
    <w:rsid w:val="00CE5AA9"/>
    <w:rsid w:val="00CE5EC1"/>
    <w:rsid w:val="00CE669D"/>
    <w:rsid w:val="00CE7293"/>
    <w:rsid w:val="00CF24F6"/>
    <w:rsid w:val="00CF2A40"/>
    <w:rsid w:val="00CF392C"/>
    <w:rsid w:val="00CF5005"/>
    <w:rsid w:val="00D0035A"/>
    <w:rsid w:val="00D00AB1"/>
    <w:rsid w:val="00D01D16"/>
    <w:rsid w:val="00D0369C"/>
    <w:rsid w:val="00D12477"/>
    <w:rsid w:val="00D13BF3"/>
    <w:rsid w:val="00D1477C"/>
    <w:rsid w:val="00D14B51"/>
    <w:rsid w:val="00D155C0"/>
    <w:rsid w:val="00D179D9"/>
    <w:rsid w:val="00D17F0F"/>
    <w:rsid w:val="00D2051A"/>
    <w:rsid w:val="00D210CD"/>
    <w:rsid w:val="00D21283"/>
    <w:rsid w:val="00D231F0"/>
    <w:rsid w:val="00D242C9"/>
    <w:rsid w:val="00D25451"/>
    <w:rsid w:val="00D254EB"/>
    <w:rsid w:val="00D258BF"/>
    <w:rsid w:val="00D27001"/>
    <w:rsid w:val="00D273CB"/>
    <w:rsid w:val="00D27579"/>
    <w:rsid w:val="00D27C97"/>
    <w:rsid w:val="00D31465"/>
    <w:rsid w:val="00D31FB0"/>
    <w:rsid w:val="00D32A5D"/>
    <w:rsid w:val="00D3412F"/>
    <w:rsid w:val="00D36A20"/>
    <w:rsid w:val="00D40DCC"/>
    <w:rsid w:val="00D4134D"/>
    <w:rsid w:val="00D41849"/>
    <w:rsid w:val="00D41976"/>
    <w:rsid w:val="00D42EBE"/>
    <w:rsid w:val="00D44FA3"/>
    <w:rsid w:val="00D451FC"/>
    <w:rsid w:val="00D45B00"/>
    <w:rsid w:val="00D50710"/>
    <w:rsid w:val="00D5110E"/>
    <w:rsid w:val="00D51CFE"/>
    <w:rsid w:val="00D54A6C"/>
    <w:rsid w:val="00D55F32"/>
    <w:rsid w:val="00D60602"/>
    <w:rsid w:val="00D6076C"/>
    <w:rsid w:val="00D61DDC"/>
    <w:rsid w:val="00D64725"/>
    <w:rsid w:val="00D70207"/>
    <w:rsid w:val="00D726BD"/>
    <w:rsid w:val="00D72899"/>
    <w:rsid w:val="00D75B57"/>
    <w:rsid w:val="00D7798A"/>
    <w:rsid w:val="00D81D91"/>
    <w:rsid w:val="00D829BA"/>
    <w:rsid w:val="00D83BDF"/>
    <w:rsid w:val="00D85749"/>
    <w:rsid w:val="00D86214"/>
    <w:rsid w:val="00D91F7A"/>
    <w:rsid w:val="00D93C28"/>
    <w:rsid w:val="00D94440"/>
    <w:rsid w:val="00D94B80"/>
    <w:rsid w:val="00D950E8"/>
    <w:rsid w:val="00D954B2"/>
    <w:rsid w:val="00D95D84"/>
    <w:rsid w:val="00D95E9D"/>
    <w:rsid w:val="00D975C1"/>
    <w:rsid w:val="00D97E79"/>
    <w:rsid w:val="00DA0F72"/>
    <w:rsid w:val="00DA1540"/>
    <w:rsid w:val="00DA1C53"/>
    <w:rsid w:val="00DA1E5B"/>
    <w:rsid w:val="00DA434A"/>
    <w:rsid w:val="00DA4A85"/>
    <w:rsid w:val="00DA4B2F"/>
    <w:rsid w:val="00DA5CAB"/>
    <w:rsid w:val="00DA7FCD"/>
    <w:rsid w:val="00DB0507"/>
    <w:rsid w:val="00DB0765"/>
    <w:rsid w:val="00DB220F"/>
    <w:rsid w:val="00DB2605"/>
    <w:rsid w:val="00DB264D"/>
    <w:rsid w:val="00DB2E2E"/>
    <w:rsid w:val="00DB37BB"/>
    <w:rsid w:val="00DB39C9"/>
    <w:rsid w:val="00DB7588"/>
    <w:rsid w:val="00DC0F27"/>
    <w:rsid w:val="00DC1125"/>
    <w:rsid w:val="00DC1207"/>
    <w:rsid w:val="00DC1DF6"/>
    <w:rsid w:val="00DC4EEF"/>
    <w:rsid w:val="00DC5A7B"/>
    <w:rsid w:val="00DC5ED0"/>
    <w:rsid w:val="00DD0B6A"/>
    <w:rsid w:val="00DD0CEE"/>
    <w:rsid w:val="00DD1007"/>
    <w:rsid w:val="00DD1244"/>
    <w:rsid w:val="00DD5C11"/>
    <w:rsid w:val="00DD5F2E"/>
    <w:rsid w:val="00DD78B6"/>
    <w:rsid w:val="00DE0989"/>
    <w:rsid w:val="00DE1ABB"/>
    <w:rsid w:val="00DE3186"/>
    <w:rsid w:val="00DE6F2C"/>
    <w:rsid w:val="00DF07C2"/>
    <w:rsid w:val="00DF0DF3"/>
    <w:rsid w:val="00DF1BEE"/>
    <w:rsid w:val="00DF2CFE"/>
    <w:rsid w:val="00DF54B3"/>
    <w:rsid w:val="00DF6981"/>
    <w:rsid w:val="00DF7674"/>
    <w:rsid w:val="00DF7CB2"/>
    <w:rsid w:val="00E011CC"/>
    <w:rsid w:val="00E0132D"/>
    <w:rsid w:val="00E01E95"/>
    <w:rsid w:val="00E024E9"/>
    <w:rsid w:val="00E03055"/>
    <w:rsid w:val="00E0314E"/>
    <w:rsid w:val="00E0485F"/>
    <w:rsid w:val="00E05443"/>
    <w:rsid w:val="00E06BEE"/>
    <w:rsid w:val="00E10792"/>
    <w:rsid w:val="00E14D46"/>
    <w:rsid w:val="00E17310"/>
    <w:rsid w:val="00E21D92"/>
    <w:rsid w:val="00E21E8E"/>
    <w:rsid w:val="00E22214"/>
    <w:rsid w:val="00E24F5A"/>
    <w:rsid w:val="00E25071"/>
    <w:rsid w:val="00E250F4"/>
    <w:rsid w:val="00E3025A"/>
    <w:rsid w:val="00E3131F"/>
    <w:rsid w:val="00E317C8"/>
    <w:rsid w:val="00E3297B"/>
    <w:rsid w:val="00E32DDA"/>
    <w:rsid w:val="00E337A9"/>
    <w:rsid w:val="00E3445F"/>
    <w:rsid w:val="00E35F72"/>
    <w:rsid w:val="00E3646F"/>
    <w:rsid w:val="00E40DBD"/>
    <w:rsid w:val="00E417DD"/>
    <w:rsid w:val="00E42A52"/>
    <w:rsid w:val="00E42C3B"/>
    <w:rsid w:val="00E44792"/>
    <w:rsid w:val="00E45A5D"/>
    <w:rsid w:val="00E5054B"/>
    <w:rsid w:val="00E557E3"/>
    <w:rsid w:val="00E60816"/>
    <w:rsid w:val="00E61621"/>
    <w:rsid w:val="00E61996"/>
    <w:rsid w:val="00E666E4"/>
    <w:rsid w:val="00E70266"/>
    <w:rsid w:val="00E70AB9"/>
    <w:rsid w:val="00E7154A"/>
    <w:rsid w:val="00E71E67"/>
    <w:rsid w:val="00E72848"/>
    <w:rsid w:val="00E73AA2"/>
    <w:rsid w:val="00E74EF6"/>
    <w:rsid w:val="00E76952"/>
    <w:rsid w:val="00E807C7"/>
    <w:rsid w:val="00E81402"/>
    <w:rsid w:val="00E8191E"/>
    <w:rsid w:val="00E83975"/>
    <w:rsid w:val="00E84225"/>
    <w:rsid w:val="00E84994"/>
    <w:rsid w:val="00E84F53"/>
    <w:rsid w:val="00E87004"/>
    <w:rsid w:val="00E916B4"/>
    <w:rsid w:val="00E91CC3"/>
    <w:rsid w:val="00E946B4"/>
    <w:rsid w:val="00E963DB"/>
    <w:rsid w:val="00E970F5"/>
    <w:rsid w:val="00E97431"/>
    <w:rsid w:val="00E97661"/>
    <w:rsid w:val="00EA37B2"/>
    <w:rsid w:val="00EA4A88"/>
    <w:rsid w:val="00EA500E"/>
    <w:rsid w:val="00EA61B6"/>
    <w:rsid w:val="00EB0C2A"/>
    <w:rsid w:val="00EB0CE8"/>
    <w:rsid w:val="00EB1177"/>
    <w:rsid w:val="00EB12B3"/>
    <w:rsid w:val="00EB4361"/>
    <w:rsid w:val="00EB65C4"/>
    <w:rsid w:val="00EB68A7"/>
    <w:rsid w:val="00EC17BB"/>
    <w:rsid w:val="00EC1F93"/>
    <w:rsid w:val="00EC25F9"/>
    <w:rsid w:val="00EC2A9E"/>
    <w:rsid w:val="00EC5C1E"/>
    <w:rsid w:val="00EC6BFF"/>
    <w:rsid w:val="00ED240D"/>
    <w:rsid w:val="00ED4971"/>
    <w:rsid w:val="00ED6A5F"/>
    <w:rsid w:val="00EE0F7A"/>
    <w:rsid w:val="00EE1DED"/>
    <w:rsid w:val="00EE1F85"/>
    <w:rsid w:val="00EE2AE1"/>
    <w:rsid w:val="00EE3358"/>
    <w:rsid w:val="00EE4551"/>
    <w:rsid w:val="00EE4A8B"/>
    <w:rsid w:val="00EE6617"/>
    <w:rsid w:val="00EE7255"/>
    <w:rsid w:val="00EF04BE"/>
    <w:rsid w:val="00EF0C57"/>
    <w:rsid w:val="00EF0C6C"/>
    <w:rsid w:val="00EF116D"/>
    <w:rsid w:val="00EF173B"/>
    <w:rsid w:val="00EF176F"/>
    <w:rsid w:val="00EF1DCB"/>
    <w:rsid w:val="00EF2297"/>
    <w:rsid w:val="00EF309B"/>
    <w:rsid w:val="00EF37AB"/>
    <w:rsid w:val="00EF630C"/>
    <w:rsid w:val="00EF638C"/>
    <w:rsid w:val="00EF6599"/>
    <w:rsid w:val="00EF68F7"/>
    <w:rsid w:val="00EF69E4"/>
    <w:rsid w:val="00F00B1F"/>
    <w:rsid w:val="00F01DBA"/>
    <w:rsid w:val="00F02DB1"/>
    <w:rsid w:val="00F03D6C"/>
    <w:rsid w:val="00F05451"/>
    <w:rsid w:val="00F058A2"/>
    <w:rsid w:val="00F06961"/>
    <w:rsid w:val="00F07FB3"/>
    <w:rsid w:val="00F11117"/>
    <w:rsid w:val="00F120A8"/>
    <w:rsid w:val="00F122C8"/>
    <w:rsid w:val="00F140A8"/>
    <w:rsid w:val="00F14595"/>
    <w:rsid w:val="00F1599D"/>
    <w:rsid w:val="00F166E0"/>
    <w:rsid w:val="00F17BE1"/>
    <w:rsid w:val="00F20868"/>
    <w:rsid w:val="00F224E7"/>
    <w:rsid w:val="00F22A99"/>
    <w:rsid w:val="00F22B2F"/>
    <w:rsid w:val="00F23252"/>
    <w:rsid w:val="00F2478C"/>
    <w:rsid w:val="00F32631"/>
    <w:rsid w:val="00F332AB"/>
    <w:rsid w:val="00F333B8"/>
    <w:rsid w:val="00F33984"/>
    <w:rsid w:val="00F34054"/>
    <w:rsid w:val="00F353F6"/>
    <w:rsid w:val="00F36249"/>
    <w:rsid w:val="00F407D1"/>
    <w:rsid w:val="00F4143A"/>
    <w:rsid w:val="00F41735"/>
    <w:rsid w:val="00F419F2"/>
    <w:rsid w:val="00F4264F"/>
    <w:rsid w:val="00F427AC"/>
    <w:rsid w:val="00F43998"/>
    <w:rsid w:val="00F44248"/>
    <w:rsid w:val="00F44BB4"/>
    <w:rsid w:val="00F44D3C"/>
    <w:rsid w:val="00F452C3"/>
    <w:rsid w:val="00F470A7"/>
    <w:rsid w:val="00F47B95"/>
    <w:rsid w:val="00F52F5F"/>
    <w:rsid w:val="00F56F94"/>
    <w:rsid w:val="00F571F6"/>
    <w:rsid w:val="00F579F6"/>
    <w:rsid w:val="00F60248"/>
    <w:rsid w:val="00F613C1"/>
    <w:rsid w:val="00F61474"/>
    <w:rsid w:val="00F6388F"/>
    <w:rsid w:val="00F64298"/>
    <w:rsid w:val="00F67CDE"/>
    <w:rsid w:val="00F701F7"/>
    <w:rsid w:val="00F70607"/>
    <w:rsid w:val="00F710E6"/>
    <w:rsid w:val="00F7123C"/>
    <w:rsid w:val="00F71F94"/>
    <w:rsid w:val="00F737D7"/>
    <w:rsid w:val="00F741D0"/>
    <w:rsid w:val="00F74490"/>
    <w:rsid w:val="00F7554B"/>
    <w:rsid w:val="00F76FC6"/>
    <w:rsid w:val="00F77118"/>
    <w:rsid w:val="00F80153"/>
    <w:rsid w:val="00F8292E"/>
    <w:rsid w:val="00F82F76"/>
    <w:rsid w:val="00F82FEE"/>
    <w:rsid w:val="00F8468A"/>
    <w:rsid w:val="00F86802"/>
    <w:rsid w:val="00F87876"/>
    <w:rsid w:val="00F905BF"/>
    <w:rsid w:val="00F9146A"/>
    <w:rsid w:val="00F91FDE"/>
    <w:rsid w:val="00F924A8"/>
    <w:rsid w:val="00F93C02"/>
    <w:rsid w:val="00F93C21"/>
    <w:rsid w:val="00F945DE"/>
    <w:rsid w:val="00F9473E"/>
    <w:rsid w:val="00F953C6"/>
    <w:rsid w:val="00F95560"/>
    <w:rsid w:val="00F95B26"/>
    <w:rsid w:val="00F97C87"/>
    <w:rsid w:val="00FA0523"/>
    <w:rsid w:val="00FA377D"/>
    <w:rsid w:val="00FA3FBE"/>
    <w:rsid w:val="00FA4939"/>
    <w:rsid w:val="00FA5034"/>
    <w:rsid w:val="00FB0FAF"/>
    <w:rsid w:val="00FB287B"/>
    <w:rsid w:val="00FB58CF"/>
    <w:rsid w:val="00FB5AF1"/>
    <w:rsid w:val="00FB5CF0"/>
    <w:rsid w:val="00FC12AC"/>
    <w:rsid w:val="00FC17BD"/>
    <w:rsid w:val="00FC4335"/>
    <w:rsid w:val="00FC4908"/>
    <w:rsid w:val="00FC7DBB"/>
    <w:rsid w:val="00FD0F84"/>
    <w:rsid w:val="00FD1716"/>
    <w:rsid w:val="00FD2078"/>
    <w:rsid w:val="00FD69DF"/>
    <w:rsid w:val="00FE0B59"/>
    <w:rsid w:val="00FE10F0"/>
    <w:rsid w:val="00FE2523"/>
    <w:rsid w:val="00FE302B"/>
    <w:rsid w:val="00FE315F"/>
    <w:rsid w:val="00FE3506"/>
    <w:rsid w:val="00FE43A0"/>
    <w:rsid w:val="00FF079B"/>
    <w:rsid w:val="00FF495B"/>
    <w:rsid w:val="00FF530C"/>
    <w:rsid w:val="00FF5A9C"/>
    <w:rsid w:val="00FF5D13"/>
    <w:rsid w:val="00FF74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79256"/>
  <w15:docId w15:val="{61FF7AC5-1438-402F-8CE3-90779BB10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rPr>
      <w:color w:val="00000A"/>
      <w:sz w:val="22"/>
    </w:rPr>
  </w:style>
  <w:style w:type="paragraph" w:styleId="Nagwek1">
    <w:name w:val="heading 1"/>
    <w:basedOn w:val="Normalny"/>
    <w:next w:val="Normalny"/>
    <w:link w:val="Nagwek1Znak"/>
    <w:qFormat/>
    <w:rsid w:val="00C539C8"/>
    <w:pPr>
      <w:keepNext/>
      <w:widowControl w:val="0"/>
      <w:spacing w:after="0" w:line="240" w:lineRule="auto"/>
      <w:jc w:val="center"/>
      <w:outlineLvl w:val="0"/>
    </w:pPr>
    <w:rPr>
      <w:rFonts w:ascii="Times New Roman" w:eastAsia="Times New Roman" w:hAnsi="Times New Roman" w:cs="Times New Roman"/>
      <w:b/>
      <w:color w:val="auto"/>
      <w:sz w:val="3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uiPriority w:val="99"/>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C539C8"/>
    <w:rPr>
      <w:rFonts w:ascii="Times New Roman" w:eastAsia="Times New Roman" w:hAnsi="Times New Roman" w:cs="Times New Roman"/>
      <w:b/>
      <w:sz w:val="36"/>
      <w:szCs w:val="20"/>
    </w:rPr>
  </w:style>
  <w:style w:type="paragraph" w:customStyle="1" w:styleId="Bodytekst">
    <w:name w:val="Body tekst"/>
    <w:basedOn w:val="Normalny"/>
    <w:next w:val="Normalny"/>
    <w:qFormat/>
    <w:rsid w:val="00F32631"/>
    <w:pPr>
      <w:widowControl w:val="0"/>
      <w:tabs>
        <w:tab w:val="left" w:pos="432"/>
      </w:tabs>
      <w:suppressAutoHyphens/>
      <w:autoSpaceDE w:val="0"/>
      <w:spacing w:after="113" w:line="288" w:lineRule="auto"/>
      <w:jc w:val="both"/>
    </w:pPr>
    <w:rPr>
      <w:rFonts w:ascii="MinionPro-Regular" w:eastAsia="Times New Roman" w:hAnsi="MinionPro-Regular" w:cs="MinionPro-Regular"/>
      <w:color w:val="00000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894084">
      <w:bodyDiv w:val="1"/>
      <w:marLeft w:val="0"/>
      <w:marRight w:val="0"/>
      <w:marTop w:val="0"/>
      <w:marBottom w:val="0"/>
      <w:divBdr>
        <w:top w:val="none" w:sz="0" w:space="0" w:color="auto"/>
        <w:left w:val="none" w:sz="0" w:space="0" w:color="auto"/>
        <w:bottom w:val="none" w:sz="0" w:space="0" w:color="auto"/>
        <w:right w:val="none" w:sz="0" w:space="0" w:color="auto"/>
      </w:divBdr>
    </w:div>
    <w:div w:id="583075843">
      <w:bodyDiv w:val="1"/>
      <w:marLeft w:val="0"/>
      <w:marRight w:val="0"/>
      <w:marTop w:val="0"/>
      <w:marBottom w:val="0"/>
      <w:divBdr>
        <w:top w:val="none" w:sz="0" w:space="0" w:color="auto"/>
        <w:left w:val="none" w:sz="0" w:space="0" w:color="auto"/>
        <w:bottom w:val="none" w:sz="0" w:space="0" w:color="auto"/>
        <w:right w:val="none" w:sz="0" w:space="0" w:color="auto"/>
      </w:divBdr>
    </w:div>
    <w:div w:id="1128744071">
      <w:bodyDiv w:val="1"/>
      <w:marLeft w:val="0"/>
      <w:marRight w:val="0"/>
      <w:marTop w:val="0"/>
      <w:marBottom w:val="0"/>
      <w:divBdr>
        <w:top w:val="none" w:sz="0" w:space="0" w:color="auto"/>
        <w:left w:val="none" w:sz="0" w:space="0" w:color="auto"/>
        <w:bottom w:val="none" w:sz="0" w:space="0" w:color="auto"/>
        <w:right w:val="none" w:sz="0" w:space="0" w:color="auto"/>
      </w:divBdr>
    </w:div>
    <w:div w:id="1466776484">
      <w:bodyDiv w:val="1"/>
      <w:marLeft w:val="0"/>
      <w:marRight w:val="0"/>
      <w:marTop w:val="0"/>
      <w:marBottom w:val="0"/>
      <w:divBdr>
        <w:top w:val="none" w:sz="0" w:space="0" w:color="auto"/>
        <w:left w:val="none" w:sz="0" w:space="0" w:color="auto"/>
        <w:bottom w:val="none" w:sz="0" w:space="0" w:color="auto"/>
        <w:right w:val="none" w:sz="0" w:space="0" w:color="auto"/>
      </w:divBdr>
      <w:divsChild>
        <w:div w:id="1791706024">
          <w:marLeft w:val="0"/>
          <w:marRight w:val="0"/>
          <w:marTop w:val="0"/>
          <w:marBottom w:val="0"/>
          <w:divBdr>
            <w:top w:val="none" w:sz="0" w:space="0" w:color="auto"/>
            <w:left w:val="none" w:sz="0" w:space="0" w:color="auto"/>
            <w:bottom w:val="none" w:sz="0" w:space="0" w:color="auto"/>
            <w:right w:val="none" w:sz="0" w:space="0" w:color="auto"/>
          </w:divBdr>
        </w:div>
        <w:div w:id="268392359">
          <w:marLeft w:val="0"/>
          <w:marRight w:val="0"/>
          <w:marTop w:val="0"/>
          <w:marBottom w:val="0"/>
          <w:divBdr>
            <w:top w:val="none" w:sz="0" w:space="0" w:color="auto"/>
            <w:left w:val="none" w:sz="0" w:space="0" w:color="auto"/>
            <w:bottom w:val="none" w:sz="0" w:space="0" w:color="auto"/>
            <w:right w:val="none" w:sz="0" w:space="0" w:color="auto"/>
          </w:divBdr>
        </w:div>
        <w:div w:id="1374816359">
          <w:marLeft w:val="0"/>
          <w:marRight w:val="0"/>
          <w:marTop w:val="0"/>
          <w:marBottom w:val="0"/>
          <w:divBdr>
            <w:top w:val="none" w:sz="0" w:space="0" w:color="auto"/>
            <w:left w:val="none" w:sz="0" w:space="0" w:color="auto"/>
            <w:bottom w:val="none" w:sz="0" w:space="0" w:color="auto"/>
            <w:right w:val="none" w:sz="0" w:space="0" w:color="auto"/>
          </w:divBdr>
        </w:div>
        <w:div w:id="1653483263">
          <w:marLeft w:val="0"/>
          <w:marRight w:val="0"/>
          <w:marTop w:val="0"/>
          <w:marBottom w:val="0"/>
          <w:divBdr>
            <w:top w:val="none" w:sz="0" w:space="0" w:color="auto"/>
            <w:left w:val="none" w:sz="0" w:space="0" w:color="auto"/>
            <w:bottom w:val="none" w:sz="0" w:space="0" w:color="auto"/>
            <w:right w:val="none" w:sz="0" w:space="0" w:color="auto"/>
          </w:divBdr>
        </w:div>
        <w:div w:id="474958759">
          <w:marLeft w:val="0"/>
          <w:marRight w:val="0"/>
          <w:marTop w:val="0"/>
          <w:marBottom w:val="0"/>
          <w:divBdr>
            <w:top w:val="none" w:sz="0" w:space="0" w:color="auto"/>
            <w:left w:val="none" w:sz="0" w:space="0" w:color="auto"/>
            <w:bottom w:val="none" w:sz="0" w:space="0" w:color="auto"/>
            <w:right w:val="none" w:sz="0" w:space="0" w:color="auto"/>
          </w:divBdr>
        </w:div>
        <w:div w:id="1483355751">
          <w:marLeft w:val="0"/>
          <w:marRight w:val="0"/>
          <w:marTop w:val="0"/>
          <w:marBottom w:val="0"/>
          <w:divBdr>
            <w:top w:val="none" w:sz="0" w:space="0" w:color="auto"/>
            <w:left w:val="none" w:sz="0" w:space="0" w:color="auto"/>
            <w:bottom w:val="none" w:sz="0" w:space="0" w:color="auto"/>
            <w:right w:val="none" w:sz="0" w:space="0" w:color="auto"/>
          </w:divBdr>
        </w:div>
        <w:div w:id="782916497">
          <w:marLeft w:val="0"/>
          <w:marRight w:val="0"/>
          <w:marTop w:val="0"/>
          <w:marBottom w:val="0"/>
          <w:divBdr>
            <w:top w:val="none" w:sz="0" w:space="0" w:color="auto"/>
            <w:left w:val="none" w:sz="0" w:space="0" w:color="auto"/>
            <w:bottom w:val="none" w:sz="0" w:space="0" w:color="auto"/>
            <w:right w:val="none" w:sz="0" w:space="0" w:color="auto"/>
          </w:divBdr>
        </w:div>
        <w:div w:id="1805924865">
          <w:marLeft w:val="0"/>
          <w:marRight w:val="0"/>
          <w:marTop w:val="0"/>
          <w:marBottom w:val="0"/>
          <w:divBdr>
            <w:top w:val="none" w:sz="0" w:space="0" w:color="auto"/>
            <w:left w:val="none" w:sz="0" w:space="0" w:color="auto"/>
            <w:bottom w:val="none" w:sz="0" w:space="0" w:color="auto"/>
            <w:right w:val="none" w:sz="0" w:space="0" w:color="auto"/>
          </w:divBdr>
        </w:div>
      </w:divsChild>
    </w:div>
    <w:div w:id="2105220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0B84FA-6D88-422C-B760-6BC1FF7EB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4781</Words>
  <Characters>28690</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33405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Chruszcz</dc:creator>
  <cp:lastModifiedBy>Elzbieta Anna Chojnacka</cp:lastModifiedBy>
  <cp:revision>3</cp:revision>
  <cp:lastPrinted>2023-08-29T11:31:00Z</cp:lastPrinted>
  <dcterms:created xsi:type="dcterms:W3CDTF">2023-09-05T05:10:00Z</dcterms:created>
  <dcterms:modified xsi:type="dcterms:W3CDTF">2023-09-05T05:14:00Z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Urząd Miasta Bolesławiec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