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7A832BE2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6E643B">
        <w:rPr>
          <w:rFonts w:eastAsia="Times New Roman"/>
          <w:b/>
          <w:lang w:eastAsia="pl-PL"/>
        </w:rPr>
        <w:t>6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012848D5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67FA7">
        <w:rPr>
          <w:sz w:val="28"/>
          <w:szCs w:val="28"/>
          <w:lang w:eastAsia="pl-PL"/>
        </w:rPr>
        <w:t>Komisji R</w:t>
      </w:r>
      <w:r w:rsidR="005F46EB" w:rsidRPr="00367FA7">
        <w:rPr>
          <w:sz w:val="28"/>
          <w:szCs w:val="28"/>
          <w:lang w:eastAsia="pl-PL"/>
        </w:rPr>
        <w:t xml:space="preserve">ozwoju Gospodarczego </w:t>
      </w:r>
      <w:r w:rsidR="00E7510E" w:rsidRPr="00367FA7">
        <w:rPr>
          <w:sz w:val="28"/>
          <w:szCs w:val="28"/>
          <w:lang w:eastAsia="pl-PL"/>
        </w:rPr>
        <w:br/>
      </w:r>
      <w:r w:rsidR="005F46EB" w:rsidRPr="00367FA7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E465C">
        <w:rPr>
          <w:bCs/>
          <w:sz w:val="28"/>
          <w:szCs w:val="28"/>
          <w:lang w:eastAsia="pl-PL"/>
        </w:rPr>
        <w:t>Komisji Infrastruktury, Gospoda</w:t>
      </w:r>
      <w:r w:rsidR="005F46EB" w:rsidRPr="00AE465C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572F69">
        <w:rPr>
          <w:b/>
          <w:bCs/>
          <w:sz w:val="28"/>
          <w:szCs w:val="28"/>
          <w:lang w:eastAsia="pl-PL"/>
        </w:rPr>
        <w:t>Komisj</w:t>
      </w:r>
      <w:r w:rsidR="003A3580" w:rsidRPr="00572F69">
        <w:rPr>
          <w:b/>
          <w:bCs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572F69">
        <w:rPr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1D0" w:rsidRPr="008761D0">
        <w:rPr>
          <w:b/>
          <w:bCs/>
          <w:sz w:val="28"/>
          <w:szCs w:val="28"/>
          <w:lang w:eastAsia="pl-PL"/>
        </w:rPr>
        <w:t>29 maja</w:t>
      </w:r>
      <w:r w:rsidR="008761D0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4D119BD3" w:rsidR="0063048F" w:rsidRPr="008F4994" w:rsidRDefault="003A3580" w:rsidP="005D5285">
      <w:pPr>
        <w:spacing w:line="240" w:lineRule="auto"/>
      </w:pPr>
      <w:r w:rsidRPr="008F4994">
        <w:t>ROGM.0012.3.</w:t>
      </w:r>
      <w:r w:rsidR="008761D0">
        <w:t>6</w:t>
      </w:r>
      <w:r w:rsidR="0063048F" w:rsidRPr="008F4994">
        <w:t>.202</w:t>
      </w:r>
      <w:r w:rsidR="006E248A">
        <w:t>3</w:t>
      </w:r>
    </w:p>
    <w:p w14:paraId="2C92E467" w14:textId="3C1995C8" w:rsidR="0063048F" w:rsidRPr="008F4994" w:rsidRDefault="003A3580" w:rsidP="005D5285">
      <w:pPr>
        <w:spacing w:line="240" w:lineRule="auto"/>
      </w:pPr>
      <w:r w:rsidRPr="008F4994">
        <w:t>ROGM.0012.5.</w:t>
      </w:r>
      <w:r w:rsidR="008761D0">
        <w:t>5</w:t>
      </w:r>
      <w:r w:rsidR="0063048F" w:rsidRPr="008F4994">
        <w:t>.202</w:t>
      </w:r>
      <w:r w:rsidR="006E248A">
        <w:t>3</w:t>
      </w:r>
    </w:p>
    <w:p w14:paraId="1A510C7A" w14:textId="1618D502" w:rsidR="0063048F" w:rsidRPr="008F4994" w:rsidRDefault="003A3580" w:rsidP="0063048F">
      <w:pPr>
        <w:spacing w:line="276" w:lineRule="auto"/>
      </w:pPr>
      <w:r w:rsidRPr="008F4994">
        <w:t>ROGM.0012.4.</w:t>
      </w:r>
      <w:r w:rsidR="00B51F56">
        <w:t>6</w:t>
      </w:r>
      <w:r w:rsidR="0063048F" w:rsidRPr="008F4994">
        <w:t>.202</w:t>
      </w:r>
      <w:r w:rsidR="006E248A">
        <w:t>3</w:t>
      </w:r>
    </w:p>
    <w:p w14:paraId="32585B9E" w14:textId="79091CFA" w:rsidR="0063048F" w:rsidRPr="008F4994" w:rsidRDefault="003A3580" w:rsidP="0063048F">
      <w:pPr>
        <w:spacing w:line="276" w:lineRule="auto"/>
      </w:pPr>
      <w:r w:rsidRPr="008F4994">
        <w:t>ROGM.0012.2.</w:t>
      </w:r>
      <w:r w:rsidR="00B51F56">
        <w:t>6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6AF84A1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B51F56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00</w:t>
      </w:r>
    </w:p>
    <w:p w14:paraId="6BD64CED" w14:textId="38ACCB8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B51F56"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10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70AFF525" w14:textId="77777777" w:rsidR="00B51F56" w:rsidRPr="007D5121" w:rsidRDefault="00B51F56" w:rsidP="00B51F5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1FD65B23" w14:textId="77777777" w:rsidR="00B51F56" w:rsidRDefault="00287859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3614E462" w14:textId="47C65C79" w:rsidR="00B51F56" w:rsidRPr="00612199" w:rsidRDefault="00B51F56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A506E0A" w14:textId="5A8A636F" w:rsidR="003A3580" w:rsidRPr="00B51F56" w:rsidRDefault="003A3580" w:rsidP="00B51F56">
      <w:pPr>
        <w:spacing w:after="0"/>
        <w:ind w:left="360"/>
        <w:jc w:val="left"/>
        <w:rPr>
          <w:rFonts w:cs="Times New Roman"/>
          <w:szCs w:val="24"/>
        </w:rPr>
      </w:pP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2" w:name="_Hlk138238346"/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bookmarkEnd w:id="2"/>
    <w:p w14:paraId="252CDD87" w14:textId="77777777" w:rsidR="00B51F56" w:rsidRDefault="00B51F56" w:rsidP="00B51F56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72E53DB5" w14:textId="5310ED16" w:rsidR="00B51F56" w:rsidRPr="00B51F56" w:rsidRDefault="007D5121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B51F56">
        <w:rPr>
          <w:rFonts w:cs="Times New Roman"/>
          <w:szCs w:val="24"/>
        </w:rPr>
        <w:t>Dawid Kołodziej</w:t>
      </w:r>
      <w:r w:rsidRPr="00B51F56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26DD36AF" w14:textId="2830CAEA" w:rsidR="00B51F56" w:rsidRDefault="00B51F56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1769A2C5" w14:textId="0F879206" w:rsidR="007D5121" w:rsidRPr="007D5121" w:rsidRDefault="007D5121" w:rsidP="00E556F2">
      <w:pPr>
        <w:pStyle w:val="Akapitzlist"/>
        <w:rPr>
          <w:rFonts w:cs="Times New Roman"/>
          <w:szCs w:val="24"/>
        </w:rPr>
      </w:pP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3" w:name="_Hlk138238361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58556736" w14:textId="77777777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75CFE48A" w14:textId="6F01C429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E556F2">
        <w:rPr>
          <w:rFonts w:eastAsia="Times New Roman" w:cs="Times New Roman"/>
          <w:b/>
          <w:bCs/>
          <w:szCs w:val="24"/>
          <w:lang w:eastAsia="pl-PL"/>
        </w:rPr>
        <w:t>Nieobecni członkowie Komisji Oświaty, Kultury i Sportu:</w:t>
      </w:r>
    </w:p>
    <w:p w14:paraId="3E78C9A4" w14:textId="77777777" w:rsidR="00E556F2" w:rsidRPr="003A3580" w:rsidRDefault="00E556F2" w:rsidP="00E556F2">
      <w:pPr>
        <w:pStyle w:val="Akapitzlist"/>
        <w:numPr>
          <w:ilvl w:val="0"/>
          <w:numId w:val="36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0A56024F" w14:textId="77777777" w:rsidR="00E556F2" w:rsidRPr="00F20E94" w:rsidRDefault="00E556F2" w:rsidP="00E556F2">
      <w:pPr>
        <w:pStyle w:val="Akapitzlist"/>
        <w:numPr>
          <w:ilvl w:val="0"/>
          <w:numId w:val="36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Pr="003A3580">
        <w:rPr>
          <w:rFonts w:cs="Times New Roman"/>
          <w:szCs w:val="24"/>
        </w:rPr>
        <w:tab/>
      </w:r>
    </w:p>
    <w:p w14:paraId="77B1673F" w14:textId="341C5BED" w:rsidR="00E556F2" w:rsidRPr="00E556F2" w:rsidRDefault="00E556F2" w:rsidP="00E556F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4"/>
    <w:p w14:paraId="02E1D219" w14:textId="77777777" w:rsidR="00E556F2" w:rsidRPr="004F19A9" w:rsidRDefault="00E556F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27CD9E8E" w14:textId="3EFF70E9" w:rsidR="00D66CB7" w:rsidRPr="00E556F2" w:rsidRDefault="009D7C6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E556F2">
        <w:rPr>
          <w:rFonts w:cs="Times New Roman"/>
          <w:szCs w:val="24"/>
        </w:rPr>
        <w:t>Stanisław Wiącek</w:t>
      </w:r>
      <w:r w:rsidR="00A24CAE" w:rsidRPr="00E556F2">
        <w:rPr>
          <w:rFonts w:cs="Times New Roman"/>
          <w:szCs w:val="24"/>
        </w:rPr>
        <w:tab/>
        <w:t>- Członek Komisji</w:t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35041760"/>
      <w:bookmarkStart w:id="6" w:name="_Hlk138238534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5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bookmarkEnd w:id="6"/>
    <w:p w14:paraId="606796DC" w14:textId="77777777" w:rsidR="00E556F2" w:rsidRPr="007D5121" w:rsidRDefault="00E556F2" w:rsidP="00E556F2">
      <w:pPr>
        <w:pStyle w:val="Akapitzlist"/>
        <w:numPr>
          <w:ilvl w:val="0"/>
          <w:numId w:val="37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38238560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6234256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9C330E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8" w:name="_Hlk135044375"/>
      <w:r w:rsidRPr="004F19A9">
        <w:rPr>
          <w:rFonts w:cs="Times New Roman"/>
          <w:szCs w:val="24"/>
        </w:rPr>
        <w:t>- Członek Komisji</w:t>
      </w:r>
    </w:p>
    <w:bookmarkEnd w:id="8"/>
    <w:p w14:paraId="6543C82D" w14:textId="0A1CAEAA" w:rsidR="00E556F2" w:rsidRPr="00E556F2" w:rsidRDefault="00F43602" w:rsidP="00E556F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13E16C59" w14:textId="77777777" w:rsid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2F1CA57E" w14:textId="16789F32" w:rsidR="00E556F2" w:rsidRP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556F2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D6F5C69" w14:textId="77777777" w:rsidR="00E556F2" w:rsidRDefault="00E556F2" w:rsidP="00E556F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EA00CB7" w14:textId="5F584649" w:rsidR="00E556F2" w:rsidRDefault="00E556F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350D24A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7399A552" w:rsidR="001753EC" w:rsidRDefault="001759A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1759A3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01025B94" w14:textId="0CB4BE4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Finansowo – Budżetowego </w:t>
      </w:r>
    </w:p>
    <w:p w14:paraId="15D8EFAC" w14:textId="0EB3DD6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Mienia </w:t>
      </w:r>
      <w:r>
        <w:rPr>
          <w:rFonts w:eastAsia="Times New Roman" w:cs="Times New Roman"/>
          <w:szCs w:val="24"/>
          <w:lang w:eastAsia="pl-PL"/>
        </w:rPr>
        <w:br/>
        <w:t xml:space="preserve">i Gospodarki Przestrzennej </w:t>
      </w:r>
    </w:p>
    <w:p w14:paraId="5A7BBA5C" w14:textId="1A389FE1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Społecznego </w:t>
      </w:r>
    </w:p>
    <w:p w14:paraId="6335EAF4" w14:textId="0E12F390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</w:t>
      </w:r>
      <w:r w:rsidRPr="001759A3">
        <w:rPr>
          <w:rFonts w:eastAsia="Times New Roman" w:cs="Times New Roman"/>
          <w:szCs w:val="24"/>
          <w:lang w:eastAsia="pl-PL"/>
        </w:rPr>
        <w:t xml:space="preserve">Małgorzata </w:t>
      </w:r>
      <w:r>
        <w:rPr>
          <w:rFonts w:eastAsia="Times New Roman" w:cs="Times New Roman"/>
          <w:szCs w:val="24"/>
          <w:lang w:eastAsia="pl-PL"/>
        </w:rPr>
        <w:t>W</w:t>
      </w:r>
      <w:r w:rsidRPr="001759A3">
        <w:rPr>
          <w:rFonts w:eastAsia="Times New Roman" w:cs="Times New Roman"/>
          <w:szCs w:val="24"/>
          <w:lang w:eastAsia="pl-PL"/>
        </w:rPr>
        <w:t xml:space="preserve">icha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Oświaty </w:t>
      </w:r>
    </w:p>
    <w:p w14:paraId="65FA7B56" w14:textId="1A00BC99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14:paraId="5FF3AADA" w14:textId="77777777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 – Administracyjnego</w:t>
      </w:r>
    </w:p>
    <w:p w14:paraId="7BCD1888" w14:textId="072A4056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13. Renata Werla – Czochara </w:t>
      </w:r>
      <w:r>
        <w:rPr>
          <w:rFonts w:eastAsia="Times New Roman" w:cs="Times New Roman"/>
          <w:szCs w:val="24"/>
          <w:lang w:eastAsia="pl-PL"/>
        </w:rPr>
        <w:tab/>
        <w:t xml:space="preserve">- Z-ca Naczelnika </w:t>
      </w:r>
      <w:r w:rsidR="00585237">
        <w:rPr>
          <w:rFonts w:eastAsia="Times New Roman" w:cs="Times New Roman"/>
          <w:szCs w:val="24"/>
          <w:lang w:eastAsia="pl-PL"/>
        </w:rPr>
        <w:t>W</w:t>
      </w:r>
      <w:r>
        <w:rPr>
          <w:rFonts w:eastAsia="Times New Roman" w:cs="Times New Roman"/>
          <w:szCs w:val="24"/>
          <w:lang w:eastAsia="pl-PL"/>
        </w:rPr>
        <w:t xml:space="preserve">ydziału Rozwoju </w:t>
      </w:r>
      <w:r>
        <w:rPr>
          <w:rFonts w:eastAsia="Times New Roman" w:cs="Times New Roman"/>
          <w:szCs w:val="24"/>
          <w:lang w:eastAsia="pl-PL"/>
        </w:rPr>
        <w:br/>
        <w:t xml:space="preserve">i Promocji Miasta   </w:t>
      </w:r>
    </w:p>
    <w:p w14:paraId="5003C33E" w14:textId="7A82F654" w:rsidR="001C73F1" w:rsidRPr="001759A3" w:rsidRDefault="001C73F1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14. dyrektorzy, prezesi, kierownicy jednostek organizacyjnych gminy 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50CECB93" w14:textId="77777777" w:rsidR="001759A3" w:rsidRDefault="001759A3" w:rsidP="001759A3">
      <w:pPr>
        <w:rPr>
          <w:lang w:eastAsia="pl-PL"/>
        </w:rPr>
      </w:pPr>
    </w:p>
    <w:p w14:paraId="615C6EBE" w14:textId="77777777" w:rsidR="001759A3" w:rsidRPr="00585237" w:rsidRDefault="001759A3" w:rsidP="001759A3">
      <w:pPr>
        <w:rPr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4AF1C86E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38A2FBB4" w14:textId="77777777" w:rsidR="001759A3" w:rsidRPr="001759A3" w:rsidRDefault="001759A3" w:rsidP="001759A3">
      <w:pPr>
        <w:numPr>
          <w:ilvl w:val="0"/>
          <w:numId w:val="6"/>
        </w:numPr>
        <w:tabs>
          <w:tab w:val="left" w:pos="284"/>
          <w:tab w:val="left" w:pos="851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bookmarkStart w:id="9" w:name="_Hlk138243368"/>
      <w:r w:rsidRPr="001759A3">
        <w:rPr>
          <w:rFonts w:eastAsia="Times New Roman" w:cs="Times New Roman"/>
          <w:szCs w:val="24"/>
          <w:lang w:eastAsia="pl-PL"/>
        </w:rPr>
        <w:t>Sprawozdanie z wykonania budżetu miasta za rok 2022.</w:t>
      </w:r>
    </w:p>
    <w:p w14:paraId="5F9EF6C4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Analiza sprawozdania z wykonania budżetu miasta za rok 2022, sprawozdania finansowego za 2022 r. oraz informacji o stanie mienia komunalnego.</w:t>
      </w:r>
    </w:p>
    <w:bookmarkEnd w:id="9"/>
    <w:p w14:paraId="706D96E4" w14:textId="77777777" w:rsidR="001759A3" w:rsidRPr="001759A3" w:rsidRDefault="001759A3" w:rsidP="001759A3">
      <w:pPr>
        <w:numPr>
          <w:ilvl w:val="1"/>
          <w:numId w:val="6"/>
        </w:numPr>
        <w:tabs>
          <w:tab w:val="left" w:pos="709"/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zatwierdzenia sprawozdania finansowego wraz ze sprawozdaniem z wykonania budżetu za 2022 r.</w:t>
      </w:r>
    </w:p>
    <w:p w14:paraId="374292ED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udzielenia Prezydentowi Miasta Bolesławiec absolutorium z tytułu wykonania budżetu za 2022 r.</w:t>
      </w:r>
    </w:p>
    <w:p w14:paraId="100B6FBC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bookmarkStart w:id="10" w:name="_Hlk138245213"/>
      <w:r w:rsidRPr="001759A3">
        <w:rPr>
          <w:rFonts w:eastAsia="Times New Roman" w:cs="Times New Roman"/>
          <w:szCs w:val="24"/>
          <w:lang w:eastAsia="pl-PL"/>
        </w:rPr>
        <w:t>Opinie komisji stałych Rady w sprawie Raportu o stanie miasta Bolesławiec.</w:t>
      </w:r>
    </w:p>
    <w:bookmarkEnd w:id="10"/>
    <w:p w14:paraId="21CA2669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projektów uchwał Rady Miasta Bolesławiec.</w:t>
      </w:r>
    </w:p>
    <w:p w14:paraId="63305CF0" w14:textId="20849E37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4.1)</w:t>
      </w:r>
      <w:r w:rsidR="00DB60F5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14:paraId="516A5860" w14:textId="62D77EB3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1" w:name="_Hlk138246798"/>
      <w:r w:rsidRPr="001759A3">
        <w:rPr>
          <w:rFonts w:eastAsia="Times New Roman" w:cs="Times New Roman"/>
          <w:szCs w:val="24"/>
          <w:lang w:eastAsia="pl-PL"/>
        </w:rPr>
        <w:t>4.2) w sprawie zamiaru przekształcenia Miejskiego Przedszkola Publicznego nr 6 poprzez likwidację oddziału przy ulicy Bankowej nr 8 w Bolesławcu,</w:t>
      </w:r>
    </w:p>
    <w:p w14:paraId="77CD3802" w14:textId="676F0EBE" w:rsidR="001759A3" w:rsidRPr="001759A3" w:rsidRDefault="001759A3" w:rsidP="00DB60F5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2" w:name="_Hlk138246959"/>
      <w:bookmarkEnd w:id="11"/>
      <w:r w:rsidRPr="001759A3">
        <w:rPr>
          <w:rFonts w:eastAsia="Times New Roman" w:cs="Times New Roman"/>
          <w:szCs w:val="24"/>
          <w:lang w:eastAsia="pl-PL"/>
        </w:rPr>
        <w:t xml:space="preserve">4.3) uchylająca uchwałę Nr XIX/213/2020 Rady Miasta Bolesławiec </w:t>
      </w:r>
      <w:r>
        <w:rPr>
          <w:rFonts w:eastAsia="Times New Roman" w:cs="Times New Roman"/>
          <w:szCs w:val="24"/>
          <w:lang w:eastAsia="pl-PL"/>
        </w:rPr>
        <w:br/>
      </w:r>
      <w:r w:rsidRPr="001759A3">
        <w:rPr>
          <w:rFonts w:eastAsia="Times New Roman" w:cs="Times New Roman"/>
          <w:szCs w:val="24"/>
          <w:lang w:eastAsia="pl-PL"/>
        </w:rPr>
        <w:t>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16EA9C77" w14:textId="4344E5DC" w:rsidR="001759A3" w:rsidRPr="001759A3" w:rsidRDefault="001759A3" w:rsidP="00DB60F5">
      <w:pPr>
        <w:spacing w:after="0" w:line="240" w:lineRule="auto"/>
        <w:ind w:left="993" w:hanging="633"/>
        <w:contextualSpacing/>
        <w:rPr>
          <w:rFonts w:eastAsia="Times New Roman" w:cs="Times New Roman"/>
          <w:szCs w:val="24"/>
          <w:lang w:eastAsia="pl-PL"/>
        </w:rPr>
      </w:pPr>
      <w:bookmarkStart w:id="13" w:name="_Hlk138247257"/>
      <w:bookmarkEnd w:id="12"/>
      <w:r w:rsidRPr="001759A3">
        <w:rPr>
          <w:rFonts w:eastAsia="Times New Roman" w:cs="Times New Roman"/>
          <w:szCs w:val="24"/>
          <w:lang w:eastAsia="pl-PL"/>
        </w:rPr>
        <w:t>4.4)</w:t>
      </w:r>
      <w:r w:rsidR="00DB60F5">
        <w:rPr>
          <w:rFonts w:eastAsia="Times New Roman" w:cs="Times New Roman"/>
          <w:szCs w:val="24"/>
          <w:lang w:eastAsia="pl-PL"/>
        </w:rPr>
        <w:t> </w:t>
      </w:r>
      <w:r w:rsidRPr="001759A3">
        <w:rPr>
          <w:rFonts w:eastAsia="Times New Roman" w:cs="Times New Roman"/>
          <w:szCs w:val="24"/>
          <w:lang w:eastAsia="pl-PL"/>
        </w:rPr>
        <w:t>w sprawie udzielenia pomocy finansowej Powiatowi Bolesławieckiemu,</w:t>
      </w:r>
    </w:p>
    <w:bookmarkEnd w:id="13"/>
    <w:p w14:paraId="41813EE6" w14:textId="77777777" w:rsidR="001759A3" w:rsidRPr="001759A3" w:rsidRDefault="001759A3" w:rsidP="00DB60F5">
      <w:pPr>
        <w:tabs>
          <w:tab w:val="left" w:pos="284"/>
        </w:tabs>
        <w:spacing w:after="0" w:line="240" w:lineRule="auto"/>
        <w:ind w:left="993" w:hanging="993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ab/>
        <w:t xml:space="preserve"> 4.5) w sprawie zmiany Wieloletniej Prognozy Finansowej Gminy Miejskiej Bolesławiec,</w:t>
      </w:r>
    </w:p>
    <w:p w14:paraId="1656C3D7" w14:textId="77777777" w:rsidR="001759A3" w:rsidRPr="001759A3" w:rsidRDefault="001759A3" w:rsidP="001759A3">
      <w:pPr>
        <w:tabs>
          <w:tab w:val="left" w:pos="284"/>
        </w:tabs>
        <w:spacing w:after="0" w:line="240" w:lineRule="auto"/>
        <w:ind w:left="360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4.6) w sprawie zmian w budżecie miasta  na 2023 r.</w:t>
      </w:r>
    </w:p>
    <w:p w14:paraId="19A3D11F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Przyjęcie protokołów z poprzednich posiedzeń komisji.</w:t>
      </w:r>
    </w:p>
    <w:p w14:paraId="3C9A46B6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bookmarkStart w:id="14" w:name="_Hlk138249798"/>
      <w:r w:rsidRPr="001759A3">
        <w:rPr>
          <w:rFonts w:eastAsia="Times New Roman" w:cs="Times New Roman"/>
          <w:szCs w:val="24"/>
          <w:lang w:eastAsia="pl-PL"/>
        </w:rPr>
        <w:t>Sprawy bieżące i organizacyjne.</w:t>
      </w:r>
    </w:p>
    <w:bookmarkEnd w:id="14"/>
    <w:p w14:paraId="059793A8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Zakończenie wspólnego posiedzenia komisji stałych Rady Miasta.</w:t>
      </w:r>
    </w:p>
    <w:p w14:paraId="230837D9" w14:textId="77777777" w:rsidR="001759A3" w:rsidRPr="001759A3" w:rsidRDefault="001759A3" w:rsidP="001759A3">
      <w:pPr>
        <w:spacing w:after="0" w:line="240" w:lineRule="auto"/>
        <w:jc w:val="left"/>
        <w:rPr>
          <w:rFonts w:ascii="Times New Roman" w:eastAsia="Times New Roman" w:hAnsi="Times New Roman" w:cs="Times New Roman"/>
          <w:sz w:val="22"/>
          <w:lang w:eastAsia="pl-PL"/>
        </w:rPr>
      </w:pPr>
    </w:p>
    <w:p w14:paraId="2E471BB3" w14:textId="77777777" w:rsidR="00DB60F5" w:rsidRDefault="00DB60F5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4FBE32D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 xml:space="preserve">Wspólnemu posiedzeniu przewodniczył </w:t>
      </w:r>
      <w:bookmarkStart w:id="15" w:name="_Hlk138245280"/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i Budownictwa Józef Pokładek, </w:t>
      </w:r>
      <w:bookmarkEnd w:id="15"/>
      <w:r w:rsidRPr="003C319F">
        <w:rPr>
          <w:rFonts w:eastAsia="Times New Roman" w:cs="Times New Roman"/>
          <w:szCs w:val="24"/>
          <w:lang w:eastAsia="pl-PL"/>
        </w:rPr>
        <w:t>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2CD9D280" w14:textId="731B1929" w:rsidR="00585237" w:rsidRPr="00585237" w:rsidRDefault="005F7713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</w:r>
      <w:r w:rsidR="00585237" w:rsidRPr="00585237">
        <w:rPr>
          <w:rFonts w:eastAsia="Calibri" w:cs="Times New Roman"/>
          <w:b/>
          <w:bCs/>
          <w:sz w:val="28"/>
          <w:szCs w:val="28"/>
        </w:rPr>
        <w:t>Sprawozdanie z wykonania budżetu miasta za rok 2022.</w:t>
      </w:r>
    </w:p>
    <w:p w14:paraId="7DACE379" w14:textId="3B6D5004" w:rsidR="00E5559B" w:rsidRDefault="00585237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85237">
        <w:rPr>
          <w:rFonts w:eastAsia="Calibri" w:cs="Times New Roman"/>
          <w:b/>
          <w:bCs/>
          <w:sz w:val="28"/>
          <w:szCs w:val="28"/>
        </w:rPr>
        <w:t>2.1.</w:t>
      </w:r>
      <w:r w:rsidRPr="00585237">
        <w:rPr>
          <w:rFonts w:eastAsia="Calibri" w:cs="Times New Roman"/>
          <w:b/>
          <w:bCs/>
          <w:sz w:val="28"/>
          <w:szCs w:val="28"/>
        </w:rPr>
        <w:tab/>
        <w:t>Analiza sprawozdania z wykonania budżetu miasta za rok 2022, sprawozdania finansowego za 2022 r. oraz informacji o stanie mienia komunalnego.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B88F12A" w14:textId="6C93B28A" w:rsidR="00585237" w:rsidRPr="00052450" w:rsidRDefault="00585237" w:rsidP="001C73F1">
      <w:pPr>
        <w:spacing w:after="0"/>
        <w:ind w:left="284" w:firstLine="772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>
        <w:rPr>
          <w:rFonts w:eastAsia="Times New Roman"/>
          <w:szCs w:val="32"/>
          <w:lang w:eastAsia="pl-PL"/>
        </w:rPr>
        <w:t>ądzenia Prezydenta Miasta Nr 48/2023 z dnia 20 marca 2023</w:t>
      </w:r>
      <w:r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14:paraId="6F988789" w14:textId="77777777" w:rsidR="00585237" w:rsidRPr="00A4552E" w:rsidRDefault="00585237" w:rsidP="00585237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(sprawozdania -  zał. nr 1, </w:t>
      </w:r>
      <w:r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49948436" w14:textId="77777777" w:rsidR="00585237" w:rsidRPr="00A4552E" w:rsidRDefault="00585237" w:rsidP="00585237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14:paraId="61A0E5C1" w14:textId="78FA711E" w:rsidR="00585237" w:rsidRPr="00052450" w:rsidRDefault="00585237" w:rsidP="001C73F1">
      <w:pPr>
        <w:autoSpaceDE w:val="0"/>
        <w:autoSpaceDN w:val="0"/>
        <w:adjustRightInd w:val="0"/>
        <w:spacing w:after="0"/>
        <w:ind w:left="284" w:firstLine="772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I/33/202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 xml:space="preserve">chunkowej we Wrocławiu z dnia </w:t>
      </w:r>
      <w:r w:rsidR="00CC7057">
        <w:rPr>
          <w:rFonts w:eastAsia="Times New Roman"/>
          <w:szCs w:val="32"/>
          <w:lang w:eastAsia="pl-PL"/>
        </w:rPr>
        <w:t>17</w:t>
      </w:r>
      <w:r>
        <w:rPr>
          <w:rFonts w:eastAsia="Times New Roman"/>
          <w:szCs w:val="32"/>
          <w:lang w:eastAsia="pl-PL"/>
        </w:rPr>
        <w:t xml:space="preserve"> kwietnia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</w:t>
      </w:r>
      <w:r w:rsidR="00CC7057">
        <w:rPr>
          <w:rFonts w:eastAsia="Times New Roman"/>
          <w:szCs w:val="32"/>
          <w:lang w:eastAsia="pl-PL"/>
        </w:rPr>
        <w:t xml:space="preserve"> </w:t>
      </w:r>
      <w:r w:rsidRPr="00052450">
        <w:rPr>
          <w:rFonts w:eastAsia="Times New Roman"/>
          <w:szCs w:val="32"/>
          <w:lang w:eastAsia="pl-PL"/>
        </w:rPr>
        <w:t>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</w:t>
      </w:r>
      <w:r w:rsidR="00CC7057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 xml:space="preserve"> r. oraz uchwałę Nr I/52/202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 xml:space="preserve">achunkowej we Wrocławiu z dnia </w:t>
      </w:r>
      <w:r w:rsidR="00CC7057">
        <w:rPr>
          <w:rFonts w:eastAsia="Times New Roman"/>
          <w:szCs w:val="32"/>
          <w:lang w:eastAsia="pl-PL"/>
        </w:rPr>
        <w:t>15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 </w:t>
      </w:r>
      <w:r w:rsidR="00CC7057">
        <w:rPr>
          <w:rFonts w:eastAsia="Times New Roman"/>
          <w:szCs w:val="32"/>
          <w:lang w:eastAsia="pl-PL"/>
        </w:rPr>
        <w:br/>
      </w:r>
      <w:r w:rsidRPr="00052450">
        <w:rPr>
          <w:rFonts w:eastAsia="Times New Roman"/>
          <w:szCs w:val="32"/>
          <w:lang w:eastAsia="pl-PL"/>
        </w:rPr>
        <w:t>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</w:t>
      </w:r>
      <w:r w:rsidR="00CC7057"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14:paraId="749B0AA8" w14:textId="77777777" w:rsidR="00585237" w:rsidRDefault="00585237" w:rsidP="00585237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14:paraId="7AF4BE4C" w14:textId="77777777" w:rsidR="00585237" w:rsidRPr="00A4552E" w:rsidRDefault="00585237" w:rsidP="00585237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1A355FC6" w14:textId="77777777" w:rsidR="00585237" w:rsidRPr="00A4552E" w:rsidRDefault="00585237" w:rsidP="00585237">
      <w:pPr>
        <w:spacing w:after="0"/>
        <w:rPr>
          <w:color w:val="FF0000"/>
          <w:szCs w:val="24"/>
        </w:rPr>
      </w:pPr>
    </w:p>
    <w:p w14:paraId="0CA7F3A4" w14:textId="4C594C0D" w:rsidR="00585237" w:rsidRDefault="00585237" w:rsidP="00585237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Pr="00052450">
        <w:rPr>
          <w:szCs w:val="32"/>
        </w:rPr>
        <w:t>Członkowie komisji otrzy</w:t>
      </w:r>
      <w:r>
        <w:rPr>
          <w:szCs w:val="32"/>
        </w:rPr>
        <w:t xml:space="preserve">mali również uchwałę Nr </w:t>
      </w:r>
      <w:r w:rsidR="00CC7057">
        <w:rPr>
          <w:szCs w:val="32"/>
        </w:rPr>
        <w:t>II</w:t>
      </w:r>
      <w:r>
        <w:rPr>
          <w:szCs w:val="32"/>
        </w:rPr>
        <w:t>I/1/202</w:t>
      </w:r>
      <w:r w:rsidR="000C45B3">
        <w:rPr>
          <w:szCs w:val="32"/>
        </w:rPr>
        <w:t>3</w:t>
      </w:r>
      <w:r>
        <w:rPr>
          <w:szCs w:val="32"/>
        </w:rPr>
        <w:t xml:space="preserve"> Komisji Rewizyjnej z dnia </w:t>
      </w:r>
      <w:r w:rsidR="000C45B3">
        <w:rPr>
          <w:szCs w:val="32"/>
        </w:rPr>
        <w:t>11</w:t>
      </w:r>
      <w:r w:rsidRPr="00052450">
        <w:rPr>
          <w:szCs w:val="32"/>
        </w:rPr>
        <w:t xml:space="preserve"> maja 202</w:t>
      </w:r>
      <w:r w:rsidR="000C45B3">
        <w:rPr>
          <w:szCs w:val="32"/>
        </w:rPr>
        <w:t>3</w:t>
      </w:r>
      <w:r w:rsidRPr="00052450">
        <w:rPr>
          <w:szCs w:val="32"/>
        </w:rPr>
        <w:t xml:space="preserve"> roku w sprawie wniosku o udzielenie absolutorium Prezyde</w:t>
      </w:r>
      <w:r>
        <w:rPr>
          <w:szCs w:val="32"/>
        </w:rPr>
        <w:t>ntowi Miasta Bolesławiec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rok wraz z opinią na temat </w:t>
      </w:r>
      <w:r>
        <w:rPr>
          <w:szCs w:val="32"/>
        </w:rPr>
        <w:t>sprawozdania finansowego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r., sprawozd</w:t>
      </w:r>
      <w:r>
        <w:rPr>
          <w:szCs w:val="32"/>
        </w:rPr>
        <w:t>ania z wykonania budżetu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 oraz informacji o stanie mienia komunalnego.</w:t>
      </w:r>
      <w:r w:rsidRPr="00A4552E">
        <w:rPr>
          <w:rFonts w:eastAsia="Calibri" w:cs="Times New Roman"/>
          <w:b/>
          <w:szCs w:val="24"/>
        </w:rPr>
        <w:t xml:space="preserve"> </w:t>
      </w:r>
    </w:p>
    <w:p w14:paraId="77FEEB8F" w14:textId="77777777" w:rsidR="00E6172D" w:rsidRDefault="00E6172D" w:rsidP="00585237">
      <w:pPr>
        <w:spacing w:after="0"/>
        <w:rPr>
          <w:rFonts w:eastAsia="Calibri" w:cs="Times New Roman"/>
          <w:b/>
          <w:szCs w:val="24"/>
        </w:rPr>
      </w:pPr>
    </w:p>
    <w:p w14:paraId="223AA3B6" w14:textId="77777777" w:rsidR="00585237" w:rsidRPr="00A4552E" w:rsidRDefault="00585237" w:rsidP="00585237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>(uchwała – zał. nr 6</w:t>
      </w:r>
      <w:r w:rsidRPr="00A4552E">
        <w:rPr>
          <w:rFonts w:eastAsia="Calibri" w:cs="Times New Roman"/>
          <w:b/>
          <w:szCs w:val="24"/>
        </w:rPr>
        <w:t>)</w:t>
      </w:r>
    </w:p>
    <w:p w14:paraId="3EA73B62" w14:textId="77777777" w:rsidR="00585237" w:rsidRPr="00612199" w:rsidRDefault="00585237" w:rsidP="00585237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14:paraId="309DF645" w14:textId="34A17262" w:rsidR="00585237" w:rsidRDefault="00585237" w:rsidP="00585237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>
        <w:rPr>
          <w:rFonts w:cs="Times New Roman"/>
          <w:szCs w:val="24"/>
        </w:rPr>
        <w:t>nania budżetu miasta za rok 202</w:t>
      </w:r>
      <w:r w:rsidR="000C45B3">
        <w:rPr>
          <w:rFonts w:cs="Times New Roman"/>
          <w:szCs w:val="24"/>
        </w:rPr>
        <w:t>2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14:paraId="36FD7C79" w14:textId="77777777" w:rsidR="00585237" w:rsidRPr="00221959" w:rsidRDefault="00585237" w:rsidP="00585237">
      <w:pPr>
        <w:spacing w:after="0"/>
        <w:ind w:firstLine="708"/>
        <w:rPr>
          <w:rFonts w:cs="Times New Roman"/>
          <w:szCs w:val="24"/>
        </w:rPr>
      </w:pPr>
    </w:p>
    <w:p w14:paraId="359D0BC5" w14:textId="1A501F85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>za 202</w:t>
      </w:r>
      <w:r w:rsidR="000C45B3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14:paraId="64D947ED" w14:textId="77777777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7756E0" w14:textId="55714ECC" w:rsidR="00585237" w:rsidRPr="00E610FA" w:rsidRDefault="00585237" w:rsidP="000C45B3">
      <w:pPr>
        <w:pStyle w:val="Nagwek2"/>
        <w:ind w:left="1134" w:hanging="1134"/>
      </w:pPr>
      <w:r w:rsidRPr="00C468E7">
        <w:t xml:space="preserve">Ad </w:t>
      </w:r>
      <w:r w:rsidR="000C45B3">
        <w:t>2</w:t>
      </w:r>
      <w:r>
        <w:t>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</w:t>
      </w:r>
      <w:r w:rsidR="000C45B3">
        <w:t>2</w:t>
      </w:r>
      <w:r w:rsidRPr="00E610FA">
        <w:t xml:space="preserve"> r.</w:t>
      </w:r>
    </w:p>
    <w:p w14:paraId="674CB6C6" w14:textId="77777777" w:rsidR="00585237" w:rsidRPr="00612199" w:rsidRDefault="00585237" w:rsidP="00585237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14:paraId="050CBD40" w14:textId="77777777" w:rsidR="00585237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54C4E244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0293661" w14:textId="77777777" w:rsidR="00585237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14:paraId="6817DB63" w14:textId="77777777" w:rsidR="00585237" w:rsidRPr="00612199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14:paraId="76484EFC" w14:textId="77777777" w:rsidR="00585237" w:rsidRPr="00612199" w:rsidRDefault="00585237" w:rsidP="00585237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14:paraId="4F0B1A93" w14:textId="5D8A34BD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OKiS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78074B25" w14:textId="5B0555DC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ZRiSS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ADAD12A" w14:textId="1DE1C52E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RGiF pozytywnie jednogłośnie (</w:t>
      </w:r>
      <w:r w:rsidR="000C45B3">
        <w:rPr>
          <w:rStyle w:val="Pogrubienie"/>
          <w:rFonts w:cs="Times New Roman"/>
          <w:szCs w:val="24"/>
        </w:rPr>
        <w:t>6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7970283" w14:textId="7D53BB9E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IGPiB pozytywnie jednogłośnie (</w:t>
      </w:r>
      <w:r w:rsidR="000C45B3">
        <w:rPr>
          <w:rStyle w:val="Pogrubienie"/>
          <w:rFonts w:cs="Times New Roman"/>
          <w:szCs w:val="24"/>
        </w:rPr>
        <w:t>5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14:paraId="074835A8" w14:textId="77777777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</w:p>
    <w:p w14:paraId="783F2E3E" w14:textId="6548488D" w:rsidR="00585237" w:rsidRPr="00157975" w:rsidRDefault="00585237" w:rsidP="000C45B3">
      <w:pPr>
        <w:pStyle w:val="Nagwek2"/>
        <w:ind w:left="1276" w:hanging="1276"/>
      </w:pPr>
      <w:r>
        <w:t xml:space="preserve">Ad </w:t>
      </w:r>
      <w:r w:rsidR="000C45B3">
        <w:t>2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0C45B3">
        <w:t>2</w:t>
      </w:r>
      <w:r w:rsidRPr="00157975">
        <w:t xml:space="preserve"> r.</w:t>
      </w:r>
    </w:p>
    <w:p w14:paraId="2ADDF3EA" w14:textId="77777777" w:rsidR="00585237" w:rsidRPr="00612199" w:rsidRDefault="00585237" w:rsidP="005852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14:paraId="1FE3275C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6869B59B" w14:textId="77777777" w:rsidR="00585237" w:rsidRDefault="00585237" w:rsidP="0058523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3A68FC90" w14:textId="77777777" w:rsidR="00585237" w:rsidRPr="00092A4F" w:rsidRDefault="00585237" w:rsidP="0058523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8ADE073" w14:textId="77777777" w:rsidR="00585237" w:rsidRPr="00B62014" w:rsidRDefault="00585237" w:rsidP="005852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1888832" w14:textId="21351913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OKiS pozytywnie jednogłośnie</w:t>
      </w:r>
      <w:r>
        <w:rPr>
          <w:rFonts w:cs="Times New Roman"/>
          <w:b/>
          <w:szCs w:val="24"/>
        </w:rPr>
        <w:t xml:space="preserve"> 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1DDDE000" w14:textId="2F43CEA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ZRiSS pozytywnie jednogłośnie </w:t>
      </w:r>
      <w:r>
        <w:rPr>
          <w:rFonts w:cs="Times New Roman"/>
          <w:b/>
          <w:szCs w:val="24"/>
        </w:rPr>
        <w:t>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63E720F6" w14:textId="47A0CD1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RGiF pozytywnie</w:t>
      </w:r>
      <w:r>
        <w:rPr>
          <w:rFonts w:cs="Times New Roman"/>
          <w:b/>
          <w:szCs w:val="24"/>
        </w:rPr>
        <w:t xml:space="preserve"> </w:t>
      </w:r>
      <w:bookmarkStart w:id="16" w:name="_Hlk138245174"/>
      <w:r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bookmarkEnd w:id="16"/>
    <w:p w14:paraId="34E869B7" w14:textId="4F0F680F" w:rsidR="00585237" w:rsidRPr="00612199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</w:t>
      </w:r>
      <w:r w:rsidR="000C45B3" w:rsidRPr="000C45B3"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4</w:t>
      </w:r>
      <w:r w:rsidR="000C45B3" w:rsidRPr="000C45B3">
        <w:rPr>
          <w:rFonts w:cs="Times New Roman"/>
          <w:b/>
          <w:szCs w:val="24"/>
        </w:rPr>
        <w:t xml:space="preserve"> głosami „za” przy 1 głosie „wstrzymującym”)</w:t>
      </w:r>
      <w:r w:rsidR="000C45B3">
        <w:rPr>
          <w:rFonts w:cs="Times New Roman"/>
          <w:b/>
          <w:szCs w:val="24"/>
        </w:rPr>
        <w:t>.</w:t>
      </w:r>
    </w:p>
    <w:p w14:paraId="7047733E" w14:textId="77777777" w:rsidR="00F56E42" w:rsidRPr="001C73F1" w:rsidRDefault="00F56E42" w:rsidP="00725B90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798FE1CA" w14:textId="4ED98E9D" w:rsidR="00585237" w:rsidRPr="001C73F1" w:rsidRDefault="001C73F1" w:rsidP="001C73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Ad </w:t>
      </w:r>
      <w:r w:rsidRPr="001C73F1">
        <w:rPr>
          <w:rFonts w:cs="Times New Roman"/>
          <w:b/>
          <w:sz w:val="28"/>
          <w:szCs w:val="28"/>
        </w:rPr>
        <w:t>3.</w:t>
      </w:r>
      <w:r w:rsidRPr="001C73F1">
        <w:rPr>
          <w:rFonts w:cs="Times New Roman"/>
          <w:b/>
          <w:sz w:val="28"/>
          <w:szCs w:val="28"/>
        </w:rPr>
        <w:tab/>
        <w:t xml:space="preserve">Opinie komisji stałych Rady w sprawie Raportu </w:t>
      </w:r>
      <w:r>
        <w:rPr>
          <w:rFonts w:cs="Times New Roman"/>
          <w:b/>
          <w:sz w:val="28"/>
          <w:szCs w:val="28"/>
        </w:rPr>
        <w:br/>
      </w:r>
      <w:r w:rsidRPr="001C73F1">
        <w:rPr>
          <w:rFonts w:cs="Times New Roman"/>
          <w:b/>
          <w:sz w:val="28"/>
          <w:szCs w:val="28"/>
        </w:rPr>
        <w:t>o stanie miasta Bolesławiec.</w:t>
      </w:r>
    </w:p>
    <w:p w14:paraId="6DE3A09E" w14:textId="77777777" w:rsidR="00585237" w:rsidRDefault="00585237" w:rsidP="00725B90">
      <w:pPr>
        <w:spacing w:after="0"/>
        <w:jc w:val="left"/>
        <w:rPr>
          <w:rFonts w:cs="Times New Roman"/>
          <w:b/>
          <w:szCs w:val="24"/>
        </w:rPr>
      </w:pPr>
    </w:p>
    <w:p w14:paraId="0A06DC1D" w14:textId="46923AF4" w:rsidR="00585237" w:rsidRDefault="001C73F1" w:rsidP="001C73F1">
      <w:pPr>
        <w:spacing w:after="0"/>
        <w:ind w:firstLine="708"/>
        <w:jc w:val="left"/>
        <w:rPr>
          <w:rFonts w:cs="Times New Roman"/>
          <w:b/>
          <w:szCs w:val="24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</w:t>
      </w:r>
      <w:r>
        <w:rPr>
          <w:rFonts w:eastAsia="Times New Roman" w:cs="Times New Roman"/>
          <w:szCs w:val="24"/>
          <w:lang w:eastAsia="pl-PL"/>
        </w:rPr>
        <w:br/>
      </w:r>
      <w:r w:rsidRPr="003C319F">
        <w:rPr>
          <w:rFonts w:eastAsia="Times New Roman" w:cs="Times New Roman"/>
          <w:szCs w:val="24"/>
          <w:lang w:eastAsia="pl-PL"/>
        </w:rPr>
        <w:t>i Budownictwa Józef Pokładek</w:t>
      </w:r>
      <w:r>
        <w:rPr>
          <w:rFonts w:eastAsia="Times New Roman" w:cs="Times New Roman"/>
          <w:szCs w:val="24"/>
          <w:lang w:eastAsia="pl-PL"/>
        </w:rPr>
        <w:t xml:space="preserve"> poinformował, że 24 maja br. radni otrzymali Raport o stanie miasta Bolesławiec w 2022 r. Po wyjaśnieniach udzielonych przez Sekretarz Miasta Małgorzatę Słonecką</w:t>
      </w:r>
      <w:r w:rsidR="00E6172D">
        <w:rPr>
          <w:rFonts w:eastAsia="Times New Roman" w:cs="Times New Roman"/>
          <w:szCs w:val="24"/>
          <w:lang w:eastAsia="pl-PL"/>
        </w:rPr>
        <w:t xml:space="preserve"> oraz </w:t>
      </w:r>
      <w:r>
        <w:rPr>
          <w:rFonts w:eastAsia="Times New Roman" w:cs="Times New Roman"/>
          <w:szCs w:val="24"/>
          <w:lang w:eastAsia="pl-PL"/>
        </w:rPr>
        <w:t>Radcę Prawnego Krystynę Miadziołko komisj</w:t>
      </w:r>
      <w:r w:rsidR="00E6172D">
        <w:rPr>
          <w:rFonts w:eastAsia="Times New Roman" w:cs="Times New Roman"/>
          <w:szCs w:val="24"/>
          <w:lang w:eastAsia="pl-PL"/>
        </w:rPr>
        <w:t>e</w:t>
      </w:r>
      <w:r>
        <w:rPr>
          <w:rFonts w:eastAsia="Times New Roman" w:cs="Times New Roman"/>
          <w:szCs w:val="24"/>
          <w:lang w:eastAsia="pl-PL"/>
        </w:rPr>
        <w:t xml:space="preserve"> postanowiły nie wyrażać opinii na temat Raportu o stanie miasta Bolesławiec w 2022 r. </w:t>
      </w: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4662F1C0" w14:textId="77777777" w:rsidR="00F50808" w:rsidRPr="00F50808" w:rsidRDefault="007D5651" w:rsidP="00F508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F50808" w:rsidRPr="00F50808">
        <w:rPr>
          <w:b/>
          <w:sz w:val="28"/>
          <w:szCs w:val="28"/>
        </w:rPr>
        <w:t>4.</w:t>
      </w:r>
      <w:r w:rsidR="00F50808" w:rsidRPr="00F50808">
        <w:rPr>
          <w:b/>
          <w:sz w:val="28"/>
          <w:szCs w:val="28"/>
        </w:rPr>
        <w:tab/>
        <w:t>Zaopiniowanie projektów uchwał Rady Miasta Bolesławiec.</w:t>
      </w:r>
    </w:p>
    <w:p w14:paraId="401DCAE9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  <w:r w:rsidRPr="00F50808">
        <w:rPr>
          <w:b/>
          <w:sz w:val="28"/>
          <w:szCs w:val="28"/>
        </w:rPr>
        <w:lastRenderedPageBreak/>
        <w:t>4.1) w sprawie udzielenia dotacji na prace konserwatorskie, restauratorskie lub roboty budowlane przy zabytkach wpisanych do rejestru zabytków lub znajdujących się w gminnej ewidencji zabytków,</w:t>
      </w:r>
    </w:p>
    <w:p w14:paraId="20253D0E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3824682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51B8B9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475F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0373731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50808">
        <w:rPr>
          <w:rFonts w:eastAsia="Calibri" w:cs="Times New Roman"/>
          <w:szCs w:val="24"/>
        </w:rPr>
        <w:t xml:space="preserve">a </w:t>
      </w:r>
      <w:bookmarkStart w:id="18" w:name="_Hlk138246680"/>
      <w:r w:rsidR="00F50808">
        <w:rPr>
          <w:rFonts w:eastAsia="Calibri" w:cs="Times New Roman"/>
          <w:szCs w:val="24"/>
        </w:rPr>
        <w:t xml:space="preserve">Z-ca </w:t>
      </w:r>
      <w:r w:rsidR="00742E7A" w:rsidRPr="00742E7A">
        <w:rPr>
          <w:rFonts w:eastAsia="Calibri" w:cs="Times New Roman"/>
          <w:szCs w:val="24"/>
        </w:rPr>
        <w:t>Naczelnik</w:t>
      </w:r>
      <w:r w:rsidR="00F50808">
        <w:rPr>
          <w:rFonts w:eastAsia="Calibri" w:cs="Times New Roman"/>
          <w:szCs w:val="24"/>
        </w:rPr>
        <w:t>a</w:t>
      </w:r>
      <w:r w:rsidR="00742E7A" w:rsidRPr="00742E7A">
        <w:rPr>
          <w:rFonts w:eastAsia="Calibri" w:cs="Times New Roman"/>
          <w:szCs w:val="24"/>
        </w:rPr>
        <w:t xml:space="preserve"> Wydziału </w:t>
      </w:r>
      <w:r w:rsidR="004475F1">
        <w:rPr>
          <w:rFonts w:eastAsia="Calibri" w:cs="Times New Roman"/>
          <w:szCs w:val="24"/>
        </w:rPr>
        <w:t>Mienia i Gospodarki Przestrzennej Marta Gęsikowska</w:t>
      </w:r>
      <w:r w:rsidR="00742E7A" w:rsidRPr="00742E7A">
        <w:rPr>
          <w:rFonts w:eastAsia="Calibri" w:cs="Times New Roman"/>
          <w:szCs w:val="24"/>
        </w:rPr>
        <w:t xml:space="preserve">.  </w:t>
      </w:r>
      <w:bookmarkEnd w:id="18"/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381578FE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 xml:space="preserve">: radny </w:t>
      </w:r>
      <w:r w:rsidR="004475F1">
        <w:rPr>
          <w:rFonts w:eastAsia="Times New Roman" w:cs="Times New Roman"/>
          <w:bCs/>
          <w:szCs w:val="24"/>
          <w:lang w:eastAsia="pl-PL"/>
        </w:rPr>
        <w:t>Maciej Małkowski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="004475F1">
        <w:rPr>
          <w:rFonts w:eastAsia="Times New Roman" w:cs="Times New Roman"/>
          <w:bCs/>
          <w:szCs w:val="24"/>
          <w:lang w:eastAsia="pl-PL"/>
        </w:rPr>
        <w:t xml:space="preserve">Prezydent Miasta Piotr Roman i </w:t>
      </w:r>
      <w:r w:rsidR="004475F1" w:rsidRPr="004475F1">
        <w:rPr>
          <w:rFonts w:eastAsia="Times New Roman" w:cs="Times New Roman"/>
          <w:bCs/>
          <w:szCs w:val="24"/>
          <w:lang w:eastAsia="pl-PL"/>
        </w:rPr>
        <w:t xml:space="preserve">Z-ca Naczelnika Wydziału Mienia i Gospodarki Przestrzennej Marta Gęsikowska. 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27CA929C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10F5D03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31F4C2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bookmarkEnd w:id="17"/>
    <w:p w14:paraId="69522626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50D4844" w14:textId="2C8444DA" w:rsidR="00FD3F74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4.2) w sprawie zamiaru przekształcenia Miejskiego Przedszkola Publicznego nr 6 poprzez likwidację oddziału przy ulicy Bankowej nr 8 w Bolesławcu,</w:t>
      </w:r>
    </w:p>
    <w:p w14:paraId="08EEA91D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CABD8B0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38246990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A4C961" w14:textId="4177649B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7CE683B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8158AD" w14:textId="727E0538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742E7A">
        <w:rPr>
          <w:rFonts w:eastAsia="Calibri" w:cs="Times New Roman"/>
          <w:szCs w:val="24"/>
        </w:rPr>
        <w:t>Naczelni</w:t>
      </w:r>
      <w:r>
        <w:rPr>
          <w:rFonts w:eastAsia="Calibri" w:cs="Times New Roman"/>
          <w:szCs w:val="24"/>
        </w:rPr>
        <w:t>cz</w:t>
      </w:r>
      <w:r w:rsidRPr="00742E7A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Pr="00742E7A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 xml:space="preserve">Oświaty Małgorzata Wicha. </w:t>
      </w:r>
    </w:p>
    <w:p w14:paraId="5133DC5C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E458555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18F282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41C3CE4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A58E49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469F65" w14:textId="72EC7F8D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 xml:space="preserve">4 głosami „za”, </w:t>
      </w:r>
      <w:r w:rsidR="00E6172D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głosowaniu).</w:t>
      </w:r>
    </w:p>
    <w:bookmarkEnd w:id="19"/>
    <w:p w14:paraId="0D6D3252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1FDDA7B0" w14:textId="76F25943" w:rsidR="004475F1" w:rsidRPr="004475F1" w:rsidRDefault="004475F1" w:rsidP="004475F1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4.3) 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08F4E8DB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7A531745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B0BEB5" w14:textId="204AC3E7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790FD58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053FFC6" w14:textId="376970E3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1880A80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B07937C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CB1E4B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FA068FE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27E8C5AC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7F41274" w14:textId="14E0F4A0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35DA90D" w14:textId="77777777" w:rsidR="004475F1" w:rsidRPr="00FD0D6E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448A7922" w14:textId="48B71592" w:rsidR="004475F1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A15923">
        <w:rPr>
          <w:rFonts w:cs="Times New Roman"/>
          <w:b/>
          <w:sz w:val="28"/>
          <w:szCs w:val="28"/>
        </w:rPr>
        <w:t>4.4) w sprawie udzielenia pomocy finansowej Powiatowi Bolesławieckiemu,</w:t>
      </w:r>
    </w:p>
    <w:p w14:paraId="3DD2E88C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19328077" w14:textId="77777777" w:rsidR="00A15923" w:rsidRPr="00EE43CD" w:rsidRDefault="00A15923" w:rsidP="00A15923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3824751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770675" w14:textId="2A2D4B87" w:rsidR="00A15923" w:rsidRPr="00612199" w:rsidRDefault="00A15923" w:rsidP="00A1592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E3F9D4F" w14:textId="77777777" w:rsidR="00A15923" w:rsidRPr="00612199" w:rsidRDefault="00A15923" w:rsidP="00A1592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9829B45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6256340E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1D30346" w14:textId="3D9E8F55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Maciej Małkowski i Józef Pokładek oraz Prezydent Miasta Piotr Roman i II Z-ca Prezydenta Miasta Iwona Mandżuk – Dudek. </w:t>
      </w:r>
    </w:p>
    <w:p w14:paraId="628B690D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94A0066" w14:textId="77777777" w:rsidR="00A15923" w:rsidRPr="00612199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FE196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D206D4A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0D7B9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4A0853" w14:textId="77777777" w:rsidR="00A15923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0"/>
    <w:p w14:paraId="51EF860A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71EDF75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4.5) w sprawie zmiany Wieloletniej Prognozy Finansowej Gminy Miejskiej Bolesławiec,</w:t>
      </w:r>
    </w:p>
    <w:p w14:paraId="1EEF8E1D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21DF011" w14:textId="77777777" w:rsidR="006501D3" w:rsidRPr="00EE43CD" w:rsidRDefault="006501D3" w:rsidP="006501D3">
      <w:pPr>
        <w:spacing w:after="0"/>
        <w:ind w:firstLine="708"/>
        <w:jc w:val="left"/>
        <w:rPr>
          <w:rFonts w:cs="Times New Roman"/>
          <w:szCs w:val="24"/>
        </w:rPr>
      </w:pPr>
      <w:bookmarkStart w:id="21" w:name="_Hlk138247832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8F8AC7" w14:textId="6CC16BB2" w:rsidR="006501D3" w:rsidRPr="00612199" w:rsidRDefault="006501D3" w:rsidP="006501D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ACBBC86" w14:textId="77777777" w:rsidR="006501D3" w:rsidRPr="00612199" w:rsidRDefault="006501D3" w:rsidP="006501D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C3E6A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31C34B44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C2B329E" w14:textId="7DA7450B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223C38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Józef Pokładek oraz Prezydent Miasta Piotr Roman i II Z-ca Prezydenta Miasta Iwona Mandżuk – Dudek. </w:t>
      </w:r>
    </w:p>
    <w:p w14:paraId="104192BF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A75778" w14:textId="77777777" w:rsidR="006501D3" w:rsidRPr="00612199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D36545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0D744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F2551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237778F" w14:textId="77777777" w:rsidR="006501D3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1"/>
    <w:p w14:paraId="2676648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3E2F1A4" w14:textId="51372C35" w:rsidR="00A1592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4.6) w sprawie zmian w budżecie miasta  na 2023 r.</w:t>
      </w:r>
    </w:p>
    <w:p w14:paraId="1CBDBB08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6CB64C03" w14:textId="77777777" w:rsidR="00223C38" w:rsidRPr="00EE43CD" w:rsidRDefault="00223C38" w:rsidP="00223C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88F033B" w14:textId="77777777" w:rsidR="00223C38" w:rsidRPr="00612199" w:rsidRDefault="00223C38" w:rsidP="00223C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17BB6E4" w14:textId="77777777" w:rsidR="00223C38" w:rsidRPr="00612199" w:rsidRDefault="00223C38" w:rsidP="00223C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24151B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D4A8333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9825ED" w14:textId="662A496B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1952E0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</w:t>
      </w:r>
      <w:r w:rsidR="001952E0">
        <w:rPr>
          <w:rFonts w:eastAsia="Calibri" w:cs="Times New Roman"/>
          <w:szCs w:val="24"/>
        </w:rPr>
        <w:t xml:space="preserve">Dawid Sarbak </w:t>
      </w:r>
      <w:r>
        <w:rPr>
          <w:rFonts w:eastAsia="Calibri" w:cs="Times New Roman"/>
          <w:szCs w:val="24"/>
        </w:rPr>
        <w:t xml:space="preserve"> oraz Prezydent Miasta Piotr Roman i II Z-ca Prezydenta Miasta Iwona Mandżuk – Dudek. </w:t>
      </w:r>
    </w:p>
    <w:p w14:paraId="6DF3CC3D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CEF2384" w14:textId="77777777" w:rsidR="00223C38" w:rsidRPr="00612199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D325366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EB63EBB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0915B22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36200F8" w14:textId="77777777" w:rsidR="00223C38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A0D8AB7" w14:textId="27B45B7A" w:rsidR="008119E0" w:rsidRDefault="00807238" w:rsidP="002E6E75">
      <w:pPr>
        <w:pStyle w:val="Nagwek2"/>
        <w:spacing w:before="0"/>
        <w:ind w:left="993" w:hanging="993"/>
      </w:pPr>
      <w:r>
        <w:lastRenderedPageBreak/>
        <w:t xml:space="preserve">Ad </w:t>
      </w:r>
      <w:r w:rsidR="001952E0">
        <w:t>5</w:t>
      </w:r>
      <w:r w:rsidRPr="00807238">
        <w:t>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E2E2A53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993CA2">
        <w:rPr>
          <w:bCs/>
          <w:szCs w:val="32"/>
        </w:rPr>
        <w:t>5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22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22"/>
      <w:r w:rsidRPr="004A6D04"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23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23"/>
    <w:p w14:paraId="2201512F" w14:textId="77F0AC07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993CA2">
        <w:rPr>
          <w:bCs/>
          <w:szCs w:val="32"/>
        </w:rPr>
        <w:t>4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3F9FDC70" w:rsidR="004A6D04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bookmarkStart w:id="24" w:name="_Hlk138249693"/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25" w:name="_Hlk124324140"/>
      <w:r>
        <w:rPr>
          <w:bCs/>
          <w:szCs w:val="32"/>
        </w:rPr>
        <w:t xml:space="preserve">posiedzenia </w:t>
      </w:r>
      <w:bookmarkStart w:id="26" w:name="_Hlk124324949"/>
      <w:bookmarkEnd w:id="25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26"/>
      <w:r w:rsidR="008405EB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7" w:name="_Hlk124324985"/>
      <w:r w:rsidR="00CB31E1" w:rsidRPr="00CB31E1">
        <w:rPr>
          <w:bCs/>
          <w:szCs w:val="32"/>
        </w:rPr>
        <w:t>został przyjęty bez zmian i poprawek.</w:t>
      </w:r>
    </w:p>
    <w:bookmarkEnd w:id="24"/>
    <w:p w14:paraId="75B8E70D" w14:textId="7879D7BD" w:rsidR="002A7E7C" w:rsidRDefault="002A7E7C" w:rsidP="002A7E7C">
      <w:pPr>
        <w:spacing w:line="480" w:lineRule="auto"/>
        <w:ind w:firstLine="708"/>
        <w:jc w:val="left"/>
        <w:rPr>
          <w:bCs/>
          <w:szCs w:val="32"/>
        </w:rPr>
      </w:pP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 xml:space="preserve">/2023 posiedzenia Komisji Rozwoju Gospodarczego </w:t>
      </w:r>
      <w:r>
        <w:rPr>
          <w:bCs/>
          <w:szCs w:val="32"/>
        </w:rPr>
        <w:br/>
      </w:r>
      <w:r w:rsidRPr="002A7E7C">
        <w:rPr>
          <w:bCs/>
          <w:szCs w:val="32"/>
        </w:rPr>
        <w:t>i Finansów Rady Miasta Bolesławiec, odbytego 26 kwietnia 2023 r., został przyjęty bez zmian i poprawek.</w:t>
      </w:r>
    </w:p>
    <w:bookmarkEnd w:id="27"/>
    <w:p w14:paraId="20E48383" w14:textId="20A08CD5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11A4315" w14:textId="73EBD349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>/2023 posiedzenia Komisji Infrastruktury, Gospodarki Przestrzennej i Budownictwa Rady Miasta Bolesławiec, odbytego 26 kwietnia 2023 r., został przyjęty bez zmian i poprawek.</w:t>
      </w:r>
    </w:p>
    <w:p w14:paraId="202AE27A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1A47A159" w14:textId="4AA4352B" w:rsidR="002A7E7C" w:rsidRP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/>
          <w:sz w:val="28"/>
          <w:szCs w:val="28"/>
        </w:rPr>
      </w:pPr>
      <w:r w:rsidRPr="002A7E7C">
        <w:rPr>
          <w:b/>
          <w:sz w:val="28"/>
          <w:szCs w:val="28"/>
        </w:rPr>
        <w:lastRenderedPageBreak/>
        <w:t>Ad 6.</w:t>
      </w:r>
      <w:r>
        <w:rPr>
          <w:b/>
          <w:sz w:val="28"/>
          <w:szCs w:val="28"/>
        </w:rPr>
        <w:t> </w:t>
      </w:r>
      <w:r w:rsidRPr="002A7E7C">
        <w:rPr>
          <w:b/>
          <w:sz w:val="28"/>
          <w:szCs w:val="28"/>
        </w:rPr>
        <w:t>Sprawy bieżące i organizacyjne.</w:t>
      </w:r>
    </w:p>
    <w:p w14:paraId="786710CE" w14:textId="4C0851D6" w:rsidR="002A7E7C" w:rsidRDefault="002A7E7C" w:rsidP="002A7E7C">
      <w:pPr>
        <w:spacing w:line="480" w:lineRule="auto"/>
        <w:ind w:right="-288" w:firstLine="708"/>
        <w:rPr>
          <w:szCs w:val="32"/>
        </w:rPr>
      </w:pPr>
      <w:r>
        <w:rPr>
          <w:szCs w:val="32"/>
        </w:rPr>
        <w:t xml:space="preserve">Przewodniczący Komisji Infrastruktury, </w:t>
      </w:r>
      <w:r w:rsidR="00054A24">
        <w:rPr>
          <w:szCs w:val="32"/>
        </w:rPr>
        <w:t>G</w:t>
      </w:r>
      <w:r>
        <w:rPr>
          <w:szCs w:val="32"/>
        </w:rPr>
        <w:t>ospoda</w:t>
      </w:r>
      <w:r w:rsidR="00054A24">
        <w:rPr>
          <w:szCs w:val="32"/>
        </w:rPr>
        <w:t xml:space="preserve">rki Przestrzennej </w:t>
      </w:r>
      <w:r w:rsidR="00E6172D">
        <w:rPr>
          <w:szCs w:val="32"/>
        </w:rPr>
        <w:br/>
      </w:r>
      <w:r w:rsidR="00054A24">
        <w:rPr>
          <w:szCs w:val="32"/>
        </w:rPr>
        <w:t xml:space="preserve">i Budownictwa Józef Pokładek </w:t>
      </w:r>
      <w:r>
        <w:rPr>
          <w:szCs w:val="32"/>
        </w:rPr>
        <w:t>przypom</w:t>
      </w:r>
      <w:r w:rsidR="00054A24">
        <w:rPr>
          <w:szCs w:val="32"/>
        </w:rPr>
        <w:t>niał</w:t>
      </w:r>
      <w:r>
        <w:rPr>
          <w:szCs w:val="32"/>
        </w:rPr>
        <w:t xml:space="preserve">, że </w:t>
      </w:r>
      <w:r w:rsidR="00E6172D">
        <w:rPr>
          <w:szCs w:val="32"/>
        </w:rPr>
        <w:t xml:space="preserve">po zakończeniu posiedzenia komisji, </w:t>
      </w:r>
      <w:r>
        <w:rPr>
          <w:szCs w:val="32"/>
        </w:rPr>
        <w:t>o godz. 13.00</w:t>
      </w:r>
      <w:r w:rsidR="00E6172D">
        <w:rPr>
          <w:szCs w:val="32"/>
        </w:rPr>
        <w:t>,</w:t>
      </w:r>
      <w:r>
        <w:rPr>
          <w:szCs w:val="32"/>
        </w:rPr>
        <w:t xml:space="preserve"> w sali konferencyjnej BOK-MCC odbędzie się spotkanie z Dyrektor Oddziału Generalnej Dyrekcji Dróg Krajowych i Autostrad we Wrocławiu Panią Lidią Markowską w sprawie rozbudowy układu komunikacyjnego wraz z przebudową istniejącego i budową nowego mostu przez rzekę Bóbr</w:t>
      </w:r>
      <w:r w:rsidR="0079554A">
        <w:rPr>
          <w:szCs w:val="32"/>
        </w:rPr>
        <w:t xml:space="preserve"> </w:t>
      </w:r>
      <w:r>
        <w:rPr>
          <w:szCs w:val="32"/>
        </w:rPr>
        <w:t>w ciągu drogi krajowej nr 94.</w:t>
      </w:r>
    </w:p>
    <w:p w14:paraId="7741E024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37A184FD" w14:textId="6ADBFB9A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E6172D">
        <w:t>7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382D69E" w14:textId="77777777" w:rsidR="006E643B" w:rsidRPr="006E643B" w:rsidRDefault="006E643B" w:rsidP="006E643B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  <w:r w:rsidRPr="006E643B">
        <w:rPr>
          <w:rFonts w:cs="Times New Roman"/>
          <w:b/>
          <w:sz w:val="22"/>
        </w:rPr>
        <w:t>Przewodniczący Komisji</w:t>
      </w:r>
    </w:p>
    <w:p w14:paraId="3D703D4C" w14:textId="77777777" w:rsidR="006E643B" w:rsidRDefault="006E643B" w:rsidP="006E643B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  <w:r w:rsidRPr="006E643B">
        <w:rPr>
          <w:rFonts w:cs="Times New Roman"/>
          <w:b/>
          <w:sz w:val="22"/>
        </w:rPr>
        <w:t>Oświaty, Kultury i Sportu</w:t>
      </w:r>
    </w:p>
    <w:p w14:paraId="24B061D3" w14:textId="77777777" w:rsidR="000B48D2" w:rsidRPr="006E643B" w:rsidRDefault="000B48D2" w:rsidP="006E643B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 w:val="22"/>
        </w:rPr>
      </w:pPr>
    </w:p>
    <w:p w14:paraId="15EC548B" w14:textId="77777777" w:rsidR="006E643B" w:rsidRPr="006E643B" w:rsidRDefault="006E643B" w:rsidP="006E643B">
      <w:pPr>
        <w:tabs>
          <w:tab w:val="left" w:pos="851"/>
        </w:tabs>
        <w:spacing w:after="0"/>
        <w:ind w:left="4962"/>
        <w:jc w:val="center"/>
        <w:rPr>
          <w:rFonts w:cs="Times New Roman"/>
          <w:sz w:val="22"/>
        </w:rPr>
      </w:pPr>
      <w:r w:rsidRPr="006E643B">
        <w:rPr>
          <w:rFonts w:cs="Times New Roman"/>
          <w:b/>
          <w:sz w:val="22"/>
        </w:rPr>
        <w:t>/-/ Łukasz Jaźwiec</w:t>
      </w:r>
    </w:p>
    <w:p w14:paraId="6BF6FC4F" w14:textId="77777777" w:rsidR="00160262" w:rsidRDefault="00160262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30D5D6B2" w14:textId="1A41DE39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651CD058" w14:textId="04EABC9F" w:rsidR="00A301FD" w:rsidRDefault="00A301FD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4B17A0BB" w14:textId="5E289763" w:rsidR="005322B3" w:rsidRPr="00ED4B65" w:rsidRDefault="00AD6A32" w:rsidP="006501D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9C716" w14:textId="77777777" w:rsidR="00E33C29" w:rsidRDefault="00E33C29" w:rsidP="00B87F12">
      <w:pPr>
        <w:spacing w:after="0" w:line="240" w:lineRule="auto"/>
      </w:pPr>
      <w:r>
        <w:separator/>
      </w:r>
    </w:p>
  </w:endnote>
  <w:endnote w:type="continuationSeparator" w:id="0">
    <w:p w14:paraId="0F0A7BA7" w14:textId="77777777" w:rsidR="00E33C29" w:rsidRDefault="00E33C2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FBA4AF4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C9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46F71" w14:textId="77777777" w:rsidR="00E33C29" w:rsidRDefault="00E33C29" w:rsidP="00B87F12">
      <w:pPr>
        <w:spacing w:after="0" w:line="240" w:lineRule="auto"/>
      </w:pPr>
      <w:r>
        <w:separator/>
      </w:r>
    </w:p>
  </w:footnote>
  <w:footnote w:type="continuationSeparator" w:id="0">
    <w:p w14:paraId="0BC2088C" w14:textId="77777777" w:rsidR="00E33C29" w:rsidRDefault="00E33C2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3594A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4DE"/>
    <w:multiLevelType w:val="hybridMultilevel"/>
    <w:tmpl w:val="31D8B8A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31D8B8A4"/>
    <w:lvl w:ilvl="0" w:tplc="FB56A87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D239F5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137BA"/>
    <w:multiLevelType w:val="hybridMultilevel"/>
    <w:tmpl w:val="6EE24B96"/>
    <w:lvl w:ilvl="0" w:tplc="517C7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5"/>
  </w:num>
  <w:num w:numId="13">
    <w:abstractNumId w:val="16"/>
  </w:num>
  <w:num w:numId="14">
    <w:abstractNumId w:val="17"/>
  </w:num>
  <w:num w:numId="15">
    <w:abstractNumId w:val="29"/>
  </w:num>
  <w:num w:numId="16">
    <w:abstractNumId w:val="26"/>
  </w:num>
  <w:num w:numId="17">
    <w:abstractNumId w:val="10"/>
  </w:num>
  <w:num w:numId="18">
    <w:abstractNumId w:val="27"/>
  </w:num>
  <w:num w:numId="19">
    <w:abstractNumId w:val="0"/>
  </w:num>
  <w:num w:numId="20">
    <w:abstractNumId w:val="2"/>
  </w:num>
  <w:num w:numId="21">
    <w:abstractNumId w:val="22"/>
  </w:num>
  <w:num w:numId="22">
    <w:abstractNumId w:val="30"/>
  </w:num>
  <w:num w:numId="23">
    <w:abstractNumId w:val="19"/>
  </w:num>
  <w:num w:numId="24">
    <w:abstractNumId w:val="1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0"/>
  </w:num>
  <w:num w:numId="29">
    <w:abstractNumId w:val="6"/>
  </w:num>
  <w:num w:numId="30">
    <w:abstractNumId w:val="12"/>
  </w:num>
  <w:num w:numId="31">
    <w:abstractNumId w:val="33"/>
  </w:num>
  <w:num w:numId="32">
    <w:abstractNumId w:val="9"/>
  </w:num>
  <w:num w:numId="33">
    <w:abstractNumId w:val="34"/>
  </w:num>
  <w:num w:numId="34">
    <w:abstractNumId w:val="15"/>
  </w:num>
  <w:num w:numId="35">
    <w:abstractNumId w:val="14"/>
  </w:num>
  <w:num w:numId="36">
    <w:abstractNumId w:val="36"/>
  </w:num>
  <w:num w:numId="37">
    <w:abstractNumId w:val="32"/>
  </w:num>
  <w:num w:numId="3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54A24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48D2"/>
    <w:rsid w:val="000B79D6"/>
    <w:rsid w:val="000C01B4"/>
    <w:rsid w:val="000C2D81"/>
    <w:rsid w:val="000C3041"/>
    <w:rsid w:val="000C3640"/>
    <w:rsid w:val="000C45B3"/>
    <w:rsid w:val="000C5BF0"/>
    <w:rsid w:val="000D02C7"/>
    <w:rsid w:val="000D0707"/>
    <w:rsid w:val="000D0E9A"/>
    <w:rsid w:val="000D174D"/>
    <w:rsid w:val="000E0EA3"/>
    <w:rsid w:val="000E2F46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0262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759A3"/>
    <w:rsid w:val="00183F22"/>
    <w:rsid w:val="00184160"/>
    <w:rsid w:val="00185BA4"/>
    <w:rsid w:val="001952E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C73F1"/>
    <w:rsid w:val="001D1A4B"/>
    <w:rsid w:val="001D3D9C"/>
    <w:rsid w:val="001D6694"/>
    <w:rsid w:val="001D6BEE"/>
    <w:rsid w:val="001D7C07"/>
    <w:rsid w:val="001D7F36"/>
    <w:rsid w:val="001E052A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C38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1E2"/>
    <w:rsid w:val="002A67B0"/>
    <w:rsid w:val="002A7E7C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FA7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475F1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038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F69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5237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2C95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1D3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0CF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E643B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554A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1D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3CA2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330E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5923"/>
    <w:rsid w:val="00A16F1E"/>
    <w:rsid w:val="00A16F20"/>
    <w:rsid w:val="00A24CAE"/>
    <w:rsid w:val="00A26D54"/>
    <w:rsid w:val="00A2781D"/>
    <w:rsid w:val="00A301F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465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45D"/>
    <w:rsid w:val="00B4575E"/>
    <w:rsid w:val="00B45D12"/>
    <w:rsid w:val="00B47815"/>
    <w:rsid w:val="00B5042D"/>
    <w:rsid w:val="00B50A9B"/>
    <w:rsid w:val="00B51E68"/>
    <w:rsid w:val="00B51F5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2139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1D31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C7057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0F5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3C29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1DB4"/>
    <w:rsid w:val="00E52B14"/>
    <w:rsid w:val="00E54507"/>
    <w:rsid w:val="00E54DEC"/>
    <w:rsid w:val="00E5559B"/>
    <w:rsid w:val="00E556F2"/>
    <w:rsid w:val="00E607D5"/>
    <w:rsid w:val="00E60FFE"/>
    <w:rsid w:val="00E610FA"/>
    <w:rsid w:val="00E6172D"/>
    <w:rsid w:val="00E61D31"/>
    <w:rsid w:val="00E63823"/>
    <w:rsid w:val="00E655BE"/>
    <w:rsid w:val="00E67738"/>
    <w:rsid w:val="00E70F69"/>
    <w:rsid w:val="00E71C35"/>
    <w:rsid w:val="00E72E92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0808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9A20A6C-EBA2-4AFD-B6BA-2AD403CA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3C38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6A3D-ABFF-48E3-B56F-D385EE250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2144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2023-09-05T05:44:00Z</dcterms:created>
  <dcterms:modified xsi:type="dcterms:W3CDTF">2023-09-05T05:44:00Z</dcterms:modified>
</cp:coreProperties>
</file>