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2EA31" w14:textId="149B677A" w:rsidR="00C6623C" w:rsidRPr="00F9196A" w:rsidRDefault="0082482C" w:rsidP="00F34054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eastAsia="Calibri" w:hAnsi="Tahoma" w:cs="Tahoma"/>
          <w:sz w:val="24"/>
          <w:szCs w:val="24"/>
        </w:rPr>
        <w:t>ROGM.005</w:t>
      </w:r>
      <w:r w:rsidR="006A73F0" w:rsidRPr="00F9196A">
        <w:rPr>
          <w:rFonts w:ascii="Tahoma" w:eastAsia="Calibri" w:hAnsi="Tahoma" w:cs="Tahoma"/>
          <w:sz w:val="24"/>
          <w:szCs w:val="24"/>
        </w:rPr>
        <w:t>8</w:t>
      </w:r>
      <w:r w:rsidRPr="00F9196A">
        <w:rPr>
          <w:rFonts w:ascii="Tahoma" w:eastAsia="Calibri" w:hAnsi="Tahoma" w:cs="Tahoma"/>
          <w:sz w:val="24"/>
          <w:szCs w:val="24"/>
        </w:rPr>
        <w:t>.</w:t>
      </w:r>
      <w:r w:rsidR="002015AB" w:rsidRPr="00F9196A">
        <w:rPr>
          <w:rFonts w:ascii="Tahoma" w:eastAsia="Calibri" w:hAnsi="Tahoma" w:cs="Tahoma"/>
          <w:sz w:val="24"/>
          <w:szCs w:val="24"/>
        </w:rPr>
        <w:t>8</w:t>
      </w:r>
      <w:r w:rsidR="00456F59" w:rsidRPr="00F9196A">
        <w:rPr>
          <w:rFonts w:ascii="Tahoma" w:eastAsia="Calibri" w:hAnsi="Tahoma" w:cs="Tahoma"/>
          <w:sz w:val="24"/>
          <w:szCs w:val="24"/>
        </w:rPr>
        <w:t>.202</w:t>
      </w:r>
      <w:r w:rsidR="003B4CCC" w:rsidRPr="00F9196A">
        <w:rPr>
          <w:rFonts w:ascii="Tahoma" w:eastAsia="Calibri" w:hAnsi="Tahoma" w:cs="Tahoma"/>
          <w:sz w:val="24"/>
          <w:szCs w:val="24"/>
        </w:rPr>
        <w:t>3</w:t>
      </w:r>
    </w:p>
    <w:p w14:paraId="535F4147" w14:textId="77777777" w:rsidR="00C6623C" w:rsidRPr="00F9196A" w:rsidRDefault="00C6623C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</w:p>
    <w:p w14:paraId="51C71B7F" w14:textId="77777777" w:rsidR="00E46486" w:rsidRPr="00F9196A" w:rsidRDefault="00E46486" w:rsidP="00F34054">
      <w:pPr>
        <w:spacing w:after="0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085814B7" w14:textId="66AE8F94" w:rsidR="00C6623C" w:rsidRPr="00F9196A" w:rsidRDefault="00714CAE" w:rsidP="00F34054">
      <w:pPr>
        <w:spacing w:after="0"/>
        <w:jc w:val="center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Informacja Prezydenta Miasta</w:t>
      </w:r>
    </w:p>
    <w:p w14:paraId="361F74BE" w14:textId="77777777" w:rsidR="00C6623C" w:rsidRPr="00F9196A" w:rsidRDefault="00714CAE" w:rsidP="00F34054">
      <w:pPr>
        <w:spacing w:after="0"/>
        <w:jc w:val="center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o ważniejszych działaniach podjętych w okresie międzysesyjnym,</w:t>
      </w:r>
    </w:p>
    <w:p w14:paraId="6FCE62B4" w14:textId="28DD7B1A" w:rsidR="00C6623C" w:rsidRPr="00F9196A" w:rsidRDefault="0082482C" w:rsidP="00F34054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 xml:space="preserve">przedstawiona na </w:t>
      </w:r>
      <w:r w:rsidR="00C268C4" w:rsidRPr="00F9196A">
        <w:rPr>
          <w:rFonts w:ascii="Tahoma" w:eastAsia="Calibri" w:hAnsi="Tahoma" w:cs="Tahoma"/>
          <w:b/>
          <w:sz w:val="24"/>
          <w:szCs w:val="24"/>
        </w:rPr>
        <w:t>L</w:t>
      </w:r>
      <w:r w:rsidR="0021092F" w:rsidRPr="00F9196A">
        <w:rPr>
          <w:rFonts w:ascii="Tahoma" w:eastAsia="Calibri" w:hAnsi="Tahoma" w:cs="Tahoma"/>
          <w:b/>
          <w:sz w:val="24"/>
          <w:szCs w:val="24"/>
        </w:rPr>
        <w:t>V</w:t>
      </w:r>
      <w:r w:rsidR="002015AB" w:rsidRPr="00F9196A">
        <w:rPr>
          <w:rFonts w:ascii="Tahoma" w:eastAsia="Calibri" w:hAnsi="Tahoma" w:cs="Tahoma"/>
          <w:b/>
          <w:sz w:val="24"/>
          <w:szCs w:val="24"/>
        </w:rPr>
        <w:t>I</w:t>
      </w:r>
      <w:r w:rsidR="00634E5F" w:rsidRPr="00F9196A">
        <w:rPr>
          <w:rFonts w:ascii="Tahoma" w:eastAsia="Calibri" w:hAnsi="Tahoma" w:cs="Tahoma"/>
          <w:b/>
          <w:sz w:val="24"/>
          <w:szCs w:val="24"/>
        </w:rPr>
        <w:t xml:space="preserve"> </w:t>
      </w:r>
      <w:r w:rsidR="00714CAE" w:rsidRPr="00F9196A">
        <w:rPr>
          <w:rFonts w:ascii="Tahoma" w:eastAsia="Calibri" w:hAnsi="Tahoma" w:cs="Tahoma"/>
          <w:b/>
          <w:sz w:val="24"/>
          <w:szCs w:val="24"/>
        </w:rPr>
        <w:t>sesji Rady Miasta</w:t>
      </w:r>
    </w:p>
    <w:p w14:paraId="5BAD90BF" w14:textId="7D7F7F8C" w:rsidR="00C6623C" w:rsidRPr="00F9196A" w:rsidRDefault="00456F59" w:rsidP="00F34054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 xml:space="preserve">w dniu </w:t>
      </w:r>
      <w:r w:rsidR="002015AB" w:rsidRPr="00F9196A">
        <w:rPr>
          <w:rFonts w:ascii="Tahoma" w:eastAsia="Calibri" w:hAnsi="Tahoma" w:cs="Tahoma"/>
          <w:b/>
          <w:sz w:val="24"/>
          <w:szCs w:val="24"/>
        </w:rPr>
        <w:t xml:space="preserve">20 września </w:t>
      </w:r>
      <w:r w:rsidR="00714CAE" w:rsidRPr="00F9196A">
        <w:rPr>
          <w:rFonts w:ascii="Tahoma" w:eastAsia="Calibri" w:hAnsi="Tahoma" w:cs="Tahoma"/>
          <w:b/>
          <w:sz w:val="24"/>
          <w:szCs w:val="24"/>
        </w:rPr>
        <w:t>20</w:t>
      </w:r>
      <w:r w:rsidRPr="00F9196A">
        <w:rPr>
          <w:rFonts w:ascii="Tahoma" w:eastAsia="Calibri" w:hAnsi="Tahoma" w:cs="Tahoma"/>
          <w:b/>
          <w:sz w:val="24"/>
          <w:szCs w:val="24"/>
        </w:rPr>
        <w:t>2</w:t>
      </w:r>
      <w:r w:rsidR="003B4CCC" w:rsidRPr="00F9196A">
        <w:rPr>
          <w:rFonts w:ascii="Tahoma" w:eastAsia="Calibri" w:hAnsi="Tahoma" w:cs="Tahoma"/>
          <w:b/>
          <w:sz w:val="24"/>
          <w:szCs w:val="24"/>
        </w:rPr>
        <w:t>3</w:t>
      </w:r>
      <w:r w:rsidR="00714CAE" w:rsidRPr="00F9196A">
        <w:rPr>
          <w:rFonts w:ascii="Tahoma" w:eastAsia="Calibri" w:hAnsi="Tahoma" w:cs="Tahoma"/>
          <w:b/>
          <w:sz w:val="24"/>
          <w:szCs w:val="24"/>
        </w:rPr>
        <w:t xml:space="preserve"> r.</w:t>
      </w:r>
    </w:p>
    <w:p w14:paraId="2C96C4E2" w14:textId="77777777" w:rsidR="00C6623C" w:rsidRPr="00F9196A" w:rsidRDefault="00C6623C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</w:p>
    <w:p w14:paraId="0D785594" w14:textId="6B7D1690" w:rsidR="00E46486" w:rsidRPr="00F9196A" w:rsidRDefault="00E46486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bookmarkStart w:id="0" w:name="_Hlk107221391"/>
    </w:p>
    <w:p w14:paraId="2F0BCF3F" w14:textId="5E76C534" w:rsidR="00C6623C" w:rsidRPr="00F9196A" w:rsidRDefault="00714CAE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Panie Przewodniczący!</w:t>
      </w:r>
    </w:p>
    <w:p w14:paraId="55D84DF9" w14:textId="60C80EC4" w:rsidR="00C6623C" w:rsidRPr="00F9196A" w:rsidRDefault="00714CAE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Wysoka Rado!</w:t>
      </w:r>
    </w:p>
    <w:bookmarkEnd w:id="0"/>
    <w:p w14:paraId="5FC82344" w14:textId="7DDFFA6A" w:rsidR="008E414B" w:rsidRPr="00F9196A" w:rsidRDefault="008E414B" w:rsidP="00706AFC">
      <w:pPr>
        <w:jc w:val="both"/>
        <w:rPr>
          <w:rFonts w:ascii="Tahoma" w:hAnsi="Tahoma" w:cs="Tahoma"/>
          <w:color w:val="auto"/>
          <w:sz w:val="24"/>
          <w:szCs w:val="24"/>
        </w:rPr>
      </w:pPr>
      <w:r w:rsidRPr="00F9196A">
        <w:rPr>
          <w:rFonts w:ascii="Tahoma" w:hAnsi="Tahoma" w:cs="Tahoma"/>
          <w:color w:val="auto"/>
          <w:sz w:val="24"/>
          <w:szCs w:val="24"/>
        </w:rPr>
        <w:t xml:space="preserve"> </w:t>
      </w:r>
    </w:p>
    <w:p w14:paraId="663421CC" w14:textId="3417C5ED" w:rsidR="00C6623C" w:rsidRPr="00F9196A" w:rsidRDefault="00714CAE" w:rsidP="00F34054">
      <w:pPr>
        <w:spacing w:after="0"/>
        <w:ind w:firstLine="709"/>
        <w:jc w:val="both"/>
        <w:rPr>
          <w:rFonts w:ascii="Tahoma" w:eastAsia="Calibri" w:hAnsi="Tahoma" w:cs="Tahoma"/>
          <w:sz w:val="24"/>
          <w:szCs w:val="24"/>
        </w:rPr>
      </w:pPr>
      <w:r w:rsidRPr="00F9196A">
        <w:rPr>
          <w:rFonts w:ascii="Tahoma" w:eastAsia="Calibri" w:hAnsi="Tahoma" w:cs="Tahoma"/>
          <w:sz w:val="24"/>
          <w:szCs w:val="24"/>
        </w:rPr>
        <w:t xml:space="preserve">W okresie od </w:t>
      </w:r>
      <w:r w:rsidR="00E21D92" w:rsidRPr="00F9196A">
        <w:rPr>
          <w:rFonts w:ascii="Tahoma" w:eastAsia="Calibri" w:hAnsi="Tahoma" w:cs="Tahoma"/>
          <w:sz w:val="24"/>
          <w:szCs w:val="24"/>
        </w:rPr>
        <w:t>L</w:t>
      </w:r>
      <w:r w:rsidR="00520B5E" w:rsidRPr="00F9196A">
        <w:rPr>
          <w:rFonts w:ascii="Tahoma" w:eastAsia="Calibri" w:hAnsi="Tahoma" w:cs="Tahoma"/>
          <w:sz w:val="24"/>
          <w:szCs w:val="24"/>
        </w:rPr>
        <w:t>V</w:t>
      </w:r>
      <w:r w:rsidRPr="00F9196A">
        <w:rPr>
          <w:rFonts w:ascii="Tahoma" w:eastAsia="Calibri" w:hAnsi="Tahoma" w:cs="Tahoma"/>
          <w:sz w:val="24"/>
          <w:szCs w:val="24"/>
        </w:rPr>
        <w:t xml:space="preserve"> sesji Rady Miasta Bolesławiec odbytej w dniu</w:t>
      </w:r>
      <w:r w:rsidRPr="00F9196A">
        <w:rPr>
          <w:rFonts w:ascii="Tahoma" w:eastAsia="Calibri" w:hAnsi="Tahoma" w:cs="Tahoma"/>
          <w:sz w:val="24"/>
          <w:szCs w:val="24"/>
        </w:rPr>
        <w:br/>
      </w:r>
      <w:r w:rsidR="002015AB" w:rsidRPr="00F9196A">
        <w:rPr>
          <w:rFonts w:ascii="Tahoma" w:eastAsia="Calibri" w:hAnsi="Tahoma" w:cs="Tahoma"/>
          <w:sz w:val="24"/>
          <w:szCs w:val="24"/>
        </w:rPr>
        <w:t xml:space="preserve">30 sierpnia </w:t>
      </w:r>
      <w:r w:rsidR="00130542" w:rsidRPr="00F9196A">
        <w:rPr>
          <w:rFonts w:ascii="Tahoma" w:eastAsia="Calibri" w:hAnsi="Tahoma" w:cs="Tahoma"/>
          <w:sz w:val="24"/>
          <w:szCs w:val="24"/>
        </w:rPr>
        <w:t>202</w:t>
      </w:r>
      <w:r w:rsidR="000C5091" w:rsidRPr="00F9196A">
        <w:rPr>
          <w:rFonts w:ascii="Tahoma" w:eastAsia="Calibri" w:hAnsi="Tahoma" w:cs="Tahoma"/>
          <w:sz w:val="24"/>
          <w:szCs w:val="24"/>
        </w:rPr>
        <w:t>3</w:t>
      </w:r>
      <w:r w:rsidR="00130542" w:rsidRPr="00F9196A">
        <w:rPr>
          <w:rFonts w:ascii="Tahoma" w:eastAsia="Calibri" w:hAnsi="Tahoma" w:cs="Tahoma"/>
          <w:sz w:val="24"/>
          <w:szCs w:val="24"/>
        </w:rPr>
        <w:t xml:space="preserve"> r.</w:t>
      </w:r>
      <w:r w:rsidRPr="00F9196A">
        <w:rPr>
          <w:rFonts w:ascii="Tahoma" w:eastAsia="Calibri" w:hAnsi="Tahoma" w:cs="Tahoma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F9196A" w:rsidRDefault="0082482C" w:rsidP="00F34054">
      <w:pPr>
        <w:spacing w:after="0"/>
        <w:ind w:firstLine="709"/>
        <w:jc w:val="both"/>
        <w:rPr>
          <w:rFonts w:ascii="Tahoma" w:hAnsi="Tahoma" w:cs="Tahoma"/>
          <w:sz w:val="24"/>
          <w:szCs w:val="24"/>
        </w:rPr>
      </w:pPr>
    </w:p>
    <w:p w14:paraId="470719BB" w14:textId="0F10D6AA" w:rsidR="00033227" w:rsidRPr="00F9196A" w:rsidRDefault="00033227" w:rsidP="00F34054">
      <w:pPr>
        <w:numPr>
          <w:ilvl w:val="0"/>
          <w:numId w:val="1"/>
        </w:numPr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 xml:space="preserve">na </w:t>
      </w:r>
      <w:r w:rsidR="000C5091" w:rsidRPr="00F9196A">
        <w:rPr>
          <w:rFonts w:ascii="Tahoma" w:hAnsi="Tahoma" w:cs="Tahoma"/>
          <w:sz w:val="24"/>
          <w:szCs w:val="24"/>
        </w:rPr>
        <w:t>L</w:t>
      </w:r>
      <w:r w:rsidR="0021092F" w:rsidRPr="00F9196A">
        <w:rPr>
          <w:rFonts w:ascii="Tahoma" w:hAnsi="Tahoma" w:cs="Tahoma"/>
          <w:sz w:val="24"/>
          <w:szCs w:val="24"/>
        </w:rPr>
        <w:t>V</w:t>
      </w:r>
      <w:r w:rsidR="002015AB" w:rsidRPr="00F9196A">
        <w:rPr>
          <w:rFonts w:ascii="Tahoma" w:hAnsi="Tahoma" w:cs="Tahoma"/>
          <w:sz w:val="24"/>
          <w:szCs w:val="24"/>
        </w:rPr>
        <w:t>I</w:t>
      </w:r>
      <w:r w:rsidR="00A04D92" w:rsidRPr="00F9196A">
        <w:rPr>
          <w:rFonts w:ascii="Tahoma" w:hAnsi="Tahoma" w:cs="Tahoma"/>
          <w:sz w:val="24"/>
          <w:szCs w:val="24"/>
        </w:rPr>
        <w:t xml:space="preserve"> </w:t>
      </w:r>
      <w:r w:rsidR="002E3C49" w:rsidRPr="00F9196A">
        <w:rPr>
          <w:rFonts w:ascii="Tahoma" w:hAnsi="Tahoma" w:cs="Tahoma"/>
          <w:sz w:val="24"/>
          <w:szCs w:val="24"/>
        </w:rPr>
        <w:t>se</w:t>
      </w:r>
      <w:r w:rsidRPr="00F9196A">
        <w:rPr>
          <w:rFonts w:ascii="Tahoma" w:hAnsi="Tahoma" w:cs="Tahoma"/>
          <w:sz w:val="24"/>
          <w:szCs w:val="24"/>
        </w:rPr>
        <w:t xml:space="preserve">sję Rady Miasta </w:t>
      </w:r>
      <w:r w:rsidRPr="00F9196A">
        <w:rPr>
          <w:rFonts w:ascii="Tahoma" w:eastAsia="Calibri" w:hAnsi="Tahoma" w:cs="Tahoma"/>
          <w:sz w:val="24"/>
          <w:szCs w:val="24"/>
        </w:rPr>
        <w:t>Bolesławiec</w:t>
      </w:r>
      <w:r w:rsidR="00B76B7A" w:rsidRPr="00F9196A">
        <w:rPr>
          <w:rFonts w:ascii="Tahoma" w:eastAsia="Calibri" w:hAnsi="Tahoma" w:cs="Tahoma"/>
          <w:sz w:val="24"/>
          <w:szCs w:val="24"/>
        </w:rPr>
        <w:t>:</w:t>
      </w:r>
      <w:r w:rsidRPr="00F9196A">
        <w:rPr>
          <w:rFonts w:ascii="Tahoma" w:eastAsia="Calibri" w:hAnsi="Tahoma" w:cs="Tahoma"/>
          <w:sz w:val="24"/>
          <w:szCs w:val="24"/>
        </w:rPr>
        <w:t xml:space="preserve"> </w:t>
      </w:r>
    </w:p>
    <w:p w14:paraId="56178790" w14:textId="4FC97A54" w:rsidR="00520B5E" w:rsidRPr="00F9196A" w:rsidRDefault="001A20BD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w </w:t>
      </w:r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sprawie odmowy ustalenia lokalizacji inwestycji mieszkaniowej pod nazwą: „Budowa osiedla mieszkaniowego wielorodzinnego wraz z niezbędną infrastrukturą techniczną przy ul. </w:t>
      </w:r>
      <w:proofErr w:type="spellStart"/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t>Modłowej</w:t>
      </w:r>
      <w:proofErr w:type="spellEnd"/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 </w:t>
      </w:r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br/>
        <w:t xml:space="preserve">w Bolesławcu”, zlokalizowanej na dz. nr 128/4, 128/8, 128/9, 128/10 </w:t>
      </w:r>
      <w:proofErr w:type="spellStart"/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t>obr</w:t>
      </w:r>
      <w:proofErr w:type="spellEnd"/>
      <w:r w:rsidR="002015AB" w:rsidRPr="00F9196A">
        <w:rPr>
          <w:rFonts w:ascii="Tahoma" w:eastAsia="Calibri" w:hAnsi="Tahoma" w:cs="Tahoma"/>
          <w:bCs/>
          <w:color w:val="auto"/>
          <w:sz w:val="24"/>
          <w:szCs w:val="24"/>
        </w:rPr>
        <w:t>. 4,</w:t>
      </w:r>
    </w:p>
    <w:p w14:paraId="7A7BB19E" w14:textId="77777777" w:rsidR="002015AB" w:rsidRPr="00F9196A" w:rsidRDefault="002015AB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w sprawie przystąpienia do sporządzenia miejscowego planu zagospodarowania przestrzennego dla terenu zlokalizowanego przy </w:t>
      </w:r>
    </w:p>
    <w:p w14:paraId="24604D0D" w14:textId="7659FF2B" w:rsidR="002015AB" w:rsidRPr="00F9196A" w:rsidRDefault="002015AB" w:rsidP="002015AB">
      <w:pPr>
        <w:pStyle w:val="Akapitzlist"/>
        <w:ind w:left="1440"/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ul. </w:t>
      </w:r>
      <w:proofErr w:type="spellStart"/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Modłowej</w:t>
      </w:r>
      <w:proofErr w:type="spellEnd"/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 – A. Cieszkowskiego w Bolesławcu,</w:t>
      </w:r>
    </w:p>
    <w:p w14:paraId="77D9A84C" w14:textId="77777777" w:rsidR="002015AB" w:rsidRPr="00F9196A" w:rsidRDefault="002015AB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w sprawie przystąpienia do sporządzenia miejscowego planu zagospodarowania przestrzennego dla terenów zlokalizowanych: przy ul. B. Kosiby i ul. K. I. Gałczyńskiego w Bolesławcu,</w:t>
      </w:r>
    </w:p>
    <w:p w14:paraId="741A6584" w14:textId="61B67AFD" w:rsidR="002015AB" w:rsidRPr="00F9196A" w:rsidRDefault="002015AB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w sprawie przystąpienia do sporządzenia miejscowego planu zagospodarowania przestrzennego dla terenu zlokalizowanego przy ul. Bobrowej w Bolesławcu,</w:t>
      </w:r>
    </w:p>
    <w:p w14:paraId="33B5672C" w14:textId="5E6ECADD" w:rsidR="002015AB" w:rsidRPr="00F9196A" w:rsidRDefault="002015AB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w sprawie zmiany Wieloletniej Prognozy Finansowej Gminy Miejskiej Bolesławiec,</w:t>
      </w:r>
    </w:p>
    <w:p w14:paraId="722B3D31" w14:textId="333A5FC3" w:rsidR="002015AB" w:rsidRPr="00F9196A" w:rsidRDefault="002015AB" w:rsidP="002015AB">
      <w:pPr>
        <w:pStyle w:val="Akapitzlist"/>
        <w:numPr>
          <w:ilvl w:val="0"/>
          <w:numId w:val="2"/>
        </w:numPr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w sprawie zmian w budżecie miasta na 2023 r.</w:t>
      </w:r>
    </w:p>
    <w:p w14:paraId="66055491" w14:textId="77777777" w:rsidR="002015AB" w:rsidRPr="00F9196A" w:rsidRDefault="002015AB" w:rsidP="002015AB">
      <w:pPr>
        <w:pStyle w:val="Akapitzlist"/>
        <w:ind w:left="1440"/>
        <w:jc w:val="both"/>
        <w:rPr>
          <w:rFonts w:ascii="Tahoma" w:eastAsia="Calibri" w:hAnsi="Tahoma" w:cs="Tahoma"/>
          <w:bCs/>
          <w:color w:val="auto"/>
          <w:sz w:val="24"/>
          <w:szCs w:val="24"/>
        </w:rPr>
      </w:pPr>
    </w:p>
    <w:p w14:paraId="2DC8480E" w14:textId="3ACF736C" w:rsidR="00C6623C" w:rsidRPr="00F9196A" w:rsidRDefault="00714CAE" w:rsidP="00F34054">
      <w:pPr>
        <w:spacing w:after="0"/>
        <w:contextualSpacing/>
        <w:jc w:val="both"/>
        <w:rPr>
          <w:rFonts w:ascii="Tahoma" w:eastAsia="Calibri" w:hAnsi="Tahoma" w:cs="Tahoma"/>
          <w:b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b/>
          <w:color w:val="auto"/>
          <w:sz w:val="24"/>
          <w:szCs w:val="24"/>
        </w:rPr>
        <w:t>Wydałem również w tym czasie</w:t>
      </w:r>
      <w:r w:rsidR="00475C7B" w:rsidRPr="00F9196A">
        <w:rPr>
          <w:rFonts w:ascii="Tahoma" w:eastAsia="Calibri" w:hAnsi="Tahoma" w:cs="Tahoma"/>
          <w:b/>
          <w:color w:val="auto"/>
          <w:sz w:val="24"/>
          <w:szCs w:val="24"/>
        </w:rPr>
        <w:t xml:space="preserve"> </w:t>
      </w:r>
      <w:r w:rsidR="00596297" w:rsidRPr="00F9196A">
        <w:rPr>
          <w:rFonts w:ascii="Tahoma" w:eastAsia="Calibri" w:hAnsi="Tahoma" w:cs="Tahoma"/>
          <w:b/>
          <w:color w:val="auto"/>
          <w:sz w:val="24"/>
          <w:szCs w:val="24"/>
        </w:rPr>
        <w:t>17</w:t>
      </w:r>
      <w:r w:rsidR="00202CDA" w:rsidRPr="00F9196A">
        <w:rPr>
          <w:rFonts w:ascii="Tahoma" w:eastAsia="Calibri" w:hAnsi="Tahoma" w:cs="Tahoma"/>
          <w:b/>
          <w:color w:val="auto"/>
          <w:sz w:val="24"/>
          <w:szCs w:val="24"/>
        </w:rPr>
        <w:t xml:space="preserve"> </w:t>
      </w:r>
      <w:r w:rsidRPr="00F9196A">
        <w:rPr>
          <w:rFonts w:ascii="Tahoma" w:eastAsia="Calibri" w:hAnsi="Tahoma" w:cs="Tahoma"/>
          <w:b/>
          <w:color w:val="auto"/>
          <w:sz w:val="24"/>
          <w:szCs w:val="24"/>
        </w:rPr>
        <w:t>zarządze</w:t>
      </w:r>
      <w:r w:rsidR="00594D65" w:rsidRPr="00F9196A">
        <w:rPr>
          <w:rFonts w:ascii="Tahoma" w:eastAsia="Calibri" w:hAnsi="Tahoma" w:cs="Tahoma"/>
          <w:b/>
          <w:color w:val="auto"/>
          <w:sz w:val="24"/>
          <w:szCs w:val="24"/>
        </w:rPr>
        <w:t>ń</w:t>
      </w:r>
      <w:r w:rsidRPr="00F9196A">
        <w:rPr>
          <w:rFonts w:ascii="Tahoma" w:eastAsia="Calibri" w:hAnsi="Tahoma" w:cs="Tahoma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F9196A" w:rsidRDefault="00102FC1" w:rsidP="00F34054">
      <w:pPr>
        <w:spacing w:after="0"/>
        <w:jc w:val="both"/>
        <w:rPr>
          <w:rFonts w:ascii="Tahoma" w:hAnsi="Tahoma" w:cs="Tahoma"/>
          <w:color w:val="auto"/>
          <w:sz w:val="24"/>
          <w:szCs w:val="24"/>
        </w:rPr>
      </w:pPr>
    </w:p>
    <w:p w14:paraId="3CC675AC" w14:textId="22EEA3C0" w:rsidR="00E84994" w:rsidRPr="00F9196A" w:rsidRDefault="00E84994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- w sprawie powołania:</w:t>
      </w:r>
      <w:r w:rsidR="00EF69E4" w:rsidRPr="00F9196A">
        <w:rPr>
          <w:rFonts w:ascii="Tahoma" w:eastAsia="Calibri" w:hAnsi="Tahoma" w:cs="Tahoma"/>
          <w:b/>
          <w:sz w:val="24"/>
          <w:szCs w:val="24"/>
        </w:rPr>
        <w:t xml:space="preserve"> </w:t>
      </w:r>
    </w:p>
    <w:p w14:paraId="3416BAB1" w14:textId="77777777" w:rsidR="00904DD4" w:rsidRPr="00F9196A" w:rsidRDefault="00904DD4" w:rsidP="00F34054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</w:p>
    <w:p w14:paraId="2FE6D1AD" w14:textId="794C973A" w:rsidR="0021092F" w:rsidRPr="00F9196A" w:rsidRDefault="006007C3" w:rsidP="0063764B">
      <w:pPr>
        <w:pStyle w:val="Akapitzlist"/>
        <w:numPr>
          <w:ilvl w:val="0"/>
          <w:numId w:val="3"/>
        </w:numPr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lastRenderedPageBreak/>
        <w:t>komisji przetargowej do przeprowadzenia postępowania o udzielenie zamówienia na: „Budow</w:t>
      </w:r>
      <w:r w:rsidR="00E46486" w:rsidRPr="00F9196A">
        <w:rPr>
          <w:rFonts w:ascii="Tahoma" w:eastAsia="Calibri" w:hAnsi="Tahoma" w:cs="Tahoma"/>
          <w:bCs/>
          <w:sz w:val="24"/>
          <w:szCs w:val="24"/>
        </w:rPr>
        <w:t>ę</w:t>
      </w:r>
      <w:r w:rsidRPr="00F9196A">
        <w:rPr>
          <w:rFonts w:ascii="Tahoma" w:eastAsia="Calibri" w:hAnsi="Tahoma" w:cs="Tahoma"/>
          <w:bCs/>
          <w:sz w:val="24"/>
          <w:szCs w:val="24"/>
        </w:rPr>
        <w:t xml:space="preserve"> ścieżki rowerowej wzdłuż ul. Bielskiej </w:t>
      </w:r>
      <w:r w:rsidRPr="00F9196A">
        <w:rPr>
          <w:rFonts w:ascii="Tahoma" w:eastAsia="Calibri" w:hAnsi="Tahoma" w:cs="Tahoma"/>
          <w:bCs/>
          <w:sz w:val="24"/>
          <w:szCs w:val="24"/>
        </w:rPr>
        <w:br/>
        <w:t>w formule „zaprojektuj i wybuduj”, w ramach zadania pn. „Uzupełnienie sieci dróg rowerowych o brakujące odcinki”,</w:t>
      </w:r>
    </w:p>
    <w:p w14:paraId="42430A7C" w14:textId="77777777" w:rsidR="006007C3" w:rsidRPr="00F9196A" w:rsidRDefault="006007C3" w:rsidP="006007C3">
      <w:pPr>
        <w:pStyle w:val="Akapitzlist"/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33BA09FA" w14:textId="1C1D51F9" w:rsidR="006007C3" w:rsidRPr="00F9196A" w:rsidRDefault="006007C3" w:rsidP="0063764B">
      <w:pPr>
        <w:pStyle w:val="Akapitzlist"/>
        <w:numPr>
          <w:ilvl w:val="0"/>
          <w:numId w:val="3"/>
        </w:numPr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 sprawie powołania zespołu interdyscyplinarnego do spraw przeciwdziałania przemocy domowej,</w:t>
      </w:r>
    </w:p>
    <w:p w14:paraId="719D1C55" w14:textId="77777777" w:rsidR="006007C3" w:rsidRPr="00F9196A" w:rsidRDefault="006007C3" w:rsidP="006007C3">
      <w:pPr>
        <w:pStyle w:val="Akapitzlist"/>
        <w:rPr>
          <w:rFonts w:ascii="Tahoma" w:eastAsia="Calibri" w:hAnsi="Tahoma" w:cs="Tahoma"/>
          <w:bCs/>
          <w:sz w:val="24"/>
          <w:szCs w:val="24"/>
        </w:rPr>
      </w:pPr>
    </w:p>
    <w:p w14:paraId="5AF8440B" w14:textId="0B99D151" w:rsidR="00C6623C" w:rsidRPr="00F9196A" w:rsidRDefault="00714CAE" w:rsidP="00F34054">
      <w:pPr>
        <w:tabs>
          <w:tab w:val="left" w:pos="851"/>
        </w:tabs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bookmarkStart w:id="1" w:name="_Hlk62476902"/>
      <w:r w:rsidRPr="00F9196A">
        <w:rPr>
          <w:rFonts w:ascii="Tahoma" w:eastAsia="Calibri" w:hAnsi="Tahoma" w:cs="Tahoma"/>
          <w:b/>
          <w:sz w:val="24"/>
          <w:szCs w:val="24"/>
        </w:rPr>
        <w:t>- w sprawach dotyczących nieruchomości:</w:t>
      </w:r>
    </w:p>
    <w:p w14:paraId="754A1075" w14:textId="77777777" w:rsidR="004B1251" w:rsidRPr="00F9196A" w:rsidRDefault="004B1251" w:rsidP="004B1251">
      <w:pPr>
        <w:tabs>
          <w:tab w:val="left" w:pos="851"/>
        </w:tabs>
        <w:spacing w:after="0"/>
        <w:jc w:val="both"/>
        <w:rPr>
          <w:rFonts w:ascii="Tahoma" w:eastAsia="Calibri" w:hAnsi="Tahoma" w:cs="Tahoma"/>
          <w:sz w:val="24"/>
          <w:szCs w:val="24"/>
          <w:u w:val="single"/>
        </w:rPr>
      </w:pPr>
    </w:p>
    <w:p w14:paraId="373F9DA7" w14:textId="35665FFA" w:rsidR="004B1251" w:rsidRPr="00F9196A" w:rsidRDefault="004B1251" w:rsidP="004B1251">
      <w:pPr>
        <w:tabs>
          <w:tab w:val="left" w:pos="851"/>
        </w:tabs>
        <w:spacing w:after="0"/>
        <w:jc w:val="both"/>
        <w:rPr>
          <w:rFonts w:ascii="Tahoma" w:eastAsia="Calibri" w:hAnsi="Tahoma" w:cs="Tahoma"/>
          <w:sz w:val="24"/>
          <w:szCs w:val="24"/>
          <w:u w:val="single"/>
        </w:rPr>
      </w:pPr>
      <w:r w:rsidRPr="00F9196A">
        <w:rPr>
          <w:rFonts w:ascii="Tahoma" w:eastAsia="Calibri" w:hAnsi="Tahoma" w:cs="Tahoma"/>
          <w:sz w:val="24"/>
          <w:szCs w:val="24"/>
          <w:u w:val="single"/>
        </w:rPr>
        <w:t xml:space="preserve">Sprzedaż: </w:t>
      </w:r>
    </w:p>
    <w:p w14:paraId="337CBCE2" w14:textId="5366F361" w:rsidR="004B1251" w:rsidRPr="00F9196A" w:rsidRDefault="004B1251" w:rsidP="004B1251">
      <w:pPr>
        <w:tabs>
          <w:tab w:val="left" w:pos="851"/>
        </w:tabs>
        <w:spacing w:after="0"/>
        <w:jc w:val="both"/>
        <w:rPr>
          <w:rFonts w:ascii="Tahoma" w:eastAsia="Calibri" w:hAnsi="Tahoma" w:cs="Tahoma"/>
          <w:sz w:val="24"/>
          <w:szCs w:val="24"/>
          <w:u w:val="single"/>
        </w:rPr>
      </w:pPr>
    </w:p>
    <w:p w14:paraId="40E71D49" w14:textId="60CACBF5" w:rsidR="0098153F" w:rsidRPr="00F9196A" w:rsidRDefault="0098153F" w:rsidP="0063764B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  <w:u w:val="single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w sprawie </w:t>
      </w:r>
      <w:r w:rsidR="005856FF" w:rsidRPr="00F9196A">
        <w:rPr>
          <w:rFonts w:ascii="Tahoma" w:eastAsia="Calibri" w:hAnsi="Tahoma" w:cs="Tahoma"/>
          <w:bCs/>
          <w:sz w:val="24"/>
          <w:szCs w:val="24"/>
        </w:rPr>
        <w:t xml:space="preserve">ogłoszenia wykazu nieruchomości przeznaczonej do zbycia </w:t>
      </w:r>
      <w:r w:rsidR="005856FF" w:rsidRPr="00F9196A">
        <w:rPr>
          <w:rFonts w:ascii="Tahoma" w:eastAsia="Calibri" w:hAnsi="Tahoma" w:cs="Tahoma"/>
          <w:bCs/>
          <w:sz w:val="24"/>
          <w:szCs w:val="24"/>
        </w:rPr>
        <w:br/>
        <w:t>w drodze bezprzetargowej, oznaczonej jako działka gruntu nr 340/4, położonej w Bolesławcu przy ul. Warszawskiej, na rzecz właścicieli wyodrębnionych lokali mieszkalnych w budynku nr 11 przy ul. Warszawskiej,</w:t>
      </w:r>
    </w:p>
    <w:p w14:paraId="17078A11" w14:textId="77777777" w:rsidR="005856FF" w:rsidRPr="00F9196A" w:rsidRDefault="005856FF" w:rsidP="005856FF">
      <w:pPr>
        <w:pStyle w:val="Akapitzlist"/>
        <w:jc w:val="both"/>
        <w:rPr>
          <w:rFonts w:ascii="Tahoma" w:eastAsia="Calibri" w:hAnsi="Tahoma" w:cs="Tahoma"/>
          <w:color w:val="auto"/>
          <w:sz w:val="24"/>
          <w:szCs w:val="24"/>
          <w:u w:val="single"/>
        </w:rPr>
      </w:pPr>
    </w:p>
    <w:p w14:paraId="5F606699" w14:textId="1FD7AE7A" w:rsidR="008142D8" w:rsidRPr="00F9196A" w:rsidRDefault="008142D8" w:rsidP="008142D8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color w:val="auto"/>
          <w:sz w:val="24"/>
          <w:szCs w:val="24"/>
        </w:rPr>
        <w:t>w sprawie obniżenia ceny wywoławczej nieruchomości w II przetargu ustnym nieograniczonym na sprzedaż - lokalu użytkowego nr 12 wraz ze sprzedażą udziałów wynoszących 6/100 we wspólnych częściach budynku, jego urządzeniach oraz w prawie własności dz</w:t>
      </w:r>
      <w:r w:rsidR="00E46486" w:rsidRPr="00F9196A">
        <w:rPr>
          <w:rFonts w:ascii="Tahoma" w:eastAsia="Calibri" w:hAnsi="Tahoma" w:cs="Tahoma"/>
          <w:color w:val="auto"/>
          <w:sz w:val="24"/>
          <w:szCs w:val="24"/>
        </w:rPr>
        <w:t>iałki</w:t>
      </w:r>
      <w:r w:rsidRPr="00F9196A">
        <w:rPr>
          <w:rFonts w:ascii="Tahoma" w:eastAsia="Calibri" w:hAnsi="Tahoma" w:cs="Tahoma"/>
          <w:color w:val="auto"/>
          <w:sz w:val="24"/>
          <w:szCs w:val="24"/>
        </w:rPr>
        <w:t xml:space="preserve"> gruntu nr 464 (obręb-0009), położonego przy ul. Sierpnia'80 nr 7/9 w Bolesławcu,</w:t>
      </w:r>
    </w:p>
    <w:p w14:paraId="45E31AF3" w14:textId="77777777" w:rsidR="008142D8" w:rsidRPr="00F9196A" w:rsidRDefault="008142D8" w:rsidP="008142D8">
      <w:pPr>
        <w:pStyle w:val="Akapitzlist"/>
        <w:rPr>
          <w:rFonts w:ascii="Tahoma" w:eastAsia="Calibri" w:hAnsi="Tahoma" w:cs="Tahoma"/>
          <w:color w:val="auto"/>
          <w:sz w:val="24"/>
          <w:szCs w:val="24"/>
        </w:rPr>
      </w:pPr>
    </w:p>
    <w:p w14:paraId="7B8B624D" w14:textId="358C79DA" w:rsidR="008142D8" w:rsidRPr="00F9196A" w:rsidRDefault="008142D8" w:rsidP="008142D8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color w:val="auto"/>
          <w:sz w:val="24"/>
          <w:szCs w:val="24"/>
        </w:rPr>
        <w:t>w sprawie ogłoszenia wykazu nieruchomości zabudowanej przeznaczonej do zbycia w drodze zamiany, zlokalizowanej przy ul. Lubańskiej (obręb: nr 0011 Bolesławiec-11), stanowiącej własność Gminy Miejskiej Bolesławiec</w:t>
      </w:r>
      <w:r w:rsidR="0034404D" w:rsidRPr="00F9196A">
        <w:rPr>
          <w:rFonts w:ascii="Tahoma" w:eastAsia="Calibri" w:hAnsi="Tahoma" w:cs="Tahoma"/>
          <w:color w:val="auto"/>
          <w:sz w:val="24"/>
          <w:szCs w:val="24"/>
        </w:rPr>
        <w:t>,</w:t>
      </w:r>
    </w:p>
    <w:p w14:paraId="2D471CD5" w14:textId="77777777" w:rsidR="008142D8" w:rsidRPr="00F9196A" w:rsidRDefault="008142D8" w:rsidP="008142D8">
      <w:pPr>
        <w:pStyle w:val="Akapitzlist"/>
        <w:rPr>
          <w:rFonts w:ascii="Tahoma" w:eastAsia="Calibri" w:hAnsi="Tahoma" w:cs="Tahoma"/>
          <w:color w:val="auto"/>
          <w:sz w:val="24"/>
          <w:szCs w:val="24"/>
        </w:rPr>
      </w:pPr>
    </w:p>
    <w:p w14:paraId="1E4B6169" w14:textId="000CCAEB" w:rsidR="008142D8" w:rsidRPr="00F9196A" w:rsidRDefault="008142D8" w:rsidP="008142D8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color w:val="auto"/>
          <w:sz w:val="24"/>
          <w:szCs w:val="24"/>
        </w:rPr>
        <w:t xml:space="preserve">w sprawie ogłoszenia wykazu nieruchomości przeznaczonej do sprzedaży-lokalu mieszkalnego nr 4 w budynku przy ul. Komuny Paryskiej Nr 15 </w:t>
      </w:r>
      <w:r w:rsidRPr="00F9196A">
        <w:rPr>
          <w:rFonts w:ascii="Tahoma" w:eastAsia="Calibri" w:hAnsi="Tahoma" w:cs="Tahoma"/>
          <w:color w:val="auto"/>
          <w:sz w:val="24"/>
          <w:szCs w:val="24"/>
        </w:rPr>
        <w:br/>
        <w:t xml:space="preserve"> w Bolesławcu wraz ze sprzedażą udziału w częściach wspólnych budynku i jego urządzeniach oraz w prawie własności działki gruntu - w trybie przetargu ustnego nieograniczonego</w:t>
      </w:r>
      <w:r w:rsidR="00E46486" w:rsidRPr="00F9196A">
        <w:rPr>
          <w:rFonts w:ascii="Tahoma" w:eastAsia="Calibri" w:hAnsi="Tahoma" w:cs="Tahoma"/>
          <w:color w:val="auto"/>
          <w:sz w:val="24"/>
          <w:szCs w:val="24"/>
        </w:rPr>
        <w:t>,</w:t>
      </w:r>
    </w:p>
    <w:p w14:paraId="48F7B9BB" w14:textId="77777777" w:rsidR="00E46486" w:rsidRPr="00F9196A" w:rsidRDefault="00E46486" w:rsidP="00E46486">
      <w:pPr>
        <w:pStyle w:val="Akapitzlist"/>
        <w:rPr>
          <w:rFonts w:ascii="Tahoma" w:eastAsia="Calibri" w:hAnsi="Tahoma" w:cs="Tahoma"/>
          <w:color w:val="auto"/>
          <w:sz w:val="24"/>
          <w:szCs w:val="24"/>
        </w:rPr>
      </w:pPr>
    </w:p>
    <w:p w14:paraId="5F0B215A" w14:textId="692B6F64" w:rsidR="008142D8" w:rsidRPr="00F9196A" w:rsidRDefault="008142D8" w:rsidP="008142D8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color w:val="auto"/>
          <w:sz w:val="24"/>
          <w:szCs w:val="24"/>
        </w:rPr>
        <w:t xml:space="preserve">w sprawie ogłoszenia wykazu nieruchomości przeznaczonej do sprzedaży-lokalu mieszkalnego nr 5 w budynku przy ul. Komuny Paryskiej Nr 15 </w:t>
      </w:r>
      <w:r w:rsidR="00E46486" w:rsidRPr="00F9196A">
        <w:rPr>
          <w:rFonts w:ascii="Tahoma" w:eastAsia="Calibri" w:hAnsi="Tahoma" w:cs="Tahoma"/>
          <w:color w:val="auto"/>
          <w:sz w:val="24"/>
          <w:szCs w:val="24"/>
        </w:rPr>
        <w:br/>
      </w:r>
      <w:r w:rsidRPr="00F9196A">
        <w:rPr>
          <w:rFonts w:ascii="Tahoma" w:eastAsia="Calibri" w:hAnsi="Tahoma" w:cs="Tahoma"/>
          <w:color w:val="auto"/>
          <w:sz w:val="24"/>
          <w:szCs w:val="24"/>
        </w:rPr>
        <w:t>w Bolesławcu wraz ze sprzedażą udziału w częściach wspólnych budynku i jego urządzeniach oraz w prawie własności działki gruntu - w trybie przetargu ustnego nieograniczonego</w:t>
      </w:r>
      <w:r w:rsidR="0034404D" w:rsidRPr="00F9196A">
        <w:rPr>
          <w:rFonts w:ascii="Tahoma" w:eastAsia="Calibri" w:hAnsi="Tahoma" w:cs="Tahoma"/>
          <w:color w:val="auto"/>
          <w:sz w:val="24"/>
          <w:szCs w:val="24"/>
        </w:rPr>
        <w:t>,</w:t>
      </w:r>
    </w:p>
    <w:p w14:paraId="490B5050" w14:textId="77777777" w:rsidR="008142D8" w:rsidRPr="00F9196A" w:rsidRDefault="008142D8" w:rsidP="008142D8">
      <w:pPr>
        <w:pStyle w:val="Akapitzlist"/>
        <w:rPr>
          <w:rFonts w:ascii="Tahoma" w:eastAsia="Calibri" w:hAnsi="Tahoma" w:cs="Tahoma"/>
          <w:color w:val="auto"/>
          <w:sz w:val="24"/>
          <w:szCs w:val="24"/>
        </w:rPr>
      </w:pPr>
    </w:p>
    <w:p w14:paraId="5720ADE7" w14:textId="10B84678" w:rsidR="005856FF" w:rsidRPr="00F9196A" w:rsidRDefault="005856FF" w:rsidP="005856FF">
      <w:pPr>
        <w:pStyle w:val="Akapitzlist"/>
        <w:numPr>
          <w:ilvl w:val="0"/>
          <w:numId w:val="6"/>
        </w:numPr>
        <w:jc w:val="both"/>
        <w:rPr>
          <w:rFonts w:ascii="Tahoma" w:eastAsia="Calibri" w:hAnsi="Tahoma" w:cs="Tahoma"/>
          <w:color w:val="auto"/>
          <w:sz w:val="24"/>
          <w:szCs w:val="24"/>
        </w:rPr>
      </w:pPr>
      <w:r w:rsidRPr="00F9196A">
        <w:rPr>
          <w:rFonts w:ascii="Tahoma" w:eastAsia="Calibri" w:hAnsi="Tahoma" w:cs="Tahoma"/>
          <w:color w:val="auto"/>
          <w:sz w:val="24"/>
          <w:szCs w:val="24"/>
        </w:rPr>
        <w:lastRenderedPageBreak/>
        <w:t xml:space="preserve">w sprawie ogłoszenia wykazu nieruchomości przeznaczonych do zbycia </w:t>
      </w:r>
      <w:r w:rsidRPr="00F9196A">
        <w:rPr>
          <w:rFonts w:ascii="Tahoma" w:eastAsia="Calibri" w:hAnsi="Tahoma" w:cs="Tahoma"/>
          <w:color w:val="auto"/>
          <w:sz w:val="24"/>
          <w:szCs w:val="24"/>
        </w:rPr>
        <w:br/>
        <w:t>w trybie przetargu ustnego nieograniczonego, stanowiących własność Gminy Miejskiej Bolesławiec (5 zarządzeń)</w:t>
      </w:r>
      <w:r w:rsidR="0034404D" w:rsidRPr="00F9196A">
        <w:rPr>
          <w:rFonts w:ascii="Tahoma" w:eastAsia="Calibri" w:hAnsi="Tahoma" w:cs="Tahoma"/>
          <w:color w:val="auto"/>
          <w:sz w:val="24"/>
          <w:szCs w:val="24"/>
        </w:rPr>
        <w:t>.</w:t>
      </w:r>
    </w:p>
    <w:p w14:paraId="1332C431" w14:textId="77777777" w:rsidR="005856FF" w:rsidRPr="00F9196A" w:rsidRDefault="005856FF" w:rsidP="005856FF">
      <w:pPr>
        <w:pStyle w:val="Akapitzlist"/>
        <w:rPr>
          <w:rFonts w:ascii="Tahoma" w:eastAsia="Calibri" w:hAnsi="Tahoma" w:cs="Tahoma"/>
          <w:color w:val="auto"/>
          <w:sz w:val="24"/>
          <w:szCs w:val="24"/>
        </w:rPr>
      </w:pPr>
    </w:p>
    <w:bookmarkEnd w:id="1"/>
    <w:p w14:paraId="23ACD1F7" w14:textId="48FAD770" w:rsidR="00596297" w:rsidRPr="00F9196A" w:rsidRDefault="00596297" w:rsidP="00596297">
      <w:pPr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Inne w sprawach dot. nieruchomości:</w:t>
      </w:r>
    </w:p>
    <w:p w14:paraId="464C42D3" w14:textId="77777777" w:rsidR="00596297" w:rsidRPr="00F9196A" w:rsidRDefault="00596297" w:rsidP="0063764B">
      <w:pPr>
        <w:pStyle w:val="Akapitzlist"/>
        <w:numPr>
          <w:ilvl w:val="0"/>
          <w:numId w:val="7"/>
        </w:numPr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 sprawie nabycia nieruchomości w drodze zamiany.</w:t>
      </w:r>
    </w:p>
    <w:p w14:paraId="375C5B29" w14:textId="76AC6A05" w:rsidR="00D45B00" w:rsidRPr="00F9196A" w:rsidRDefault="00D45B00" w:rsidP="00596297">
      <w:pPr>
        <w:pStyle w:val="Akapitzlist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25E3F49B" w14:textId="74CFE41B" w:rsidR="00FF079B" w:rsidRPr="00F9196A" w:rsidRDefault="007437DF" w:rsidP="00F34054">
      <w:pPr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 xml:space="preserve">- w sprawach finansowo-budżetowych: </w:t>
      </w:r>
    </w:p>
    <w:p w14:paraId="6EE1C525" w14:textId="087428FD" w:rsidR="00D45B00" w:rsidRPr="00F9196A" w:rsidRDefault="00241AF0" w:rsidP="00530BA1">
      <w:pPr>
        <w:pStyle w:val="Akapitzlist"/>
        <w:numPr>
          <w:ilvl w:val="0"/>
          <w:numId w:val="5"/>
        </w:numPr>
        <w:jc w:val="both"/>
        <w:rPr>
          <w:rFonts w:ascii="Tahoma" w:eastAsia="Calibri" w:hAnsi="Tahoma" w:cs="Tahoma"/>
          <w:bCs/>
          <w:color w:val="FF0000"/>
          <w:sz w:val="24"/>
          <w:szCs w:val="24"/>
        </w:rPr>
      </w:pP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>w sprawie zmian w budżecie miasta na 202</w:t>
      </w:r>
      <w:r w:rsidR="0033791C" w:rsidRPr="00F9196A">
        <w:rPr>
          <w:rFonts w:ascii="Tahoma" w:eastAsia="Calibri" w:hAnsi="Tahoma" w:cs="Tahoma"/>
          <w:bCs/>
          <w:color w:val="auto"/>
          <w:sz w:val="24"/>
          <w:szCs w:val="24"/>
        </w:rPr>
        <w:t>3</w:t>
      </w:r>
      <w:r w:rsidRPr="00F9196A">
        <w:rPr>
          <w:rFonts w:ascii="Tahoma" w:eastAsia="Calibri" w:hAnsi="Tahoma" w:cs="Tahoma"/>
          <w:bCs/>
          <w:color w:val="auto"/>
          <w:sz w:val="24"/>
          <w:szCs w:val="24"/>
        </w:rPr>
        <w:t xml:space="preserve"> r.</w:t>
      </w:r>
    </w:p>
    <w:p w14:paraId="087B8DCF" w14:textId="77777777" w:rsidR="005E7AA0" w:rsidRPr="00F9196A" w:rsidRDefault="005E7AA0" w:rsidP="005E7AA0">
      <w:pPr>
        <w:pStyle w:val="Akapitzlist"/>
        <w:rPr>
          <w:rFonts w:ascii="Tahoma" w:eastAsia="Calibri" w:hAnsi="Tahoma" w:cs="Tahoma"/>
          <w:bCs/>
          <w:sz w:val="24"/>
          <w:szCs w:val="24"/>
        </w:rPr>
      </w:pPr>
    </w:p>
    <w:p w14:paraId="7E3AEB74" w14:textId="5B66293D" w:rsidR="006F18EA" w:rsidRPr="00F9196A" w:rsidRDefault="006F18EA" w:rsidP="007C76F2">
      <w:pPr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- inne:</w:t>
      </w:r>
    </w:p>
    <w:p w14:paraId="0BEA4C52" w14:textId="126EF799" w:rsidR="006007C3" w:rsidRPr="00F9196A" w:rsidRDefault="00505469" w:rsidP="006007C3">
      <w:pPr>
        <w:pStyle w:val="Akapitzlist"/>
        <w:numPr>
          <w:ilvl w:val="0"/>
          <w:numId w:val="5"/>
        </w:numPr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w sprawie </w:t>
      </w:r>
      <w:r w:rsidR="006007C3" w:rsidRPr="00F9196A">
        <w:rPr>
          <w:rFonts w:ascii="Tahoma" w:eastAsia="Calibri" w:hAnsi="Tahoma" w:cs="Tahoma"/>
          <w:bCs/>
          <w:sz w:val="24"/>
          <w:szCs w:val="24"/>
        </w:rPr>
        <w:t>Regulaminu Organizacyjnego Urzędu Miasta Bolesławiec,</w:t>
      </w:r>
    </w:p>
    <w:p w14:paraId="707E1051" w14:textId="77777777" w:rsidR="006007C3" w:rsidRPr="00F9196A" w:rsidRDefault="006007C3" w:rsidP="006007C3">
      <w:pPr>
        <w:pStyle w:val="Akapitzlist"/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550200B5" w14:textId="3EB585BA" w:rsidR="00CD5620" w:rsidRPr="00F9196A" w:rsidRDefault="006007C3" w:rsidP="006007C3">
      <w:pPr>
        <w:pStyle w:val="Akapitzlist"/>
        <w:numPr>
          <w:ilvl w:val="0"/>
          <w:numId w:val="5"/>
        </w:numPr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 sprawie ustalenia terminu składania wniosków o przyznanie pomocy uczniom niepełnosprawnym w formie dofinansowania zakupu podręczników, materiałów edukacyjnych i materiałów ćwiczeniowych w latach 2023-2025</w:t>
      </w:r>
      <w:r w:rsidR="005856FF" w:rsidRPr="00F9196A">
        <w:rPr>
          <w:rFonts w:ascii="Tahoma" w:eastAsia="Calibri" w:hAnsi="Tahoma" w:cs="Tahoma"/>
          <w:bCs/>
          <w:sz w:val="24"/>
          <w:szCs w:val="24"/>
        </w:rPr>
        <w:t>,</w:t>
      </w:r>
    </w:p>
    <w:p w14:paraId="2AD8DA86" w14:textId="77777777" w:rsidR="005856FF" w:rsidRPr="00F9196A" w:rsidRDefault="005856FF" w:rsidP="005856FF">
      <w:pPr>
        <w:pStyle w:val="Akapitzlist"/>
        <w:rPr>
          <w:rFonts w:ascii="Tahoma" w:eastAsia="Calibri" w:hAnsi="Tahoma" w:cs="Tahoma"/>
          <w:bCs/>
          <w:sz w:val="24"/>
          <w:szCs w:val="24"/>
        </w:rPr>
      </w:pPr>
    </w:p>
    <w:p w14:paraId="521BAFD6" w14:textId="3A9F6E9F" w:rsidR="00D45B00" w:rsidRPr="00F9196A" w:rsidRDefault="00D45B00" w:rsidP="00B75B37">
      <w:pPr>
        <w:pStyle w:val="Akapitzlist"/>
        <w:numPr>
          <w:ilvl w:val="0"/>
          <w:numId w:val="5"/>
        </w:numPr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w sprawie </w:t>
      </w:r>
      <w:r w:rsidR="008142D8" w:rsidRPr="00F9196A">
        <w:rPr>
          <w:rFonts w:ascii="Tahoma" w:eastAsia="Calibri" w:hAnsi="Tahoma" w:cs="Tahoma"/>
          <w:bCs/>
          <w:sz w:val="24"/>
          <w:szCs w:val="24"/>
        </w:rPr>
        <w:t>przyznania nagrody Prezydenta Miasta Bolesławiec  dla absolwentów szkół podstawowych, zamieszkałych na terenie miasta Bolesławiec  za szczególne osiągnięcia w nauce w roku szkolnym 2022/2023</w:t>
      </w:r>
      <w:r w:rsidR="0034404D" w:rsidRPr="00F9196A">
        <w:rPr>
          <w:rFonts w:ascii="Tahoma" w:eastAsia="Calibri" w:hAnsi="Tahoma" w:cs="Tahoma"/>
          <w:bCs/>
          <w:sz w:val="24"/>
          <w:szCs w:val="24"/>
        </w:rPr>
        <w:t>.</w:t>
      </w:r>
    </w:p>
    <w:p w14:paraId="40BC2F8D" w14:textId="77777777" w:rsidR="008142D8" w:rsidRPr="00F9196A" w:rsidRDefault="008142D8" w:rsidP="00596297">
      <w:pPr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5AF2CC43" w14:textId="77777777" w:rsidR="00E46486" w:rsidRPr="00F9196A" w:rsidRDefault="00E46486" w:rsidP="00F05451">
      <w:pPr>
        <w:spacing w:after="0"/>
        <w:jc w:val="both"/>
        <w:rPr>
          <w:rFonts w:ascii="Tahoma" w:eastAsia="Calibri" w:hAnsi="Tahoma" w:cs="Tahoma"/>
          <w:b/>
          <w:sz w:val="24"/>
          <w:szCs w:val="24"/>
          <w:u w:val="single"/>
        </w:rPr>
      </w:pPr>
    </w:p>
    <w:p w14:paraId="75E9E179" w14:textId="68352C56" w:rsidR="00C6623C" w:rsidRPr="00F9196A" w:rsidRDefault="00714CAE" w:rsidP="00F05451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 xml:space="preserve">W zakresie zadań </w:t>
      </w:r>
      <w:r w:rsidR="00AC33D5" w:rsidRPr="00F9196A">
        <w:rPr>
          <w:rFonts w:ascii="Tahoma" w:eastAsia="Calibri" w:hAnsi="Tahoma" w:cs="Tahoma"/>
          <w:b/>
          <w:sz w:val="24"/>
          <w:szCs w:val="24"/>
        </w:rPr>
        <w:t>Wydz. ZI</w:t>
      </w:r>
      <w:r w:rsidRPr="00F9196A">
        <w:rPr>
          <w:rFonts w:ascii="Tahoma" w:eastAsia="Calibri" w:hAnsi="Tahoma" w:cs="Tahoma"/>
          <w:b/>
          <w:sz w:val="24"/>
          <w:szCs w:val="24"/>
        </w:rPr>
        <w:t>:</w:t>
      </w:r>
    </w:p>
    <w:p w14:paraId="534260DF" w14:textId="25B851CE" w:rsidR="0025002C" w:rsidRPr="00F9196A" w:rsidRDefault="0025002C" w:rsidP="00F05451">
      <w:pPr>
        <w:spacing w:after="0"/>
        <w:jc w:val="both"/>
        <w:rPr>
          <w:rFonts w:ascii="Tahoma" w:eastAsia="Calibri" w:hAnsi="Tahoma" w:cs="Tahoma"/>
          <w:b/>
          <w:sz w:val="24"/>
          <w:szCs w:val="24"/>
        </w:rPr>
      </w:pPr>
      <w:r w:rsidRPr="00F9196A">
        <w:rPr>
          <w:rFonts w:ascii="Tahoma" w:eastAsia="Calibri" w:hAnsi="Tahoma" w:cs="Tahoma"/>
          <w:b/>
          <w:sz w:val="24"/>
          <w:szCs w:val="24"/>
        </w:rPr>
        <w:t>Zawarcie umów:</w:t>
      </w:r>
    </w:p>
    <w:p w14:paraId="390F65A9" w14:textId="77777777" w:rsidR="00596297" w:rsidRPr="00F9196A" w:rsidRDefault="00596297" w:rsidP="00F05451">
      <w:pPr>
        <w:spacing w:after="0"/>
        <w:jc w:val="both"/>
        <w:rPr>
          <w:rFonts w:ascii="Tahoma" w:eastAsia="Calibri" w:hAnsi="Tahoma" w:cs="Tahoma"/>
          <w:b/>
          <w:sz w:val="24"/>
          <w:szCs w:val="24"/>
          <w:u w:val="single"/>
        </w:rPr>
      </w:pPr>
    </w:p>
    <w:p w14:paraId="16A80F57" w14:textId="1356B32B" w:rsidR="00596297" w:rsidRPr="00F9196A" w:rsidRDefault="00596297" w:rsidP="0059629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Zawarto umowę na zadanie pn.: „Łącznik między al. Tysiąclecia a ul. Jana Pawła II”.</w:t>
      </w:r>
    </w:p>
    <w:p w14:paraId="48614D27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Wykonawca: JAGIELSKI sp. k. Bolesławice 239 B, 59-700 Bolesławiec.</w:t>
      </w:r>
    </w:p>
    <w:p w14:paraId="57D9B51F" w14:textId="086EA4BB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Wynagrodzenie: 357.246,12 zł brutto. </w:t>
      </w:r>
    </w:p>
    <w:p w14:paraId="56064BF0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Termin wykonania: do 30 listopada 2023 roku.</w:t>
      </w:r>
    </w:p>
    <w:p w14:paraId="2F2C7B4D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4A9C22AF" w14:textId="77777777" w:rsidR="00596297" w:rsidRPr="00F9196A" w:rsidRDefault="00596297" w:rsidP="0059629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Zawarto umowę na zadanie pn.: „Budowa kompleksu sportowego wraz z infrastrukturą towarzyszącą przy Szkole Podstawowej nr 5 ul. Dolne Młyny w Bolesławcu.”</w:t>
      </w:r>
    </w:p>
    <w:p w14:paraId="62EB6E03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Wykonawca: BUD – ZIEM Sp. z o.o. ul. Słoneczna 21, 58-125 Pszenno.</w:t>
      </w:r>
    </w:p>
    <w:p w14:paraId="7CE84C24" w14:textId="2E5D68A3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Wynagrodzenie: 2.986.000,00 zł brutto. </w:t>
      </w:r>
    </w:p>
    <w:p w14:paraId="76BE0639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Termin wykonania: 31.08.2024 roku.</w:t>
      </w:r>
    </w:p>
    <w:p w14:paraId="3602B7EB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</w:p>
    <w:p w14:paraId="7301B05D" w14:textId="568603E6" w:rsidR="00596297" w:rsidRPr="00F9196A" w:rsidRDefault="00596297" w:rsidP="0059629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 xml:space="preserve">Zawarto umowę na opracowanie dokumentacji projektowo-kosztorysowej budowy ulicy gminnej Widok (34a, b, d, e) wraz z odwodnieniem </w:t>
      </w:r>
      <w:r w:rsidR="00F9196A">
        <w:rPr>
          <w:rFonts w:ascii="Tahoma" w:eastAsia="Calibri" w:hAnsi="Tahoma" w:cs="Tahoma"/>
          <w:bCs/>
          <w:sz w:val="24"/>
          <w:szCs w:val="24"/>
        </w:rPr>
        <w:br/>
      </w:r>
      <w:r w:rsidRPr="00F9196A">
        <w:rPr>
          <w:rFonts w:ascii="Tahoma" w:eastAsia="Calibri" w:hAnsi="Tahoma" w:cs="Tahoma"/>
          <w:bCs/>
          <w:sz w:val="24"/>
          <w:szCs w:val="24"/>
        </w:rPr>
        <w:t>i oświetleniem.</w:t>
      </w:r>
    </w:p>
    <w:p w14:paraId="22D7E323" w14:textId="77777777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Wykonawca: DOMINIKA BEDNARSKA, Tomaszów Bolesławiecki nr 160C (59-720).</w:t>
      </w:r>
    </w:p>
    <w:p w14:paraId="4F31793A" w14:textId="23D94D52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Wynagrodzenie: 46.000,00 zł brutto.</w:t>
      </w:r>
    </w:p>
    <w:p w14:paraId="24A05FA2" w14:textId="0F9F2910" w:rsidR="00596297" w:rsidRPr="00F9196A" w:rsidRDefault="00596297" w:rsidP="00596297">
      <w:pPr>
        <w:pStyle w:val="Akapitzlist"/>
        <w:spacing w:after="0"/>
        <w:ind w:left="1080"/>
        <w:jc w:val="both"/>
        <w:rPr>
          <w:rFonts w:ascii="Tahoma" w:eastAsia="Calibri" w:hAnsi="Tahoma" w:cs="Tahoma"/>
          <w:bCs/>
          <w:sz w:val="24"/>
          <w:szCs w:val="24"/>
        </w:rPr>
      </w:pPr>
      <w:r w:rsidRPr="00F9196A">
        <w:rPr>
          <w:rFonts w:ascii="Tahoma" w:eastAsia="Calibri" w:hAnsi="Tahoma" w:cs="Tahoma"/>
          <w:bCs/>
          <w:sz w:val="24"/>
          <w:szCs w:val="24"/>
        </w:rPr>
        <w:t>Termin wykonania: do 8 miesięcy od daty zawarcia umowy.</w:t>
      </w:r>
    </w:p>
    <w:p w14:paraId="7F2735C0" w14:textId="77777777" w:rsidR="0021092F" w:rsidRPr="00F9196A" w:rsidRDefault="0021092F" w:rsidP="00F05451">
      <w:pPr>
        <w:spacing w:after="0"/>
        <w:jc w:val="both"/>
        <w:rPr>
          <w:rFonts w:ascii="Tahoma" w:eastAsia="Calibri" w:hAnsi="Tahoma" w:cs="Tahoma"/>
          <w:b/>
          <w:sz w:val="24"/>
          <w:szCs w:val="24"/>
          <w:u w:val="single"/>
        </w:rPr>
      </w:pPr>
    </w:p>
    <w:p w14:paraId="6CAF95EC" w14:textId="77777777" w:rsidR="00D94440" w:rsidRPr="00F9196A" w:rsidRDefault="00D94440" w:rsidP="00061A66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  <w:u w:val="single"/>
        </w:rPr>
      </w:pPr>
    </w:p>
    <w:p w14:paraId="510AEDE8" w14:textId="4CBC3E51" w:rsidR="00061A66" w:rsidRPr="00F9196A" w:rsidRDefault="00061A66" w:rsidP="00061A66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</w:rPr>
      </w:pPr>
      <w:r w:rsidRPr="00F9196A">
        <w:rPr>
          <w:rFonts w:ascii="Tahoma" w:eastAsia="Times New Roman" w:hAnsi="Tahoma" w:cs="Tahoma"/>
          <w:b/>
          <w:iCs/>
          <w:sz w:val="24"/>
          <w:szCs w:val="24"/>
        </w:rPr>
        <w:t>Odbiory końcowe zadań:</w:t>
      </w:r>
    </w:p>
    <w:p w14:paraId="4FEADD17" w14:textId="77777777" w:rsidR="00CE4DE7" w:rsidRPr="00F9196A" w:rsidRDefault="00CE4DE7" w:rsidP="00061A66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  <w:u w:val="single"/>
        </w:rPr>
      </w:pPr>
    </w:p>
    <w:p w14:paraId="21D73FE3" w14:textId="77777777" w:rsidR="00CE4DE7" w:rsidRPr="00F9196A" w:rsidRDefault="00CE4DE7" w:rsidP="00CE4DE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Dokonano odbioru końcowego zadania pn.: „Modernizacja ogrodzenia boiska ORLIK przy Szkole Podstawowej nr 2 w Bolesławcu.”</w:t>
      </w:r>
    </w:p>
    <w:p w14:paraId="59BAA7D4" w14:textId="7D811BA6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Wykonawca: PRZEDSIĘBIORSTWO PRODUKCYJNO-HANDLOWO-USŁUGOWE „URBUD” Krzysztof Urbański ul. Gliwicka 230, 42-603 Tarnowskie Góry.</w:t>
      </w:r>
    </w:p>
    <w:p w14:paraId="68C54AFA" w14:textId="17F6F9F9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Wartość umowy: 265.680,00 zł brutto. </w:t>
      </w:r>
    </w:p>
    <w:p w14:paraId="73DA464A" w14:textId="214F10A8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Zadanie dofinansowane w kwocie 108.900,00 zł, w ramach programu modernizacji kompleksów sportowych „MOJE BOISKO – ORLIK 2012” – edycja 2022.</w:t>
      </w:r>
    </w:p>
    <w:p w14:paraId="17C76D30" w14:textId="713EBF91" w:rsidR="00CE4DE7" w:rsidRPr="00F9196A" w:rsidRDefault="00CE4DE7" w:rsidP="00CE4DE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Dokonano odbioru końcowego zadania pn.: „Dostawa sprzętu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br/>
        <w:t>i wyposażenia dla Miejskiego Przedszkola Publicznego przy ul. Narcyzów 22 w Bolesławcu w ramach zadania pn.: Budowa przedszkola na lewobrzeżnej części miasta - Osiedle Kwiatowe.”</w:t>
      </w:r>
    </w:p>
    <w:p w14:paraId="58B477EB" w14:textId="77777777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Wykonawca: Nowa Szkoła Sp. z o.o. ul. Polskiej Organizacji Wojskowej 25, 90-248 Łódź.</w:t>
      </w:r>
    </w:p>
    <w:p w14:paraId="1E695607" w14:textId="58A4410B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Wartość umowy: 888.000,00 zł brutto.</w:t>
      </w:r>
    </w:p>
    <w:p w14:paraId="715639E3" w14:textId="77777777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4A161459" w14:textId="2144D6DB" w:rsidR="00CE4DE7" w:rsidRPr="00F9196A" w:rsidRDefault="00CE4DE7" w:rsidP="00CE4DE7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Dokonano odbioru końcowego zadania pn.: „Dostawa sprzętu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br/>
        <w:t xml:space="preserve">i wyposażenia dla Centrum Dawnych Technik Garncarskich w ramach zadania pn.: Centra dawnych rzemiosł na szlaku „Via </w:t>
      </w:r>
      <w:proofErr w:type="spellStart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Fabrilis</w:t>
      </w:r>
      <w:proofErr w:type="spellEnd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” – Część nr 1 -  Technika garncarska.</w:t>
      </w:r>
    </w:p>
    <w:p w14:paraId="4C1770F3" w14:textId="77777777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Wykonawca: GM TRADE s.c. Grzegorz </w:t>
      </w:r>
      <w:proofErr w:type="spellStart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Surman</w:t>
      </w:r>
      <w:proofErr w:type="spellEnd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, Monika Fornalczyk ul. Klonowa 2, Klępina, 66-010 Nowogród Bobrzański.</w:t>
      </w:r>
    </w:p>
    <w:p w14:paraId="3A54F338" w14:textId="5AB81B67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Wartość umowy: 581.724,00 zł brutto. </w:t>
      </w:r>
    </w:p>
    <w:p w14:paraId="62A1D34B" w14:textId="2F930B32" w:rsidR="00CE4DE7" w:rsidRPr="00F9196A" w:rsidRDefault="00CE4DE7" w:rsidP="00CE4DE7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Zadanie dofinansowane w kwocie 494.465,40 zł, w ramach Programu INTERREG V-A Republika Czeska-Polska „Centra dawnych rzemiosł na szlaku Via </w:t>
      </w:r>
      <w:proofErr w:type="spellStart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Fabrilis</w:t>
      </w:r>
      <w:proofErr w:type="spellEnd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”.</w:t>
      </w:r>
    </w:p>
    <w:p w14:paraId="2FD01722" w14:textId="77777777" w:rsidR="00371DC2" w:rsidRPr="00F9196A" w:rsidRDefault="00371DC2" w:rsidP="00371DC2">
      <w:p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19888B0E" w14:textId="77777777" w:rsidR="00371DC2" w:rsidRPr="00F9196A" w:rsidRDefault="00371DC2" w:rsidP="00371DC2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lastRenderedPageBreak/>
        <w:t xml:space="preserve">Dokonano odbioru końcowego zadania pn.: „Zwiększenie bezpieczeństwa pieszych i rowerzystów w ruchu drogowym w Gminie Miejskiej Bolesławiec.” Zakres zadania obejmował: </w:t>
      </w:r>
    </w:p>
    <w:p w14:paraId="4FFBCF64" w14:textId="4F18230D" w:rsidR="00371DC2" w:rsidRPr="00F9196A" w:rsidRDefault="00371DC2" w:rsidP="00371DC2">
      <w:pPr>
        <w:pStyle w:val="Akapitzlist"/>
        <w:numPr>
          <w:ilvl w:val="0"/>
          <w:numId w:val="14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Dostawę i montaż wyświetlaczy czasu (tzw. „sekundniki”) na przejściach dla pieszych, na skrzyżowaniach ulic:  </w:t>
      </w:r>
    </w:p>
    <w:p w14:paraId="6D5E2010" w14:textId="191D6C25" w:rsidR="00371DC2" w:rsidRPr="00F9196A" w:rsidRDefault="00371DC2" w:rsidP="00371DC2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- A. Asnyka/K. Miarki zgodnie z przejściami: A. Asnyka - Sierpnia ’80 - 2 szt., A. Asnyka – Al. Tysiąclecia - 2 szt.,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br/>
        <w:t>K. Miarki – 2 szt., Żwirki i Wigury – 2 szt.;</w:t>
      </w:r>
    </w:p>
    <w:p w14:paraId="1B9D437C" w14:textId="18CA7F6A" w:rsidR="00371DC2" w:rsidRPr="00F9196A" w:rsidRDefault="00371DC2" w:rsidP="00371DC2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- Tamka / T. Kościuszki od strony B. Chrobrego – 2 szt.;</w:t>
      </w:r>
    </w:p>
    <w:p w14:paraId="7B32AECE" w14:textId="44634FA0" w:rsidR="00371DC2" w:rsidRPr="00F9196A" w:rsidRDefault="00371DC2" w:rsidP="00371DC2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- Grunwaldzka – Tamka, zgod</w:t>
      </w:r>
      <w:r w:rsidR="00F9196A" w:rsidRPr="00F9196A">
        <w:rPr>
          <w:rFonts w:ascii="Tahoma" w:eastAsia="Times New Roman" w:hAnsi="Tahoma" w:cs="Tahoma"/>
          <w:bCs/>
          <w:iCs/>
          <w:sz w:val="24"/>
          <w:szCs w:val="24"/>
        </w:rPr>
        <w:t>nie z przejściami: na wysokości</w:t>
      </w:r>
      <w:r w:rsidR="00F9196A" w:rsidRPr="00F9196A">
        <w:rPr>
          <w:rFonts w:ascii="Tahoma" w:eastAsia="Times New Roman" w:hAnsi="Tahoma" w:cs="Tahoma"/>
          <w:bCs/>
          <w:iCs/>
          <w:sz w:val="24"/>
          <w:szCs w:val="24"/>
        </w:rPr>
        <w:br/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 ul. Grunwaldzkiej - 2 szt., ul. Grunwaldzka od strony ul. Staszica – 2 szt., ul. Tamka – 2 szt., ul. Bohaterów Getta – 2 szt.</w:t>
      </w:r>
    </w:p>
    <w:p w14:paraId="62690EF8" w14:textId="5FF0E123" w:rsidR="00371DC2" w:rsidRPr="00F9196A" w:rsidRDefault="00371DC2" w:rsidP="00CA445C">
      <w:pPr>
        <w:pStyle w:val="Akapitzlist"/>
        <w:numPr>
          <w:ilvl w:val="0"/>
          <w:numId w:val="14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Dostawę i montaż wyświetlacza prędkości rzeczywistej na </w:t>
      </w:r>
      <w:r w:rsidR="00E46486" w:rsidRPr="00F9196A">
        <w:rPr>
          <w:rFonts w:ascii="Tahoma" w:eastAsia="Times New Roman" w:hAnsi="Tahoma" w:cs="Tahoma"/>
          <w:bCs/>
          <w:iCs/>
          <w:sz w:val="24"/>
          <w:szCs w:val="24"/>
        </w:rPr>
        <w:t>a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>l. Tysiąclecia,</w:t>
      </w:r>
      <w:r w:rsidR="00CA445C"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>na wysokości ul. Jana Pawła II i bramy</w:t>
      </w:r>
      <w:r w:rsidR="00CA445C"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wjazdowej do szpitala – 1 k</w:t>
      </w:r>
      <w:r w:rsidR="00CA445C"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omplet. </w:t>
      </w:r>
    </w:p>
    <w:p w14:paraId="73701CED" w14:textId="77777777" w:rsidR="00371DC2" w:rsidRPr="00F9196A" w:rsidRDefault="00371DC2" w:rsidP="00CA445C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Wykonawca: Przedsiębiorstwo Elektryczne CYWIT, ul. </w:t>
      </w:r>
      <w:proofErr w:type="spellStart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Starolubańska</w:t>
      </w:r>
      <w:proofErr w:type="spellEnd"/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 nr 10, 59-800 Lubań. </w:t>
      </w:r>
    </w:p>
    <w:p w14:paraId="2F12B253" w14:textId="59B47B73" w:rsidR="00371DC2" w:rsidRPr="00F9196A" w:rsidRDefault="00371DC2" w:rsidP="00CA445C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Wartość umowy: 65</w:t>
      </w:r>
      <w:r w:rsidR="00CA445C" w:rsidRPr="00F9196A">
        <w:rPr>
          <w:rFonts w:ascii="Tahoma" w:eastAsia="Times New Roman" w:hAnsi="Tahoma" w:cs="Tahoma"/>
          <w:bCs/>
          <w:iCs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682,00  zł brutto. </w:t>
      </w:r>
    </w:p>
    <w:p w14:paraId="52B48648" w14:textId="3721435F" w:rsidR="00371DC2" w:rsidRPr="00F9196A" w:rsidRDefault="00371DC2" w:rsidP="00CA445C">
      <w:pPr>
        <w:pStyle w:val="Akapitzlist"/>
        <w:spacing w:after="0"/>
        <w:ind w:left="144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Zadanie dofinansowane w wysokości 55</w:t>
      </w:r>
      <w:r w:rsidR="00CA445C" w:rsidRPr="00F9196A">
        <w:rPr>
          <w:rFonts w:ascii="Tahoma" w:eastAsia="Times New Roman" w:hAnsi="Tahoma" w:cs="Tahoma"/>
          <w:bCs/>
          <w:iCs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t>829,70 zł, w ramach Programu Operacyjnego Infrastruktura i Środowisko 2014 – 2020.</w:t>
      </w:r>
    </w:p>
    <w:p w14:paraId="4EEC3A4E" w14:textId="77777777" w:rsidR="00E46486" w:rsidRPr="00F9196A" w:rsidRDefault="00E46486" w:rsidP="003A739F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  <w:u w:val="single"/>
        </w:rPr>
      </w:pPr>
    </w:p>
    <w:p w14:paraId="3C9152D7" w14:textId="77777777" w:rsidR="00E46486" w:rsidRPr="00F9196A" w:rsidRDefault="00E46486" w:rsidP="003A739F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  <w:u w:val="single"/>
        </w:rPr>
      </w:pPr>
    </w:p>
    <w:p w14:paraId="7120834F" w14:textId="5785A17E" w:rsidR="00CA445C" w:rsidRPr="00F9196A" w:rsidRDefault="003A739F" w:rsidP="003A739F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</w:rPr>
      </w:pPr>
      <w:r w:rsidRPr="00F9196A">
        <w:rPr>
          <w:rFonts w:ascii="Tahoma" w:eastAsia="Times New Roman" w:hAnsi="Tahoma" w:cs="Tahoma"/>
          <w:b/>
          <w:iCs/>
          <w:sz w:val="24"/>
          <w:szCs w:val="24"/>
        </w:rPr>
        <w:t>Decyzje</w:t>
      </w:r>
      <w:r w:rsidR="007630F9" w:rsidRPr="00F9196A">
        <w:rPr>
          <w:rFonts w:ascii="Tahoma" w:eastAsia="Times New Roman" w:hAnsi="Tahoma" w:cs="Tahoma"/>
          <w:b/>
          <w:iCs/>
          <w:sz w:val="24"/>
          <w:szCs w:val="24"/>
        </w:rPr>
        <w:t xml:space="preserve"> i uzgodnienia:</w:t>
      </w:r>
    </w:p>
    <w:p w14:paraId="2CE58791" w14:textId="77777777" w:rsidR="00CA445C" w:rsidRPr="00F9196A" w:rsidRDefault="00CA445C" w:rsidP="003A739F">
      <w:pPr>
        <w:spacing w:after="0"/>
        <w:jc w:val="both"/>
        <w:rPr>
          <w:rFonts w:ascii="Tahoma" w:eastAsia="Times New Roman" w:hAnsi="Tahoma" w:cs="Tahoma"/>
          <w:b/>
          <w:iCs/>
          <w:sz w:val="24"/>
          <w:szCs w:val="24"/>
          <w:u w:val="single"/>
        </w:rPr>
      </w:pPr>
    </w:p>
    <w:p w14:paraId="6B6D95C6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zajęcia dróg publicznych wydano 8 decyzji.</w:t>
      </w:r>
    </w:p>
    <w:p w14:paraId="06E34434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6617C93C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zajęcia dróg wewnętrznych w celu umieszczenia w nich urządzeń technicznych zawarto 2 umowy.</w:t>
      </w:r>
    </w:p>
    <w:p w14:paraId="49547B38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398FE9D3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uzgodnień do projektowania (pas drogowy dróg publicznych) wydano 2 decyzje.</w:t>
      </w:r>
    </w:p>
    <w:p w14:paraId="41BD61A1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610A1420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uzgodnień do projektowania (pas drogowy dróg wewnętrznych) wydano 5 uzgodnień.</w:t>
      </w:r>
    </w:p>
    <w:p w14:paraId="1C200E60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5AB2EC9C" w14:textId="5249ED96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 zakresie usuwania pojazdów z dróg publicznych, zezłomowano </w:t>
      </w:r>
      <w:r w:rsidRPr="00F9196A">
        <w:rPr>
          <w:rFonts w:ascii="Tahoma" w:eastAsia="Times New Roman" w:hAnsi="Tahoma" w:cs="Tahoma"/>
          <w:bCs/>
          <w:iCs/>
          <w:sz w:val="24"/>
          <w:szCs w:val="24"/>
        </w:rPr>
        <w:br/>
        <w:t>i wyrejestrowano 1 samochód.</w:t>
      </w:r>
    </w:p>
    <w:p w14:paraId="38513A78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1D2C0679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umieszczania reklam na terenach i budynkach, stanowiących mienie komunalne zawarto 1 umowę.</w:t>
      </w:r>
    </w:p>
    <w:p w14:paraId="3AEA49E6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6DAAEB70" w14:textId="7E8C9329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lastRenderedPageBreak/>
        <w:t>W zakresie awaryjnego zajęcia pasa drogowego wydano 2 decyzje: (ul. Rzemieślnicza, ul. Krótka).</w:t>
      </w:r>
    </w:p>
    <w:p w14:paraId="45FF8462" w14:textId="77777777" w:rsidR="00CA445C" w:rsidRPr="00F9196A" w:rsidRDefault="00CA445C" w:rsidP="00CA445C">
      <w:pPr>
        <w:pStyle w:val="Akapitzlist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51171F59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 zakresie organizacji ruchu wydano:</w:t>
      </w:r>
    </w:p>
    <w:p w14:paraId="7F1A7651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- 4 pozytywne opinie dotyczące czasowych zmian w organizacji ruchu.</w:t>
      </w:r>
    </w:p>
    <w:p w14:paraId="3539EB3A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Przygotowane zostały 2 projekty nowej, docelowej organizacji ruchu:</w:t>
      </w:r>
    </w:p>
    <w:p w14:paraId="0A01D5D5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- ul. Kutuzowa – wyznaczenie miejsc postojowych,</w:t>
      </w:r>
    </w:p>
    <w:p w14:paraId="037503FB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- ul. 1 Maja – ustawienie dwóch luster drogowych.</w:t>
      </w:r>
    </w:p>
    <w:p w14:paraId="3ABA7FE0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3B265F1E" w14:textId="77777777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W zakresie lokalizacji zjazdów wydano 2 decyzje z dróg publicznych </w:t>
      </w:r>
    </w:p>
    <w:p w14:paraId="4A1BDECF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(ul. </w:t>
      </w:r>
      <w:proofErr w:type="spellStart"/>
      <w:r w:rsidRPr="00F9196A">
        <w:rPr>
          <w:rFonts w:ascii="Tahoma" w:eastAsia="Times New Roman" w:hAnsi="Tahoma" w:cs="Tahoma"/>
          <w:bCs/>
          <w:iCs/>
          <w:sz w:val="24"/>
          <w:szCs w:val="24"/>
        </w:rPr>
        <w:t>Zabobrze</w:t>
      </w:r>
      <w:proofErr w:type="spellEnd"/>
      <w:r w:rsidRPr="00F9196A">
        <w:rPr>
          <w:rFonts w:ascii="Tahoma" w:eastAsia="Times New Roman" w:hAnsi="Tahoma" w:cs="Tahoma"/>
          <w:bCs/>
          <w:iCs/>
          <w:sz w:val="24"/>
          <w:szCs w:val="24"/>
        </w:rPr>
        <w:t xml:space="preserve"> i ul. Ptasia) oraz 1 uzgodnienie z drogi wewnętrznej (ul. Kresów II RP).</w:t>
      </w:r>
    </w:p>
    <w:p w14:paraId="69446556" w14:textId="77777777" w:rsidR="00CA445C" w:rsidRPr="00F9196A" w:rsidRDefault="00CA445C" w:rsidP="00CA445C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5B615BB5" w14:textId="493B19D6" w:rsidR="00CA445C" w:rsidRPr="00F9196A" w:rsidRDefault="00CA445C" w:rsidP="00CA445C">
      <w:pPr>
        <w:pStyle w:val="Akapitzlist"/>
        <w:numPr>
          <w:ilvl w:val="0"/>
          <w:numId w:val="7"/>
        </w:numPr>
        <w:spacing w:after="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Cs/>
          <w:iCs/>
          <w:sz w:val="24"/>
          <w:szCs w:val="24"/>
        </w:rPr>
        <w:t>Wydano 1 decyzję o środowiskowych uwarunkowaniach dla przedsięwzięcia pn.: „Budowa trzynastu budynków wielorodzinnych z garażami podziemnymi oraz jednego budynku towarzyszącego, usługowego wraz z niezbędną infrastrukturą techniczną w mieście Bolesławiec”, usytuowanych przy ul. Kościuszki.</w:t>
      </w:r>
    </w:p>
    <w:p w14:paraId="2D0DAEE0" w14:textId="77777777" w:rsidR="00E46486" w:rsidRPr="00F9196A" w:rsidRDefault="00E46486" w:rsidP="00E46486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2AB12506" w14:textId="77777777" w:rsidR="00E46486" w:rsidRPr="00F9196A" w:rsidRDefault="00E46486" w:rsidP="00E46486">
      <w:pPr>
        <w:pStyle w:val="Akapitzlist"/>
        <w:spacing w:after="0"/>
        <w:ind w:left="1080"/>
        <w:jc w:val="both"/>
        <w:rPr>
          <w:rFonts w:ascii="Tahoma" w:eastAsia="Times New Roman" w:hAnsi="Tahoma" w:cs="Tahoma"/>
          <w:bCs/>
          <w:iCs/>
          <w:sz w:val="24"/>
          <w:szCs w:val="24"/>
        </w:rPr>
      </w:pPr>
    </w:p>
    <w:p w14:paraId="5D757E6C" w14:textId="09AAC3B6" w:rsidR="00433A1F" w:rsidRPr="00F9196A" w:rsidRDefault="00433A1F" w:rsidP="00664060">
      <w:pPr>
        <w:tabs>
          <w:tab w:val="left" w:pos="1134"/>
        </w:tabs>
        <w:spacing w:after="0"/>
        <w:jc w:val="both"/>
        <w:rPr>
          <w:rFonts w:ascii="Tahoma" w:eastAsia="Times New Roman" w:hAnsi="Tahoma" w:cs="Tahoma"/>
          <w:b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/>
          <w:bCs/>
          <w:iCs/>
          <w:sz w:val="24"/>
          <w:szCs w:val="24"/>
        </w:rPr>
        <w:t xml:space="preserve">W zakresie zadań Wydz. </w:t>
      </w:r>
      <w:proofErr w:type="spellStart"/>
      <w:r w:rsidRPr="00F9196A">
        <w:rPr>
          <w:rFonts w:ascii="Tahoma" w:eastAsia="Times New Roman" w:hAnsi="Tahoma" w:cs="Tahoma"/>
          <w:b/>
          <w:bCs/>
          <w:iCs/>
          <w:sz w:val="24"/>
          <w:szCs w:val="24"/>
        </w:rPr>
        <w:t>MiG</w:t>
      </w:r>
      <w:proofErr w:type="spellEnd"/>
      <w:r w:rsidRPr="00F9196A">
        <w:rPr>
          <w:rFonts w:ascii="Tahoma" w:eastAsia="Times New Roman" w:hAnsi="Tahoma" w:cs="Tahoma"/>
          <w:b/>
          <w:bCs/>
          <w:iCs/>
          <w:sz w:val="24"/>
          <w:szCs w:val="24"/>
        </w:rPr>
        <w:t xml:space="preserve">: </w:t>
      </w:r>
    </w:p>
    <w:p w14:paraId="019E8A17" w14:textId="6852B28C" w:rsidR="00433A1F" w:rsidRPr="00F9196A" w:rsidRDefault="00433A1F" w:rsidP="00433A1F">
      <w:pPr>
        <w:spacing w:after="0"/>
        <w:jc w:val="both"/>
        <w:rPr>
          <w:rFonts w:ascii="Tahoma" w:eastAsia="Times New Roman" w:hAnsi="Tahoma" w:cs="Tahoma"/>
          <w:b/>
          <w:bCs/>
          <w:iCs/>
          <w:sz w:val="24"/>
          <w:szCs w:val="24"/>
        </w:rPr>
      </w:pPr>
      <w:r w:rsidRPr="00F9196A">
        <w:rPr>
          <w:rFonts w:ascii="Tahoma" w:eastAsia="Times New Roman" w:hAnsi="Tahoma" w:cs="Tahoma"/>
          <w:b/>
          <w:bCs/>
          <w:iCs/>
          <w:sz w:val="24"/>
          <w:szCs w:val="24"/>
        </w:rPr>
        <w:t>Sprzedaż nieruchomości w drodze bezprzetargowej:</w:t>
      </w:r>
    </w:p>
    <w:p w14:paraId="45921872" w14:textId="77777777" w:rsidR="00B05D69" w:rsidRPr="00F9196A" w:rsidRDefault="00B05D69" w:rsidP="00433A1F">
      <w:pPr>
        <w:spacing w:after="0"/>
        <w:jc w:val="both"/>
        <w:rPr>
          <w:rFonts w:ascii="Tahoma" w:eastAsia="Times New Roman" w:hAnsi="Tahoma" w:cs="Tahoma"/>
          <w:b/>
          <w:bCs/>
          <w:iCs/>
          <w:sz w:val="24"/>
          <w:szCs w:val="24"/>
          <w:u w:val="single"/>
        </w:rPr>
      </w:pPr>
    </w:p>
    <w:p w14:paraId="77AD98C1" w14:textId="07A741AF" w:rsidR="00CA445C" w:rsidRPr="00F9196A" w:rsidRDefault="00CA445C" w:rsidP="00664060">
      <w:pPr>
        <w:pStyle w:val="Akapitzlist"/>
        <w:numPr>
          <w:ilvl w:val="0"/>
          <w:numId w:val="7"/>
        </w:numPr>
        <w:ind w:left="993" w:hanging="273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lokal mieszkalny nr 4 w budynku przy al. Tysiąclecia Nr 32E - na rzecz najemcy z bonifikatą 90% (cena nieruchomości: 21.900 zł) - OSTATNI lokal w budynku,</w:t>
      </w:r>
    </w:p>
    <w:p w14:paraId="39A1DE10" w14:textId="77777777" w:rsidR="00CA445C" w:rsidRPr="00F9196A" w:rsidRDefault="00CA445C" w:rsidP="00CA445C">
      <w:pPr>
        <w:pStyle w:val="Akapitzlist"/>
        <w:ind w:left="1080"/>
        <w:jc w:val="both"/>
        <w:rPr>
          <w:rFonts w:ascii="Tahoma" w:hAnsi="Tahoma" w:cs="Tahoma"/>
          <w:bCs/>
          <w:sz w:val="24"/>
          <w:szCs w:val="24"/>
        </w:rPr>
      </w:pPr>
    </w:p>
    <w:p w14:paraId="59CA2C68" w14:textId="475C4A06" w:rsidR="00CA445C" w:rsidRPr="00F9196A" w:rsidRDefault="00CA445C" w:rsidP="00664060">
      <w:pPr>
        <w:pStyle w:val="Akapitzlist"/>
        <w:numPr>
          <w:ilvl w:val="0"/>
          <w:numId w:val="7"/>
        </w:numPr>
        <w:ind w:left="993" w:hanging="273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lokal mieszkalny nr 11 w budynku przy ul. Teatralnej Nr 2 - na rzecz najemcy z bonifikatą 90% (cena nieruchomości: 19.810 zł) - PRZEDOSTATNI lokal w budynku,</w:t>
      </w:r>
    </w:p>
    <w:p w14:paraId="3C167B35" w14:textId="77777777" w:rsidR="00CA445C" w:rsidRPr="00F9196A" w:rsidRDefault="00CA445C" w:rsidP="00CA445C">
      <w:pPr>
        <w:pStyle w:val="Akapitzlist"/>
        <w:ind w:left="1080"/>
        <w:jc w:val="both"/>
        <w:rPr>
          <w:rFonts w:ascii="Tahoma" w:hAnsi="Tahoma" w:cs="Tahoma"/>
          <w:bCs/>
          <w:sz w:val="24"/>
          <w:szCs w:val="24"/>
        </w:rPr>
      </w:pPr>
    </w:p>
    <w:p w14:paraId="2F8E177E" w14:textId="131A01F8" w:rsidR="0028086C" w:rsidRPr="00F9196A" w:rsidRDefault="00CA445C" w:rsidP="00664060">
      <w:pPr>
        <w:pStyle w:val="Akapitzlist"/>
        <w:numPr>
          <w:ilvl w:val="0"/>
          <w:numId w:val="7"/>
        </w:numPr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działka Nr 166/12 o pow. 0.3036 ha - położona przy ul. Walerego Wróblewskiego - na rzecz dotychczasowego użytkownika wieczystego (cena działki netto: 87.000</w:t>
      </w:r>
      <w:r w:rsidR="00664060" w:rsidRPr="00F9196A">
        <w:rPr>
          <w:rFonts w:ascii="Tahoma" w:hAnsi="Tahoma" w:cs="Tahoma"/>
          <w:bCs/>
          <w:sz w:val="24"/>
          <w:szCs w:val="24"/>
        </w:rPr>
        <w:t xml:space="preserve"> </w:t>
      </w:r>
      <w:r w:rsidRPr="00F9196A">
        <w:rPr>
          <w:rFonts w:ascii="Tahoma" w:hAnsi="Tahoma" w:cs="Tahoma"/>
          <w:bCs/>
          <w:sz w:val="24"/>
          <w:szCs w:val="24"/>
        </w:rPr>
        <w:t>zł)</w:t>
      </w:r>
      <w:r w:rsidR="00664060" w:rsidRPr="00F9196A">
        <w:rPr>
          <w:rFonts w:ascii="Tahoma" w:hAnsi="Tahoma" w:cs="Tahoma"/>
          <w:bCs/>
          <w:sz w:val="24"/>
          <w:szCs w:val="24"/>
        </w:rPr>
        <w:t>.</w:t>
      </w:r>
    </w:p>
    <w:p w14:paraId="0CC23FE6" w14:textId="77777777" w:rsidR="00664060" w:rsidRPr="00F9196A" w:rsidRDefault="00664060" w:rsidP="0028086C">
      <w:pPr>
        <w:rPr>
          <w:rFonts w:ascii="Tahoma" w:hAnsi="Tahoma" w:cs="Tahoma"/>
          <w:b/>
          <w:sz w:val="24"/>
          <w:szCs w:val="24"/>
          <w:u w:val="single"/>
        </w:rPr>
      </w:pPr>
    </w:p>
    <w:p w14:paraId="6281E770" w14:textId="037DD0DC" w:rsidR="00B05D69" w:rsidRPr="00F9196A" w:rsidRDefault="00B05D69" w:rsidP="0028086C">
      <w:pPr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>Sprzedaż nieruchomości w drodze przetargu:</w:t>
      </w:r>
    </w:p>
    <w:p w14:paraId="5754E0C2" w14:textId="77777777" w:rsidR="00664060" w:rsidRPr="00F9196A" w:rsidRDefault="00664060" w:rsidP="0028086C">
      <w:pPr>
        <w:rPr>
          <w:rFonts w:ascii="Tahoma" w:hAnsi="Tahoma" w:cs="Tahoma"/>
          <w:b/>
          <w:sz w:val="24"/>
          <w:szCs w:val="24"/>
          <w:u w:val="single"/>
        </w:rPr>
      </w:pPr>
    </w:p>
    <w:p w14:paraId="1E98EBF0" w14:textId="30C6281B" w:rsidR="00664060" w:rsidRPr="00F9196A" w:rsidRDefault="00664060" w:rsidP="00664060">
      <w:pPr>
        <w:pStyle w:val="Akapitzlist"/>
        <w:numPr>
          <w:ilvl w:val="0"/>
          <w:numId w:val="15"/>
        </w:numPr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nieruchomość gruntowa, składająca się z pięciu działek o numerach: 105/3, 105/7, 105/8, 105/9 i 105/10 o łącznej pow. 0.0072 ha, zabudowana pięcioma </w:t>
      </w:r>
      <w:r w:rsidRPr="00F9196A">
        <w:rPr>
          <w:rFonts w:ascii="Tahoma" w:hAnsi="Tahoma" w:cs="Tahoma"/>
          <w:bCs/>
          <w:sz w:val="24"/>
          <w:szCs w:val="24"/>
        </w:rPr>
        <w:lastRenderedPageBreak/>
        <w:t>budynkami niemieszkalnymi - położona przy ul. Gdańskiej (cena nieruchomości: 73.730 zł),</w:t>
      </w:r>
    </w:p>
    <w:p w14:paraId="6BA029F4" w14:textId="77777777" w:rsidR="00664060" w:rsidRPr="00F9196A" w:rsidRDefault="00664060" w:rsidP="00664060">
      <w:pPr>
        <w:pStyle w:val="Akapitzlist"/>
        <w:jc w:val="both"/>
        <w:rPr>
          <w:rFonts w:ascii="Tahoma" w:hAnsi="Tahoma" w:cs="Tahoma"/>
          <w:bCs/>
          <w:sz w:val="24"/>
          <w:szCs w:val="24"/>
        </w:rPr>
      </w:pPr>
    </w:p>
    <w:p w14:paraId="2E00EC4D" w14:textId="19D131BE" w:rsidR="00664060" w:rsidRPr="00F9196A" w:rsidRDefault="00664060" w:rsidP="00664060">
      <w:pPr>
        <w:pStyle w:val="Akapitzlist"/>
        <w:numPr>
          <w:ilvl w:val="0"/>
          <w:numId w:val="15"/>
        </w:numPr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niezabudowana działka Nr 1211/14 o pow. 0.0855 ha - ul. </w:t>
      </w:r>
      <w:proofErr w:type="spellStart"/>
      <w:r w:rsidRPr="00F9196A">
        <w:rPr>
          <w:rFonts w:ascii="Tahoma" w:hAnsi="Tahoma" w:cs="Tahoma"/>
          <w:bCs/>
          <w:sz w:val="24"/>
          <w:szCs w:val="24"/>
        </w:rPr>
        <w:t>Bażantowa</w:t>
      </w:r>
      <w:proofErr w:type="spellEnd"/>
      <w:r w:rsidRPr="00F9196A">
        <w:rPr>
          <w:rFonts w:ascii="Tahoma" w:hAnsi="Tahoma" w:cs="Tahoma"/>
          <w:bCs/>
          <w:sz w:val="24"/>
          <w:szCs w:val="24"/>
        </w:rPr>
        <w:t xml:space="preserve"> - Żurawia - z przeznaczeniem pod budownictwo mieszkaniowe jednorodzinne (cena działki netto: 227.560,98 zł).</w:t>
      </w:r>
    </w:p>
    <w:p w14:paraId="0E1788D3" w14:textId="77777777" w:rsidR="00664060" w:rsidRPr="00F9196A" w:rsidRDefault="00664060" w:rsidP="00664060">
      <w:pPr>
        <w:pStyle w:val="Akapitzlist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59E60FD2" w14:textId="77777777" w:rsidR="00C5044E" w:rsidRPr="00F9196A" w:rsidRDefault="00C5044E" w:rsidP="00C5044E">
      <w:pPr>
        <w:spacing w:after="0"/>
        <w:jc w:val="both"/>
        <w:rPr>
          <w:rFonts w:ascii="Tahoma" w:eastAsia="Times New Roman" w:hAnsi="Tahoma" w:cs="Tahoma"/>
          <w:b/>
          <w:bCs/>
          <w:iCs/>
          <w:sz w:val="24"/>
          <w:szCs w:val="24"/>
          <w:u w:val="single"/>
        </w:rPr>
      </w:pPr>
    </w:p>
    <w:p w14:paraId="6D59EB11" w14:textId="04536D37" w:rsidR="00C64306" w:rsidRPr="00F9196A" w:rsidRDefault="00BB5CF7" w:rsidP="00F34054">
      <w:pPr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/>
          <w:color w:val="auto"/>
          <w:sz w:val="24"/>
          <w:szCs w:val="24"/>
        </w:rPr>
        <w:t xml:space="preserve">W </w:t>
      </w:r>
      <w:r w:rsidR="00C64306" w:rsidRPr="00F9196A">
        <w:rPr>
          <w:rFonts w:ascii="Tahoma" w:eastAsia="Times New Roman" w:hAnsi="Tahoma" w:cs="Tahoma"/>
          <w:b/>
          <w:color w:val="auto"/>
          <w:sz w:val="24"/>
          <w:szCs w:val="24"/>
        </w:rPr>
        <w:t>zakresie zadań Wydz. FB:</w:t>
      </w:r>
    </w:p>
    <w:p w14:paraId="3D9D06CB" w14:textId="3DF8905E" w:rsidR="00BB5CF7" w:rsidRPr="00F9196A" w:rsidRDefault="00C64306" w:rsidP="00F34054">
      <w:pPr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/>
          <w:color w:val="auto"/>
          <w:sz w:val="24"/>
          <w:szCs w:val="24"/>
        </w:rPr>
        <w:t xml:space="preserve">W </w:t>
      </w:r>
      <w:r w:rsidR="00BB5CF7" w:rsidRPr="00F9196A">
        <w:rPr>
          <w:rFonts w:ascii="Tahoma" w:eastAsia="Times New Roman" w:hAnsi="Tahoma" w:cs="Tahoma"/>
          <w:b/>
          <w:color w:val="auto"/>
          <w:sz w:val="24"/>
          <w:szCs w:val="24"/>
        </w:rPr>
        <w:t>sprawach budżetowych:</w:t>
      </w:r>
    </w:p>
    <w:p w14:paraId="6F1B4A10" w14:textId="77777777" w:rsidR="00820BC6" w:rsidRPr="00F9196A" w:rsidRDefault="00820BC6" w:rsidP="00F34054">
      <w:pPr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  <w:u w:val="single"/>
        </w:rPr>
      </w:pPr>
    </w:p>
    <w:p w14:paraId="0BAA0A33" w14:textId="2FB7125D" w:rsidR="00664060" w:rsidRPr="00F9196A" w:rsidRDefault="00664060" w:rsidP="00664060">
      <w:pPr>
        <w:pStyle w:val="Akapitzlist"/>
        <w:numPr>
          <w:ilvl w:val="0"/>
          <w:numId w:val="16"/>
        </w:num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Zarządzenie Nr 194/2023 z dnia 31 sierpnia 2023 r.  w sprawie zmian </w:t>
      </w:r>
    </w:p>
    <w:p w14:paraId="15560FBC" w14:textId="77777777" w:rsidR="00664060" w:rsidRPr="00F9196A" w:rsidRDefault="00664060" w:rsidP="00664060">
      <w:pPr>
        <w:pStyle w:val="Akapitzlist"/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w budżecie miasta na 2023 r. </w:t>
      </w:r>
    </w:p>
    <w:p w14:paraId="21A66488" w14:textId="77777777" w:rsidR="00664060" w:rsidRPr="00F9196A" w:rsidRDefault="00664060" w:rsidP="00664060">
      <w:pPr>
        <w:pStyle w:val="Akapitzlist"/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  <w:u w:val="single"/>
        </w:rPr>
      </w:pPr>
    </w:p>
    <w:p w14:paraId="076B88F4" w14:textId="750CB673" w:rsidR="00664060" w:rsidRPr="00F9196A" w:rsidRDefault="00664060" w:rsidP="0066406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Zmiany w budżecie polegały na:</w:t>
      </w:r>
    </w:p>
    <w:p w14:paraId="4371C06C" w14:textId="465E09AF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1) zwiększeniu planu dochodów i wydatków o kwotę  772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037 zł, z tego:</w:t>
      </w:r>
    </w:p>
    <w:p w14:paraId="385FEF23" w14:textId="4CBF94F7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- 74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862 zł na przygotowanie i przeprowadzenie wyborów do Sejmu i Senatu Rzeczypospolitej Polskiej zarządzonych na dzień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 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15 października 2023 r. zgodnie z pismem Krajowego Biura Wyborczego Delegatura w Jeleniej Górze Nr DJG.801.1.2023 z dnia 18 sierpnia 2023 r.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,</w:t>
      </w:r>
    </w:p>
    <w:p w14:paraId="06A6084C" w14:textId="71A64D47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- 476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909 zł w związku z otrzymanymi środkami z Funduszu Pomocy na dodatkowe zadania oświatowe wynikające z kształcenia uczniów, którzy przybyli na terytorium Rzeczypospolitej Polskiej w związku z konfliktem zbrojnym na Ukrainie,</w:t>
      </w:r>
    </w:p>
    <w:p w14:paraId="2A990AED" w14:textId="68E1B9AA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- 15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714 zł na finansowanie ośrodków wsparcia dla osób z zaburzeniami psychicznymi w związku z Programem kompleksowego wsparcia dla rodzin 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„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Za życiem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” 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zgodnie z pismem Wojewody Dolnośląskiego nr FB-BP.3111.275.2023.MJ z dnia 21.08.2023 r.,</w:t>
      </w:r>
    </w:p>
    <w:p w14:paraId="0B276DE0" w14:textId="2094B602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- 188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928 zł w związku ze środkami  z Funduszu Pomocy na wypłatę świadczenia pieniężnego za zapewnienie zakwaterowania i wyżywienia obywatelom Ukrainy przebywającym na terytorium Rzeczypospolitej Polskiej oraz obsługę wpływających wniosków (na podstawie art. 13 ust. 5 ustawy z 12.03.2022 r. 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o pomocy obywatelom Ukrainy w związku z konfliktem zbrojnym na terytorium tego państwa),</w:t>
      </w:r>
    </w:p>
    <w:p w14:paraId="02AEE712" w14:textId="2C089625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- 11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500 zł na wypłatę świadczenia wychowawczego w 2023 r. - zgodnie 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z pismem Wojewody Dolnośląskiego nr FB-BP.3111.280.2023.MJ z dnia 22.08.2023 r.</w:t>
      </w:r>
      <w:r w:rsidR="005470CF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,</w:t>
      </w:r>
    </w:p>
    <w:p w14:paraId="616F1A5E" w14:textId="5C44CAA2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- 4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124 zł na wypłatę przez gminę jednorazowego świadczenia w wysokości 4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000 zł (koszty obsługi) przyznawanego zgodnie z art.</w:t>
      </w:r>
      <w:r w:rsidRPr="00F9196A">
        <w:rPr>
          <w:rFonts w:ascii="Tahoma" w:hAnsi="Tahoma" w:cs="Tahoma"/>
          <w:bCs/>
          <w:sz w:val="24"/>
          <w:szCs w:val="24"/>
        </w:rPr>
        <w:t xml:space="preserve"> 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10 ustawy z dnia 4 listopada 2016 r. o wsparciu kobiet w ciąży i rodzin „Za życiem” - zgodnie z pismem Wojewody Dolnośląskiego nr FB-BP.3111.286.2023.GF z dnia 24.08.2023 r.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,</w:t>
      </w:r>
    </w:p>
    <w:p w14:paraId="6C49294E" w14:textId="77777777" w:rsidR="000D0E80" w:rsidRPr="00F9196A" w:rsidRDefault="000D0E8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</w:p>
    <w:p w14:paraId="7E53849A" w14:textId="031412B1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2) przeniesieniu planu wydatków z rezerwy celowej w kwocie 187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600 zł, z tego: </w:t>
      </w:r>
    </w:p>
    <w:p w14:paraId="6512FCD5" w14:textId="54E8B019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lastRenderedPageBreak/>
        <w:t>- 64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600 zł w związku z wypłatą odprawy emerytalnej i nagrody jubileuszowej dla pracownika Urzędu Miasta Bolesławiec,</w:t>
      </w:r>
    </w:p>
    <w:p w14:paraId="059B8B39" w14:textId="3B05D790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- 123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000 zł w związku z wprowadzonymi podwyżkami </w:t>
      </w:r>
      <w:r w:rsidR="0034404D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dla 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nauczycieli w 2023 r.  oraz na wypłatę odpraw emerytalnych w Miejskim Przedszkolu Publicznym Nr </w:t>
      </w:r>
      <w:r w:rsidR="005470CF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3 w Bolesławcu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,</w:t>
      </w:r>
    </w:p>
    <w:p w14:paraId="37A6719A" w14:textId="77777777" w:rsidR="000D0E80" w:rsidRPr="00F9196A" w:rsidRDefault="000D0E8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</w:p>
    <w:p w14:paraId="3B38C5BA" w14:textId="29B3515A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3)  przeniesieniu planu wydatków między rozdziałami, paragrafami klasyfikacji budżetowej w kwocie 118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719 zł, z tego:</w:t>
      </w:r>
    </w:p>
    <w:p w14:paraId="6578F14F" w14:textId="25F6C38B" w:rsidR="00664060" w:rsidRPr="00F9196A" w:rsidRDefault="00664060" w:rsidP="000D0E80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- 4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720 zł w związku z opłatą za podatek od nieruchomości za grunty stanowiące współwłasność Gminy Miejskiej Bolesławiec w Trzebieniu, </w:t>
      </w:r>
    </w:p>
    <w:p w14:paraId="32CA95B5" w14:textId="22193A70" w:rsidR="00664060" w:rsidRPr="00F9196A" w:rsidRDefault="00664060" w:rsidP="005C689E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- 113</w:t>
      </w:r>
      <w:r w:rsidR="000D0E80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999 zł w związku z przeniesieniem siedziby Miejskiego Przedszkola Publicznego Nr 3 na ul. Narcyzów 22 w Bolesławcu</w:t>
      </w:r>
      <w:r w:rsidR="005C689E"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 xml:space="preserve"> </w:t>
      </w:r>
      <w:r w:rsidRPr="00F9196A">
        <w:rPr>
          <w:rFonts w:ascii="Tahoma" w:eastAsia="Times New Roman" w:hAnsi="Tahoma" w:cs="Tahoma"/>
          <w:bCs/>
          <w:color w:val="auto"/>
          <w:sz w:val="24"/>
          <w:szCs w:val="24"/>
        </w:rPr>
        <w:t>i utworzeniem dodatkowych pięciu oddziałów przedszkolnych.</w:t>
      </w:r>
    </w:p>
    <w:p w14:paraId="2CE50F09" w14:textId="77777777" w:rsidR="0080602B" w:rsidRPr="00F9196A" w:rsidRDefault="0080602B" w:rsidP="00F05451">
      <w:pPr>
        <w:spacing w:after="0"/>
        <w:jc w:val="both"/>
        <w:rPr>
          <w:rFonts w:ascii="Tahoma" w:eastAsia="Times New Roman" w:hAnsi="Tahoma" w:cs="Tahoma"/>
          <w:bCs/>
          <w:color w:val="auto"/>
          <w:sz w:val="24"/>
          <w:szCs w:val="24"/>
        </w:rPr>
      </w:pPr>
    </w:p>
    <w:p w14:paraId="079A0770" w14:textId="77777777" w:rsidR="005470CF" w:rsidRPr="00F9196A" w:rsidRDefault="005470CF" w:rsidP="00F05451">
      <w:pPr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  <w:u w:val="single"/>
        </w:rPr>
      </w:pPr>
    </w:p>
    <w:p w14:paraId="0DAD2410" w14:textId="7F0F4369" w:rsidR="00983921" w:rsidRPr="00F9196A" w:rsidRDefault="009F4D47" w:rsidP="00F05451">
      <w:pPr>
        <w:spacing w:after="0"/>
        <w:jc w:val="both"/>
        <w:rPr>
          <w:rFonts w:ascii="Tahoma" w:eastAsia="Times New Roman" w:hAnsi="Tahoma" w:cs="Tahoma"/>
          <w:b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b/>
          <w:color w:val="auto"/>
          <w:sz w:val="24"/>
          <w:szCs w:val="24"/>
        </w:rPr>
        <w:t>W s</w:t>
      </w:r>
      <w:r w:rsidR="00950394" w:rsidRPr="00F9196A">
        <w:rPr>
          <w:rFonts w:ascii="Tahoma" w:eastAsia="Times New Roman" w:hAnsi="Tahoma" w:cs="Tahoma"/>
          <w:b/>
          <w:color w:val="auto"/>
          <w:sz w:val="24"/>
          <w:szCs w:val="24"/>
        </w:rPr>
        <w:t>praw</w:t>
      </w:r>
      <w:r w:rsidRPr="00F9196A">
        <w:rPr>
          <w:rFonts w:ascii="Tahoma" w:eastAsia="Times New Roman" w:hAnsi="Tahoma" w:cs="Tahoma"/>
          <w:b/>
          <w:color w:val="auto"/>
          <w:sz w:val="24"/>
          <w:szCs w:val="24"/>
        </w:rPr>
        <w:t>ach</w:t>
      </w:r>
      <w:r w:rsidR="00950394" w:rsidRPr="00F9196A">
        <w:rPr>
          <w:rFonts w:ascii="Tahoma" w:eastAsia="Times New Roman" w:hAnsi="Tahoma" w:cs="Tahoma"/>
          <w:b/>
          <w:color w:val="auto"/>
          <w:sz w:val="24"/>
          <w:szCs w:val="24"/>
        </w:rPr>
        <w:t xml:space="preserve">  podatkow</w:t>
      </w:r>
      <w:r w:rsidRPr="00F9196A">
        <w:rPr>
          <w:rFonts w:ascii="Tahoma" w:eastAsia="Times New Roman" w:hAnsi="Tahoma" w:cs="Tahoma"/>
          <w:b/>
          <w:color w:val="auto"/>
          <w:sz w:val="24"/>
          <w:szCs w:val="24"/>
        </w:rPr>
        <w:t>ych:</w:t>
      </w:r>
    </w:p>
    <w:p w14:paraId="65CEA1FC" w14:textId="77777777" w:rsidR="002911BC" w:rsidRPr="00F9196A" w:rsidRDefault="002911BC" w:rsidP="002911BC">
      <w:pPr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F9196A">
        <w:rPr>
          <w:rFonts w:ascii="Tahoma" w:hAnsi="Tahoma" w:cs="Tahoma"/>
          <w:bCs/>
          <w:color w:val="000000" w:themeColor="text1"/>
          <w:sz w:val="24"/>
          <w:szCs w:val="24"/>
        </w:rPr>
        <w:t>Decyzje:</w:t>
      </w:r>
    </w:p>
    <w:p w14:paraId="616C6ECE" w14:textId="00B7335F" w:rsidR="005C689E" w:rsidRPr="00F9196A" w:rsidRDefault="005C689E" w:rsidP="005C689E">
      <w:pPr>
        <w:pStyle w:val="Akapitzlist"/>
        <w:numPr>
          <w:ilvl w:val="0"/>
          <w:numId w:val="16"/>
        </w:numPr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Ogółem  wydano 94 decyzje:</w:t>
      </w:r>
    </w:p>
    <w:p w14:paraId="179F32C5" w14:textId="1ED8F040" w:rsidR="005C689E" w:rsidRPr="00F9196A" w:rsidRDefault="005C689E" w:rsidP="005C689E">
      <w:pPr>
        <w:pStyle w:val="Akapitzlist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- 87 decyzji w sprawie wymiaru/zmiany wysokości podatku od nieruchomości, rolnego, łącznego zobowiązania pieniężnego - osoby fizyczne;</w:t>
      </w:r>
    </w:p>
    <w:p w14:paraId="516B612B" w14:textId="77777777" w:rsidR="005C689E" w:rsidRPr="00F9196A" w:rsidRDefault="005C689E" w:rsidP="005C689E">
      <w:pPr>
        <w:pStyle w:val="Akapitzlist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- 3 decyzje w sprawie opłaty skarbowej;</w:t>
      </w:r>
    </w:p>
    <w:p w14:paraId="1F7B91E7" w14:textId="451AA19B" w:rsidR="005C689E" w:rsidRPr="00F9196A" w:rsidRDefault="005C689E" w:rsidP="005C689E">
      <w:pPr>
        <w:pStyle w:val="Akapitzlist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- 1 decyzję określającą wysokość zobowiązania podatkowego w podatku od osób prawnych;</w:t>
      </w:r>
    </w:p>
    <w:p w14:paraId="6299183E" w14:textId="6A2B84A7" w:rsidR="005C689E" w:rsidRPr="00F9196A" w:rsidRDefault="005C689E" w:rsidP="005C689E">
      <w:pPr>
        <w:pStyle w:val="Akapitzlist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 xml:space="preserve">- 3 decyzje </w:t>
      </w:r>
      <w:r w:rsidR="0034404D" w:rsidRPr="00F9196A">
        <w:rPr>
          <w:rFonts w:ascii="Tahoma" w:hAnsi="Tahoma" w:cs="Tahoma"/>
          <w:sz w:val="24"/>
          <w:szCs w:val="24"/>
        </w:rPr>
        <w:t>w</w:t>
      </w:r>
      <w:r w:rsidRPr="00F9196A">
        <w:rPr>
          <w:rFonts w:ascii="Tahoma" w:hAnsi="Tahoma" w:cs="Tahoma"/>
          <w:sz w:val="24"/>
          <w:szCs w:val="24"/>
        </w:rPr>
        <w:t xml:space="preserve"> sprawie zwrotu podatku akcyzowego.</w:t>
      </w:r>
    </w:p>
    <w:p w14:paraId="2643EDBF" w14:textId="77777777" w:rsidR="005C689E" w:rsidRPr="00F9196A" w:rsidRDefault="005C689E" w:rsidP="005C689E">
      <w:pPr>
        <w:pStyle w:val="Akapitzlist"/>
        <w:jc w:val="both"/>
        <w:rPr>
          <w:rFonts w:ascii="Tahoma" w:hAnsi="Tahoma" w:cs="Tahoma"/>
          <w:sz w:val="24"/>
          <w:szCs w:val="24"/>
        </w:rPr>
      </w:pPr>
    </w:p>
    <w:p w14:paraId="60760E2C" w14:textId="6A7E97F2" w:rsidR="00874350" w:rsidRPr="00F9196A" w:rsidRDefault="00874350" w:rsidP="00F05451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>W zakresie zadań Wydz. SP:</w:t>
      </w:r>
    </w:p>
    <w:p w14:paraId="172792B4" w14:textId="77777777" w:rsidR="00874350" w:rsidRPr="00F9196A" w:rsidRDefault="00874350" w:rsidP="00F05451">
      <w:pPr>
        <w:spacing w:after="0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51D70D55" w14:textId="3048DC1B" w:rsidR="004213FF" w:rsidRPr="00F9196A" w:rsidRDefault="005C689E" w:rsidP="006007C3">
      <w:pPr>
        <w:pStyle w:val="Bodytekst"/>
        <w:numPr>
          <w:ilvl w:val="0"/>
          <w:numId w:val="12"/>
        </w:numPr>
        <w:spacing w:after="0" w:line="276" w:lineRule="auto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Wydano 1 decyzję w sprawie przyznania dofinansowania kosztów kształcenia młodocianego pracownika z tytułu przygotowania zawodowego przez pracodawcę.</w:t>
      </w:r>
    </w:p>
    <w:p w14:paraId="37A3C13D" w14:textId="77777777" w:rsidR="005C689E" w:rsidRPr="00F9196A" w:rsidRDefault="005C689E" w:rsidP="005C689E">
      <w:pPr>
        <w:rPr>
          <w:rFonts w:ascii="Tahoma" w:hAnsi="Tahoma" w:cs="Tahoma"/>
          <w:sz w:val="24"/>
          <w:szCs w:val="24"/>
          <w:lang w:eastAsia="ar-SA"/>
        </w:rPr>
      </w:pPr>
    </w:p>
    <w:p w14:paraId="67C795F2" w14:textId="597EB1BE" w:rsidR="00D41976" w:rsidRPr="00F9196A" w:rsidRDefault="0032188D" w:rsidP="00F05451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 xml:space="preserve">W </w:t>
      </w:r>
      <w:r w:rsidR="00D41976" w:rsidRPr="00F9196A">
        <w:rPr>
          <w:rFonts w:ascii="Tahoma" w:hAnsi="Tahoma" w:cs="Tahoma"/>
          <w:b/>
          <w:sz w:val="24"/>
          <w:szCs w:val="24"/>
        </w:rPr>
        <w:t xml:space="preserve">zakresie zadań Wydz. </w:t>
      </w:r>
      <w:r w:rsidR="00F332AB" w:rsidRPr="00F9196A">
        <w:rPr>
          <w:rFonts w:ascii="Tahoma" w:hAnsi="Tahoma" w:cs="Tahoma"/>
          <w:b/>
          <w:sz w:val="24"/>
          <w:szCs w:val="24"/>
        </w:rPr>
        <w:t>OW</w:t>
      </w:r>
      <w:r w:rsidR="00D41976" w:rsidRPr="00F9196A">
        <w:rPr>
          <w:rFonts w:ascii="Tahoma" w:hAnsi="Tahoma" w:cs="Tahoma"/>
          <w:b/>
          <w:sz w:val="24"/>
          <w:szCs w:val="24"/>
        </w:rPr>
        <w:t>:</w:t>
      </w:r>
    </w:p>
    <w:p w14:paraId="66A4594F" w14:textId="47912A3D" w:rsidR="009B0655" w:rsidRPr="00F9196A" w:rsidRDefault="00D41976" w:rsidP="009B0655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 xml:space="preserve">W </w:t>
      </w:r>
      <w:r w:rsidR="0032188D" w:rsidRPr="00F9196A">
        <w:rPr>
          <w:rFonts w:ascii="Tahoma" w:hAnsi="Tahoma" w:cs="Tahoma"/>
          <w:b/>
          <w:sz w:val="24"/>
          <w:szCs w:val="24"/>
        </w:rPr>
        <w:t>sprawach oświatowych:</w:t>
      </w:r>
    </w:p>
    <w:p w14:paraId="189A78E4" w14:textId="77777777" w:rsidR="00E55B42" w:rsidRPr="00F9196A" w:rsidRDefault="00E55B42" w:rsidP="009B0655">
      <w:pPr>
        <w:spacing w:after="0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628D7635" w14:textId="00A54CF6" w:rsidR="00E55B42" w:rsidRPr="00F9196A" w:rsidRDefault="00E55B42" w:rsidP="00E55B42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Rozpoczął się nowy rok szkolny.</w:t>
      </w:r>
    </w:p>
    <w:p w14:paraId="67FCCA49" w14:textId="77777777" w:rsidR="00E55B42" w:rsidRPr="00F9196A" w:rsidRDefault="00E55B42" w:rsidP="00E55B42">
      <w:pPr>
        <w:pStyle w:val="Akapitzlist"/>
        <w:spacing w:after="0"/>
        <w:ind w:firstLine="696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W Bolesławcu rok szkolny rozpoczęło </w:t>
      </w:r>
      <w:r w:rsidRPr="00F9196A">
        <w:rPr>
          <w:rFonts w:ascii="Tahoma" w:hAnsi="Tahoma" w:cs="Tahoma"/>
          <w:b/>
          <w:sz w:val="24"/>
          <w:szCs w:val="24"/>
        </w:rPr>
        <w:t>2516 uczniów</w:t>
      </w:r>
      <w:r w:rsidRPr="00F9196A">
        <w:rPr>
          <w:rFonts w:ascii="Tahoma" w:hAnsi="Tahoma" w:cs="Tahoma"/>
          <w:bCs/>
          <w:sz w:val="24"/>
          <w:szCs w:val="24"/>
        </w:rPr>
        <w:t xml:space="preserve"> - w pięciu szkołach podstawowych, dla których organem prowadzącym jest Gmina Miejska Bolesławiec. W roku szkolnym 2023/2024  naukę rozpoczęło </w:t>
      </w:r>
      <w:r w:rsidRPr="00F9196A">
        <w:rPr>
          <w:rFonts w:ascii="Tahoma" w:hAnsi="Tahoma" w:cs="Tahoma"/>
          <w:b/>
          <w:sz w:val="24"/>
          <w:szCs w:val="24"/>
        </w:rPr>
        <w:t>313 pierwszoklasistów.</w:t>
      </w:r>
    </w:p>
    <w:p w14:paraId="55634F74" w14:textId="3FD7D161" w:rsidR="00E55B42" w:rsidRPr="00F9196A" w:rsidRDefault="00E55B42" w:rsidP="00E55B42">
      <w:pPr>
        <w:pStyle w:val="Akapitzlist"/>
        <w:spacing w:after="0"/>
        <w:ind w:firstLine="696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lastRenderedPageBreak/>
        <w:t xml:space="preserve">Natomiast edukację przedszkolną rozpoczęło  </w:t>
      </w:r>
      <w:r w:rsidRPr="00F9196A">
        <w:rPr>
          <w:rFonts w:ascii="Tahoma" w:hAnsi="Tahoma" w:cs="Tahoma"/>
          <w:b/>
          <w:sz w:val="24"/>
          <w:szCs w:val="24"/>
        </w:rPr>
        <w:t>931 dzieci</w:t>
      </w:r>
      <w:r w:rsidRPr="00F9196A">
        <w:rPr>
          <w:rFonts w:ascii="Tahoma" w:hAnsi="Tahoma" w:cs="Tahoma"/>
          <w:bCs/>
          <w:sz w:val="24"/>
          <w:szCs w:val="24"/>
        </w:rPr>
        <w:t xml:space="preserve"> - w siedmiu miejskich przedszkolach. W roku szkolnym 2023/2024 dodatkowo </w:t>
      </w:r>
      <w:r w:rsidRPr="00F9196A">
        <w:rPr>
          <w:rFonts w:ascii="Tahoma" w:hAnsi="Tahoma" w:cs="Tahoma"/>
          <w:bCs/>
          <w:sz w:val="24"/>
          <w:szCs w:val="24"/>
        </w:rPr>
        <w:br/>
        <w:t xml:space="preserve">w budynku przy ulicy Narcyzów 22 rozpocznie swoją przygodę </w:t>
      </w:r>
      <w:r w:rsidRPr="00F9196A">
        <w:rPr>
          <w:rFonts w:ascii="Tahoma" w:hAnsi="Tahoma" w:cs="Tahoma"/>
          <w:bCs/>
          <w:sz w:val="24"/>
          <w:szCs w:val="24"/>
        </w:rPr>
        <w:br/>
        <w:t xml:space="preserve">z przedszkolem </w:t>
      </w:r>
      <w:r w:rsidRPr="00F9196A">
        <w:rPr>
          <w:rFonts w:ascii="Tahoma" w:hAnsi="Tahoma" w:cs="Tahoma"/>
          <w:b/>
          <w:sz w:val="24"/>
          <w:szCs w:val="24"/>
        </w:rPr>
        <w:t>150 dzieci.</w:t>
      </w:r>
    </w:p>
    <w:p w14:paraId="678C3F40" w14:textId="77777777" w:rsidR="009B0655" w:rsidRPr="00F9196A" w:rsidRDefault="009B0655" w:rsidP="009B0655">
      <w:pPr>
        <w:spacing w:after="0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0263B387" w14:textId="6A595818" w:rsidR="00A473A2" w:rsidRPr="00F9196A" w:rsidRDefault="00A473A2" w:rsidP="00A473A2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Zawarto umowę, której przedmiotem jest zorganizowanie pięciu, jednodniowych wycieczek do Wrocławia dla uczniów klas IV-VIII  pięciu szkół podstawowych w Bolesławcu  po jednej dla każdej placówki 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br/>
        <w:t>w ramach realizowanego projektu pn. „Wspólnie Wiemy Więcej – www Bolesławiec”.</w:t>
      </w:r>
    </w:p>
    <w:p w14:paraId="6BD19800" w14:textId="77777777" w:rsidR="00A473A2" w:rsidRPr="00F9196A" w:rsidRDefault="00A473A2" w:rsidP="00A473A2">
      <w:pPr>
        <w:pStyle w:val="Akapitzlist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auto"/>
          <w:sz w:val="24"/>
          <w:szCs w:val="24"/>
        </w:rPr>
      </w:pPr>
    </w:p>
    <w:p w14:paraId="45EAF9DD" w14:textId="5439E558" w:rsidR="00A473A2" w:rsidRPr="00F9196A" w:rsidRDefault="00A473A2" w:rsidP="00CE6656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Wydano 10 aktów nadania stopnia awansu zawodowego nauczyciela mianowanego.</w:t>
      </w:r>
    </w:p>
    <w:p w14:paraId="7184D362" w14:textId="77777777" w:rsidR="00A473A2" w:rsidRPr="00F9196A" w:rsidRDefault="00A473A2" w:rsidP="00A473A2">
      <w:pPr>
        <w:pStyle w:val="Akapitzlist"/>
        <w:rPr>
          <w:rFonts w:ascii="Tahoma" w:eastAsia="Times New Roman" w:hAnsi="Tahoma" w:cs="Tahoma"/>
          <w:color w:val="auto"/>
          <w:sz w:val="24"/>
          <w:szCs w:val="24"/>
        </w:rPr>
      </w:pPr>
    </w:p>
    <w:p w14:paraId="6280797D" w14:textId="466B5C10" w:rsidR="00A473A2" w:rsidRPr="00F9196A" w:rsidRDefault="00A473A2" w:rsidP="00A473A2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Zawarto 3 umowy, których przedmiotem jest zwrot kosztów dowozu ucznia </w:t>
      </w:r>
      <w:r w:rsid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>z niepełnosprawnością do szkoły.</w:t>
      </w:r>
    </w:p>
    <w:p w14:paraId="1CA3C440" w14:textId="77777777" w:rsidR="006C39FD" w:rsidRPr="00F9196A" w:rsidRDefault="006C39FD" w:rsidP="006C39FD">
      <w:pPr>
        <w:pStyle w:val="Akapitzlist"/>
        <w:rPr>
          <w:rFonts w:ascii="Tahoma" w:eastAsia="Times New Roman" w:hAnsi="Tahoma" w:cs="Tahoma"/>
          <w:color w:val="auto"/>
          <w:sz w:val="24"/>
          <w:szCs w:val="24"/>
        </w:rPr>
      </w:pPr>
    </w:p>
    <w:p w14:paraId="0FEBFCCC" w14:textId="77777777" w:rsidR="006B5A38" w:rsidRPr="00F9196A" w:rsidRDefault="006C39FD" w:rsidP="006B5A38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12 września 2023 r. nastąpiło otwarcie nowej siedziby Miejskiego Przedszkola Publicznego nr 3 w Bolesławcu przy ul. Narcyzów 22.</w:t>
      </w:r>
      <w:r w:rsidRPr="00F9196A">
        <w:rPr>
          <w:rFonts w:ascii="Tahoma" w:hAnsi="Tahoma" w:cs="Tahoma"/>
          <w:sz w:val="24"/>
          <w:szCs w:val="24"/>
        </w:rPr>
        <w:t xml:space="preserve"> </w:t>
      </w:r>
      <w:r w:rsidRPr="00F9196A">
        <w:rPr>
          <w:rFonts w:ascii="Tahoma" w:hAnsi="Tahoma" w:cs="Tahoma"/>
          <w:sz w:val="24"/>
          <w:szCs w:val="24"/>
        </w:rPr>
        <w:br/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W budynku znajduje się 6 </w:t>
      </w:r>
      <w:proofErr w:type="spellStart"/>
      <w:r w:rsidRPr="00F9196A">
        <w:rPr>
          <w:rFonts w:ascii="Tahoma" w:eastAsia="Times New Roman" w:hAnsi="Tahoma" w:cs="Tahoma"/>
          <w:color w:val="auto"/>
          <w:sz w:val="24"/>
          <w:szCs w:val="24"/>
        </w:rPr>
        <w:t>sal</w:t>
      </w:r>
      <w:proofErr w:type="spellEnd"/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oddziałowych – łącznie dla 150 dzieci. 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P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>osiada</w:t>
      </w:r>
      <w:r w:rsidR="006B5A38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on:</w:t>
      </w:r>
    </w:p>
    <w:p w14:paraId="5E5D2953" w14:textId="77777777" w:rsidR="009B2DE9" w:rsidRPr="00F9196A" w:rsidRDefault="006B5A38" w:rsidP="009B2DE9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-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instalację fotowoltaiczną z optymalizacją mocy (100 paneli fotowoltaicznych), </w:t>
      </w:r>
    </w:p>
    <w:p w14:paraId="3DDC7ED9" w14:textId="77777777" w:rsidR="009B2DE9" w:rsidRPr="00F9196A" w:rsidRDefault="009B2DE9" w:rsidP="009B2DE9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instalację wentylacji mechanicznej z możliwością obniżenia temperatury oraz rekuperacją, </w:t>
      </w:r>
    </w:p>
    <w:p w14:paraId="51B2A3FA" w14:textId="77777777" w:rsidR="009B2DE9" w:rsidRPr="00F9196A" w:rsidRDefault="009B2DE9" w:rsidP="009B2DE9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ogrzewanie podłogowe zasilane przez pompy ciepła, instalację oświetlenia wewnętrznego z inteligentną regulacją natężenia oświetlenia (DALI), </w:t>
      </w:r>
    </w:p>
    <w:p w14:paraId="746F5230" w14:textId="77777777" w:rsidR="009B2DE9" w:rsidRPr="00F9196A" w:rsidRDefault="009B2DE9" w:rsidP="009B2DE9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system sygnalizacji napadu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i włamania, monitoring wewnętrzny 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i zewnętrzny, </w:t>
      </w:r>
    </w:p>
    <w:p w14:paraId="421DE380" w14:textId="77777777" w:rsidR="009B2DE9" w:rsidRPr="00F9196A" w:rsidRDefault="009B2DE9" w:rsidP="009B2DE9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system kontroli dostępu (</w:t>
      </w:r>
      <w:proofErr w:type="spellStart"/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wideodomofon</w:t>
      </w:r>
      <w:proofErr w:type="spellEnd"/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). </w:t>
      </w:r>
    </w:p>
    <w:p w14:paraId="0F3CEFCC" w14:textId="77777777" w:rsidR="009B2DE9" w:rsidRPr="00F9196A" w:rsidRDefault="006C39FD" w:rsidP="009B2DE9">
      <w:pPr>
        <w:pStyle w:val="Akapitzlist"/>
        <w:spacing w:before="100" w:beforeAutospacing="1" w:after="100" w:afterAutospacing="1"/>
        <w:ind w:firstLine="696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W salach znajduje się sprzęt multimedialny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,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monitory interaktywne, laptopy dla nauczycieli prowadzących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. </w:t>
      </w:r>
    </w:p>
    <w:p w14:paraId="247CCB80" w14:textId="77777777" w:rsidR="009B2DE9" w:rsidRPr="00F9196A" w:rsidRDefault="006C39FD" w:rsidP="009B2DE9">
      <w:pPr>
        <w:pStyle w:val="Akapitzlist"/>
        <w:spacing w:before="100" w:beforeAutospacing="1" w:after="100" w:afterAutospacing="1"/>
        <w:ind w:firstLine="696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Każda sala posiada dostęp do łazienki oraz swojego magazynku (pomieszczenia na zabawki i inne wyposażenie ruchome)</w:t>
      </w:r>
      <w:r w:rsidR="009B2DE9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</w:p>
    <w:p w14:paraId="31DB504B" w14:textId="45A42A4F" w:rsidR="009B2DE9" w:rsidRPr="00F9196A" w:rsidRDefault="009B2DE9" w:rsidP="009B2DE9">
      <w:pPr>
        <w:pStyle w:val="Akapitzlist"/>
        <w:spacing w:before="100" w:beforeAutospacing="1" w:after="100" w:afterAutospacing="1"/>
        <w:ind w:firstLine="696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W obiekcie zorganizowano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salę sensoryczną do ćwiczeń i zajęć, 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3 pomieszczenia terapeutyczne, w tym gabinet dla logopedy oraz szatnię 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i pomieszczenia gospodarcze. </w:t>
      </w:r>
    </w:p>
    <w:p w14:paraId="5C362903" w14:textId="28B48EE9" w:rsidR="006C39FD" w:rsidRPr="00F9196A" w:rsidRDefault="006C39FD" w:rsidP="009B2DE9">
      <w:pPr>
        <w:pStyle w:val="Akapitzlist"/>
        <w:spacing w:before="100" w:beforeAutospacing="1" w:after="100" w:afterAutospacing="1"/>
        <w:ind w:firstLine="696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>Kuchnię wyposażono w niezbędny sprzęt wymagany do prawidłowego funkcjonowania placówki.</w:t>
      </w:r>
    </w:p>
    <w:p w14:paraId="5DB86D5B" w14:textId="316270A2" w:rsidR="004674A0" w:rsidRPr="00F9196A" w:rsidRDefault="006C39FD" w:rsidP="009B2DE9">
      <w:pPr>
        <w:pStyle w:val="Akapitzlist"/>
        <w:spacing w:before="100" w:beforeAutospacing="1" w:after="100" w:afterAutospacing="1"/>
        <w:ind w:firstLine="696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Zagospodarowanie terenu, to parking z 50 miejscami postojowymi, w tym </w:t>
      </w:r>
      <w:r w:rsidR="009B2DE9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4 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miejscami dla osób z  niepełnosprawnością, plac zabaw dla dzieci z 15 urządzeniami zabawowymi, zbiornik na wodę deszczową </w:t>
      </w:r>
      <w:r w:rsidR="00495409" w:rsidRP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o pojemności 5 000 litrów, oświetlenie terenu. </w:t>
      </w:r>
      <w:r w:rsidR="003F1C09" w:rsidRPr="00F9196A">
        <w:rPr>
          <w:rFonts w:ascii="Tahoma" w:eastAsia="Times New Roman" w:hAnsi="Tahoma" w:cs="Tahoma"/>
          <w:color w:val="auto"/>
          <w:sz w:val="24"/>
          <w:szCs w:val="24"/>
        </w:rPr>
        <w:t>Wprowadzono nowe nasadzenia ziele</w:t>
      </w:r>
      <w:r w:rsidR="00F9196A" w:rsidRPr="00F9196A">
        <w:rPr>
          <w:rFonts w:ascii="Tahoma" w:eastAsia="Times New Roman" w:hAnsi="Tahoma" w:cs="Tahoma"/>
          <w:color w:val="auto"/>
          <w:sz w:val="24"/>
          <w:szCs w:val="24"/>
        </w:rPr>
        <w:t>ni i wybudowano infrastrukturę.</w:t>
      </w:r>
    </w:p>
    <w:p w14:paraId="39B23DC8" w14:textId="77777777" w:rsidR="009B2DE9" w:rsidRPr="00F9196A" w:rsidRDefault="006C39FD" w:rsidP="00F9196A">
      <w:pPr>
        <w:pStyle w:val="Akapitzlist"/>
        <w:spacing w:before="100" w:beforeAutospacing="1" w:after="100" w:afterAutospacing="1"/>
        <w:ind w:left="709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bookmarkStart w:id="2" w:name="_GoBack"/>
      <w:bookmarkEnd w:id="2"/>
      <w:r w:rsidRPr="00F9196A">
        <w:rPr>
          <w:rFonts w:ascii="Tahoma" w:eastAsia="Times New Roman" w:hAnsi="Tahoma" w:cs="Tahoma"/>
          <w:color w:val="auto"/>
          <w:sz w:val="24"/>
          <w:szCs w:val="24"/>
        </w:rPr>
        <w:lastRenderedPageBreak/>
        <w:t>Koszt całości inwestycji zamyka się w kwocie 9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>185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000 zł, 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br/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>w tym</w:t>
      </w:r>
      <w:r w:rsidR="009B2DE9" w:rsidRPr="00F9196A">
        <w:rPr>
          <w:rFonts w:ascii="Tahoma" w:eastAsia="Times New Roman" w:hAnsi="Tahoma" w:cs="Tahoma"/>
          <w:color w:val="auto"/>
          <w:sz w:val="24"/>
          <w:szCs w:val="24"/>
        </w:rPr>
        <w:t>:</w:t>
      </w:r>
    </w:p>
    <w:p w14:paraId="2A4ABFF0" w14:textId="572B1500" w:rsidR="009B2DE9" w:rsidRPr="00F9196A" w:rsidRDefault="009B2DE9" w:rsidP="00434D52">
      <w:pPr>
        <w:pStyle w:val="Akapitzlist"/>
        <w:spacing w:before="100" w:beforeAutospacing="1" w:after="100" w:afterAutospacing="1"/>
        <w:ind w:left="709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- 6.430.000 zł 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środki </w:t>
      </w:r>
      <w:r w:rsidR="00434D52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budżetu miasta Bolesław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>iec,</w:t>
      </w:r>
    </w:p>
    <w:p w14:paraId="62741BBC" w14:textId="77777777" w:rsidR="009B2DE9" w:rsidRPr="00F9196A" w:rsidRDefault="009B2DE9" w:rsidP="00434D52">
      <w:pPr>
        <w:pStyle w:val="Akapitzlist"/>
        <w:spacing w:before="100" w:beforeAutospacing="1" w:after="100" w:afterAutospacing="1"/>
        <w:ind w:left="709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2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415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000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zł 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z Regionalnego Programu Operacyjnego Województwa Dolnośląskiego na lata 2014 – 2020 </w:t>
      </w:r>
    </w:p>
    <w:p w14:paraId="31A977FF" w14:textId="2AD183AF" w:rsidR="006C39FD" w:rsidRPr="00F9196A" w:rsidRDefault="009B2DE9" w:rsidP="00434D52">
      <w:pPr>
        <w:pStyle w:val="Akapitzlist"/>
        <w:spacing w:before="100" w:beforeAutospacing="1" w:after="100" w:afterAutospacing="1"/>
        <w:ind w:left="709"/>
        <w:jc w:val="both"/>
        <w:rPr>
          <w:rFonts w:ascii="Tahoma" w:eastAsia="Times New Roman" w:hAnsi="Tahoma" w:cs="Tahoma"/>
          <w:color w:val="auto"/>
          <w:sz w:val="24"/>
          <w:szCs w:val="24"/>
        </w:rPr>
      </w:pP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340</w:t>
      </w:r>
      <w:r w:rsidR="004674A0" w:rsidRPr="00F9196A">
        <w:rPr>
          <w:rFonts w:ascii="Tahoma" w:eastAsia="Times New Roman" w:hAnsi="Tahoma" w:cs="Tahoma"/>
          <w:color w:val="auto"/>
          <w:sz w:val="24"/>
          <w:szCs w:val="24"/>
        </w:rPr>
        <w:t>.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000 zł </w:t>
      </w:r>
      <w:r w:rsidR="00434D52"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- </w:t>
      </w:r>
      <w:r w:rsidR="006C39FD" w:rsidRPr="00F9196A">
        <w:rPr>
          <w:rFonts w:ascii="Tahoma" w:eastAsia="Times New Roman" w:hAnsi="Tahoma" w:cs="Tahoma"/>
          <w:color w:val="auto"/>
          <w:sz w:val="24"/>
          <w:szCs w:val="24"/>
        </w:rPr>
        <w:t>z Rządowego Funduszu Inwestycji Lokalnych.</w:t>
      </w:r>
      <w:r w:rsidRPr="00F9196A">
        <w:rPr>
          <w:rFonts w:ascii="Tahoma" w:eastAsia="Times New Roman" w:hAnsi="Tahoma" w:cs="Tahoma"/>
          <w:color w:val="auto"/>
          <w:sz w:val="24"/>
          <w:szCs w:val="24"/>
        </w:rPr>
        <w:t xml:space="preserve"> </w:t>
      </w:r>
    </w:p>
    <w:p w14:paraId="4D6D4B2D" w14:textId="77777777" w:rsidR="006C39FD" w:rsidRPr="00F9196A" w:rsidRDefault="006C39FD" w:rsidP="00482D5D">
      <w:pPr>
        <w:pStyle w:val="Akapitzlist"/>
        <w:spacing w:before="100" w:beforeAutospacing="1" w:after="100" w:afterAutospacing="1"/>
        <w:jc w:val="both"/>
        <w:rPr>
          <w:rFonts w:ascii="Tahoma" w:eastAsia="Times New Roman" w:hAnsi="Tahoma" w:cs="Tahoma"/>
          <w:color w:val="auto"/>
          <w:sz w:val="24"/>
          <w:szCs w:val="24"/>
        </w:rPr>
      </w:pPr>
    </w:p>
    <w:p w14:paraId="7A18FFDA" w14:textId="14F9C1BE" w:rsidR="00D41976" w:rsidRPr="00F9196A" w:rsidRDefault="00714CAE" w:rsidP="00F05451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 xml:space="preserve">W </w:t>
      </w:r>
      <w:r w:rsidR="00D41976" w:rsidRPr="00F9196A">
        <w:rPr>
          <w:rFonts w:ascii="Tahoma" w:hAnsi="Tahoma" w:cs="Tahoma"/>
          <w:b/>
          <w:sz w:val="24"/>
          <w:szCs w:val="24"/>
        </w:rPr>
        <w:t>zakresie zadań Wydz. SO:</w:t>
      </w:r>
    </w:p>
    <w:p w14:paraId="779DD7B5" w14:textId="2806F977" w:rsidR="007F3F49" w:rsidRPr="00F9196A" w:rsidRDefault="00D41976" w:rsidP="00F05451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 xml:space="preserve">W </w:t>
      </w:r>
      <w:r w:rsidR="00714CAE" w:rsidRPr="00F9196A">
        <w:rPr>
          <w:rFonts w:ascii="Tahoma" w:hAnsi="Tahoma" w:cs="Tahoma"/>
          <w:b/>
          <w:sz w:val="24"/>
          <w:szCs w:val="24"/>
        </w:rPr>
        <w:t>sprawach obywatelskich:</w:t>
      </w:r>
    </w:p>
    <w:p w14:paraId="4E15DF36" w14:textId="77777777" w:rsidR="00E93A76" w:rsidRPr="00F9196A" w:rsidRDefault="00E93A76" w:rsidP="00F05451">
      <w:pPr>
        <w:spacing w:after="0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6D0C8378" w14:textId="40275C40" w:rsidR="00E93A76" w:rsidRPr="00F9196A" w:rsidRDefault="00E93A76" w:rsidP="00E93A76">
      <w:pPr>
        <w:pStyle w:val="Akapitzlist"/>
        <w:numPr>
          <w:ilvl w:val="0"/>
          <w:numId w:val="21"/>
        </w:numPr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W sprawach Urzędu Stanu </w:t>
      </w:r>
      <w:r w:rsidR="005470CF" w:rsidRPr="00F9196A">
        <w:rPr>
          <w:rFonts w:ascii="Tahoma" w:hAnsi="Tahoma" w:cs="Tahoma"/>
          <w:bCs/>
          <w:sz w:val="24"/>
          <w:szCs w:val="24"/>
        </w:rPr>
        <w:t>C</w:t>
      </w:r>
      <w:r w:rsidRPr="00F9196A">
        <w:rPr>
          <w:rFonts w:ascii="Tahoma" w:hAnsi="Tahoma" w:cs="Tahoma"/>
          <w:bCs/>
          <w:sz w:val="24"/>
          <w:szCs w:val="24"/>
        </w:rPr>
        <w:t>ywilnego zarejestrowano:</w:t>
      </w:r>
    </w:p>
    <w:p w14:paraId="141C974C" w14:textId="157A6767" w:rsidR="00E93A76" w:rsidRPr="00F9196A" w:rsidRDefault="00E93A76" w:rsidP="00E93A76">
      <w:pPr>
        <w:pStyle w:val="Akapitzlist"/>
        <w:spacing w:after="0" w:line="240" w:lineRule="auto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- 25 urodzeń,</w:t>
      </w:r>
    </w:p>
    <w:p w14:paraId="27E4FD07" w14:textId="45BE7242" w:rsidR="00E93A76" w:rsidRPr="00F9196A" w:rsidRDefault="00E93A76" w:rsidP="00E93A76">
      <w:pPr>
        <w:pStyle w:val="Akapitzlist"/>
        <w:spacing w:after="0" w:line="240" w:lineRule="auto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/>
          <w:sz w:val="24"/>
          <w:szCs w:val="24"/>
        </w:rPr>
        <w:t xml:space="preserve">- </w:t>
      </w:r>
      <w:r w:rsidRPr="00F9196A">
        <w:rPr>
          <w:rFonts w:ascii="Tahoma" w:hAnsi="Tahoma" w:cs="Tahoma"/>
          <w:bCs/>
          <w:sz w:val="24"/>
          <w:szCs w:val="24"/>
        </w:rPr>
        <w:t>24 małżeństwa,</w:t>
      </w:r>
    </w:p>
    <w:p w14:paraId="16CBB4C9" w14:textId="6EC4960E" w:rsidR="00E93A76" w:rsidRPr="00F9196A" w:rsidRDefault="00E93A76" w:rsidP="00E93A76">
      <w:pPr>
        <w:pStyle w:val="Akapitzlist"/>
        <w:spacing w:after="0" w:line="240" w:lineRule="auto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- 35 zgonów. </w:t>
      </w:r>
    </w:p>
    <w:p w14:paraId="1FE34230" w14:textId="77777777" w:rsidR="00E93A76" w:rsidRPr="00F9196A" w:rsidRDefault="00E93A76" w:rsidP="00E93A76">
      <w:pPr>
        <w:pStyle w:val="Akapitzlist"/>
        <w:rPr>
          <w:rFonts w:ascii="Tahoma" w:hAnsi="Tahoma" w:cs="Tahoma"/>
          <w:sz w:val="24"/>
          <w:szCs w:val="24"/>
        </w:rPr>
      </w:pPr>
    </w:p>
    <w:p w14:paraId="6C6EE3A2" w14:textId="06BD7A25" w:rsidR="00E93A76" w:rsidRPr="00F9196A" w:rsidRDefault="00E93A76" w:rsidP="00E93A76">
      <w:pPr>
        <w:spacing w:line="360" w:lineRule="auto"/>
        <w:rPr>
          <w:rFonts w:ascii="Tahoma" w:hAnsi="Tahoma" w:cs="Tahoma"/>
          <w:b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W sprawie zmiany imienia lub nazwiska wydano</w:t>
      </w:r>
      <w:r w:rsidRPr="00F9196A">
        <w:rPr>
          <w:rFonts w:ascii="Tahoma" w:hAnsi="Tahoma" w:cs="Tahoma"/>
          <w:b/>
          <w:sz w:val="24"/>
          <w:szCs w:val="24"/>
        </w:rPr>
        <w:t xml:space="preserve"> </w:t>
      </w:r>
      <w:r w:rsidRPr="00F9196A">
        <w:rPr>
          <w:rFonts w:ascii="Tahoma" w:hAnsi="Tahoma" w:cs="Tahoma"/>
          <w:bCs/>
          <w:sz w:val="24"/>
          <w:szCs w:val="24"/>
        </w:rPr>
        <w:t>6</w:t>
      </w:r>
      <w:r w:rsidRPr="00F9196A">
        <w:rPr>
          <w:rFonts w:ascii="Tahoma" w:hAnsi="Tahoma" w:cs="Tahoma"/>
          <w:b/>
          <w:sz w:val="24"/>
          <w:szCs w:val="24"/>
        </w:rPr>
        <w:t xml:space="preserve"> </w:t>
      </w:r>
      <w:r w:rsidRPr="00F9196A">
        <w:rPr>
          <w:rFonts w:ascii="Tahoma" w:hAnsi="Tahoma" w:cs="Tahoma"/>
          <w:sz w:val="24"/>
          <w:szCs w:val="24"/>
        </w:rPr>
        <w:t>decyzji.</w:t>
      </w:r>
    </w:p>
    <w:p w14:paraId="152702E5" w14:textId="77777777" w:rsidR="00E93A76" w:rsidRPr="00F9196A" w:rsidRDefault="00E93A76" w:rsidP="00E93A76">
      <w:pPr>
        <w:pStyle w:val="Akapitzlist"/>
        <w:numPr>
          <w:ilvl w:val="0"/>
          <w:numId w:val="21"/>
        </w:numPr>
        <w:spacing w:line="360" w:lineRule="auto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W sprawach meldunkowych wydano:</w:t>
      </w:r>
    </w:p>
    <w:p w14:paraId="14A6BBBF" w14:textId="6813A3DA" w:rsidR="00E93A76" w:rsidRPr="00F9196A" w:rsidRDefault="00986613" w:rsidP="00986613">
      <w:pPr>
        <w:spacing w:after="0" w:line="360" w:lineRule="auto"/>
        <w:ind w:left="708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</w:t>
      </w:r>
      <w:r w:rsidR="00E93A76" w:rsidRPr="00F9196A">
        <w:rPr>
          <w:rFonts w:ascii="Tahoma" w:hAnsi="Tahoma" w:cs="Tahoma"/>
          <w:bCs/>
          <w:sz w:val="24"/>
          <w:szCs w:val="24"/>
        </w:rPr>
        <w:t>1 postanowienie o odmowie wszczęcia postępowania w sprawie wymeldowania osoby z pobytu stałego,</w:t>
      </w:r>
    </w:p>
    <w:p w14:paraId="5B7D5CD6" w14:textId="12399E5F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</w:t>
      </w:r>
      <w:r w:rsidR="00E93A76" w:rsidRPr="00F9196A">
        <w:rPr>
          <w:rFonts w:ascii="Tahoma" w:hAnsi="Tahoma" w:cs="Tahoma"/>
          <w:bCs/>
          <w:sz w:val="24"/>
          <w:szCs w:val="24"/>
        </w:rPr>
        <w:t>1 decyzję o wymeldowaniu osoby z pobytu stałego,</w:t>
      </w:r>
    </w:p>
    <w:p w14:paraId="735F5E66" w14:textId="135B9833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</w:t>
      </w:r>
      <w:r w:rsidR="00E93A76" w:rsidRPr="00F9196A">
        <w:rPr>
          <w:rFonts w:ascii="Tahoma" w:hAnsi="Tahoma" w:cs="Tahoma"/>
          <w:bCs/>
          <w:sz w:val="24"/>
          <w:szCs w:val="24"/>
        </w:rPr>
        <w:t>2 decyzje o umorzeniu postępowania w sprawie wymeldowania osoby</w:t>
      </w:r>
      <w:r w:rsidR="00F9196A" w:rsidRPr="00F9196A">
        <w:rPr>
          <w:rFonts w:ascii="Tahoma" w:hAnsi="Tahoma" w:cs="Tahoma"/>
          <w:bCs/>
          <w:sz w:val="24"/>
          <w:szCs w:val="24"/>
        </w:rPr>
        <w:t xml:space="preserve"> </w:t>
      </w:r>
      <w:r w:rsidR="00F9196A" w:rsidRPr="00F9196A">
        <w:rPr>
          <w:rFonts w:ascii="Tahoma" w:hAnsi="Tahoma" w:cs="Tahoma"/>
          <w:bCs/>
          <w:sz w:val="24"/>
          <w:szCs w:val="24"/>
        </w:rPr>
        <w:br/>
      </w:r>
      <w:r w:rsidR="00E93A76" w:rsidRPr="00F9196A">
        <w:rPr>
          <w:rFonts w:ascii="Tahoma" w:hAnsi="Tahoma" w:cs="Tahoma"/>
          <w:bCs/>
          <w:sz w:val="24"/>
          <w:szCs w:val="24"/>
        </w:rPr>
        <w:t>z pobytu stałego,</w:t>
      </w:r>
    </w:p>
    <w:p w14:paraId="2CB55509" w14:textId="32914D90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</w:t>
      </w:r>
      <w:r w:rsidR="00E93A76" w:rsidRPr="00F9196A">
        <w:rPr>
          <w:rFonts w:ascii="Tahoma" w:hAnsi="Tahoma" w:cs="Tahoma"/>
          <w:bCs/>
          <w:sz w:val="24"/>
          <w:szCs w:val="24"/>
        </w:rPr>
        <w:t xml:space="preserve">2 decyzje o odmowie udostępnienia danych jednostkowych z rejestru PESEL. </w:t>
      </w:r>
    </w:p>
    <w:p w14:paraId="438BF5FD" w14:textId="77777777" w:rsidR="00E93A76" w:rsidRPr="00F9196A" w:rsidRDefault="00E93A76" w:rsidP="00E93A76">
      <w:pPr>
        <w:spacing w:line="360" w:lineRule="auto"/>
        <w:jc w:val="both"/>
        <w:rPr>
          <w:rFonts w:ascii="Tahoma" w:hAnsi="Tahoma" w:cs="Tahoma"/>
          <w:bCs/>
          <w:sz w:val="24"/>
          <w:szCs w:val="24"/>
        </w:rPr>
      </w:pPr>
    </w:p>
    <w:p w14:paraId="6B68BBD5" w14:textId="6DE7E02A" w:rsidR="00E93A76" w:rsidRPr="00F9196A" w:rsidRDefault="00E93A76" w:rsidP="00E93A76">
      <w:pPr>
        <w:pStyle w:val="Akapitzlist"/>
        <w:numPr>
          <w:ilvl w:val="0"/>
          <w:numId w:val="21"/>
        </w:numPr>
        <w:spacing w:line="360" w:lineRule="auto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W sprawach związanych  z przedsiębiorczością:</w:t>
      </w:r>
    </w:p>
    <w:p w14:paraId="6AB8AB17" w14:textId="155D2BAD" w:rsidR="00E93A76" w:rsidRPr="00F9196A" w:rsidRDefault="00986613" w:rsidP="00986613">
      <w:pPr>
        <w:spacing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- w</w:t>
      </w:r>
      <w:r w:rsidR="00E93A76" w:rsidRPr="00F9196A">
        <w:rPr>
          <w:rFonts w:ascii="Tahoma" w:hAnsi="Tahoma" w:cs="Tahoma"/>
          <w:sz w:val="24"/>
          <w:szCs w:val="24"/>
        </w:rPr>
        <w:t>ydano</w:t>
      </w:r>
      <w:r w:rsidRPr="00F9196A">
        <w:rPr>
          <w:rFonts w:ascii="Tahoma" w:hAnsi="Tahoma" w:cs="Tahoma"/>
          <w:sz w:val="24"/>
          <w:szCs w:val="24"/>
        </w:rPr>
        <w:t xml:space="preserve"> </w:t>
      </w:r>
      <w:r w:rsidR="00E93A76" w:rsidRPr="00F9196A">
        <w:rPr>
          <w:rFonts w:ascii="Tahoma" w:hAnsi="Tahoma" w:cs="Tahoma"/>
          <w:bCs/>
          <w:sz w:val="24"/>
          <w:szCs w:val="24"/>
        </w:rPr>
        <w:t>3 zezwolenia na sprzedaż napojów alkoholowych</w:t>
      </w:r>
      <w:r w:rsidRPr="00F9196A">
        <w:rPr>
          <w:rFonts w:ascii="Tahoma" w:hAnsi="Tahoma" w:cs="Tahoma"/>
          <w:bCs/>
          <w:sz w:val="24"/>
          <w:szCs w:val="24"/>
        </w:rPr>
        <w:t>,</w:t>
      </w:r>
    </w:p>
    <w:p w14:paraId="49887C6E" w14:textId="02E56F6F" w:rsidR="00E93A76" w:rsidRPr="00F9196A" w:rsidRDefault="00986613" w:rsidP="00986613">
      <w:pPr>
        <w:spacing w:after="0"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wydano </w:t>
      </w:r>
      <w:r w:rsidR="00E93A76" w:rsidRPr="00F9196A">
        <w:rPr>
          <w:rFonts w:ascii="Tahoma" w:hAnsi="Tahoma" w:cs="Tahoma"/>
          <w:bCs/>
          <w:sz w:val="24"/>
          <w:szCs w:val="24"/>
        </w:rPr>
        <w:t>1 zezwolenie jednorazowe na sprzedaż napojów alkoholowych</w:t>
      </w:r>
      <w:r w:rsidR="000837DE" w:rsidRPr="00F9196A">
        <w:rPr>
          <w:rFonts w:ascii="Tahoma" w:hAnsi="Tahoma" w:cs="Tahoma"/>
          <w:bCs/>
          <w:sz w:val="24"/>
          <w:szCs w:val="24"/>
        </w:rPr>
        <w:t>,</w:t>
      </w:r>
    </w:p>
    <w:p w14:paraId="141A5118" w14:textId="36F09EAF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wydano </w:t>
      </w:r>
      <w:r w:rsidR="00E93A76" w:rsidRPr="00F9196A">
        <w:rPr>
          <w:rFonts w:ascii="Tahoma" w:hAnsi="Tahoma" w:cs="Tahoma"/>
          <w:bCs/>
          <w:sz w:val="24"/>
          <w:szCs w:val="24"/>
        </w:rPr>
        <w:t>4 decyzje wygaszające zezwolenia na sprzedaż napojów alkoholowych</w:t>
      </w:r>
      <w:r w:rsidR="000837DE" w:rsidRPr="00F9196A">
        <w:rPr>
          <w:rFonts w:ascii="Tahoma" w:hAnsi="Tahoma" w:cs="Tahoma"/>
          <w:bCs/>
          <w:sz w:val="24"/>
          <w:szCs w:val="24"/>
        </w:rPr>
        <w:t>,</w:t>
      </w:r>
    </w:p>
    <w:p w14:paraId="50A5C3FC" w14:textId="4804839B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wydano </w:t>
      </w:r>
      <w:r w:rsidR="00E93A76" w:rsidRPr="00F9196A">
        <w:rPr>
          <w:rFonts w:ascii="Tahoma" w:hAnsi="Tahoma" w:cs="Tahoma"/>
          <w:bCs/>
          <w:sz w:val="24"/>
          <w:szCs w:val="24"/>
        </w:rPr>
        <w:t>1 wypis z licencji na wykonanie krajowego transportu</w:t>
      </w:r>
      <w:r w:rsidRPr="00F9196A">
        <w:rPr>
          <w:rFonts w:ascii="Tahoma" w:hAnsi="Tahoma" w:cs="Tahoma"/>
          <w:bCs/>
          <w:sz w:val="24"/>
          <w:szCs w:val="24"/>
        </w:rPr>
        <w:t xml:space="preserve"> </w:t>
      </w:r>
      <w:r w:rsidR="00E93A76" w:rsidRPr="00F9196A">
        <w:rPr>
          <w:rFonts w:ascii="Tahoma" w:hAnsi="Tahoma" w:cs="Tahoma"/>
          <w:bCs/>
          <w:sz w:val="24"/>
          <w:szCs w:val="24"/>
        </w:rPr>
        <w:t>drogowego w zakresie przewozu osób taksówką</w:t>
      </w:r>
      <w:r w:rsidR="000837DE" w:rsidRPr="00F9196A">
        <w:rPr>
          <w:rFonts w:ascii="Tahoma" w:hAnsi="Tahoma" w:cs="Tahoma"/>
          <w:bCs/>
          <w:sz w:val="24"/>
          <w:szCs w:val="24"/>
        </w:rPr>
        <w:t>,</w:t>
      </w:r>
    </w:p>
    <w:p w14:paraId="025C7238" w14:textId="7AFFA964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 xml:space="preserve">- </w:t>
      </w:r>
      <w:r w:rsidR="00E93A76" w:rsidRPr="00F9196A">
        <w:rPr>
          <w:rFonts w:ascii="Tahoma" w:hAnsi="Tahoma" w:cs="Tahoma"/>
          <w:bCs/>
          <w:sz w:val="24"/>
          <w:szCs w:val="24"/>
        </w:rPr>
        <w:t>przeprowadzon</w:t>
      </w:r>
      <w:r w:rsidRPr="00F9196A">
        <w:rPr>
          <w:rFonts w:ascii="Tahoma" w:hAnsi="Tahoma" w:cs="Tahoma"/>
          <w:bCs/>
          <w:sz w:val="24"/>
          <w:szCs w:val="24"/>
        </w:rPr>
        <w:t>o 1</w:t>
      </w:r>
      <w:r w:rsidR="00E93A76" w:rsidRPr="00F9196A">
        <w:rPr>
          <w:rFonts w:ascii="Tahoma" w:hAnsi="Tahoma" w:cs="Tahoma"/>
          <w:bCs/>
          <w:sz w:val="24"/>
          <w:szCs w:val="24"/>
        </w:rPr>
        <w:t xml:space="preserve"> kontrol</w:t>
      </w:r>
      <w:r w:rsidRPr="00F9196A">
        <w:rPr>
          <w:rFonts w:ascii="Tahoma" w:hAnsi="Tahoma" w:cs="Tahoma"/>
          <w:bCs/>
          <w:sz w:val="24"/>
          <w:szCs w:val="24"/>
        </w:rPr>
        <w:t>ę</w:t>
      </w:r>
      <w:r w:rsidR="00E93A76" w:rsidRPr="00F9196A">
        <w:rPr>
          <w:rFonts w:ascii="Tahoma" w:hAnsi="Tahoma" w:cs="Tahoma"/>
          <w:bCs/>
          <w:sz w:val="24"/>
          <w:szCs w:val="24"/>
        </w:rPr>
        <w:t xml:space="preserve"> w zakresie przewozu osób taksówką</w:t>
      </w:r>
      <w:r w:rsidRPr="00F9196A">
        <w:rPr>
          <w:rFonts w:ascii="Tahoma" w:hAnsi="Tahoma" w:cs="Tahoma"/>
          <w:bCs/>
          <w:sz w:val="24"/>
          <w:szCs w:val="24"/>
        </w:rPr>
        <w:t xml:space="preserve">, </w:t>
      </w:r>
    </w:p>
    <w:p w14:paraId="2F966F63" w14:textId="6FEBDC86" w:rsidR="00E93A76" w:rsidRPr="00F9196A" w:rsidRDefault="00986613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lastRenderedPageBreak/>
        <w:t>- p</w:t>
      </w:r>
      <w:r w:rsidR="00E93A76" w:rsidRPr="00F9196A">
        <w:rPr>
          <w:rFonts w:ascii="Tahoma" w:hAnsi="Tahoma" w:cs="Tahoma"/>
          <w:bCs/>
          <w:sz w:val="24"/>
          <w:szCs w:val="24"/>
        </w:rPr>
        <w:t xml:space="preserve">rzyjęto i przetworzono 67 wniosków o wpis do Centralnej Ewidencji </w:t>
      </w:r>
      <w:r w:rsidR="000837DE" w:rsidRPr="00F9196A">
        <w:rPr>
          <w:rFonts w:ascii="Tahoma" w:hAnsi="Tahoma" w:cs="Tahoma"/>
          <w:bCs/>
          <w:sz w:val="24"/>
          <w:szCs w:val="24"/>
        </w:rPr>
        <w:br/>
      </w:r>
      <w:r w:rsidR="00E93A76" w:rsidRPr="00F9196A">
        <w:rPr>
          <w:rFonts w:ascii="Tahoma" w:hAnsi="Tahoma" w:cs="Tahoma"/>
          <w:bCs/>
          <w:sz w:val="24"/>
          <w:szCs w:val="24"/>
        </w:rPr>
        <w:t>i Informacji o Działalności Gospodarczej</w:t>
      </w:r>
      <w:r w:rsidRPr="00F9196A">
        <w:rPr>
          <w:rFonts w:ascii="Tahoma" w:hAnsi="Tahoma" w:cs="Tahoma"/>
          <w:bCs/>
          <w:sz w:val="24"/>
          <w:szCs w:val="24"/>
        </w:rPr>
        <w:t xml:space="preserve">. </w:t>
      </w:r>
    </w:p>
    <w:p w14:paraId="4D6762E4" w14:textId="77777777" w:rsidR="00A959F9" w:rsidRPr="00F9196A" w:rsidRDefault="00A959F9" w:rsidP="00986613">
      <w:pPr>
        <w:pStyle w:val="Akapitzlist"/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</w:p>
    <w:p w14:paraId="3BDB0C35" w14:textId="22430665" w:rsidR="00E93A76" w:rsidRPr="00F9196A" w:rsidRDefault="00E93A76" w:rsidP="00E93A7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ahoma" w:hAnsi="Tahoma" w:cs="Tahoma"/>
          <w:bCs/>
          <w:sz w:val="24"/>
          <w:szCs w:val="24"/>
        </w:rPr>
      </w:pPr>
      <w:r w:rsidRPr="00F9196A">
        <w:rPr>
          <w:rFonts w:ascii="Tahoma" w:hAnsi="Tahoma" w:cs="Tahoma"/>
          <w:bCs/>
          <w:sz w:val="24"/>
          <w:szCs w:val="24"/>
        </w:rPr>
        <w:t>Nadano 50 numerów PESEL ze statusem UKR dla obywateli Ukrainy</w:t>
      </w:r>
      <w:r w:rsidR="00986613" w:rsidRPr="00F9196A">
        <w:rPr>
          <w:rFonts w:ascii="Tahoma" w:hAnsi="Tahoma" w:cs="Tahoma"/>
          <w:bCs/>
          <w:sz w:val="24"/>
          <w:szCs w:val="24"/>
        </w:rPr>
        <w:t>.</w:t>
      </w:r>
    </w:p>
    <w:p w14:paraId="76AE0F8D" w14:textId="77777777" w:rsidR="00CC6C14" w:rsidRPr="00F9196A" w:rsidRDefault="00CC6C14" w:rsidP="00F05451">
      <w:pPr>
        <w:spacing w:after="0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14:paraId="3C716E10" w14:textId="77777777" w:rsidR="00F9196A" w:rsidRPr="00F9196A" w:rsidRDefault="00F9196A" w:rsidP="00F93C21">
      <w:pPr>
        <w:pStyle w:val="Akapitzlist"/>
        <w:spacing w:after="0" w:line="480" w:lineRule="auto"/>
        <w:jc w:val="both"/>
        <w:rPr>
          <w:rFonts w:ascii="Tahoma" w:hAnsi="Tahoma" w:cs="Tahoma"/>
          <w:sz w:val="24"/>
          <w:szCs w:val="24"/>
        </w:rPr>
      </w:pPr>
    </w:p>
    <w:p w14:paraId="087C68D5" w14:textId="549D9531" w:rsidR="008D69E9" w:rsidRPr="00F9196A" w:rsidRDefault="000A0E9A" w:rsidP="00F93C21">
      <w:pPr>
        <w:pStyle w:val="Akapitzlist"/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Sporządziła</w:t>
      </w:r>
      <w:r w:rsidR="00554F1B" w:rsidRPr="00F9196A">
        <w:rPr>
          <w:rFonts w:ascii="Tahoma" w:hAnsi="Tahoma" w:cs="Tahoma"/>
          <w:sz w:val="24"/>
          <w:szCs w:val="24"/>
        </w:rPr>
        <w:t>:</w:t>
      </w:r>
    </w:p>
    <w:p w14:paraId="26ACE1E0" w14:textId="5167D4C5" w:rsidR="00F9196A" w:rsidRPr="00F9196A" w:rsidRDefault="00F9196A" w:rsidP="00F93C21">
      <w:pPr>
        <w:pStyle w:val="Akapitzlist"/>
        <w:spacing w:after="0" w:line="480" w:lineRule="auto"/>
        <w:jc w:val="both"/>
        <w:rPr>
          <w:rFonts w:ascii="Tahoma" w:hAnsi="Tahoma" w:cs="Tahoma"/>
          <w:sz w:val="24"/>
          <w:szCs w:val="24"/>
        </w:rPr>
      </w:pPr>
      <w:r w:rsidRPr="00F9196A">
        <w:rPr>
          <w:rFonts w:ascii="Tahoma" w:hAnsi="Tahoma" w:cs="Tahoma"/>
          <w:sz w:val="24"/>
          <w:szCs w:val="24"/>
        </w:rPr>
        <w:t>Małgorzata Zadora</w:t>
      </w:r>
    </w:p>
    <w:sectPr w:rsidR="00F9196A" w:rsidRPr="00F9196A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3E3B9" w14:textId="77777777" w:rsidR="00C65647" w:rsidRDefault="00C65647">
      <w:pPr>
        <w:spacing w:after="0" w:line="240" w:lineRule="auto"/>
      </w:pPr>
      <w:r>
        <w:separator/>
      </w:r>
    </w:p>
  </w:endnote>
  <w:endnote w:type="continuationSeparator" w:id="0">
    <w:p w14:paraId="4736DB81" w14:textId="77777777" w:rsidR="00C65647" w:rsidRDefault="00C6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324EA450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F9196A">
          <w:rPr>
            <w:noProof/>
          </w:rPr>
          <w:t>11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5B827" w14:textId="77777777" w:rsidR="00C65647" w:rsidRDefault="00C65647">
      <w:pPr>
        <w:spacing w:after="0" w:line="240" w:lineRule="auto"/>
      </w:pPr>
      <w:r>
        <w:separator/>
      </w:r>
    </w:p>
  </w:footnote>
  <w:footnote w:type="continuationSeparator" w:id="0">
    <w:p w14:paraId="70C32562" w14:textId="77777777" w:rsidR="00C65647" w:rsidRDefault="00C6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11E"/>
    <w:multiLevelType w:val="hybridMultilevel"/>
    <w:tmpl w:val="52448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701D5"/>
    <w:multiLevelType w:val="hybridMultilevel"/>
    <w:tmpl w:val="3454D15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CD7204"/>
    <w:multiLevelType w:val="hybridMultilevel"/>
    <w:tmpl w:val="6F407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B6B89"/>
    <w:multiLevelType w:val="hybridMultilevel"/>
    <w:tmpl w:val="01BABE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2F0914"/>
    <w:multiLevelType w:val="hybridMultilevel"/>
    <w:tmpl w:val="6D78F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50E55"/>
    <w:multiLevelType w:val="hybridMultilevel"/>
    <w:tmpl w:val="2C08A80E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13EE7"/>
    <w:multiLevelType w:val="hybridMultilevel"/>
    <w:tmpl w:val="C532912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218FB"/>
    <w:multiLevelType w:val="hybridMultilevel"/>
    <w:tmpl w:val="8EE8EA12"/>
    <w:lvl w:ilvl="0" w:tplc="6776B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451AA"/>
    <w:multiLevelType w:val="hybridMultilevel"/>
    <w:tmpl w:val="6F2C7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E05728"/>
    <w:multiLevelType w:val="hybridMultilevel"/>
    <w:tmpl w:val="15E0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33E46"/>
    <w:multiLevelType w:val="hybridMultilevel"/>
    <w:tmpl w:val="B1BC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963619"/>
    <w:multiLevelType w:val="hybridMultilevel"/>
    <w:tmpl w:val="285CDFE8"/>
    <w:lvl w:ilvl="0" w:tplc="148ECE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216F89"/>
    <w:multiLevelType w:val="hybridMultilevel"/>
    <w:tmpl w:val="AF36364A"/>
    <w:lvl w:ilvl="0" w:tplc="3B326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C3766"/>
    <w:multiLevelType w:val="hybridMultilevel"/>
    <w:tmpl w:val="A19AFE62"/>
    <w:lvl w:ilvl="0" w:tplc="AD925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43291"/>
    <w:multiLevelType w:val="hybridMultilevel"/>
    <w:tmpl w:val="18B09A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5042A0"/>
    <w:multiLevelType w:val="hybridMultilevel"/>
    <w:tmpl w:val="72A23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B15B65"/>
    <w:multiLevelType w:val="hybridMultilevel"/>
    <w:tmpl w:val="ED74F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92192D"/>
    <w:multiLevelType w:val="hybridMultilevel"/>
    <w:tmpl w:val="FF6EA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9" w15:restartNumberingAfterBreak="0">
    <w:nsid w:val="698F569A"/>
    <w:multiLevelType w:val="hybridMultilevel"/>
    <w:tmpl w:val="4BD6B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27CD4"/>
    <w:multiLevelType w:val="hybridMultilevel"/>
    <w:tmpl w:val="0A2A58CA"/>
    <w:lvl w:ilvl="0" w:tplc="054ED2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1"/>
  </w:num>
  <w:num w:numId="3">
    <w:abstractNumId w:val="0"/>
  </w:num>
  <w:num w:numId="4">
    <w:abstractNumId w:val="12"/>
  </w:num>
  <w:num w:numId="5">
    <w:abstractNumId w:val="7"/>
  </w:num>
  <w:num w:numId="6">
    <w:abstractNumId w:val="13"/>
  </w:num>
  <w:num w:numId="7">
    <w:abstractNumId w:val="3"/>
  </w:num>
  <w:num w:numId="8">
    <w:abstractNumId w:val="14"/>
  </w:num>
  <w:num w:numId="9">
    <w:abstractNumId w:val="9"/>
  </w:num>
  <w:num w:numId="10">
    <w:abstractNumId w:val="19"/>
  </w:num>
  <w:num w:numId="11">
    <w:abstractNumId w:val="4"/>
  </w:num>
  <w:num w:numId="12">
    <w:abstractNumId w:val="2"/>
  </w:num>
  <w:num w:numId="13">
    <w:abstractNumId w:val="8"/>
  </w:num>
  <w:num w:numId="14">
    <w:abstractNumId w:val="20"/>
  </w:num>
  <w:num w:numId="15">
    <w:abstractNumId w:val="16"/>
  </w:num>
  <w:num w:numId="16">
    <w:abstractNumId w:val="10"/>
  </w:num>
  <w:num w:numId="17">
    <w:abstractNumId w:val="5"/>
  </w:num>
  <w:num w:numId="18">
    <w:abstractNumId w:val="11"/>
  </w:num>
  <w:num w:numId="19">
    <w:abstractNumId w:val="6"/>
  </w:num>
  <w:num w:numId="20">
    <w:abstractNumId w:val="15"/>
  </w:num>
  <w:num w:numId="21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1140E"/>
    <w:rsid w:val="00011A39"/>
    <w:rsid w:val="00011CA6"/>
    <w:rsid w:val="00011E35"/>
    <w:rsid w:val="00012051"/>
    <w:rsid w:val="0001515E"/>
    <w:rsid w:val="00016441"/>
    <w:rsid w:val="00016DC3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21B9"/>
    <w:rsid w:val="0008342E"/>
    <w:rsid w:val="000837DE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6E67"/>
    <w:rsid w:val="000A6EC3"/>
    <w:rsid w:val="000A72E5"/>
    <w:rsid w:val="000B0497"/>
    <w:rsid w:val="000B0B34"/>
    <w:rsid w:val="000B1967"/>
    <w:rsid w:val="000B34EA"/>
    <w:rsid w:val="000C3E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34EF"/>
    <w:rsid w:val="000E35BE"/>
    <w:rsid w:val="000E4EBC"/>
    <w:rsid w:val="000E506B"/>
    <w:rsid w:val="000E59D1"/>
    <w:rsid w:val="000E76FB"/>
    <w:rsid w:val="000F2301"/>
    <w:rsid w:val="000F3049"/>
    <w:rsid w:val="000F36CC"/>
    <w:rsid w:val="001017A0"/>
    <w:rsid w:val="00101FC7"/>
    <w:rsid w:val="00102FC1"/>
    <w:rsid w:val="00103FAC"/>
    <w:rsid w:val="00104BDC"/>
    <w:rsid w:val="00104CA8"/>
    <w:rsid w:val="0010541A"/>
    <w:rsid w:val="0010575C"/>
    <w:rsid w:val="001070BC"/>
    <w:rsid w:val="0011153B"/>
    <w:rsid w:val="00111F63"/>
    <w:rsid w:val="0011265D"/>
    <w:rsid w:val="00113914"/>
    <w:rsid w:val="00114683"/>
    <w:rsid w:val="00114DBB"/>
    <w:rsid w:val="00115C66"/>
    <w:rsid w:val="00115FBF"/>
    <w:rsid w:val="00117A20"/>
    <w:rsid w:val="0012119C"/>
    <w:rsid w:val="001241E6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474F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1E7"/>
    <w:rsid w:val="00155401"/>
    <w:rsid w:val="001567F0"/>
    <w:rsid w:val="00162728"/>
    <w:rsid w:val="00162C64"/>
    <w:rsid w:val="00163200"/>
    <w:rsid w:val="001644FE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5753"/>
    <w:rsid w:val="00197AB4"/>
    <w:rsid w:val="001A1016"/>
    <w:rsid w:val="001A1A0F"/>
    <w:rsid w:val="001A20BD"/>
    <w:rsid w:val="001A6F4B"/>
    <w:rsid w:val="001A7F96"/>
    <w:rsid w:val="001B1597"/>
    <w:rsid w:val="001B4AC2"/>
    <w:rsid w:val="001B4B8F"/>
    <w:rsid w:val="001B5328"/>
    <w:rsid w:val="001B6826"/>
    <w:rsid w:val="001B739A"/>
    <w:rsid w:val="001C163B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3A57"/>
    <w:rsid w:val="001E4459"/>
    <w:rsid w:val="001F07D7"/>
    <w:rsid w:val="001F1039"/>
    <w:rsid w:val="001F5853"/>
    <w:rsid w:val="001F5F72"/>
    <w:rsid w:val="001F6118"/>
    <w:rsid w:val="001F678E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45F5"/>
    <w:rsid w:val="00227D2B"/>
    <w:rsid w:val="00227D3F"/>
    <w:rsid w:val="002320A0"/>
    <w:rsid w:val="002334D1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8086C"/>
    <w:rsid w:val="00287209"/>
    <w:rsid w:val="0029033C"/>
    <w:rsid w:val="002907D8"/>
    <w:rsid w:val="002911BC"/>
    <w:rsid w:val="0029482F"/>
    <w:rsid w:val="00297AB9"/>
    <w:rsid w:val="002A0DFF"/>
    <w:rsid w:val="002A154A"/>
    <w:rsid w:val="002A2DD3"/>
    <w:rsid w:val="002A4F1C"/>
    <w:rsid w:val="002A6D89"/>
    <w:rsid w:val="002B0060"/>
    <w:rsid w:val="002B34E5"/>
    <w:rsid w:val="002B3FB3"/>
    <w:rsid w:val="002B5247"/>
    <w:rsid w:val="002B588F"/>
    <w:rsid w:val="002C0428"/>
    <w:rsid w:val="002C1AC0"/>
    <w:rsid w:val="002C28F4"/>
    <w:rsid w:val="002C356B"/>
    <w:rsid w:val="002C43DC"/>
    <w:rsid w:val="002C55BF"/>
    <w:rsid w:val="002C61AF"/>
    <w:rsid w:val="002C647C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10A04"/>
    <w:rsid w:val="00310A67"/>
    <w:rsid w:val="00310F73"/>
    <w:rsid w:val="00311B01"/>
    <w:rsid w:val="0031208A"/>
    <w:rsid w:val="003138FE"/>
    <w:rsid w:val="00314AF3"/>
    <w:rsid w:val="00314CED"/>
    <w:rsid w:val="00314EE4"/>
    <w:rsid w:val="003165E0"/>
    <w:rsid w:val="0031696F"/>
    <w:rsid w:val="00316CBA"/>
    <w:rsid w:val="00316DAC"/>
    <w:rsid w:val="00317FD3"/>
    <w:rsid w:val="00320515"/>
    <w:rsid w:val="0032077F"/>
    <w:rsid w:val="0032188D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404D"/>
    <w:rsid w:val="0034484D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00C6"/>
    <w:rsid w:val="00361984"/>
    <w:rsid w:val="003620C1"/>
    <w:rsid w:val="0036252E"/>
    <w:rsid w:val="00363925"/>
    <w:rsid w:val="00364FA1"/>
    <w:rsid w:val="00370570"/>
    <w:rsid w:val="003705AE"/>
    <w:rsid w:val="0037071D"/>
    <w:rsid w:val="00370A6B"/>
    <w:rsid w:val="00370A93"/>
    <w:rsid w:val="00370D41"/>
    <w:rsid w:val="00371DC2"/>
    <w:rsid w:val="0037401E"/>
    <w:rsid w:val="003749D9"/>
    <w:rsid w:val="00375636"/>
    <w:rsid w:val="00375643"/>
    <w:rsid w:val="003814E2"/>
    <w:rsid w:val="00384F96"/>
    <w:rsid w:val="00391DE3"/>
    <w:rsid w:val="00392F55"/>
    <w:rsid w:val="00394A23"/>
    <w:rsid w:val="003A09F4"/>
    <w:rsid w:val="003A10CC"/>
    <w:rsid w:val="003A2927"/>
    <w:rsid w:val="003A3D98"/>
    <w:rsid w:val="003A6AD9"/>
    <w:rsid w:val="003A739F"/>
    <w:rsid w:val="003B235B"/>
    <w:rsid w:val="003B2BDB"/>
    <w:rsid w:val="003B2E83"/>
    <w:rsid w:val="003B482F"/>
    <w:rsid w:val="003B4CCC"/>
    <w:rsid w:val="003B584E"/>
    <w:rsid w:val="003B65B7"/>
    <w:rsid w:val="003C2061"/>
    <w:rsid w:val="003C3DF0"/>
    <w:rsid w:val="003C5396"/>
    <w:rsid w:val="003C5D83"/>
    <w:rsid w:val="003C6A3B"/>
    <w:rsid w:val="003D0E54"/>
    <w:rsid w:val="003D1743"/>
    <w:rsid w:val="003D3411"/>
    <w:rsid w:val="003D51FD"/>
    <w:rsid w:val="003E0BD6"/>
    <w:rsid w:val="003E0D1C"/>
    <w:rsid w:val="003E184F"/>
    <w:rsid w:val="003E224F"/>
    <w:rsid w:val="003E4F40"/>
    <w:rsid w:val="003F1C09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31CA9"/>
    <w:rsid w:val="00432BD1"/>
    <w:rsid w:val="00433A1F"/>
    <w:rsid w:val="00434D52"/>
    <w:rsid w:val="00434E67"/>
    <w:rsid w:val="00436EE7"/>
    <w:rsid w:val="00442756"/>
    <w:rsid w:val="00443F1D"/>
    <w:rsid w:val="004468E2"/>
    <w:rsid w:val="004500E2"/>
    <w:rsid w:val="0045012C"/>
    <w:rsid w:val="00451922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5C7B"/>
    <w:rsid w:val="00476884"/>
    <w:rsid w:val="00476B76"/>
    <w:rsid w:val="00476DBC"/>
    <w:rsid w:val="0047716C"/>
    <w:rsid w:val="00477CF1"/>
    <w:rsid w:val="004829E0"/>
    <w:rsid w:val="00482D5D"/>
    <w:rsid w:val="00482E48"/>
    <w:rsid w:val="00486DC7"/>
    <w:rsid w:val="00490001"/>
    <w:rsid w:val="00490AAA"/>
    <w:rsid w:val="004915B6"/>
    <w:rsid w:val="00491BA0"/>
    <w:rsid w:val="00492C5A"/>
    <w:rsid w:val="00495409"/>
    <w:rsid w:val="00496738"/>
    <w:rsid w:val="00496D27"/>
    <w:rsid w:val="00497501"/>
    <w:rsid w:val="004A0425"/>
    <w:rsid w:val="004A083B"/>
    <w:rsid w:val="004A0E3E"/>
    <w:rsid w:val="004A1AD4"/>
    <w:rsid w:val="004A3BD3"/>
    <w:rsid w:val="004A4490"/>
    <w:rsid w:val="004A5761"/>
    <w:rsid w:val="004A5F13"/>
    <w:rsid w:val="004A6703"/>
    <w:rsid w:val="004B1251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933"/>
    <w:rsid w:val="004D497D"/>
    <w:rsid w:val="004D53A9"/>
    <w:rsid w:val="004E3287"/>
    <w:rsid w:val="004E34E8"/>
    <w:rsid w:val="004E4617"/>
    <w:rsid w:val="004E49E9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CDA"/>
    <w:rsid w:val="00500D51"/>
    <w:rsid w:val="00502233"/>
    <w:rsid w:val="00504972"/>
    <w:rsid w:val="00505469"/>
    <w:rsid w:val="00506903"/>
    <w:rsid w:val="005077F7"/>
    <w:rsid w:val="00512064"/>
    <w:rsid w:val="00512CEA"/>
    <w:rsid w:val="0051439A"/>
    <w:rsid w:val="00514848"/>
    <w:rsid w:val="00514C50"/>
    <w:rsid w:val="00514E47"/>
    <w:rsid w:val="00516970"/>
    <w:rsid w:val="00517584"/>
    <w:rsid w:val="0051798E"/>
    <w:rsid w:val="005205F8"/>
    <w:rsid w:val="00520B5E"/>
    <w:rsid w:val="00522A95"/>
    <w:rsid w:val="00522DDB"/>
    <w:rsid w:val="00523AE3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CAD"/>
    <w:rsid w:val="00537F55"/>
    <w:rsid w:val="005403CC"/>
    <w:rsid w:val="00540DF2"/>
    <w:rsid w:val="00542183"/>
    <w:rsid w:val="00545DDB"/>
    <w:rsid w:val="00546BA9"/>
    <w:rsid w:val="005470CF"/>
    <w:rsid w:val="00547232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CC6"/>
    <w:rsid w:val="005754A5"/>
    <w:rsid w:val="00576524"/>
    <w:rsid w:val="00580495"/>
    <w:rsid w:val="00580570"/>
    <w:rsid w:val="0058184A"/>
    <w:rsid w:val="00582474"/>
    <w:rsid w:val="00582C8A"/>
    <w:rsid w:val="00583510"/>
    <w:rsid w:val="00583F17"/>
    <w:rsid w:val="00584DFC"/>
    <w:rsid w:val="005856FF"/>
    <w:rsid w:val="0058627B"/>
    <w:rsid w:val="00594D65"/>
    <w:rsid w:val="00594F3E"/>
    <w:rsid w:val="00596297"/>
    <w:rsid w:val="00597046"/>
    <w:rsid w:val="00597261"/>
    <w:rsid w:val="005A15C0"/>
    <w:rsid w:val="005A1ECF"/>
    <w:rsid w:val="005A23C8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2A27"/>
    <w:rsid w:val="005C32C3"/>
    <w:rsid w:val="005C348F"/>
    <w:rsid w:val="005C446D"/>
    <w:rsid w:val="005C4555"/>
    <w:rsid w:val="005C4EF0"/>
    <w:rsid w:val="005C57C9"/>
    <w:rsid w:val="005C689E"/>
    <w:rsid w:val="005C68FB"/>
    <w:rsid w:val="005C72E9"/>
    <w:rsid w:val="005C7D7C"/>
    <w:rsid w:val="005D37BA"/>
    <w:rsid w:val="005D42A4"/>
    <w:rsid w:val="005D7527"/>
    <w:rsid w:val="005D7DB3"/>
    <w:rsid w:val="005E0460"/>
    <w:rsid w:val="005E2F81"/>
    <w:rsid w:val="005E3018"/>
    <w:rsid w:val="005E4348"/>
    <w:rsid w:val="005E48BC"/>
    <w:rsid w:val="005E51B6"/>
    <w:rsid w:val="005E56EB"/>
    <w:rsid w:val="005E7AA0"/>
    <w:rsid w:val="005F3168"/>
    <w:rsid w:val="005F3685"/>
    <w:rsid w:val="005F3A95"/>
    <w:rsid w:val="005F61CC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368D"/>
    <w:rsid w:val="00617E25"/>
    <w:rsid w:val="00621945"/>
    <w:rsid w:val="00621B4B"/>
    <w:rsid w:val="006226E7"/>
    <w:rsid w:val="00623DA3"/>
    <w:rsid w:val="00625303"/>
    <w:rsid w:val="00627D78"/>
    <w:rsid w:val="00633527"/>
    <w:rsid w:val="00634E5F"/>
    <w:rsid w:val="0063764B"/>
    <w:rsid w:val="00641FF4"/>
    <w:rsid w:val="00642977"/>
    <w:rsid w:val="00643E3C"/>
    <w:rsid w:val="00644857"/>
    <w:rsid w:val="00644C3E"/>
    <w:rsid w:val="006522FB"/>
    <w:rsid w:val="00655E46"/>
    <w:rsid w:val="00656134"/>
    <w:rsid w:val="0065655C"/>
    <w:rsid w:val="00656D5D"/>
    <w:rsid w:val="00657553"/>
    <w:rsid w:val="006577B1"/>
    <w:rsid w:val="006608D9"/>
    <w:rsid w:val="00664060"/>
    <w:rsid w:val="00664331"/>
    <w:rsid w:val="006668CD"/>
    <w:rsid w:val="00666D90"/>
    <w:rsid w:val="006750B8"/>
    <w:rsid w:val="0067524C"/>
    <w:rsid w:val="00675A0F"/>
    <w:rsid w:val="006762B4"/>
    <w:rsid w:val="0067667B"/>
    <w:rsid w:val="00680B20"/>
    <w:rsid w:val="00682300"/>
    <w:rsid w:val="00684938"/>
    <w:rsid w:val="00687388"/>
    <w:rsid w:val="00687C2A"/>
    <w:rsid w:val="006914F4"/>
    <w:rsid w:val="00694ACC"/>
    <w:rsid w:val="0069588A"/>
    <w:rsid w:val="006A0488"/>
    <w:rsid w:val="006A1648"/>
    <w:rsid w:val="006A1788"/>
    <w:rsid w:val="006A39DB"/>
    <w:rsid w:val="006A73F0"/>
    <w:rsid w:val="006A7A75"/>
    <w:rsid w:val="006A7E20"/>
    <w:rsid w:val="006B2E8C"/>
    <w:rsid w:val="006B44A5"/>
    <w:rsid w:val="006B4B55"/>
    <w:rsid w:val="006B5A38"/>
    <w:rsid w:val="006C1A83"/>
    <w:rsid w:val="006C1F2D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659"/>
    <w:rsid w:val="006E697F"/>
    <w:rsid w:val="006E77AB"/>
    <w:rsid w:val="006F0326"/>
    <w:rsid w:val="006F0551"/>
    <w:rsid w:val="006F15E4"/>
    <w:rsid w:val="006F18EA"/>
    <w:rsid w:val="006F4456"/>
    <w:rsid w:val="006F4560"/>
    <w:rsid w:val="006F4B40"/>
    <w:rsid w:val="006F5FBE"/>
    <w:rsid w:val="00700E76"/>
    <w:rsid w:val="00703831"/>
    <w:rsid w:val="00706AFC"/>
    <w:rsid w:val="0071062A"/>
    <w:rsid w:val="00711F67"/>
    <w:rsid w:val="00714CAE"/>
    <w:rsid w:val="0071561B"/>
    <w:rsid w:val="00716EE6"/>
    <w:rsid w:val="0071729C"/>
    <w:rsid w:val="00717B12"/>
    <w:rsid w:val="0072129D"/>
    <w:rsid w:val="00725E3A"/>
    <w:rsid w:val="007302F7"/>
    <w:rsid w:val="00730745"/>
    <w:rsid w:val="00730CD7"/>
    <w:rsid w:val="00732391"/>
    <w:rsid w:val="00732AD5"/>
    <w:rsid w:val="00733666"/>
    <w:rsid w:val="00735181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48D1"/>
    <w:rsid w:val="0075543B"/>
    <w:rsid w:val="007562A6"/>
    <w:rsid w:val="00760DBD"/>
    <w:rsid w:val="007630F9"/>
    <w:rsid w:val="00764665"/>
    <w:rsid w:val="00766456"/>
    <w:rsid w:val="00766653"/>
    <w:rsid w:val="007710DE"/>
    <w:rsid w:val="00771D69"/>
    <w:rsid w:val="00773D68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8A5"/>
    <w:rsid w:val="00795067"/>
    <w:rsid w:val="007A1FE8"/>
    <w:rsid w:val="007A2387"/>
    <w:rsid w:val="007A41DF"/>
    <w:rsid w:val="007A7EB8"/>
    <w:rsid w:val="007B196E"/>
    <w:rsid w:val="007B1C0B"/>
    <w:rsid w:val="007B3AB7"/>
    <w:rsid w:val="007B3D85"/>
    <w:rsid w:val="007B450B"/>
    <w:rsid w:val="007B4CDE"/>
    <w:rsid w:val="007B75D5"/>
    <w:rsid w:val="007C0C9E"/>
    <w:rsid w:val="007C2112"/>
    <w:rsid w:val="007C2578"/>
    <w:rsid w:val="007C337F"/>
    <w:rsid w:val="007C451C"/>
    <w:rsid w:val="007C522C"/>
    <w:rsid w:val="007C6340"/>
    <w:rsid w:val="007C675B"/>
    <w:rsid w:val="007C76F2"/>
    <w:rsid w:val="007D0EFD"/>
    <w:rsid w:val="007D3E32"/>
    <w:rsid w:val="007D4424"/>
    <w:rsid w:val="007D4F33"/>
    <w:rsid w:val="007D51B7"/>
    <w:rsid w:val="007D61D1"/>
    <w:rsid w:val="007D69A2"/>
    <w:rsid w:val="007E037A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37AC"/>
    <w:rsid w:val="00835098"/>
    <w:rsid w:val="00835C6D"/>
    <w:rsid w:val="00835DE2"/>
    <w:rsid w:val="00837814"/>
    <w:rsid w:val="0083781A"/>
    <w:rsid w:val="00841A0A"/>
    <w:rsid w:val="00841D53"/>
    <w:rsid w:val="00843757"/>
    <w:rsid w:val="00843F50"/>
    <w:rsid w:val="00844C6B"/>
    <w:rsid w:val="0084589B"/>
    <w:rsid w:val="00847469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CF2"/>
    <w:rsid w:val="008605D9"/>
    <w:rsid w:val="0086145B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6441"/>
    <w:rsid w:val="008B126D"/>
    <w:rsid w:val="008B2FDA"/>
    <w:rsid w:val="008B3F33"/>
    <w:rsid w:val="008B464D"/>
    <w:rsid w:val="008B58A5"/>
    <w:rsid w:val="008B7C5A"/>
    <w:rsid w:val="008C0BA0"/>
    <w:rsid w:val="008C20AF"/>
    <w:rsid w:val="008C43B5"/>
    <w:rsid w:val="008C636C"/>
    <w:rsid w:val="008C65BF"/>
    <w:rsid w:val="008C776C"/>
    <w:rsid w:val="008D041F"/>
    <w:rsid w:val="008D0FB2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676F"/>
    <w:rsid w:val="00916DBA"/>
    <w:rsid w:val="00920744"/>
    <w:rsid w:val="00922911"/>
    <w:rsid w:val="009239DD"/>
    <w:rsid w:val="00923CF4"/>
    <w:rsid w:val="00924168"/>
    <w:rsid w:val="00924925"/>
    <w:rsid w:val="00926878"/>
    <w:rsid w:val="00926A28"/>
    <w:rsid w:val="00927560"/>
    <w:rsid w:val="0092790B"/>
    <w:rsid w:val="00930124"/>
    <w:rsid w:val="0093136F"/>
    <w:rsid w:val="00935C8D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47CC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2C26"/>
    <w:rsid w:val="00973BC1"/>
    <w:rsid w:val="00973E48"/>
    <w:rsid w:val="00974B51"/>
    <w:rsid w:val="00976045"/>
    <w:rsid w:val="00976E32"/>
    <w:rsid w:val="009774E8"/>
    <w:rsid w:val="0098057A"/>
    <w:rsid w:val="0098153F"/>
    <w:rsid w:val="00982340"/>
    <w:rsid w:val="0098380A"/>
    <w:rsid w:val="00983921"/>
    <w:rsid w:val="00984925"/>
    <w:rsid w:val="00984CB5"/>
    <w:rsid w:val="00985415"/>
    <w:rsid w:val="00986613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6108"/>
    <w:rsid w:val="009D66A2"/>
    <w:rsid w:val="009D7704"/>
    <w:rsid w:val="009D7750"/>
    <w:rsid w:val="009D7847"/>
    <w:rsid w:val="009E1704"/>
    <w:rsid w:val="009E1D2F"/>
    <w:rsid w:val="009E34D8"/>
    <w:rsid w:val="009E3EC0"/>
    <w:rsid w:val="009E45F5"/>
    <w:rsid w:val="009E520D"/>
    <w:rsid w:val="009E77B3"/>
    <w:rsid w:val="009E7B00"/>
    <w:rsid w:val="009F0BEE"/>
    <w:rsid w:val="009F10CB"/>
    <w:rsid w:val="009F2668"/>
    <w:rsid w:val="009F28A2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292E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5040"/>
    <w:rsid w:val="00A26F26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485D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EA3"/>
    <w:rsid w:val="00AB4599"/>
    <w:rsid w:val="00AB4610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816"/>
    <w:rsid w:val="00AD1357"/>
    <w:rsid w:val="00AE039D"/>
    <w:rsid w:val="00AE0CC9"/>
    <w:rsid w:val="00AE1391"/>
    <w:rsid w:val="00AE5814"/>
    <w:rsid w:val="00AE60CF"/>
    <w:rsid w:val="00AE6B83"/>
    <w:rsid w:val="00AF14AA"/>
    <w:rsid w:val="00AF5109"/>
    <w:rsid w:val="00B00196"/>
    <w:rsid w:val="00B00519"/>
    <w:rsid w:val="00B0144A"/>
    <w:rsid w:val="00B01BD6"/>
    <w:rsid w:val="00B02A0E"/>
    <w:rsid w:val="00B036F6"/>
    <w:rsid w:val="00B0531B"/>
    <w:rsid w:val="00B05D69"/>
    <w:rsid w:val="00B0673C"/>
    <w:rsid w:val="00B06BA1"/>
    <w:rsid w:val="00B111F5"/>
    <w:rsid w:val="00B132E9"/>
    <w:rsid w:val="00B13E9B"/>
    <w:rsid w:val="00B14258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4141"/>
    <w:rsid w:val="00B36531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7080"/>
    <w:rsid w:val="00B50F2D"/>
    <w:rsid w:val="00B51832"/>
    <w:rsid w:val="00B521D0"/>
    <w:rsid w:val="00B55F77"/>
    <w:rsid w:val="00B61A23"/>
    <w:rsid w:val="00B6456E"/>
    <w:rsid w:val="00B66F68"/>
    <w:rsid w:val="00B671F7"/>
    <w:rsid w:val="00B724A9"/>
    <w:rsid w:val="00B755E1"/>
    <w:rsid w:val="00B75B75"/>
    <w:rsid w:val="00B76356"/>
    <w:rsid w:val="00B76B7A"/>
    <w:rsid w:val="00B800BC"/>
    <w:rsid w:val="00B80327"/>
    <w:rsid w:val="00B80A7E"/>
    <w:rsid w:val="00B82C58"/>
    <w:rsid w:val="00B83F3D"/>
    <w:rsid w:val="00B855F1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62CF"/>
    <w:rsid w:val="00BD02F3"/>
    <w:rsid w:val="00BD18B3"/>
    <w:rsid w:val="00BD1EFE"/>
    <w:rsid w:val="00BD2424"/>
    <w:rsid w:val="00BD2EAE"/>
    <w:rsid w:val="00BD2FFF"/>
    <w:rsid w:val="00BD430F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333"/>
    <w:rsid w:val="00BF18F1"/>
    <w:rsid w:val="00BF32C9"/>
    <w:rsid w:val="00BF3A2B"/>
    <w:rsid w:val="00BF796E"/>
    <w:rsid w:val="00BF7B62"/>
    <w:rsid w:val="00C001FD"/>
    <w:rsid w:val="00C01F46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1FC5"/>
    <w:rsid w:val="00C22384"/>
    <w:rsid w:val="00C232C6"/>
    <w:rsid w:val="00C23534"/>
    <w:rsid w:val="00C23C7A"/>
    <w:rsid w:val="00C244EC"/>
    <w:rsid w:val="00C25BC9"/>
    <w:rsid w:val="00C268C4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BE6"/>
    <w:rsid w:val="00C42FCA"/>
    <w:rsid w:val="00C437FD"/>
    <w:rsid w:val="00C455D2"/>
    <w:rsid w:val="00C45968"/>
    <w:rsid w:val="00C45C56"/>
    <w:rsid w:val="00C46659"/>
    <w:rsid w:val="00C5044E"/>
    <w:rsid w:val="00C50A9F"/>
    <w:rsid w:val="00C51736"/>
    <w:rsid w:val="00C517BD"/>
    <w:rsid w:val="00C51931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4140"/>
    <w:rsid w:val="00C64306"/>
    <w:rsid w:val="00C644CB"/>
    <w:rsid w:val="00C65647"/>
    <w:rsid w:val="00C65F20"/>
    <w:rsid w:val="00C6623C"/>
    <w:rsid w:val="00C67365"/>
    <w:rsid w:val="00C67928"/>
    <w:rsid w:val="00C67CA4"/>
    <w:rsid w:val="00C7029A"/>
    <w:rsid w:val="00C722BA"/>
    <w:rsid w:val="00C7248E"/>
    <w:rsid w:val="00C75BA2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971C7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C091D"/>
    <w:rsid w:val="00CC1832"/>
    <w:rsid w:val="00CC2ECA"/>
    <w:rsid w:val="00CC30AB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EC7"/>
    <w:rsid w:val="00CE44C1"/>
    <w:rsid w:val="00CE4DE7"/>
    <w:rsid w:val="00CE5AA9"/>
    <w:rsid w:val="00CE5E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3BF3"/>
    <w:rsid w:val="00D1477C"/>
    <w:rsid w:val="00D14B51"/>
    <w:rsid w:val="00D155C0"/>
    <w:rsid w:val="00D179D9"/>
    <w:rsid w:val="00D17F0F"/>
    <w:rsid w:val="00D2051A"/>
    <w:rsid w:val="00D210CD"/>
    <w:rsid w:val="00D21283"/>
    <w:rsid w:val="00D231F0"/>
    <w:rsid w:val="00D242C9"/>
    <w:rsid w:val="00D25451"/>
    <w:rsid w:val="00D254EB"/>
    <w:rsid w:val="00D258BF"/>
    <w:rsid w:val="00D27001"/>
    <w:rsid w:val="00D273CB"/>
    <w:rsid w:val="00D27579"/>
    <w:rsid w:val="00D27C97"/>
    <w:rsid w:val="00D31465"/>
    <w:rsid w:val="00D31FB0"/>
    <w:rsid w:val="00D32A5D"/>
    <w:rsid w:val="00D3412F"/>
    <w:rsid w:val="00D36A20"/>
    <w:rsid w:val="00D40DCC"/>
    <w:rsid w:val="00D4134D"/>
    <w:rsid w:val="00D41849"/>
    <w:rsid w:val="00D41976"/>
    <w:rsid w:val="00D42EBE"/>
    <w:rsid w:val="00D44FA3"/>
    <w:rsid w:val="00D451FC"/>
    <w:rsid w:val="00D45B00"/>
    <w:rsid w:val="00D50710"/>
    <w:rsid w:val="00D5110E"/>
    <w:rsid w:val="00D51CFE"/>
    <w:rsid w:val="00D54A6C"/>
    <w:rsid w:val="00D55F32"/>
    <w:rsid w:val="00D60602"/>
    <w:rsid w:val="00D6076C"/>
    <w:rsid w:val="00D61DDC"/>
    <w:rsid w:val="00D64725"/>
    <w:rsid w:val="00D70207"/>
    <w:rsid w:val="00D726BD"/>
    <w:rsid w:val="00D72899"/>
    <w:rsid w:val="00D75B57"/>
    <w:rsid w:val="00D7798A"/>
    <w:rsid w:val="00D81D91"/>
    <w:rsid w:val="00D829BA"/>
    <w:rsid w:val="00D83BDF"/>
    <w:rsid w:val="00D85749"/>
    <w:rsid w:val="00D86214"/>
    <w:rsid w:val="00D91F7A"/>
    <w:rsid w:val="00D93C28"/>
    <w:rsid w:val="00D94440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7FCD"/>
    <w:rsid w:val="00DB0507"/>
    <w:rsid w:val="00DB0765"/>
    <w:rsid w:val="00DB220F"/>
    <w:rsid w:val="00DB2605"/>
    <w:rsid w:val="00DB264D"/>
    <w:rsid w:val="00DB2E2E"/>
    <w:rsid w:val="00DB37BB"/>
    <w:rsid w:val="00DB39C9"/>
    <w:rsid w:val="00DB7588"/>
    <w:rsid w:val="00DC0F27"/>
    <w:rsid w:val="00DC1125"/>
    <w:rsid w:val="00DC1207"/>
    <w:rsid w:val="00DC1DF6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3186"/>
    <w:rsid w:val="00DE6F2C"/>
    <w:rsid w:val="00DF07C2"/>
    <w:rsid w:val="00DF0DF3"/>
    <w:rsid w:val="00DF1BEE"/>
    <w:rsid w:val="00DF2CFE"/>
    <w:rsid w:val="00DF54B3"/>
    <w:rsid w:val="00DF6981"/>
    <w:rsid w:val="00DF7674"/>
    <w:rsid w:val="00DF7CB2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0792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7A9"/>
    <w:rsid w:val="00E3445F"/>
    <w:rsid w:val="00E35F72"/>
    <w:rsid w:val="00E3646F"/>
    <w:rsid w:val="00E40DBD"/>
    <w:rsid w:val="00E417DD"/>
    <w:rsid w:val="00E42A52"/>
    <w:rsid w:val="00E42C3B"/>
    <w:rsid w:val="00E44792"/>
    <w:rsid w:val="00E45A5D"/>
    <w:rsid w:val="00E46486"/>
    <w:rsid w:val="00E5054B"/>
    <w:rsid w:val="00E557E3"/>
    <w:rsid w:val="00E55B42"/>
    <w:rsid w:val="00E60816"/>
    <w:rsid w:val="00E61621"/>
    <w:rsid w:val="00E61996"/>
    <w:rsid w:val="00E666E4"/>
    <w:rsid w:val="00E70266"/>
    <w:rsid w:val="00E70AB9"/>
    <w:rsid w:val="00E7154A"/>
    <w:rsid w:val="00E71E67"/>
    <w:rsid w:val="00E72848"/>
    <w:rsid w:val="00E73AA2"/>
    <w:rsid w:val="00E74EF6"/>
    <w:rsid w:val="00E76952"/>
    <w:rsid w:val="00E807C7"/>
    <w:rsid w:val="00E81402"/>
    <w:rsid w:val="00E8191E"/>
    <w:rsid w:val="00E83975"/>
    <w:rsid w:val="00E84225"/>
    <w:rsid w:val="00E84994"/>
    <w:rsid w:val="00E84F53"/>
    <w:rsid w:val="00E87004"/>
    <w:rsid w:val="00E916B4"/>
    <w:rsid w:val="00E91CC3"/>
    <w:rsid w:val="00E93A76"/>
    <w:rsid w:val="00E946B4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17BB"/>
    <w:rsid w:val="00EC1F93"/>
    <w:rsid w:val="00EC25F9"/>
    <w:rsid w:val="00EC2A9E"/>
    <w:rsid w:val="00EC5C1E"/>
    <w:rsid w:val="00EC6BFF"/>
    <w:rsid w:val="00ED240D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116D"/>
    <w:rsid w:val="00EF173B"/>
    <w:rsid w:val="00EF176F"/>
    <w:rsid w:val="00EF1DCB"/>
    <w:rsid w:val="00EF2297"/>
    <w:rsid w:val="00EF309B"/>
    <w:rsid w:val="00EF37AB"/>
    <w:rsid w:val="00EF630C"/>
    <w:rsid w:val="00EF638C"/>
    <w:rsid w:val="00EF6599"/>
    <w:rsid w:val="00EF68F7"/>
    <w:rsid w:val="00EF69E4"/>
    <w:rsid w:val="00F00B1F"/>
    <w:rsid w:val="00F01DBA"/>
    <w:rsid w:val="00F02DB1"/>
    <w:rsid w:val="00F03D6C"/>
    <w:rsid w:val="00F05451"/>
    <w:rsid w:val="00F058A2"/>
    <w:rsid w:val="00F06961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6249"/>
    <w:rsid w:val="00F407D1"/>
    <w:rsid w:val="00F4143A"/>
    <w:rsid w:val="00F41735"/>
    <w:rsid w:val="00F419F2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6F94"/>
    <w:rsid w:val="00F571F6"/>
    <w:rsid w:val="00F579F6"/>
    <w:rsid w:val="00F60248"/>
    <w:rsid w:val="00F613C1"/>
    <w:rsid w:val="00F61474"/>
    <w:rsid w:val="00F6388F"/>
    <w:rsid w:val="00F64298"/>
    <w:rsid w:val="00F67CDE"/>
    <w:rsid w:val="00F701F7"/>
    <w:rsid w:val="00F70607"/>
    <w:rsid w:val="00F710E6"/>
    <w:rsid w:val="00F7123C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96A"/>
    <w:rsid w:val="00F91FDE"/>
    <w:rsid w:val="00F924A8"/>
    <w:rsid w:val="00F93C02"/>
    <w:rsid w:val="00F93C21"/>
    <w:rsid w:val="00F945DE"/>
    <w:rsid w:val="00F9473E"/>
    <w:rsid w:val="00F953C6"/>
    <w:rsid w:val="00F95560"/>
    <w:rsid w:val="00F95B26"/>
    <w:rsid w:val="00F97C87"/>
    <w:rsid w:val="00FA0523"/>
    <w:rsid w:val="00FA1B73"/>
    <w:rsid w:val="00FA377D"/>
    <w:rsid w:val="00FA3FBE"/>
    <w:rsid w:val="00FA4939"/>
    <w:rsid w:val="00FA5034"/>
    <w:rsid w:val="00FB0FAF"/>
    <w:rsid w:val="00FB287B"/>
    <w:rsid w:val="00FB58CF"/>
    <w:rsid w:val="00FB5AF1"/>
    <w:rsid w:val="00FB5CF0"/>
    <w:rsid w:val="00FC12AC"/>
    <w:rsid w:val="00FC17BD"/>
    <w:rsid w:val="00FC4335"/>
    <w:rsid w:val="00FC4908"/>
    <w:rsid w:val="00FC7DBB"/>
    <w:rsid w:val="00FD0F84"/>
    <w:rsid w:val="00FD1716"/>
    <w:rsid w:val="00FD2078"/>
    <w:rsid w:val="00FD69DF"/>
    <w:rsid w:val="00FE0B59"/>
    <w:rsid w:val="00FE10F0"/>
    <w:rsid w:val="00FE2523"/>
    <w:rsid w:val="00FE302B"/>
    <w:rsid w:val="00FE315F"/>
    <w:rsid w:val="00FE3506"/>
    <w:rsid w:val="00FE43A0"/>
    <w:rsid w:val="00FF079B"/>
    <w:rsid w:val="00FF495B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  <w15:docId w15:val="{61FF7AC5-1438-402F-8CE3-90779BB1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9E3C0-BB02-4C98-9C11-D704EBD87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2400</Words>
  <Characters>14402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2</cp:revision>
  <cp:lastPrinted>2023-09-20T07:56:00Z</cp:lastPrinted>
  <dcterms:created xsi:type="dcterms:W3CDTF">2023-09-21T12:28:00Z</dcterms:created>
  <dcterms:modified xsi:type="dcterms:W3CDTF">2023-09-21T12:28:00Z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