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2EA31" w14:textId="1B09AF1F" w:rsidR="00C6623C" w:rsidRPr="001F7B3A" w:rsidRDefault="0082482C" w:rsidP="00F34054">
      <w:pPr>
        <w:spacing w:after="0"/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eastAsia="Calibri" w:hAnsi="Verdana" w:cs="Arial"/>
          <w:sz w:val="24"/>
          <w:szCs w:val="24"/>
        </w:rPr>
        <w:t>ROGM.005</w:t>
      </w:r>
      <w:r w:rsidR="006A73F0" w:rsidRPr="001F7B3A">
        <w:rPr>
          <w:rFonts w:ascii="Verdana" w:eastAsia="Calibri" w:hAnsi="Verdana" w:cs="Arial"/>
          <w:sz w:val="24"/>
          <w:szCs w:val="24"/>
        </w:rPr>
        <w:t>8</w:t>
      </w:r>
      <w:r w:rsidRPr="001F7B3A">
        <w:rPr>
          <w:rFonts w:ascii="Verdana" w:eastAsia="Calibri" w:hAnsi="Verdana" w:cs="Arial"/>
          <w:sz w:val="24"/>
          <w:szCs w:val="24"/>
        </w:rPr>
        <w:t>.</w:t>
      </w:r>
      <w:r w:rsidR="00DC1523" w:rsidRPr="001F7B3A">
        <w:rPr>
          <w:rFonts w:ascii="Verdana" w:eastAsia="Calibri" w:hAnsi="Verdana" w:cs="Arial"/>
          <w:sz w:val="24"/>
          <w:szCs w:val="24"/>
        </w:rPr>
        <w:t>9</w:t>
      </w:r>
      <w:r w:rsidR="00456F59" w:rsidRPr="001F7B3A">
        <w:rPr>
          <w:rFonts w:ascii="Verdana" w:eastAsia="Calibri" w:hAnsi="Verdana" w:cs="Arial"/>
          <w:sz w:val="24"/>
          <w:szCs w:val="24"/>
        </w:rPr>
        <w:t>.202</w:t>
      </w:r>
      <w:r w:rsidR="003B4CCC" w:rsidRPr="001F7B3A">
        <w:rPr>
          <w:rFonts w:ascii="Verdana" w:eastAsia="Calibri" w:hAnsi="Verdana" w:cs="Arial"/>
          <w:sz w:val="24"/>
          <w:szCs w:val="24"/>
        </w:rPr>
        <w:t>3</w:t>
      </w:r>
    </w:p>
    <w:p w14:paraId="535F4147" w14:textId="77777777" w:rsidR="00C6623C" w:rsidRPr="001F7B3A" w:rsidRDefault="00C6623C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</w:p>
    <w:p w14:paraId="085814B7" w14:textId="66AE8F94" w:rsidR="00C6623C" w:rsidRPr="001F7B3A" w:rsidRDefault="00714CAE" w:rsidP="00F34054">
      <w:pPr>
        <w:spacing w:after="0"/>
        <w:jc w:val="center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>Informacja Prezydenta Miasta</w:t>
      </w:r>
    </w:p>
    <w:p w14:paraId="361F74BE" w14:textId="77777777" w:rsidR="00C6623C" w:rsidRPr="001F7B3A" w:rsidRDefault="00714CAE" w:rsidP="00F34054">
      <w:pPr>
        <w:spacing w:after="0"/>
        <w:jc w:val="center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>o ważniejszych działaniach podjętych w okresie międzysesyjnym,</w:t>
      </w:r>
    </w:p>
    <w:p w14:paraId="6FCE62B4" w14:textId="5D8FF46D" w:rsidR="00C6623C" w:rsidRPr="001F7B3A" w:rsidRDefault="0082482C" w:rsidP="00F34054">
      <w:pPr>
        <w:spacing w:after="0"/>
        <w:jc w:val="center"/>
        <w:rPr>
          <w:rFonts w:ascii="Verdana" w:hAnsi="Verdana" w:cs="Arial"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 xml:space="preserve">przedstawiona na </w:t>
      </w:r>
      <w:r w:rsidR="00C268C4" w:rsidRPr="001F7B3A">
        <w:rPr>
          <w:rFonts w:ascii="Verdana" w:eastAsia="Calibri" w:hAnsi="Verdana" w:cs="Arial"/>
          <w:b/>
          <w:sz w:val="24"/>
          <w:szCs w:val="24"/>
        </w:rPr>
        <w:t>L</w:t>
      </w:r>
      <w:r w:rsidR="0021092F" w:rsidRPr="001F7B3A">
        <w:rPr>
          <w:rFonts w:ascii="Verdana" w:eastAsia="Calibri" w:hAnsi="Verdana" w:cs="Arial"/>
          <w:b/>
          <w:sz w:val="24"/>
          <w:szCs w:val="24"/>
        </w:rPr>
        <w:t>V</w:t>
      </w:r>
      <w:r w:rsidR="002015AB" w:rsidRPr="001F7B3A">
        <w:rPr>
          <w:rFonts w:ascii="Verdana" w:eastAsia="Calibri" w:hAnsi="Verdana" w:cs="Arial"/>
          <w:b/>
          <w:sz w:val="24"/>
          <w:szCs w:val="24"/>
        </w:rPr>
        <w:t>I</w:t>
      </w:r>
      <w:r w:rsidR="00DC1523" w:rsidRPr="001F7B3A">
        <w:rPr>
          <w:rFonts w:ascii="Verdana" w:eastAsia="Calibri" w:hAnsi="Verdana" w:cs="Arial"/>
          <w:b/>
          <w:sz w:val="24"/>
          <w:szCs w:val="24"/>
        </w:rPr>
        <w:t>I</w:t>
      </w:r>
      <w:r w:rsidR="00634E5F" w:rsidRPr="001F7B3A">
        <w:rPr>
          <w:rFonts w:ascii="Verdana" w:eastAsia="Calibri" w:hAnsi="Verdana" w:cs="Arial"/>
          <w:b/>
          <w:sz w:val="24"/>
          <w:szCs w:val="24"/>
        </w:rPr>
        <w:t xml:space="preserve"> </w:t>
      </w:r>
      <w:r w:rsidR="00714CAE" w:rsidRPr="001F7B3A">
        <w:rPr>
          <w:rFonts w:ascii="Verdana" w:eastAsia="Calibri" w:hAnsi="Verdana" w:cs="Arial"/>
          <w:b/>
          <w:sz w:val="24"/>
          <w:szCs w:val="24"/>
        </w:rPr>
        <w:t>sesji Rady Miasta</w:t>
      </w:r>
    </w:p>
    <w:p w14:paraId="5BAD90BF" w14:textId="0321D594" w:rsidR="00C6623C" w:rsidRPr="001F7B3A" w:rsidRDefault="00456F59" w:rsidP="00F34054">
      <w:pPr>
        <w:spacing w:after="0"/>
        <w:jc w:val="center"/>
        <w:rPr>
          <w:rFonts w:ascii="Verdana" w:hAnsi="Verdana" w:cs="Arial"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 xml:space="preserve">w dniu </w:t>
      </w:r>
      <w:r w:rsidR="002015AB" w:rsidRPr="001F7B3A">
        <w:rPr>
          <w:rFonts w:ascii="Verdana" w:eastAsia="Calibri" w:hAnsi="Verdana" w:cs="Arial"/>
          <w:b/>
          <w:sz w:val="24"/>
          <w:szCs w:val="24"/>
        </w:rPr>
        <w:t>2</w:t>
      </w:r>
      <w:r w:rsidR="00DC1523" w:rsidRPr="001F7B3A">
        <w:rPr>
          <w:rFonts w:ascii="Verdana" w:eastAsia="Calibri" w:hAnsi="Verdana" w:cs="Arial"/>
          <w:b/>
          <w:sz w:val="24"/>
          <w:szCs w:val="24"/>
        </w:rPr>
        <w:t xml:space="preserve">5 października </w:t>
      </w:r>
      <w:r w:rsidR="00714CAE" w:rsidRPr="001F7B3A">
        <w:rPr>
          <w:rFonts w:ascii="Verdana" w:eastAsia="Calibri" w:hAnsi="Verdana" w:cs="Arial"/>
          <w:b/>
          <w:sz w:val="24"/>
          <w:szCs w:val="24"/>
        </w:rPr>
        <w:t>20</w:t>
      </w:r>
      <w:r w:rsidRPr="001F7B3A">
        <w:rPr>
          <w:rFonts w:ascii="Verdana" w:eastAsia="Calibri" w:hAnsi="Verdana" w:cs="Arial"/>
          <w:b/>
          <w:sz w:val="24"/>
          <w:szCs w:val="24"/>
        </w:rPr>
        <w:t>2</w:t>
      </w:r>
      <w:r w:rsidR="003B4CCC" w:rsidRPr="001F7B3A">
        <w:rPr>
          <w:rFonts w:ascii="Verdana" w:eastAsia="Calibri" w:hAnsi="Verdana" w:cs="Arial"/>
          <w:b/>
          <w:sz w:val="24"/>
          <w:szCs w:val="24"/>
        </w:rPr>
        <w:t>3</w:t>
      </w:r>
      <w:r w:rsidR="00714CAE" w:rsidRPr="001F7B3A">
        <w:rPr>
          <w:rFonts w:ascii="Verdana" w:eastAsia="Calibri" w:hAnsi="Verdana" w:cs="Arial"/>
          <w:b/>
          <w:sz w:val="24"/>
          <w:szCs w:val="24"/>
        </w:rPr>
        <w:t xml:space="preserve"> r.</w:t>
      </w:r>
    </w:p>
    <w:p w14:paraId="2C96C4E2" w14:textId="77777777" w:rsidR="00C6623C" w:rsidRPr="001F7B3A" w:rsidRDefault="00C6623C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</w:p>
    <w:p w14:paraId="0D785594" w14:textId="77777777" w:rsidR="00E46486" w:rsidRPr="001F7B3A" w:rsidRDefault="00E46486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bookmarkStart w:id="0" w:name="_Hlk107221391"/>
    </w:p>
    <w:p w14:paraId="2F0BCF3F" w14:textId="5E76C534" w:rsidR="00C6623C" w:rsidRPr="001F7B3A" w:rsidRDefault="00714CAE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>Panie Przewodniczący!</w:t>
      </w:r>
    </w:p>
    <w:p w14:paraId="55D84DF9" w14:textId="60C80EC4" w:rsidR="00C6623C" w:rsidRPr="001F7B3A" w:rsidRDefault="00714CAE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>Wysoka Rado!</w:t>
      </w:r>
    </w:p>
    <w:bookmarkEnd w:id="0"/>
    <w:p w14:paraId="5FC82344" w14:textId="7DDFFA6A" w:rsidR="008E414B" w:rsidRPr="001F7B3A" w:rsidRDefault="008E414B" w:rsidP="00706AFC">
      <w:pPr>
        <w:jc w:val="both"/>
        <w:rPr>
          <w:rFonts w:ascii="Verdana" w:hAnsi="Verdana" w:cs="Arial"/>
          <w:color w:val="auto"/>
          <w:sz w:val="24"/>
          <w:szCs w:val="24"/>
        </w:rPr>
      </w:pPr>
      <w:r w:rsidRPr="001F7B3A">
        <w:rPr>
          <w:rFonts w:ascii="Verdana" w:hAnsi="Verdana" w:cs="Arial"/>
          <w:color w:val="auto"/>
          <w:sz w:val="24"/>
          <w:szCs w:val="24"/>
        </w:rPr>
        <w:t xml:space="preserve"> </w:t>
      </w:r>
    </w:p>
    <w:p w14:paraId="663421CC" w14:textId="007AC6ED" w:rsidR="00C6623C" w:rsidRPr="001F7B3A" w:rsidRDefault="00714CAE" w:rsidP="00F34054">
      <w:pPr>
        <w:spacing w:after="0"/>
        <w:ind w:firstLine="709"/>
        <w:jc w:val="both"/>
        <w:rPr>
          <w:rFonts w:ascii="Verdana" w:eastAsia="Calibri" w:hAnsi="Verdana" w:cs="Arial"/>
          <w:sz w:val="24"/>
          <w:szCs w:val="24"/>
        </w:rPr>
      </w:pPr>
      <w:r w:rsidRPr="001F7B3A">
        <w:rPr>
          <w:rFonts w:ascii="Verdana" w:eastAsia="Calibri" w:hAnsi="Verdana" w:cs="Arial"/>
          <w:sz w:val="24"/>
          <w:szCs w:val="24"/>
        </w:rPr>
        <w:t xml:space="preserve">W okresie od </w:t>
      </w:r>
      <w:r w:rsidR="00E21D92" w:rsidRPr="001F7B3A">
        <w:rPr>
          <w:rFonts w:ascii="Verdana" w:eastAsia="Calibri" w:hAnsi="Verdana" w:cs="Arial"/>
          <w:sz w:val="24"/>
          <w:szCs w:val="24"/>
        </w:rPr>
        <w:t>L</w:t>
      </w:r>
      <w:r w:rsidR="00520B5E" w:rsidRPr="001F7B3A">
        <w:rPr>
          <w:rFonts w:ascii="Verdana" w:eastAsia="Calibri" w:hAnsi="Verdana" w:cs="Arial"/>
          <w:sz w:val="24"/>
          <w:szCs w:val="24"/>
        </w:rPr>
        <w:t>V</w:t>
      </w:r>
      <w:r w:rsidR="00DC1523" w:rsidRPr="001F7B3A">
        <w:rPr>
          <w:rFonts w:ascii="Verdana" w:eastAsia="Calibri" w:hAnsi="Verdana" w:cs="Arial"/>
          <w:sz w:val="24"/>
          <w:szCs w:val="24"/>
        </w:rPr>
        <w:t>I</w:t>
      </w:r>
      <w:r w:rsidRPr="001F7B3A">
        <w:rPr>
          <w:rFonts w:ascii="Verdana" w:eastAsia="Calibri" w:hAnsi="Verdana" w:cs="Arial"/>
          <w:sz w:val="24"/>
          <w:szCs w:val="24"/>
        </w:rPr>
        <w:t xml:space="preserve"> sesji Rady Miasta Bolesławiec odbytej w dniu</w:t>
      </w:r>
      <w:r w:rsidRPr="001F7B3A">
        <w:rPr>
          <w:rFonts w:ascii="Verdana" w:eastAsia="Calibri" w:hAnsi="Verdana" w:cs="Arial"/>
          <w:sz w:val="24"/>
          <w:szCs w:val="24"/>
        </w:rPr>
        <w:br/>
      </w:r>
      <w:r w:rsidR="00DC1523" w:rsidRPr="001F7B3A">
        <w:rPr>
          <w:rFonts w:ascii="Verdana" w:eastAsia="Calibri" w:hAnsi="Verdana" w:cs="Arial"/>
          <w:sz w:val="24"/>
          <w:szCs w:val="24"/>
        </w:rPr>
        <w:t xml:space="preserve">20 września </w:t>
      </w:r>
      <w:r w:rsidR="00130542" w:rsidRPr="001F7B3A">
        <w:rPr>
          <w:rFonts w:ascii="Verdana" w:eastAsia="Calibri" w:hAnsi="Verdana" w:cs="Arial"/>
          <w:sz w:val="24"/>
          <w:szCs w:val="24"/>
        </w:rPr>
        <w:t>202</w:t>
      </w:r>
      <w:r w:rsidR="000C5091" w:rsidRPr="001F7B3A">
        <w:rPr>
          <w:rFonts w:ascii="Verdana" w:eastAsia="Calibri" w:hAnsi="Verdana" w:cs="Arial"/>
          <w:sz w:val="24"/>
          <w:szCs w:val="24"/>
        </w:rPr>
        <w:t>3</w:t>
      </w:r>
      <w:r w:rsidR="00130542" w:rsidRPr="001F7B3A">
        <w:rPr>
          <w:rFonts w:ascii="Verdana" w:eastAsia="Calibri" w:hAnsi="Verdana" w:cs="Arial"/>
          <w:sz w:val="24"/>
          <w:szCs w:val="24"/>
        </w:rPr>
        <w:t xml:space="preserve"> r.</w:t>
      </w:r>
      <w:r w:rsidRPr="001F7B3A">
        <w:rPr>
          <w:rFonts w:ascii="Verdana" w:eastAsia="Calibri" w:hAnsi="Verdana" w:cs="Arial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1F7B3A" w:rsidRDefault="0082482C" w:rsidP="00F34054">
      <w:pPr>
        <w:spacing w:after="0"/>
        <w:ind w:firstLine="709"/>
        <w:jc w:val="both"/>
        <w:rPr>
          <w:rFonts w:ascii="Verdana" w:hAnsi="Verdana" w:cs="Arial"/>
          <w:sz w:val="24"/>
          <w:szCs w:val="24"/>
        </w:rPr>
      </w:pPr>
    </w:p>
    <w:p w14:paraId="470719BB" w14:textId="012E33E4" w:rsidR="00033227" w:rsidRPr="001F7B3A" w:rsidRDefault="00033227" w:rsidP="00F34054">
      <w:pPr>
        <w:numPr>
          <w:ilvl w:val="0"/>
          <w:numId w:val="1"/>
        </w:numPr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 xml:space="preserve">na </w:t>
      </w:r>
      <w:r w:rsidR="000C5091" w:rsidRPr="001F7B3A">
        <w:rPr>
          <w:rFonts w:ascii="Verdana" w:hAnsi="Verdana" w:cs="Arial"/>
          <w:sz w:val="24"/>
          <w:szCs w:val="24"/>
        </w:rPr>
        <w:t>L</w:t>
      </w:r>
      <w:r w:rsidR="0021092F" w:rsidRPr="001F7B3A">
        <w:rPr>
          <w:rFonts w:ascii="Verdana" w:hAnsi="Verdana" w:cs="Arial"/>
          <w:sz w:val="24"/>
          <w:szCs w:val="24"/>
        </w:rPr>
        <w:t>V</w:t>
      </w:r>
      <w:r w:rsidR="002015AB" w:rsidRPr="001F7B3A">
        <w:rPr>
          <w:rFonts w:ascii="Verdana" w:hAnsi="Verdana" w:cs="Arial"/>
          <w:sz w:val="24"/>
          <w:szCs w:val="24"/>
        </w:rPr>
        <w:t>I</w:t>
      </w:r>
      <w:r w:rsidR="00DC1523" w:rsidRPr="001F7B3A">
        <w:rPr>
          <w:rFonts w:ascii="Verdana" w:hAnsi="Verdana" w:cs="Arial"/>
          <w:sz w:val="24"/>
          <w:szCs w:val="24"/>
        </w:rPr>
        <w:t>I</w:t>
      </w:r>
      <w:r w:rsidR="00A04D92" w:rsidRPr="001F7B3A">
        <w:rPr>
          <w:rFonts w:ascii="Verdana" w:hAnsi="Verdana" w:cs="Arial"/>
          <w:sz w:val="24"/>
          <w:szCs w:val="24"/>
        </w:rPr>
        <w:t xml:space="preserve"> </w:t>
      </w:r>
      <w:r w:rsidR="002E3C49" w:rsidRPr="001F7B3A">
        <w:rPr>
          <w:rFonts w:ascii="Verdana" w:hAnsi="Verdana" w:cs="Arial"/>
          <w:sz w:val="24"/>
          <w:szCs w:val="24"/>
        </w:rPr>
        <w:t>se</w:t>
      </w:r>
      <w:r w:rsidRPr="001F7B3A">
        <w:rPr>
          <w:rFonts w:ascii="Verdana" w:hAnsi="Verdana" w:cs="Arial"/>
          <w:sz w:val="24"/>
          <w:szCs w:val="24"/>
        </w:rPr>
        <w:t xml:space="preserve">sję Rady Miasta </w:t>
      </w:r>
      <w:r w:rsidRPr="001F7B3A">
        <w:rPr>
          <w:rFonts w:ascii="Verdana" w:eastAsia="Calibri" w:hAnsi="Verdana" w:cs="Arial"/>
          <w:sz w:val="24"/>
          <w:szCs w:val="24"/>
        </w:rPr>
        <w:t>Bolesławiec</w:t>
      </w:r>
      <w:r w:rsidR="00B76B7A" w:rsidRPr="001F7B3A">
        <w:rPr>
          <w:rFonts w:ascii="Verdana" w:eastAsia="Calibri" w:hAnsi="Verdana" w:cs="Arial"/>
          <w:sz w:val="24"/>
          <w:szCs w:val="24"/>
        </w:rPr>
        <w:t>:</w:t>
      </w:r>
      <w:r w:rsidRPr="001F7B3A">
        <w:rPr>
          <w:rFonts w:ascii="Verdana" w:eastAsia="Calibri" w:hAnsi="Verdana" w:cs="Arial"/>
          <w:sz w:val="24"/>
          <w:szCs w:val="24"/>
        </w:rPr>
        <w:t xml:space="preserve"> </w:t>
      </w:r>
    </w:p>
    <w:p w14:paraId="27D90461" w14:textId="21FBE1A7" w:rsidR="00DC1523" w:rsidRPr="001F7B3A" w:rsidRDefault="00DC1523" w:rsidP="00C2559D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w sprawie przystąpienia do sporządzenia miejscowego planu zagospodarowania przestrzennego dla działek nr 208/1 i 208/9 obręb 0013 zlokalizowanych w rejonie ul. Łasickiej w Bolesławcu,</w:t>
      </w:r>
    </w:p>
    <w:p w14:paraId="4B89D01C" w14:textId="3CED0476" w:rsidR="00DC1523" w:rsidRPr="001F7B3A" w:rsidRDefault="00DC1523" w:rsidP="00C2559D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 xml:space="preserve">w sprawie wyrażenia zgody na udzielenie bonifikaty od ceny sprzedaży lokali mieszkalnych nr 4, nr 5 i nr 6, położonych </w:t>
      </w: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br/>
        <w:t>w budynku przy ul. Walerego Wróblewskiego Nr 6d w Bolesławcu,</w:t>
      </w:r>
    </w:p>
    <w:p w14:paraId="352FB7BF" w14:textId="419EA907" w:rsidR="00DC1523" w:rsidRPr="001F7B3A" w:rsidRDefault="00DC1523" w:rsidP="00C2559D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 xml:space="preserve">w sprawie przyjęcia do realizacji „Programu polityki zdrowotnej </w:t>
      </w: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br/>
        <w:t>w obszarze edukacji w zakresie osteoporozy i wczesnego wykrywania osteoporozy w Mieście Bolesławiec” na lata 2023-2025,</w:t>
      </w:r>
    </w:p>
    <w:p w14:paraId="02A8EC24" w14:textId="73C40271" w:rsidR="00DC1523" w:rsidRPr="001F7B3A" w:rsidRDefault="00DC1523" w:rsidP="00C2559D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 xml:space="preserve">zmieniająca uchwałę Nr LIV/566/2023 Rady Miasta Bolesławiec </w:t>
      </w: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br/>
        <w:t>z dnia 5 lipca 2023 r. w sprawie szczegółowych warunków przyznawania 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pobierania,</w:t>
      </w:r>
    </w:p>
    <w:p w14:paraId="2577C036" w14:textId="30126D3E" w:rsidR="00DC1523" w:rsidRPr="001F7B3A" w:rsidRDefault="00DC1523" w:rsidP="00C2559D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w sprawie określenia wysokości stawek podatku od nieruchomości,</w:t>
      </w:r>
    </w:p>
    <w:p w14:paraId="0303A0E9" w14:textId="06B82465" w:rsidR="00DC1523" w:rsidRPr="001F7B3A" w:rsidRDefault="00DC1523" w:rsidP="00DC1523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w sprawie określenia wysokości stawek podatku od środków transportowych,</w:t>
      </w:r>
    </w:p>
    <w:p w14:paraId="33B5672C" w14:textId="6489515F" w:rsidR="002015AB" w:rsidRPr="001F7B3A" w:rsidRDefault="002015AB" w:rsidP="002015AB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lastRenderedPageBreak/>
        <w:t>w sprawie zmiany Wieloletniej Prognozy Finansowej Gminy Miejskiej Bolesławiec,</w:t>
      </w:r>
    </w:p>
    <w:p w14:paraId="722B3D31" w14:textId="4D4EDC2F" w:rsidR="002015AB" w:rsidRPr="001F7B3A" w:rsidRDefault="002015AB" w:rsidP="002015AB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w sprawie zmian w budżecie miasta na 2023 r.</w:t>
      </w:r>
      <w:r w:rsidR="00DC1523" w:rsidRPr="001F7B3A">
        <w:rPr>
          <w:rFonts w:ascii="Verdana" w:eastAsia="Calibri" w:hAnsi="Verdana" w:cs="Arial"/>
          <w:bCs/>
          <w:color w:val="auto"/>
          <w:sz w:val="24"/>
          <w:szCs w:val="24"/>
        </w:rPr>
        <w:t>,</w:t>
      </w:r>
    </w:p>
    <w:p w14:paraId="76531EC3" w14:textId="305ABD5E" w:rsidR="00DC1523" w:rsidRPr="001F7B3A" w:rsidRDefault="00DC1523" w:rsidP="002015AB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w sprawie trybu prac nad projektem uchwały budżetowej Gminy Miejskiej Bolesławiec.</w:t>
      </w:r>
    </w:p>
    <w:p w14:paraId="66055491" w14:textId="77777777" w:rsidR="002015AB" w:rsidRPr="001F7B3A" w:rsidRDefault="002015AB" w:rsidP="002015AB">
      <w:pPr>
        <w:pStyle w:val="Akapitzlist"/>
        <w:ind w:left="1440"/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</w:p>
    <w:p w14:paraId="2DC8480E" w14:textId="5D85CEF4" w:rsidR="00C6623C" w:rsidRPr="001F7B3A" w:rsidRDefault="00714CAE" w:rsidP="00F34054">
      <w:pPr>
        <w:spacing w:after="0"/>
        <w:contextualSpacing/>
        <w:jc w:val="both"/>
        <w:rPr>
          <w:rFonts w:ascii="Verdana" w:eastAsia="Calibri" w:hAnsi="Verdana" w:cs="Arial"/>
          <w:b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/>
          <w:color w:val="auto"/>
          <w:sz w:val="24"/>
          <w:szCs w:val="24"/>
        </w:rPr>
        <w:t>Wydałem również w tym czasie</w:t>
      </w:r>
      <w:r w:rsidR="00475C7B" w:rsidRPr="001F7B3A">
        <w:rPr>
          <w:rFonts w:ascii="Verdana" w:eastAsia="Calibri" w:hAnsi="Verdana" w:cs="Arial"/>
          <w:b/>
          <w:color w:val="auto"/>
          <w:sz w:val="24"/>
          <w:szCs w:val="24"/>
        </w:rPr>
        <w:t xml:space="preserve"> </w:t>
      </w:r>
      <w:r w:rsidR="007E004F" w:rsidRPr="001F7B3A">
        <w:rPr>
          <w:rFonts w:ascii="Verdana" w:eastAsia="Calibri" w:hAnsi="Verdana" w:cs="Arial"/>
          <w:b/>
          <w:color w:val="auto"/>
          <w:sz w:val="24"/>
          <w:szCs w:val="24"/>
        </w:rPr>
        <w:t>33</w:t>
      </w:r>
      <w:r w:rsidR="00202CDA" w:rsidRPr="001F7B3A">
        <w:rPr>
          <w:rFonts w:ascii="Verdana" w:eastAsia="Calibri" w:hAnsi="Verdana" w:cs="Arial"/>
          <w:b/>
          <w:color w:val="auto"/>
          <w:sz w:val="24"/>
          <w:szCs w:val="24"/>
        </w:rPr>
        <w:t xml:space="preserve"> </w:t>
      </w:r>
      <w:r w:rsidRPr="001F7B3A">
        <w:rPr>
          <w:rFonts w:ascii="Verdana" w:eastAsia="Calibri" w:hAnsi="Verdana" w:cs="Arial"/>
          <w:b/>
          <w:color w:val="auto"/>
          <w:sz w:val="24"/>
          <w:szCs w:val="24"/>
        </w:rPr>
        <w:t>zarządze</w:t>
      </w:r>
      <w:r w:rsidR="007E004F" w:rsidRPr="001F7B3A">
        <w:rPr>
          <w:rFonts w:ascii="Verdana" w:eastAsia="Calibri" w:hAnsi="Verdana" w:cs="Arial"/>
          <w:b/>
          <w:color w:val="auto"/>
          <w:sz w:val="24"/>
          <w:szCs w:val="24"/>
        </w:rPr>
        <w:t>nia</w:t>
      </w:r>
      <w:r w:rsidRPr="001F7B3A">
        <w:rPr>
          <w:rFonts w:ascii="Verdana" w:eastAsia="Calibri" w:hAnsi="Verdana" w:cs="Arial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1F7B3A" w:rsidRDefault="00102FC1" w:rsidP="00F34054">
      <w:pPr>
        <w:spacing w:after="0"/>
        <w:jc w:val="both"/>
        <w:rPr>
          <w:rFonts w:ascii="Verdana" w:hAnsi="Verdana" w:cs="Arial"/>
          <w:color w:val="auto"/>
          <w:sz w:val="24"/>
          <w:szCs w:val="24"/>
          <w:u w:val="single"/>
        </w:rPr>
      </w:pPr>
    </w:p>
    <w:p w14:paraId="3CC675AC" w14:textId="22EEA3C0" w:rsidR="00E84994" w:rsidRPr="001F7B3A" w:rsidRDefault="00E84994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>- w sprawie powołania:</w:t>
      </w:r>
      <w:r w:rsidR="00EF69E4" w:rsidRPr="001F7B3A">
        <w:rPr>
          <w:rFonts w:ascii="Verdana" w:eastAsia="Calibri" w:hAnsi="Verdana" w:cs="Arial"/>
          <w:b/>
          <w:sz w:val="24"/>
          <w:szCs w:val="24"/>
        </w:rPr>
        <w:t xml:space="preserve"> </w:t>
      </w:r>
    </w:p>
    <w:p w14:paraId="3416BAB1" w14:textId="77777777" w:rsidR="00904DD4" w:rsidRPr="001F7B3A" w:rsidRDefault="00904DD4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</w:p>
    <w:p w14:paraId="5EB3E477" w14:textId="775BFCEF" w:rsidR="00C2559D" w:rsidRPr="001F7B3A" w:rsidRDefault="006007C3" w:rsidP="00C2559D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komisji </w:t>
      </w:r>
      <w:r w:rsidR="00C2559D" w:rsidRPr="001F7B3A">
        <w:rPr>
          <w:rFonts w:ascii="Verdana" w:eastAsia="Calibri" w:hAnsi="Verdana" w:cs="Arial"/>
          <w:bCs/>
          <w:sz w:val="24"/>
          <w:szCs w:val="24"/>
        </w:rPr>
        <w:t>odbiorowej zadania pn.: Modernizacja ogrodzenia boiska ORLIK przy Szkole Podstawowej nr 2 w Bolesławcu,</w:t>
      </w:r>
    </w:p>
    <w:p w14:paraId="5FDAFE4A" w14:textId="77777777" w:rsidR="00C2559D" w:rsidRPr="001F7B3A" w:rsidRDefault="00C2559D" w:rsidP="00C2559D">
      <w:pPr>
        <w:pStyle w:val="Akapitzlist"/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3650A2EB" w14:textId="764222BA" w:rsidR="00C2559D" w:rsidRPr="001F7B3A" w:rsidRDefault="00C2559D" w:rsidP="00C2559D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komisji przetargowej do przeprowadzenia postępowania o udzielenie zamówienia na: „Zagospodarowanie terenu ośrodka wodno-sportowego przy ul. Spacerowej 24 w Bolesławcu - Rozbudowa zespołu basenów otwartych-zespół zjeżdżalni”,</w:t>
      </w:r>
    </w:p>
    <w:p w14:paraId="7240E258" w14:textId="77777777" w:rsidR="00C2559D" w:rsidRPr="001F7B3A" w:rsidRDefault="00C2559D" w:rsidP="00C2559D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42430A7C" w14:textId="719DF0CC" w:rsidR="006007C3" w:rsidRPr="001F7B3A" w:rsidRDefault="00C2559D" w:rsidP="00C2559D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komisji przetargowej do przeprowadzenia postępowania o udzielenie zamówienia na: „Odbudowa schodów na obiekcie Bolesławieckiego Parku Wodnego Orka”,</w:t>
      </w:r>
    </w:p>
    <w:p w14:paraId="6BFEF011" w14:textId="77777777" w:rsidR="00C2559D" w:rsidRPr="001F7B3A" w:rsidRDefault="00C2559D" w:rsidP="00C2559D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4E494593" w14:textId="45EB1CDE" w:rsidR="00C2559D" w:rsidRPr="001F7B3A" w:rsidRDefault="00C2559D" w:rsidP="00C2559D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komisji przetargowej do przeprowadzenia postępowania o udzielenie zamówienia na: „Świadczenie usług w zakresie odbioru i zagospodarowania odpa</w:t>
      </w:r>
      <w:r w:rsidR="001F7B3A">
        <w:rPr>
          <w:rFonts w:ascii="Verdana" w:eastAsia="Calibri" w:hAnsi="Verdana" w:cs="Arial"/>
          <w:bCs/>
          <w:sz w:val="24"/>
          <w:szCs w:val="24"/>
        </w:rPr>
        <w:t xml:space="preserve">dów komunalnych z terenu miasta </w:t>
      </w:r>
      <w:r w:rsidRPr="001F7B3A">
        <w:rPr>
          <w:rFonts w:ascii="Verdana" w:eastAsia="Calibri" w:hAnsi="Verdana" w:cs="Arial"/>
          <w:bCs/>
          <w:sz w:val="24"/>
          <w:szCs w:val="24"/>
        </w:rPr>
        <w:t>Bolesławiec”,</w:t>
      </w:r>
    </w:p>
    <w:p w14:paraId="5F0B0D66" w14:textId="77777777" w:rsidR="00DC1523" w:rsidRPr="001F7B3A" w:rsidRDefault="00DC1523" w:rsidP="00DC1523">
      <w:pPr>
        <w:pStyle w:val="Akapitzlist"/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0E9FB3C2" w14:textId="72C401C1" w:rsidR="00D2338A" w:rsidRPr="001F7B3A" w:rsidRDefault="006007C3" w:rsidP="00D2338A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 </w:t>
      </w:r>
      <w:r w:rsidR="00D2338A" w:rsidRPr="001F7B3A">
        <w:rPr>
          <w:rFonts w:ascii="Verdana" w:eastAsia="Calibri" w:hAnsi="Verdana" w:cs="Arial"/>
          <w:bCs/>
          <w:sz w:val="24"/>
          <w:szCs w:val="24"/>
        </w:rPr>
        <w:t xml:space="preserve">komisji przetargowej do przeprowadzenia postępowania o udzielenie zamówienia na: „Świadczenie usług pocztowych w obrocie krajowym </w:t>
      </w:r>
      <w:r w:rsidR="00D2338A" w:rsidRPr="001F7B3A">
        <w:rPr>
          <w:rFonts w:ascii="Verdana" w:eastAsia="Calibri" w:hAnsi="Verdana" w:cs="Arial"/>
          <w:bCs/>
          <w:sz w:val="24"/>
          <w:szCs w:val="24"/>
        </w:rPr>
        <w:br/>
        <w:t>i zagranicznym w zakresie przyjmowania, przemieszczania i doręczania przesyłek pocztowych i kurierskich dla Urzędu Miasta Bolesławiec w okresie od 01.01.2024 r. do 31.12.2025 r.”,</w:t>
      </w:r>
    </w:p>
    <w:p w14:paraId="182CBB51" w14:textId="77777777" w:rsidR="00D2338A" w:rsidRPr="001F7B3A" w:rsidRDefault="00D2338A" w:rsidP="00D2338A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1FBFC623" w14:textId="352C6FC5" w:rsidR="00D2338A" w:rsidRPr="001F7B3A" w:rsidRDefault="00D2338A" w:rsidP="00D2338A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komisji przetargowej do przeprowadzenia postępowania o udzielenie zamówienia na: „Bieżące utrzymanie dróg gminnych na terenie miasta Bolesławiec w latach 2024 -2026”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,</w:t>
      </w:r>
    </w:p>
    <w:p w14:paraId="58C0F867" w14:textId="5A3363D4" w:rsidR="00D2338A" w:rsidRPr="001F7B3A" w:rsidRDefault="00D2338A" w:rsidP="00641B70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komisji przetargowej do przeprowadzenia postępowania o udzielenie zamówienia na: </w:t>
      </w:r>
      <w:r w:rsidR="007E004F" w:rsidRPr="001F7B3A">
        <w:rPr>
          <w:rFonts w:ascii="Verdana" w:eastAsia="Calibri" w:hAnsi="Verdana" w:cs="Arial"/>
          <w:bCs/>
          <w:sz w:val="24"/>
          <w:szCs w:val="24"/>
        </w:rPr>
        <w:t>„</w:t>
      </w:r>
      <w:r w:rsidRPr="001F7B3A">
        <w:rPr>
          <w:rFonts w:ascii="Verdana" w:eastAsia="Calibri" w:hAnsi="Verdana" w:cs="Arial"/>
          <w:bCs/>
          <w:sz w:val="24"/>
          <w:szCs w:val="24"/>
        </w:rPr>
        <w:t>Kontrola wnoszenia opłat w strefie płatnego parkowania w Bolesławcu”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,</w:t>
      </w:r>
    </w:p>
    <w:p w14:paraId="75E8BC90" w14:textId="77777777" w:rsidR="00641B70" w:rsidRPr="001F7B3A" w:rsidRDefault="00641B70" w:rsidP="00641B70">
      <w:pPr>
        <w:pStyle w:val="Akapitzlist"/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7E0659E9" w14:textId="6EF9B548" w:rsidR="00D2338A" w:rsidRPr="001F7B3A" w:rsidRDefault="00D2338A" w:rsidP="00D2338A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lastRenderedPageBreak/>
        <w:t xml:space="preserve">komisji przetargowej do przeprowadzenia postępowania o udzielenie zamówienia na: 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„</w:t>
      </w:r>
      <w:r w:rsidRPr="001F7B3A">
        <w:rPr>
          <w:rFonts w:ascii="Verdana" w:eastAsia="Calibri" w:hAnsi="Verdana" w:cs="Arial"/>
          <w:bCs/>
          <w:sz w:val="24"/>
          <w:szCs w:val="24"/>
        </w:rPr>
        <w:t xml:space="preserve">Realizacja wystawy stałej Muzeum Ceramiki 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br/>
      </w:r>
      <w:r w:rsidRPr="001F7B3A">
        <w:rPr>
          <w:rFonts w:ascii="Verdana" w:eastAsia="Calibri" w:hAnsi="Verdana" w:cs="Arial"/>
          <w:bCs/>
          <w:sz w:val="24"/>
          <w:szCs w:val="24"/>
        </w:rPr>
        <w:t xml:space="preserve">w Bolesławcu w budynku przy ul. Zgorzeleckiej 28-29 w Bolesławcu 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br/>
      </w:r>
      <w:r w:rsidRPr="001F7B3A">
        <w:rPr>
          <w:rFonts w:ascii="Verdana" w:eastAsia="Calibri" w:hAnsi="Verdana" w:cs="Arial"/>
          <w:bCs/>
          <w:sz w:val="24"/>
          <w:szCs w:val="24"/>
        </w:rPr>
        <w:t>w systemie „zaprojektuj i wybuduj”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,</w:t>
      </w:r>
    </w:p>
    <w:p w14:paraId="5DCBC1B6" w14:textId="77777777" w:rsidR="00641B70" w:rsidRPr="001F7B3A" w:rsidRDefault="00641B70" w:rsidP="00641B70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719D1C55" w14:textId="79E1BF95" w:rsidR="006007C3" w:rsidRPr="001F7B3A" w:rsidRDefault="00D2338A" w:rsidP="00D2338A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komisji przetargowej do przeprowadzenia postępowania o udzielenie zamówienia na: 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„</w:t>
      </w:r>
      <w:r w:rsidRPr="001F7B3A">
        <w:rPr>
          <w:rFonts w:ascii="Verdana" w:eastAsia="Calibri" w:hAnsi="Verdana" w:cs="Arial"/>
          <w:bCs/>
          <w:sz w:val="24"/>
          <w:szCs w:val="24"/>
        </w:rPr>
        <w:t>Bieżące utrzymanie i konserwacj</w:t>
      </w:r>
      <w:r w:rsidR="00572BCE" w:rsidRPr="001F7B3A">
        <w:rPr>
          <w:rFonts w:ascii="Verdana" w:eastAsia="Calibri" w:hAnsi="Verdana" w:cs="Arial"/>
          <w:bCs/>
          <w:sz w:val="24"/>
          <w:szCs w:val="24"/>
        </w:rPr>
        <w:t>ę</w:t>
      </w:r>
      <w:r w:rsidRPr="001F7B3A">
        <w:rPr>
          <w:rFonts w:ascii="Verdana" w:eastAsia="Calibri" w:hAnsi="Verdana" w:cs="Arial"/>
          <w:bCs/>
          <w:sz w:val="24"/>
          <w:szCs w:val="24"/>
        </w:rPr>
        <w:t xml:space="preserve"> punktów świetlnych oświetlenia dróg i iluminacji obiektów zabytkowych”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,</w:t>
      </w:r>
    </w:p>
    <w:p w14:paraId="42721134" w14:textId="77777777" w:rsidR="00DC1523" w:rsidRPr="001F7B3A" w:rsidRDefault="00DC1523" w:rsidP="00DC1523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58987611" w14:textId="5E272094" w:rsidR="00D2338A" w:rsidRPr="001F7B3A" w:rsidRDefault="00D2338A" w:rsidP="00D2338A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komisji przetargowej do przeprowadzenia postępowania o udzielenie zamówienia na: </w:t>
      </w:r>
      <w:r w:rsidR="007E004F" w:rsidRPr="001F7B3A">
        <w:rPr>
          <w:rFonts w:ascii="Verdana" w:eastAsia="Calibri" w:hAnsi="Verdana" w:cs="Arial"/>
          <w:bCs/>
          <w:sz w:val="24"/>
          <w:szCs w:val="24"/>
        </w:rPr>
        <w:t>„</w:t>
      </w:r>
      <w:r w:rsidRPr="001F7B3A">
        <w:rPr>
          <w:rFonts w:ascii="Verdana" w:eastAsia="Calibri" w:hAnsi="Verdana" w:cs="Arial"/>
          <w:bCs/>
          <w:sz w:val="24"/>
          <w:szCs w:val="24"/>
        </w:rPr>
        <w:t xml:space="preserve">Budowa ścieżki rowerowej wzdłuż ul. Garncarskiej 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br/>
      </w:r>
      <w:r w:rsidRPr="001F7B3A">
        <w:rPr>
          <w:rFonts w:ascii="Verdana" w:eastAsia="Calibri" w:hAnsi="Verdana" w:cs="Arial"/>
          <w:bCs/>
          <w:sz w:val="24"/>
          <w:szCs w:val="24"/>
        </w:rPr>
        <w:t>w formule „zaprojektuj i wybuduj”, w ramach zadania p.n. „Uzupełnienie sieci dróg rowerowych o brakujące odcinki”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,</w:t>
      </w:r>
    </w:p>
    <w:p w14:paraId="5652B250" w14:textId="77777777" w:rsidR="00641B70" w:rsidRPr="001F7B3A" w:rsidRDefault="00641B70" w:rsidP="00641B70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496A12B7" w14:textId="557A249E" w:rsidR="00DC1523" w:rsidRPr="001F7B3A" w:rsidRDefault="00D2338A" w:rsidP="00D2338A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komisji przetargowej do przeprowadzenia postępowania o udzielenie zamówienia na: </w:t>
      </w:r>
      <w:r w:rsidR="00437588" w:rsidRPr="001F7B3A">
        <w:rPr>
          <w:rFonts w:ascii="Verdana" w:eastAsia="Calibri" w:hAnsi="Verdana" w:cs="Arial"/>
          <w:bCs/>
          <w:sz w:val="24"/>
          <w:szCs w:val="24"/>
        </w:rPr>
        <w:t>„</w:t>
      </w:r>
      <w:r w:rsidRPr="001F7B3A">
        <w:rPr>
          <w:rFonts w:ascii="Verdana" w:eastAsia="Calibri" w:hAnsi="Verdana" w:cs="Arial"/>
          <w:bCs/>
          <w:sz w:val="24"/>
          <w:szCs w:val="24"/>
        </w:rPr>
        <w:t>Budowa drogi ul. Powstańców Warszawy w Bolesławcu”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.</w:t>
      </w:r>
    </w:p>
    <w:p w14:paraId="0586F1CB" w14:textId="77777777" w:rsidR="00641B70" w:rsidRPr="001F7B3A" w:rsidRDefault="00641B70" w:rsidP="00641B70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1670BCE7" w14:textId="77777777" w:rsidR="00641B70" w:rsidRPr="001F7B3A" w:rsidRDefault="00641B70" w:rsidP="00641B70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5AF8440B" w14:textId="0B99D151" w:rsidR="00C6623C" w:rsidRPr="001F7B3A" w:rsidRDefault="00714CAE" w:rsidP="00F34054">
      <w:pPr>
        <w:tabs>
          <w:tab w:val="left" w:pos="851"/>
        </w:tabs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bookmarkStart w:id="1" w:name="_Hlk62476902"/>
      <w:r w:rsidRPr="001F7B3A">
        <w:rPr>
          <w:rFonts w:ascii="Verdana" w:eastAsia="Calibri" w:hAnsi="Verdana" w:cs="Arial"/>
          <w:b/>
          <w:sz w:val="24"/>
          <w:szCs w:val="24"/>
        </w:rPr>
        <w:t>- w sprawach dotyczących nieruchomości:</w:t>
      </w:r>
    </w:p>
    <w:p w14:paraId="754A1075" w14:textId="77777777" w:rsidR="004B1251" w:rsidRPr="001F7B3A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  <w:u w:val="single"/>
        </w:rPr>
      </w:pPr>
    </w:p>
    <w:p w14:paraId="435BC2A8" w14:textId="0C7A7A59" w:rsidR="00D04068" w:rsidRPr="001F7B3A" w:rsidRDefault="00D04068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  <w:r w:rsidRPr="001F7B3A">
        <w:rPr>
          <w:rFonts w:ascii="Verdana" w:eastAsia="Calibri" w:hAnsi="Verdana" w:cs="Arial"/>
          <w:sz w:val="24"/>
          <w:szCs w:val="24"/>
        </w:rPr>
        <w:t xml:space="preserve">Sprzedaż: </w:t>
      </w:r>
    </w:p>
    <w:p w14:paraId="2F0D6AD9" w14:textId="77777777" w:rsidR="00D04068" w:rsidRPr="001F7B3A" w:rsidRDefault="00D04068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  <w:u w:val="single"/>
        </w:rPr>
      </w:pPr>
    </w:p>
    <w:p w14:paraId="6A767AB8" w14:textId="6834F8AE" w:rsidR="006B7A46" w:rsidRPr="001F7B3A" w:rsidRDefault="00D04068" w:rsidP="006B7A46">
      <w:pPr>
        <w:pStyle w:val="Akapitzlist"/>
        <w:numPr>
          <w:ilvl w:val="0"/>
          <w:numId w:val="23"/>
        </w:numPr>
        <w:rPr>
          <w:rFonts w:ascii="Verdana" w:hAnsi="Verdana" w:cs="Arial"/>
          <w:i/>
          <w:iCs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>w sprawie ogłoszenia wykazu nieruchomości przeznaczonej do sprzedaży - lokalu mieszkalnego nr 5 w budynku przy ul. Walerego Wróblewskiego Nr 6g w Bolesławcu wraz ze sprzedażą udziału w częściach wspólnych budynku i jego urządzeniach oraz w prawie własności działki gruntu - w trybie przetargu ustnego nieograniczonego</w:t>
      </w:r>
      <w:r w:rsidR="006B7A46" w:rsidRPr="001F7B3A">
        <w:rPr>
          <w:rFonts w:ascii="Verdana" w:hAnsi="Verdana" w:cs="Arial"/>
          <w:sz w:val="24"/>
          <w:szCs w:val="24"/>
        </w:rPr>
        <w:t xml:space="preserve"> </w:t>
      </w:r>
      <w:r w:rsidR="006B7A46" w:rsidRPr="001F7B3A">
        <w:rPr>
          <w:rFonts w:ascii="Verdana" w:hAnsi="Verdana" w:cs="Arial"/>
          <w:i/>
          <w:iCs/>
          <w:sz w:val="24"/>
          <w:szCs w:val="24"/>
        </w:rPr>
        <w:t>(cena wywoławcza do przetargu: 199.000 zł – OSTATNI lokal w budynku),</w:t>
      </w:r>
    </w:p>
    <w:p w14:paraId="4A59D0FA" w14:textId="77777777" w:rsidR="006B7A46" w:rsidRPr="001F7B3A" w:rsidRDefault="006B7A46" w:rsidP="006B7A46">
      <w:pPr>
        <w:pStyle w:val="Akapitzlist"/>
        <w:rPr>
          <w:rFonts w:ascii="Verdana" w:hAnsi="Verdana" w:cs="Arial"/>
          <w:i/>
          <w:iCs/>
          <w:sz w:val="24"/>
          <w:szCs w:val="24"/>
        </w:rPr>
      </w:pPr>
    </w:p>
    <w:p w14:paraId="21A6E0CA" w14:textId="2803C3A1" w:rsidR="00D04068" w:rsidRPr="001F7B3A" w:rsidRDefault="006B7A46" w:rsidP="006B7A46">
      <w:pPr>
        <w:pStyle w:val="Akapitzlist"/>
        <w:numPr>
          <w:ilvl w:val="0"/>
          <w:numId w:val="23"/>
        </w:numPr>
        <w:jc w:val="both"/>
        <w:rPr>
          <w:rFonts w:ascii="Verdana" w:eastAsia="Calibri" w:hAnsi="Verdana" w:cs="Arial"/>
          <w:i/>
          <w:iCs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>w</w:t>
      </w:r>
      <w:r w:rsidR="00D04068" w:rsidRPr="001F7B3A">
        <w:rPr>
          <w:rFonts w:ascii="Verdana" w:eastAsia="Calibri" w:hAnsi="Verdana" w:cs="Arial"/>
          <w:sz w:val="24"/>
          <w:szCs w:val="24"/>
        </w:rPr>
        <w:t xml:space="preserve"> sprawie ogłoszenia wykazu nieruchomości przeznaczonej do sprzedaży na rzecz najemców -lokalu mieszkalnego, stanowiącego własność Gminy Miejskiej Bolesławiec, wraz ze sprzedażą udziału w częściach wspólnych budynku i </w:t>
      </w:r>
      <w:r w:rsidR="001F7B3A">
        <w:rPr>
          <w:rFonts w:ascii="Verdana" w:eastAsia="Calibri" w:hAnsi="Verdana" w:cs="Arial"/>
          <w:sz w:val="24"/>
          <w:szCs w:val="24"/>
        </w:rPr>
        <w:t xml:space="preserve">jego urządzeniach oraz w prawie </w:t>
      </w:r>
      <w:r w:rsidR="00D04068" w:rsidRPr="001F7B3A">
        <w:rPr>
          <w:rFonts w:ascii="Verdana" w:eastAsia="Calibri" w:hAnsi="Verdana" w:cs="Arial"/>
          <w:sz w:val="24"/>
          <w:szCs w:val="24"/>
        </w:rPr>
        <w:t>własnoś</w:t>
      </w:r>
      <w:r w:rsidR="001F7B3A">
        <w:rPr>
          <w:rFonts w:ascii="Verdana" w:eastAsia="Calibri" w:hAnsi="Verdana" w:cs="Arial"/>
          <w:sz w:val="24"/>
          <w:szCs w:val="24"/>
        </w:rPr>
        <w:t xml:space="preserve">ci działki gruntu </w:t>
      </w:r>
      <w:r w:rsidR="00D04068" w:rsidRPr="001F7B3A">
        <w:rPr>
          <w:rFonts w:ascii="Verdana" w:eastAsia="Calibri" w:hAnsi="Verdana" w:cs="Arial"/>
          <w:sz w:val="24"/>
          <w:szCs w:val="24"/>
        </w:rPr>
        <w:t>- w trybie bezprzetargowym</w:t>
      </w:r>
      <w:r w:rsidRPr="001F7B3A">
        <w:rPr>
          <w:rFonts w:ascii="Verdana" w:eastAsia="Calibri" w:hAnsi="Verdana" w:cs="Arial"/>
          <w:sz w:val="24"/>
          <w:szCs w:val="24"/>
        </w:rPr>
        <w:t xml:space="preserve"> </w:t>
      </w:r>
      <w:r w:rsidRPr="001F7B3A">
        <w:rPr>
          <w:rFonts w:ascii="Verdana" w:eastAsia="Calibri" w:hAnsi="Verdana" w:cs="Arial"/>
          <w:i/>
          <w:iCs/>
          <w:sz w:val="24"/>
          <w:szCs w:val="24"/>
        </w:rPr>
        <w:t xml:space="preserve">(lokal mieszkalny nr 3 przy ul. Marcina </w:t>
      </w:r>
      <w:proofErr w:type="spellStart"/>
      <w:r w:rsidRPr="001F7B3A">
        <w:rPr>
          <w:rFonts w:ascii="Verdana" w:eastAsia="Calibri" w:hAnsi="Verdana" w:cs="Arial"/>
          <w:i/>
          <w:iCs/>
          <w:sz w:val="24"/>
          <w:szCs w:val="24"/>
        </w:rPr>
        <w:t>Opitza</w:t>
      </w:r>
      <w:proofErr w:type="spellEnd"/>
      <w:r w:rsidRPr="001F7B3A">
        <w:rPr>
          <w:rFonts w:ascii="Verdana" w:eastAsia="Calibri" w:hAnsi="Verdana" w:cs="Arial"/>
          <w:i/>
          <w:iCs/>
          <w:sz w:val="24"/>
          <w:szCs w:val="24"/>
        </w:rPr>
        <w:t xml:space="preserve"> 5 – z bonifikatą 90% - PRZEDOSTATNI lokal w budynku),</w:t>
      </w:r>
    </w:p>
    <w:p w14:paraId="1600B130" w14:textId="77777777" w:rsidR="006B7A46" w:rsidRPr="001F7B3A" w:rsidRDefault="006B7A46" w:rsidP="006B7A46">
      <w:pPr>
        <w:pStyle w:val="Akapitzlist"/>
        <w:rPr>
          <w:rFonts w:ascii="Verdana" w:eastAsia="Calibri" w:hAnsi="Verdana" w:cs="Arial"/>
          <w:sz w:val="24"/>
          <w:szCs w:val="24"/>
        </w:rPr>
      </w:pPr>
    </w:p>
    <w:p w14:paraId="50CFD65E" w14:textId="1F6C7A9A" w:rsidR="006B7A46" w:rsidRPr="001F7B3A" w:rsidRDefault="00D04068" w:rsidP="006B7A46">
      <w:pPr>
        <w:pStyle w:val="Akapitzlist"/>
        <w:numPr>
          <w:ilvl w:val="0"/>
          <w:numId w:val="23"/>
        </w:numPr>
        <w:jc w:val="both"/>
        <w:rPr>
          <w:rFonts w:ascii="Verdana" w:hAnsi="Verdana" w:cs="Arial"/>
          <w:i/>
          <w:iCs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 xml:space="preserve">w sprawie obniżenia ceny wywoławczej w II przetargu ustnym nieograniczonym na sprzedaż nieruchomości gruntowej, stanowiącej </w:t>
      </w:r>
      <w:r w:rsidRPr="001F7B3A">
        <w:rPr>
          <w:rFonts w:ascii="Verdana" w:hAnsi="Verdana" w:cs="Arial"/>
          <w:sz w:val="24"/>
          <w:szCs w:val="24"/>
        </w:rPr>
        <w:lastRenderedPageBreak/>
        <w:t>własność Gminy Miejskiej Bolesławiec</w:t>
      </w:r>
      <w:r w:rsidR="006B7A46" w:rsidRPr="001F7B3A">
        <w:rPr>
          <w:rFonts w:ascii="Verdana" w:hAnsi="Verdana" w:cs="Arial"/>
          <w:sz w:val="24"/>
          <w:szCs w:val="24"/>
        </w:rPr>
        <w:t xml:space="preserve"> </w:t>
      </w:r>
      <w:r w:rsidR="006B7A46" w:rsidRPr="001F7B3A">
        <w:rPr>
          <w:rFonts w:ascii="Verdana" w:hAnsi="Verdana" w:cs="Arial"/>
          <w:i/>
          <w:iCs/>
          <w:sz w:val="24"/>
          <w:szCs w:val="24"/>
        </w:rPr>
        <w:t>(dotyczy działki nr 477 o pow. 1.0495 ha, położonej przy ul. Hutniczej w Bolesławcu – cena wywoławcza do I przetargu wynosiła: 4.700.000,00 zł brutto; obniżona cena do II przetargu – 4.600.000,00 zł brutto).</w:t>
      </w:r>
    </w:p>
    <w:p w14:paraId="425E6AED" w14:textId="505FB10F" w:rsidR="00D04068" w:rsidRPr="001F7B3A" w:rsidRDefault="00D04068" w:rsidP="006B7A46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</w:p>
    <w:p w14:paraId="7A6750DB" w14:textId="77777777" w:rsidR="00D04068" w:rsidRPr="001F7B3A" w:rsidRDefault="00D04068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  <w:u w:val="single"/>
        </w:rPr>
      </w:pPr>
    </w:p>
    <w:p w14:paraId="373F9DA7" w14:textId="6895D805" w:rsidR="004B1251" w:rsidRPr="001F7B3A" w:rsidRDefault="007D59E4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  <w:r w:rsidRPr="001F7B3A">
        <w:rPr>
          <w:rFonts w:ascii="Verdana" w:eastAsia="Calibri" w:hAnsi="Verdana" w:cs="Arial"/>
          <w:sz w:val="24"/>
          <w:szCs w:val="24"/>
        </w:rPr>
        <w:t>Dzierżawa</w:t>
      </w:r>
      <w:r w:rsidR="004B1251" w:rsidRPr="001F7B3A">
        <w:rPr>
          <w:rFonts w:ascii="Verdana" w:eastAsia="Calibri" w:hAnsi="Verdana" w:cs="Arial"/>
          <w:sz w:val="24"/>
          <w:szCs w:val="24"/>
        </w:rPr>
        <w:t xml:space="preserve">: </w:t>
      </w:r>
    </w:p>
    <w:p w14:paraId="337CBCE2" w14:textId="5366F361" w:rsidR="004B1251" w:rsidRPr="001F7B3A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  <w:u w:val="single"/>
        </w:rPr>
      </w:pPr>
    </w:p>
    <w:p w14:paraId="7914788B" w14:textId="20A4FB50" w:rsidR="007D59E4" w:rsidRPr="001F7B3A" w:rsidRDefault="0098153F" w:rsidP="007D59E4">
      <w:pPr>
        <w:pStyle w:val="Akapitzlist"/>
        <w:numPr>
          <w:ilvl w:val="0"/>
          <w:numId w:val="6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 </w:t>
      </w:r>
      <w:r w:rsidR="007D59E4" w:rsidRPr="001F7B3A">
        <w:rPr>
          <w:rFonts w:ascii="Verdana" w:eastAsia="Calibri" w:hAnsi="Verdana" w:cs="Arial"/>
          <w:bCs/>
          <w:sz w:val="24"/>
          <w:szCs w:val="24"/>
        </w:rPr>
        <w:t xml:space="preserve">sprawie ogłoszenia wykazu nieruchomości przeznaczonych do oddania w dzierżawę, stanowiących własność Gminy Miejskiej Bolesławiec </w:t>
      </w:r>
      <w:r w:rsidR="007E004F" w:rsidRPr="001F7B3A">
        <w:rPr>
          <w:rFonts w:ascii="Verdana" w:eastAsia="Calibri" w:hAnsi="Verdana" w:cs="Arial"/>
          <w:bCs/>
          <w:sz w:val="24"/>
          <w:szCs w:val="24"/>
        </w:rPr>
        <w:br/>
      </w:r>
      <w:r w:rsidR="007D59E4" w:rsidRPr="001F7B3A">
        <w:rPr>
          <w:rFonts w:ascii="Verdana" w:eastAsia="Calibri" w:hAnsi="Verdana" w:cs="Arial"/>
          <w:bCs/>
          <w:sz w:val="24"/>
          <w:szCs w:val="24"/>
        </w:rPr>
        <w:t>(2 zarządzenia)</w:t>
      </w:r>
      <w:r w:rsidR="006B7A46" w:rsidRPr="001F7B3A">
        <w:rPr>
          <w:rFonts w:ascii="Verdana" w:eastAsia="Calibri" w:hAnsi="Verdana" w:cs="Arial"/>
          <w:bCs/>
          <w:sz w:val="24"/>
          <w:szCs w:val="24"/>
        </w:rPr>
        <w:t>:</w:t>
      </w:r>
    </w:p>
    <w:p w14:paraId="3CA0A1E6" w14:textId="00DA7461" w:rsidR="006B7A46" w:rsidRPr="001F7B3A" w:rsidRDefault="006B7A46" w:rsidP="006B7A46">
      <w:pPr>
        <w:pStyle w:val="Akapitzlist"/>
        <w:jc w:val="both"/>
        <w:rPr>
          <w:rFonts w:ascii="Verdana" w:eastAsia="Calibri" w:hAnsi="Verdana" w:cs="Arial"/>
          <w:bCs/>
          <w:i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iCs/>
          <w:color w:val="auto"/>
          <w:sz w:val="24"/>
          <w:szCs w:val="24"/>
        </w:rPr>
        <w:t>- ul. Jeleniogórska ( nieruchomość pod wodami stojącymi, stawy),</w:t>
      </w:r>
    </w:p>
    <w:p w14:paraId="796FB6A3" w14:textId="57AF5ECD" w:rsidR="006B7A46" w:rsidRPr="001F7B3A" w:rsidRDefault="006B7A46" w:rsidP="006B7A46">
      <w:pPr>
        <w:pStyle w:val="Akapitzlist"/>
        <w:jc w:val="both"/>
        <w:rPr>
          <w:rFonts w:ascii="Verdana" w:eastAsia="Calibri" w:hAnsi="Verdana" w:cs="Arial"/>
          <w:bCs/>
          <w:i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iCs/>
          <w:color w:val="auto"/>
          <w:sz w:val="24"/>
          <w:szCs w:val="24"/>
        </w:rPr>
        <w:t>- ul. Wałowa (ogródek działkowy),</w:t>
      </w:r>
    </w:p>
    <w:p w14:paraId="4DBE935C" w14:textId="7DD4D173" w:rsidR="006B7A46" w:rsidRPr="001F7B3A" w:rsidRDefault="006B7A46" w:rsidP="006B7A46">
      <w:pPr>
        <w:pStyle w:val="Akapitzlist"/>
        <w:jc w:val="both"/>
        <w:rPr>
          <w:rFonts w:ascii="Verdana" w:eastAsia="Calibri" w:hAnsi="Verdana" w:cs="Arial"/>
          <w:bCs/>
          <w:i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iCs/>
          <w:color w:val="auto"/>
          <w:sz w:val="24"/>
          <w:szCs w:val="24"/>
        </w:rPr>
        <w:t>- ul. Bolesława Prusa (kaseton reklamowy),</w:t>
      </w:r>
    </w:p>
    <w:p w14:paraId="23280BE9" w14:textId="77777777" w:rsidR="006B7A46" w:rsidRPr="001F7B3A" w:rsidRDefault="006B7A46" w:rsidP="006B7A46">
      <w:pPr>
        <w:pStyle w:val="Akapitzlist"/>
        <w:jc w:val="both"/>
        <w:rPr>
          <w:rFonts w:ascii="Verdana" w:eastAsia="Calibri" w:hAnsi="Verdana" w:cs="Arial"/>
          <w:bCs/>
          <w:i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iCs/>
          <w:color w:val="auto"/>
          <w:sz w:val="24"/>
          <w:szCs w:val="24"/>
        </w:rPr>
        <w:t>- ul. Starzyńskiego ( teren zieleni rekreacyjnej),</w:t>
      </w:r>
    </w:p>
    <w:p w14:paraId="525DBB2A" w14:textId="687416D8" w:rsidR="006B7A46" w:rsidRPr="001F7B3A" w:rsidRDefault="006B7A46" w:rsidP="006B7A46">
      <w:pPr>
        <w:pStyle w:val="Akapitzlist"/>
        <w:jc w:val="both"/>
        <w:rPr>
          <w:rFonts w:ascii="Verdana" w:eastAsia="Calibri" w:hAnsi="Verdana" w:cs="Arial"/>
          <w:bCs/>
          <w:i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iCs/>
          <w:color w:val="auto"/>
          <w:sz w:val="24"/>
          <w:szCs w:val="24"/>
        </w:rPr>
        <w:t xml:space="preserve">- ul. </w:t>
      </w:r>
      <w:proofErr w:type="spellStart"/>
      <w:r w:rsidRPr="001F7B3A">
        <w:rPr>
          <w:rFonts w:ascii="Verdana" w:eastAsia="Calibri" w:hAnsi="Verdana" w:cs="Arial"/>
          <w:bCs/>
          <w:iCs/>
          <w:color w:val="auto"/>
          <w:sz w:val="24"/>
          <w:szCs w:val="24"/>
        </w:rPr>
        <w:t>Modłowa</w:t>
      </w:r>
      <w:proofErr w:type="spellEnd"/>
      <w:r w:rsidRPr="001F7B3A">
        <w:rPr>
          <w:rFonts w:ascii="Verdana" w:eastAsia="Calibri" w:hAnsi="Verdana" w:cs="Arial"/>
          <w:bCs/>
          <w:iCs/>
          <w:color w:val="auto"/>
          <w:sz w:val="24"/>
          <w:szCs w:val="24"/>
        </w:rPr>
        <w:t xml:space="preserve"> (teren zieleni rekreacyjnej + ogródek działkowy).</w:t>
      </w:r>
    </w:p>
    <w:p w14:paraId="563EA72F" w14:textId="77777777" w:rsidR="006B7A46" w:rsidRPr="001F7B3A" w:rsidRDefault="006B7A46" w:rsidP="006B7A46">
      <w:pPr>
        <w:pStyle w:val="Akapitzlist"/>
        <w:jc w:val="both"/>
        <w:rPr>
          <w:rFonts w:ascii="Verdana" w:eastAsia="Calibri" w:hAnsi="Verdana" w:cs="Arial"/>
          <w:bCs/>
          <w:i/>
          <w:iCs/>
          <w:color w:val="auto"/>
          <w:sz w:val="24"/>
          <w:szCs w:val="24"/>
        </w:rPr>
      </w:pPr>
    </w:p>
    <w:bookmarkEnd w:id="1"/>
    <w:p w14:paraId="1975E835" w14:textId="77777777" w:rsidR="00641B70" w:rsidRPr="001F7B3A" w:rsidRDefault="00641B70" w:rsidP="00641B70">
      <w:pPr>
        <w:ind w:left="360" w:hanging="360"/>
        <w:jc w:val="both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 xml:space="preserve">- zmieniające: </w:t>
      </w:r>
    </w:p>
    <w:p w14:paraId="757F2373" w14:textId="09227B90" w:rsidR="00641B70" w:rsidRPr="001F7B3A" w:rsidRDefault="00641B70" w:rsidP="00641B70">
      <w:pPr>
        <w:pStyle w:val="Akapitzlist"/>
        <w:numPr>
          <w:ilvl w:val="0"/>
          <w:numId w:val="7"/>
        </w:numPr>
        <w:ind w:left="709" w:hanging="425"/>
        <w:jc w:val="both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>zarządzenie nr 204/2023 Prezydenta Miasta Bolesławiec z dnia 12 września 2023 roku w sprawie przyznania nagrody Prezydenta Miasta Bolesławiec  dla absolwentów szkół podstawowych, zamieszkałych na terenie miasta Bolesławiec  za szczególne osiągnięcia w nauce w roku szkolnym 2022/2023,</w:t>
      </w:r>
    </w:p>
    <w:p w14:paraId="3998B9EF" w14:textId="77777777" w:rsidR="00641B70" w:rsidRPr="001F7B3A" w:rsidRDefault="00641B70" w:rsidP="00641B70">
      <w:pPr>
        <w:pStyle w:val="Akapitzlist"/>
        <w:ind w:left="709"/>
        <w:jc w:val="both"/>
        <w:rPr>
          <w:rFonts w:ascii="Verdana" w:eastAsia="Calibri" w:hAnsi="Verdana" w:cs="Arial"/>
          <w:b/>
          <w:sz w:val="24"/>
          <w:szCs w:val="24"/>
        </w:rPr>
      </w:pPr>
    </w:p>
    <w:p w14:paraId="71108BD0" w14:textId="3E33DF51" w:rsidR="00641B70" w:rsidRPr="001F7B3A" w:rsidRDefault="00641B70" w:rsidP="00641B70">
      <w:pPr>
        <w:pStyle w:val="Akapitzlist"/>
        <w:numPr>
          <w:ilvl w:val="0"/>
          <w:numId w:val="7"/>
        </w:numPr>
        <w:ind w:left="709" w:hanging="425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zarządzenie nr 187/2022 Prezydenta Miasta Bolesławiec z dnia 6 lipca </w:t>
      </w:r>
      <w:r w:rsidRPr="001F7B3A">
        <w:rPr>
          <w:rFonts w:ascii="Verdana" w:eastAsia="Calibri" w:hAnsi="Verdana" w:cs="Arial"/>
          <w:bCs/>
          <w:sz w:val="24"/>
          <w:szCs w:val="24"/>
        </w:rPr>
        <w:br/>
        <w:t xml:space="preserve">2022 r. w sprawie przeznaczenia nieruchomości gruntowej, położonej </w:t>
      </w:r>
      <w:r w:rsidRPr="001F7B3A">
        <w:rPr>
          <w:rFonts w:ascii="Verdana" w:eastAsia="Calibri" w:hAnsi="Verdana" w:cs="Arial"/>
          <w:bCs/>
          <w:sz w:val="24"/>
          <w:szCs w:val="24"/>
        </w:rPr>
        <w:br/>
        <w:t>w Bolesławcu przy ul. Lubańskiej - do sprzedaży w drodze bezprzetargowej wraz z dwoma budynkami niemieszkalnymi na rzecz właścicieli wyodrębnionych lokali mieszkalnych w budynku nr 39 przy ul. Lubańskiej.</w:t>
      </w:r>
    </w:p>
    <w:p w14:paraId="04EAA4AB" w14:textId="77777777" w:rsidR="00641B70" w:rsidRPr="001F7B3A" w:rsidRDefault="00641B70" w:rsidP="00F34054">
      <w:pPr>
        <w:jc w:val="both"/>
        <w:rPr>
          <w:rFonts w:ascii="Verdana" w:eastAsia="Calibri" w:hAnsi="Verdana" w:cs="Arial"/>
          <w:b/>
          <w:sz w:val="24"/>
          <w:szCs w:val="24"/>
        </w:rPr>
      </w:pPr>
    </w:p>
    <w:p w14:paraId="25E3F49B" w14:textId="37F9CAED" w:rsidR="00FF079B" w:rsidRPr="001F7B3A" w:rsidRDefault="007437DF" w:rsidP="00F34054">
      <w:pPr>
        <w:jc w:val="both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 xml:space="preserve">- w sprawach finansowo-budżetowych: </w:t>
      </w:r>
    </w:p>
    <w:p w14:paraId="6EE1C525" w14:textId="0087645F" w:rsidR="00D45B00" w:rsidRPr="001F7B3A" w:rsidRDefault="00241AF0" w:rsidP="00530BA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Arial"/>
          <w:bCs/>
          <w:color w:val="FF0000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w sprawie zmian w budżecie miasta na 202</w:t>
      </w:r>
      <w:r w:rsidR="0033791C" w:rsidRPr="001F7B3A">
        <w:rPr>
          <w:rFonts w:ascii="Verdana" w:eastAsia="Calibri" w:hAnsi="Verdana" w:cs="Arial"/>
          <w:bCs/>
          <w:color w:val="auto"/>
          <w:sz w:val="24"/>
          <w:szCs w:val="24"/>
        </w:rPr>
        <w:t>3</w:t>
      </w: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 xml:space="preserve"> r.</w:t>
      </w:r>
      <w:r w:rsidR="00641B70" w:rsidRPr="001F7B3A">
        <w:rPr>
          <w:rFonts w:ascii="Verdana" w:eastAsia="Calibri" w:hAnsi="Verdana" w:cs="Arial"/>
          <w:bCs/>
          <w:color w:val="auto"/>
          <w:sz w:val="24"/>
          <w:szCs w:val="24"/>
        </w:rPr>
        <w:t xml:space="preserve"> (2 zarządzenia)</w:t>
      </w:r>
      <w:r w:rsidR="007D59E4" w:rsidRPr="001F7B3A">
        <w:rPr>
          <w:rFonts w:ascii="Verdana" w:eastAsia="Calibri" w:hAnsi="Verdana" w:cs="Arial"/>
          <w:bCs/>
          <w:color w:val="auto"/>
          <w:sz w:val="24"/>
          <w:szCs w:val="24"/>
        </w:rPr>
        <w:t>,</w:t>
      </w:r>
    </w:p>
    <w:p w14:paraId="2B2CD73E" w14:textId="77777777" w:rsidR="007D59E4" w:rsidRPr="001F7B3A" w:rsidRDefault="007D59E4" w:rsidP="007D59E4">
      <w:pPr>
        <w:pStyle w:val="Akapitzlist"/>
        <w:jc w:val="both"/>
        <w:rPr>
          <w:rFonts w:ascii="Verdana" w:eastAsia="Calibri" w:hAnsi="Verdana" w:cs="Arial"/>
          <w:bCs/>
          <w:color w:val="FF0000"/>
          <w:sz w:val="24"/>
          <w:szCs w:val="24"/>
        </w:rPr>
      </w:pPr>
    </w:p>
    <w:p w14:paraId="6D01C4D1" w14:textId="5D8F8551" w:rsidR="007D59E4" w:rsidRPr="001F7B3A" w:rsidRDefault="007D59E4" w:rsidP="00530BA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w sprawie określenia materiałów planistycznych do przygotowania projektu uchwały w sprawie przyjęcia Wieloletniej Prognozy Finansowej Gminy Miejskiej Bolesławiec,</w:t>
      </w:r>
    </w:p>
    <w:p w14:paraId="5E1E9ADE" w14:textId="77777777" w:rsidR="007D59E4" w:rsidRPr="001F7B3A" w:rsidRDefault="007D59E4" w:rsidP="007D59E4">
      <w:pPr>
        <w:pStyle w:val="Akapitzlist"/>
        <w:rPr>
          <w:rFonts w:ascii="Verdana" w:eastAsia="Calibri" w:hAnsi="Verdana" w:cs="Arial"/>
          <w:bCs/>
          <w:color w:val="auto"/>
          <w:sz w:val="24"/>
          <w:szCs w:val="24"/>
        </w:rPr>
      </w:pPr>
    </w:p>
    <w:p w14:paraId="6719A6BD" w14:textId="66986D24" w:rsidR="007D59E4" w:rsidRPr="001F7B3A" w:rsidRDefault="007D59E4" w:rsidP="00530BA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w sprawie określenia  założeń i materiałów planistycznych do  projektu uchwały w sprawie budżetu miasta na 2024 rok,</w:t>
      </w:r>
    </w:p>
    <w:p w14:paraId="11A0A7B9" w14:textId="07504558" w:rsidR="007D59E4" w:rsidRPr="001F7B3A" w:rsidRDefault="007D59E4" w:rsidP="00530BA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w sprawie dokumentacji sporządzanej przez jednostki organizacyjne Gminy Miejskiej Bolesławiec w zakresie wzajemnych rozliczeń,</w:t>
      </w:r>
    </w:p>
    <w:p w14:paraId="14892C80" w14:textId="77777777" w:rsidR="007D59E4" w:rsidRPr="001F7B3A" w:rsidRDefault="007D59E4" w:rsidP="007D59E4">
      <w:pPr>
        <w:pStyle w:val="Akapitzlist"/>
        <w:rPr>
          <w:rFonts w:ascii="Verdana" w:eastAsia="Calibri" w:hAnsi="Verdana" w:cs="Arial"/>
          <w:bCs/>
          <w:color w:val="auto"/>
          <w:sz w:val="24"/>
          <w:szCs w:val="24"/>
        </w:rPr>
      </w:pPr>
    </w:p>
    <w:p w14:paraId="489B9AA9" w14:textId="16D68725" w:rsidR="007D59E4" w:rsidRPr="001F7B3A" w:rsidRDefault="007D59E4" w:rsidP="00530BA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 xml:space="preserve">w sprawie określenia procedur i zasad rozliczeń podatku od towarów </w:t>
      </w: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br/>
        <w:t>i usług w Gminie Miejskiej Bolesławiec i jej jednostkach organizacyjnych oraz terminów przekazywania ewidencji i deklaracji</w:t>
      </w:r>
      <w:r w:rsidR="002974C6" w:rsidRPr="001F7B3A">
        <w:rPr>
          <w:rFonts w:ascii="Verdana" w:eastAsia="Calibri" w:hAnsi="Verdana" w:cs="Arial"/>
          <w:bCs/>
          <w:color w:val="auto"/>
          <w:sz w:val="24"/>
          <w:szCs w:val="24"/>
        </w:rPr>
        <w:t>.</w:t>
      </w:r>
    </w:p>
    <w:p w14:paraId="087B8DCF" w14:textId="77777777" w:rsidR="005E7AA0" w:rsidRPr="001F7B3A" w:rsidRDefault="005E7AA0" w:rsidP="005E7AA0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7E3AEB74" w14:textId="5B66293D" w:rsidR="006F18EA" w:rsidRPr="001F7B3A" w:rsidRDefault="006F18EA" w:rsidP="007C76F2">
      <w:pPr>
        <w:jc w:val="both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>- inne:</w:t>
      </w:r>
    </w:p>
    <w:p w14:paraId="096527A5" w14:textId="0670920A" w:rsidR="00502AD7" w:rsidRPr="001F7B3A" w:rsidRDefault="00641B70" w:rsidP="00502AD7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 sprawie wyznaczenia nauczyciel</w:t>
      </w:r>
      <w:r w:rsidR="002974C6" w:rsidRPr="001F7B3A">
        <w:rPr>
          <w:rFonts w:ascii="Verdana" w:eastAsia="Calibri" w:hAnsi="Verdana" w:cs="Arial"/>
          <w:bCs/>
          <w:sz w:val="24"/>
          <w:szCs w:val="24"/>
        </w:rPr>
        <w:t>i</w:t>
      </w:r>
      <w:r w:rsidRPr="001F7B3A">
        <w:rPr>
          <w:rFonts w:ascii="Verdana" w:eastAsia="Calibri" w:hAnsi="Verdana" w:cs="Arial"/>
          <w:bCs/>
          <w:sz w:val="24"/>
          <w:szCs w:val="24"/>
        </w:rPr>
        <w:t xml:space="preserve"> zastępując</w:t>
      </w:r>
      <w:r w:rsidR="002974C6" w:rsidRPr="001F7B3A">
        <w:rPr>
          <w:rFonts w:ascii="Verdana" w:eastAsia="Calibri" w:hAnsi="Verdana" w:cs="Arial"/>
          <w:bCs/>
          <w:sz w:val="24"/>
          <w:szCs w:val="24"/>
        </w:rPr>
        <w:t>ych</w:t>
      </w:r>
      <w:r w:rsidR="00502AD7" w:rsidRPr="001F7B3A">
        <w:rPr>
          <w:rFonts w:ascii="Verdana" w:eastAsia="Calibri" w:hAnsi="Verdana" w:cs="Arial"/>
          <w:bCs/>
          <w:sz w:val="24"/>
          <w:szCs w:val="24"/>
        </w:rPr>
        <w:t xml:space="preserve"> </w:t>
      </w:r>
      <w:r w:rsidRPr="001F7B3A">
        <w:rPr>
          <w:rFonts w:ascii="Verdana" w:eastAsia="Calibri" w:hAnsi="Verdana" w:cs="Arial"/>
          <w:bCs/>
          <w:sz w:val="24"/>
          <w:szCs w:val="24"/>
        </w:rPr>
        <w:t>Dyrektor</w:t>
      </w:r>
      <w:r w:rsidR="002974C6" w:rsidRPr="001F7B3A">
        <w:rPr>
          <w:rFonts w:ascii="Verdana" w:eastAsia="Calibri" w:hAnsi="Verdana" w:cs="Arial"/>
          <w:bCs/>
          <w:sz w:val="24"/>
          <w:szCs w:val="24"/>
        </w:rPr>
        <w:t>ów</w:t>
      </w:r>
      <w:r w:rsidR="00502AD7" w:rsidRPr="001F7B3A">
        <w:rPr>
          <w:rFonts w:ascii="Verdana" w:eastAsia="Calibri" w:hAnsi="Verdana" w:cs="Arial"/>
          <w:bCs/>
          <w:sz w:val="24"/>
          <w:szCs w:val="24"/>
        </w:rPr>
        <w:t>:</w:t>
      </w:r>
    </w:p>
    <w:p w14:paraId="75AD1D01" w14:textId="4E386E8A" w:rsidR="00641B70" w:rsidRPr="001F7B3A" w:rsidRDefault="00502AD7" w:rsidP="00502AD7">
      <w:pPr>
        <w:pStyle w:val="Akapitzlist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-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 xml:space="preserve"> M</w:t>
      </w:r>
      <w:r w:rsidR="002974C6" w:rsidRPr="001F7B3A">
        <w:rPr>
          <w:rFonts w:ascii="Verdana" w:eastAsia="Calibri" w:hAnsi="Verdana" w:cs="Arial"/>
          <w:bCs/>
          <w:sz w:val="24"/>
          <w:szCs w:val="24"/>
        </w:rPr>
        <w:t xml:space="preserve">PP 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nr 1</w:t>
      </w:r>
      <w:r w:rsidRPr="001F7B3A">
        <w:rPr>
          <w:rFonts w:ascii="Verdana" w:eastAsia="Calibri" w:hAnsi="Verdana" w:cs="Arial"/>
          <w:bCs/>
          <w:sz w:val="24"/>
          <w:szCs w:val="24"/>
        </w:rPr>
        <w:t>, nr 2, nr 4, nr 5, nr 6, nr 7</w:t>
      </w:r>
      <w:r w:rsidR="002974C6" w:rsidRPr="001F7B3A">
        <w:rPr>
          <w:rFonts w:ascii="Verdana" w:eastAsia="Calibri" w:hAnsi="Verdana" w:cs="Arial"/>
          <w:bCs/>
          <w:sz w:val="24"/>
          <w:szCs w:val="24"/>
        </w:rPr>
        <w:t xml:space="preserve"> 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 xml:space="preserve">w Bolesławcu w czasie </w:t>
      </w:r>
      <w:r w:rsidR="002974C6" w:rsidRPr="001F7B3A">
        <w:rPr>
          <w:rFonts w:ascii="Verdana" w:eastAsia="Calibri" w:hAnsi="Verdana" w:cs="Arial"/>
          <w:bCs/>
          <w:sz w:val="24"/>
          <w:szCs w:val="24"/>
        </w:rPr>
        <w:t xml:space="preserve">ich </w:t>
      </w:r>
      <w:r w:rsidR="00641B70" w:rsidRPr="001F7B3A">
        <w:rPr>
          <w:rFonts w:ascii="Verdana" w:eastAsia="Calibri" w:hAnsi="Verdana" w:cs="Arial"/>
          <w:bCs/>
          <w:sz w:val="24"/>
          <w:szCs w:val="24"/>
        </w:rPr>
        <w:t>nieobecności</w:t>
      </w:r>
      <w:r w:rsidRPr="001F7B3A">
        <w:rPr>
          <w:rFonts w:ascii="Verdana" w:eastAsia="Calibri" w:hAnsi="Verdana" w:cs="Arial"/>
          <w:bCs/>
          <w:sz w:val="24"/>
          <w:szCs w:val="24"/>
        </w:rPr>
        <w:t xml:space="preserve"> (6 zarządzeń),</w:t>
      </w:r>
    </w:p>
    <w:p w14:paraId="3FF16C17" w14:textId="77777777" w:rsidR="007D59E4" w:rsidRPr="001F7B3A" w:rsidRDefault="007D59E4" w:rsidP="007D59E4">
      <w:pPr>
        <w:pStyle w:val="Akapitzlist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2081E9B9" w14:textId="14FE7EF0" w:rsidR="007D59E4" w:rsidRPr="001F7B3A" w:rsidRDefault="007D59E4" w:rsidP="00507A72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 sprawie nieodpłatnego przekazania składnika rzeczowego majątku ruchomego na rzecz Miejskiego Ośrodka Pomocy Społecznej </w:t>
      </w:r>
      <w:r w:rsidRPr="001F7B3A">
        <w:rPr>
          <w:rFonts w:ascii="Verdana" w:eastAsia="Calibri" w:hAnsi="Verdana" w:cs="Arial"/>
          <w:bCs/>
          <w:sz w:val="24"/>
          <w:szCs w:val="24"/>
        </w:rPr>
        <w:br/>
        <w:t xml:space="preserve">w Bolesławcu </w:t>
      </w: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(2 zarządzenia),</w:t>
      </w:r>
    </w:p>
    <w:p w14:paraId="72FB0209" w14:textId="77777777" w:rsidR="007D59E4" w:rsidRPr="001F7B3A" w:rsidRDefault="007D59E4" w:rsidP="007D59E4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15518228" w14:textId="372BF178" w:rsidR="007D59E4" w:rsidRPr="001F7B3A" w:rsidRDefault="007D59E4" w:rsidP="00507A72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 sprawie  przekazania laptopów do szkół podstawowych, dla których organem prowadzącym jest Gmina Miejska Bolesławiec, w ramach realizacji ustawy z dnia 7 lipca 2023 r. o wsparciu rozwoju kompetencji cyfrowych uczniów i nauczycieli,</w:t>
      </w:r>
    </w:p>
    <w:p w14:paraId="54E31E01" w14:textId="77777777" w:rsidR="007D59E4" w:rsidRPr="001F7B3A" w:rsidRDefault="007D59E4" w:rsidP="007D59E4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75E9E179" w14:textId="68352C56" w:rsidR="00C6623C" w:rsidRPr="001F7B3A" w:rsidRDefault="00714CAE" w:rsidP="00F05451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 xml:space="preserve">W zakresie zadań </w:t>
      </w:r>
      <w:r w:rsidR="00AC33D5" w:rsidRPr="001F7B3A">
        <w:rPr>
          <w:rFonts w:ascii="Verdana" w:eastAsia="Calibri" w:hAnsi="Verdana" w:cs="Arial"/>
          <w:b/>
          <w:sz w:val="24"/>
          <w:szCs w:val="24"/>
        </w:rPr>
        <w:t>Wydz. ZI</w:t>
      </w:r>
      <w:r w:rsidRPr="001F7B3A">
        <w:rPr>
          <w:rFonts w:ascii="Verdana" w:eastAsia="Calibri" w:hAnsi="Verdana" w:cs="Arial"/>
          <w:b/>
          <w:sz w:val="24"/>
          <w:szCs w:val="24"/>
        </w:rPr>
        <w:t>:</w:t>
      </w:r>
    </w:p>
    <w:p w14:paraId="534260DF" w14:textId="25B851CE" w:rsidR="0025002C" w:rsidRPr="001F7B3A" w:rsidRDefault="0025002C" w:rsidP="00F05451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1F7B3A">
        <w:rPr>
          <w:rFonts w:ascii="Verdana" w:eastAsia="Calibri" w:hAnsi="Verdana" w:cs="Arial"/>
          <w:b/>
          <w:sz w:val="24"/>
          <w:szCs w:val="24"/>
        </w:rPr>
        <w:t>Zawarcie umów:</w:t>
      </w:r>
    </w:p>
    <w:p w14:paraId="390F65A9" w14:textId="77777777" w:rsidR="00596297" w:rsidRPr="001F7B3A" w:rsidRDefault="00596297" w:rsidP="00F05451">
      <w:pPr>
        <w:spacing w:after="0"/>
        <w:jc w:val="both"/>
        <w:rPr>
          <w:rFonts w:ascii="Verdana" w:eastAsia="Calibri" w:hAnsi="Verdana" w:cs="Arial"/>
          <w:b/>
          <w:sz w:val="24"/>
          <w:szCs w:val="24"/>
          <w:u w:val="single"/>
        </w:rPr>
      </w:pPr>
    </w:p>
    <w:p w14:paraId="520212E5" w14:textId="035454A9" w:rsidR="00502AD7" w:rsidRPr="001F7B3A" w:rsidRDefault="00596297" w:rsidP="00502AD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Zawarto </w:t>
      </w:r>
      <w:r w:rsidR="00502AD7" w:rsidRPr="001F7B3A">
        <w:rPr>
          <w:rFonts w:ascii="Verdana" w:eastAsia="Calibri" w:hAnsi="Verdana" w:cs="Arial"/>
          <w:bCs/>
          <w:sz w:val="24"/>
          <w:szCs w:val="24"/>
        </w:rPr>
        <w:t xml:space="preserve">umowę na zadanie pn.: Budowa drogi ul. Kresów II RP </w:t>
      </w:r>
      <w:r w:rsidR="00502AD7" w:rsidRPr="001F7B3A">
        <w:rPr>
          <w:rFonts w:ascii="Verdana" w:eastAsia="Calibri" w:hAnsi="Verdana" w:cs="Arial"/>
          <w:bCs/>
          <w:sz w:val="24"/>
          <w:szCs w:val="24"/>
        </w:rPr>
        <w:br/>
        <w:t>w Bolesławcu.</w:t>
      </w:r>
    </w:p>
    <w:p w14:paraId="349BC00C" w14:textId="0DE46A76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Wykonawca: ELTOR Eugeniusz Figurski, Teresa Figurska Sp. jawna, Aleja Niepodległości nr 12A, 59-800 Lubań.</w:t>
      </w:r>
    </w:p>
    <w:p w14:paraId="56235291" w14:textId="7FB5844C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2.790.000,00 zł brutto.</w:t>
      </w:r>
    </w:p>
    <w:p w14:paraId="396B14A5" w14:textId="49F4363A" w:rsidR="00DC1523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30.07.2024 r</w:t>
      </w:r>
      <w:r w:rsidR="0054165C" w:rsidRPr="001F7B3A">
        <w:rPr>
          <w:rFonts w:ascii="Verdana" w:eastAsia="Calibri" w:hAnsi="Verdana" w:cs="Arial"/>
          <w:bCs/>
          <w:sz w:val="24"/>
          <w:szCs w:val="24"/>
        </w:rPr>
        <w:t>.</w:t>
      </w:r>
    </w:p>
    <w:p w14:paraId="73F3F08F" w14:textId="77777777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788C8A49" w14:textId="4C5DB9BB" w:rsidR="00502AD7" w:rsidRPr="001F7B3A" w:rsidRDefault="00502AD7" w:rsidP="00502AD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Zawarto umowę na zadanie pn.: Remont ścieżki rowerowej wzdłuż ul. </w:t>
      </w:r>
      <w:proofErr w:type="spellStart"/>
      <w:r w:rsidRPr="001F7B3A">
        <w:rPr>
          <w:rFonts w:ascii="Verdana" w:eastAsia="Calibri" w:hAnsi="Verdana" w:cs="Arial"/>
          <w:bCs/>
          <w:sz w:val="24"/>
          <w:szCs w:val="24"/>
        </w:rPr>
        <w:t>Staroszkolnej</w:t>
      </w:r>
      <w:proofErr w:type="spellEnd"/>
      <w:r w:rsidRPr="001F7B3A">
        <w:rPr>
          <w:rFonts w:ascii="Verdana" w:eastAsia="Calibri" w:hAnsi="Verdana" w:cs="Arial"/>
          <w:bCs/>
          <w:sz w:val="24"/>
          <w:szCs w:val="24"/>
        </w:rPr>
        <w:t xml:space="preserve"> w Bolesławcu na odcinku od ul. B. Chrobrego do ul. K. I. Gałczyńskiego,  w ramach zadania pn. „Uzupełnienie sieci dróg rowerowych o brakujące odcinki”.</w:t>
      </w:r>
    </w:p>
    <w:p w14:paraId="42A215CB" w14:textId="77777777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Wykonawca: JAGIELSKI spółka komandytowa, Bolesławice 239B, 59-700 Bolesławiec.</w:t>
      </w:r>
    </w:p>
    <w:p w14:paraId="5F2AEF93" w14:textId="65F6707B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lastRenderedPageBreak/>
        <w:t>Wynagrodzenie: 386.766,12 zł brutto.</w:t>
      </w:r>
    </w:p>
    <w:p w14:paraId="6C010DA3" w14:textId="53D8FCC2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21.11.2023 r</w:t>
      </w:r>
      <w:r w:rsidR="0054165C" w:rsidRPr="001F7B3A">
        <w:rPr>
          <w:rFonts w:ascii="Verdana" w:eastAsia="Calibri" w:hAnsi="Verdana" w:cs="Arial"/>
          <w:bCs/>
          <w:sz w:val="24"/>
          <w:szCs w:val="24"/>
        </w:rPr>
        <w:t>.</w:t>
      </w:r>
    </w:p>
    <w:p w14:paraId="4D9C6CDC" w14:textId="77777777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1A8B79FE" w14:textId="22303048" w:rsidR="00502AD7" w:rsidRPr="001F7B3A" w:rsidRDefault="00502AD7" w:rsidP="00502AD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Zawarto umowę na zadanie pn.: Opracowanie i wykonanie aranżacji 2 ekspozycji stałych: promującej szlak </w:t>
      </w:r>
      <w:r w:rsidR="0054165C" w:rsidRPr="001F7B3A">
        <w:rPr>
          <w:rFonts w:ascii="Verdana" w:eastAsia="Calibri" w:hAnsi="Verdana" w:cs="Arial"/>
          <w:bCs/>
          <w:sz w:val="24"/>
          <w:szCs w:val="24"/>
        </w:rPr>
        <w:t>„</w:t>
      </w:r>
      <w:r w:rsidRPr="001F7B3A">
        <w:rPr>
          <w:rFonts w:ascii="Verdana" w:eastAsia="Calibri" w:hAnsi="Verdana" w:cs="Arial"/>
          <w:bCs/>
          <w:sz w:val="24"/>
          <w:szCs w:val="24"/>
        </w:rPr>
        <w:t>VIA FABRILIS</w:t>
      </w:r>
      <w:r w:rsidR="0054165C" w:rsidRPr="001F7B3A">
        <w:rPr>
          <w:rFonts w:ascii="Verdana" w:eastAsia="Calibri" w:hAnsi="Verdana" w:cs="Arial"/>
          <w:bCs/>
          <w:sz w:val="24"/>
          <w:szCs w:val="24"/>
        </w:rPr>
        <w:t>”</w:t>
      </w:r>
      <w:r w:rsidRPr="001F7B3A">
        <w:rPr>
          <w:rFonts w:ascii="Verdana" w:eastAsia="Calibri" w:hAnsi="Verdana" w:cs="Arial"/>
          <w:bCs/>
          <w:sz w:val="24"/>
          <w:szCs w:val="24"/>
        </w:rPr>
        <w:t xml:space="preserve"> oraz prezentującej wpływ tradycji na współczesną ceramikę bolesławiecką wraz z dodatkowym oświetleniem ekspozycyjnym w ramach zadania pn.: „Centra dawnych rzemiosł na szlaku </w:t>
      </w:r>
      <w:r w:rsidR="0054165C" w:rsidRPr="001F7B3A">
        <w:rPr>
          <w:rFonts w:ascii="Verdana" w:eastAsia="Calibri" w:hAnsi="Verdana" w:cs="Arial"/>
          <w:bCs/>
          <w:sz w:val="24"/>
          <w:szCs w:val="24"/>
        </w:rPr>
        <w:t>„</w:t>
      </w:r>
      <w:r w:rsidRPr="001F7B3A">
        <w:rPr>
          <w:rFonts w:ascii="Verdana" w:eastAsia="Calibri" w:hAnsi="Verdana" w:cs="Arial"/>
          <w:bCs/>
          <w:sz w:val="24"/>
          <w:szCs w:val="24"/>
        </w:rPr>
        <w:t xml:space="preserve">Via </w:t>
      </w:r>
      <w:proofErr w:type="spellStart"/>
      <w:r w:rsidRPr="001F7B3A">
        <w:rPr>
          <w:rFonts w:ascii="Verdana" w:eastAsia="Calibri" w:hAnsi="Verdana" w:cs="Arial"/>
          <w:bCs/>
          <w:sz w:val="24"/>
          <w:szCs w:val="24"/>
        </w:rPr>
        <w:t>Fabrilis</w:t>
      </w:r>
      <w:proofErr w:type="spellEnd"/>
      <w:r w:rsidR="0054165C" w:rsidRPr="001F7B3A">
        <w:rPr>
          <w:rFonts w:ascii="Verdana" w:eastAsia="Calibri" w:hAnsi="Verdana" w:cs="Arial"/>
          <w:bCs/>
          <w:sz w:val="24"/>
          <w:szCs w:val="24"/>
        </w:rPr>
        <w:t>”</w:t>
      </w:r>
      <w:r w:rsidRPr="001F7B3A">
        <w:rPr>
          <w:rFonts w:ascii="Verdana" w:eastAsia="Calibri" w:hAnsi="Verdana" w:cs="Arial"/>
          <w:bCs/>
          <w:sz w:val="24"/>
          <w:szCs w:val="24"/>
        </w:rPr>
        <w:t>.</w:t>
      </w:r>
    </w:p>
    <w:p w14:paraId="73D3C5EF" w14:textId="77777777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Wykonawca: TOYA DESIGN TOMASZ WOJTKOWIAK, ul. Marcina Kasprzaka 19/6, 60-236 Poznań.</w:t>
      </w:r>
    </w:p>
    <w:p w14:paraId="1E5D58AA" w14:textId="083EA5E8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246</w:t>
      </w:r>
      <w:r w:rsidR="0054165C" w:rsidRPr="001F7B3A">
        <w:rPr>
          <w:rFonts w:ascii="Verdana" w:eastAsia="Calibri" w:hAnsi="Verdana" w:cs="Arial"/>
          <w:bCs/>
          <w:sz w:val="24"/>
          <w:szCs w:val="24"/>
        </w:rPr>
        <w:t>.</w:t>
      </w:r>
      <w:r w:rsidRPr="001F7B3A">
        <w:rPr>
          <w:rFonts w:ascii="Verdana" w:eastAsia="Calibri" w:hAnsi="Verdana" w:cs="Arial"/>
          <w:bCs/>
          <w:sz w:val="24"/>
          <w:szCs w:val="24"/>
        </w:rPr>
        <w:t>000,00 zł brutto.</w:t>
      </w:r>
    </w:p>
    <w:p w14:paraId="2CF3D4F8" w14:textId="55B10A9A" w:rsidR="00502AD7" w:rsidRPr="001F7B3A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20.10.2023 r</w:t>
      </w:r>
      <w:r w:rsidR="0054165C" w:rsidRPr="001F7B3A">
        <w:rPr>
          <w:rFonts w:ascii="Verdana" w:eastAsia="Calibri" w:hAnsi="Verdana" w:cs="Arial"/>
          <w:bCs/>
          <w:sz w:val="24"/>
          <w:szCs w:val="24"/>
        </w:rPr>
        <w:t>.</w:t>
      </w:r>
    </w:p>
    <w:p w14:paraId="3F305F09" w14:textId="77777777" w:rsidR="0054165C" w:rsidRPr="001F7B3A" w:rsidRDefault="0054165C" w:rsidP="0054165C">
      <w:p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77F0309D" w14:textId="77777777" w:rsidR="0054165C" w:rsidRPr="001F7B3A" w:rsidRDefault="0054165C" w:rsidP="005416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Zawarto umowę na zadanie pn.: Pełnienie funkcji Inspektora nadzoru inwestorskiego przy realizacji zadania pn.: Budowa drogi ul. Kresów II RP w Bolesławcu.</w:t>
      </w:r>
    </w:p>
    <w:p w14:paraId="5485F66A" w14:textId="24F24590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Wykonawca: ZID-Zakład Inżynierii Drogowej Zbigniew </w:t>
      </w:r>
      <w:proofErr w:type="spellStart"/>
      <w:r w:rsidRPr="001F7B3A">
        <w:rPr>
          <w:rFonts w:ascii="Verdana" w:eastAsia="Calibri" w:hAnsi="Verdana" w:cs="Arial"/>
          <w:bCs/>
          <w:sz w:val="24"/>
          <w:szCs w:val="24"/>
        </w:rPr>
        <w:t>Choryłek</w:t>
      </w:r>
      <w:proofErr w:type="spellEnd"/>
      <w:r w:rsidRPr="001F7B3A">
        <w:rPr>
          <w:rFonts w:ascii="Verdana" w:eastAsia="Calibri" w:hAnsi="Verdana" w:cs="Arial"/>
          <w:bCs/>
          <w:sz w:val="24"/>
          <w:szCs w:val="24"/>
        </w:rPr>
        <w:t xml:space="preserve">, </w:t>
      </w:r>
      <w:r w:rsidRPr="001F7B3A">
        <w:rPr>
          <w:rFonts w:ascii="Verdana" w:eastAsia="Calibri" w:hAnsi="Verdana" w:cs="Arial"/>
          <w:bCs/>
          <w:sz w:val="24"/>
          <w:szCs w:val="24"/>
        </w:rPr>
        <w:br/>
        <w:t>z siedzibą w Kryszynie, ul. Turkusowa 7, 59-700 Bolesławiec.</w:t>
      </w:r>
    </w:p>
    <w:p w14:paraId="324B1241" w14:textId="6B03C481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Wynagrodzenie: 20.910,00 zł brutto. </w:t>
      </w:r>
    </w:p>
    <w:p w14:paraId="22981A8F" w14:textId="7334EE5C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30.07.2024 r.</w:t>
      </w:r>
    </w:p>
    <w:p w14:paraId="03886217" w14:textId="77777777" w:rsidR="0054165C" w:rsidRPr="001F7B3A" w:rsidRDefault="0054165C" w:rsidP="0054165C">
      <w:p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577A407A" w14:textId="2753C427" w:rsidR="0054165C" w:rsidRPr="001F7B3A" w:rsidRDefault="0054165C" w:rsidP="005416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Zawarto umowę na zadanie pn.: Remont ścieżki pieszo - rowerowej w Bolesławcu na odcinku od ul. Zgorzeleckiej do ul. 10 Marca - Orla, w ramach zadania pn. „Uzupełnienie sieci dróg rowerowych o brakujące odcinki”.</w:t>
      </w:r>
    </w:p>
    <w:p w14:paraId="08087040" w14:textId="77777777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Wykonawca: JAGIELSKI spółka komandytowa, Bolesławice 239B, 59-700 Bolesławiec.</w:t>
      </w:r>
    </w:p>
    <w:p w14:paraId="46C6F841" w14:textId="616BC412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177.120,00 zł brutto.</w:t>
      </w:r>
    </w:p>
    <w:p w14:paraId="1026FD0A" w14:textId="0B1035ED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21.11.2023 r.</w:t>
      </w:r>
    </w:p>
    <w:p w14:paraId="57325F7C" w14:textId="77777777" w:rsidR="0054165C" w:rsidRPr="001F7B3A" w:rsidRDefault="0054165C" w:rsidP="0054165C">
      <w:p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4B08F682" w14:textId="77777777" w:rsidR="0054165C" w:rsidRPr="001F7B3A" w:rsidRDefault="0054165C" w:rsidP="005416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Zawarto umowę na zadanie pn.: Pełnienie funkcji Inspektora nadzoru inwestorskiego przy realizacji zadania pn.: Budowa drogi ul. Irysów wraz z odwodnieniem.</w:t>
      </w:r>
    </w:p>
    <w:p w14:paraId="31E5C5A6" w14:textId="587FB538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Wykonawca: ZID-Zakład Inżynierii Drogowej Zbigniew </w:t>
      </w:r>
      <w:proofErr w:type="spellStart"/>
      <w:r w:rsidRPr="001F7B3A">
        <w:rPr>
          <w:rFonts w:ascii="Verdana" w:eastAsia="Calibri" w:hAnsi="Verdana" w:cs="Arial"/>
          <w:bCs/>
          <w:sz w:val="24"/>
          <w:szCs w:val="24"/>
        </w:rPr>
        <w:t>Choryłek</w:t>
      </w:r>
      <w:proofErr w:type="spellEnd"/>
      <w:r w:rsidRPr="001F7B3A">
        <w:rPr>
          <w:rFonts w:ascii="Verdana" w:eastAsia="Calibri" w:hAnsi="Verdana" w:cs="Arial"/>
          <w:bCs/>
          <w:sz w:val="24"/>
          <w:szCs w:val="24"/>
        </w:rPr>
        <w:t xml:space="preserve">, </w:t>
      </w:r>
      <w:r w:rsidRPr="001F7B3A">
        <w:rPr>
          <w:rFonts w:ascii="Verdana" w:eastAsia="Calibri" w:hAnsi="Verdana" w:cs="Arial"/>
          <w:bCs/>
          <w:sz w:val="24"/>
          <w:szCs w:val="24"/>
        </w:rPr>
        <w:br/>
        <w:t>z siedzibą w Kryszynie, ul. Turkusowa 7, 59-700 Bolesławiec.</w:t>
      </w:r>
    </w:p>
    <w:p w14:paraId="56DC44C6" w14:textId="6822088A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12.300,00 zł brutto.</w:t>
      </w:r>
    </w:p>
    <w:p w14:paraId="30A58929" w14:textId="087E57FB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30 listopada 2023 r.</w:t>
      </w:r>
    </w:p>
    <w:p w14:paraId="4FA91955" w14:textId="77777777" w:rsidR="0054165C" w:rsidRPr="001F7B3A" w:rsidRDefault="0054165C" w:rsidP="0054165C">
      <w:p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4497BDBD" w14:textId="58BF4A63" w:rsidR="0054165C" w:rsidRPr="001F7B3A" w:rsidRDefault="0054165C" w:rsidP="005416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Zawarto umowę na zadanie pn.: Opracowanie koncepcji programowo-przestrzennej oraz programu funkcjonalno-</w:t>
      </w:r>
      <w:r w:rsidRPr="001F7B3A">
        <w:rPr>
          <w:rFonts w:ascii="Verdana" w:eastAsia="Calibri" w:hAnsi="Verdana" w:cs="Arial"/>
          <w:bCs/>
          <w:sz w:val="24"/>
          <w:szCs w:val="24"/>
        </w:rPr>
        <w:lastRenderedPageBreak/>
        <w:t>użytkowego modernizacji i rozbudowy budynku Domu Pomocy Społecznej w Bolesławcu.</w:t>
      </w:r>
    </w:p>
    <w:p w14:paraId="0C56E038" w14:textId="77777777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Wykonawca: Przedsiębiorstwo Ekologiczne MARKO Marek Masłowski ul. Ks. Piotra Ściegiennego 3/5, 51-683 Wrocław. </w:t>
      </w:r>
    </w:p>
    <w:p w14:paraId="7BE46EAD" w14:textId="4F5459FF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40.590,00 zł brutto.</w:t>
      </w:r>
    </w:p>
    <w:p w14:paraId="060AD316" w14:textId="034704B4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4 stycznia 2024 r.</w:t>
      </w:r>
    </w:p>
    <w:p w14:paraId="4DB5299A" w14:textId="77777777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2AC0EA00" w14:textId="77777777" w:rsidR="0054165C" w:rsidRPr="001F7B3A" w:rsidRDefault="0054165C" w:rsidP="005416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Zawarto umowę na zadanie pn.: Opracowanie dokumentacji budowy otwartego toru dla rolkarzy i wrotkarzy, o nawierzchni bitumicznej wraz z zagospodarowaniem terenu.</w:t>
      </w:r>
    </w:p>
    <w:p w14:paraId="45DDD193" w14:textId="77777777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Wykonawca: LEGE ARTIS Łukasz Wyka ul. Ametystowa 6/14, 20-577 Lublin. </w:t>
      </w:r>
    </w:p>
    <w:p w14:paraId="69BDCA7E" w14:textId="703508AC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60.000,00 zł brutto.</w:t>
      </w:r>
    </w:p>
    <w:p w14:paraId="597F4EB1" w14:textId="3B19E473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15 marca 2024 r.</w:t>
      </w:r>
    </w:p>
    <w:p w14:paraId="0B2337BB" w14:textId="77777777" w:rsidR="0054165C" w:rsidRPr="001F7B3A" w:rsidRDefault="0054165C" w:rsidP="0054165C">
      <w:p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44219771" w14:textId="77777777" w:rsidR="0054165C" w:rsidRPr="001F7B3A" w:rsidRDefault="0054165C" w:rsidP="005416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Zawarto umowę na zadanie pn.: Pełnienie funkcji Inspektora nadzoru inwestorskiego przy realizacji zadania pn.: Budowa kompleksu sportowego wraz z infrastrukturą towarzyszącą przy Szkole Podstawowej nr 5 ul. Dolne Młyny w Bolesławcu.</w:t>
      </w:r>
    </w:p>
    <w:p w14:paraId="57BB92A8" w14:textId="77777777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Wykonawca: </w:t>
      </w:r>
      <w:proofErr w:type="spellStart"/>
      <w:r w:rsidRPr="001F7B3A">
        <w:rPr>
          <w:rFonts w:ascii="Verdana" w:eastAsia="Calibri" w:hAnsi="Verdana" w:cs="Arial"/>
          <w:bCs/>
          <w:sz w:val="24"/>
          <w:szCs w:val="24"/>
        </w:rPr>
        <w:t>AWTech</w:t>
      </w:r>
      <w:proofErr w:type="spellEnd"/>
      <w:r w:rsidRPr="001F7B3A">
        <w:rPr>
          <w:rFonts w:ascii="Verdana" w:eastAsia="Calibri" w:hAnsi="Verdana" w:cs="Arial"/>
          <w:bCs/>
          <w:sz w:val="24"/>
          <w:szCs w:val="24"/>
        </w:rPr>
        <w:t xml:space="preserve"> Ada </w:t>
      </w:r>
      <w:proofErr w:type="spellStart"/>
      <w:r w:rsidRPr="001F7B3A">
        <w:rPr>
          <w:rFonts w:ascii="Verdana" w:eastAsia="Calibri" w:hAnsi="Verdana" w:cs="Arial"/>
          <w:bCs/>
          <w:sz w:val="24"/>
          <w:szCs w:val="24"/>
        </w:rPr>
        <w:t>Wanowicz</w:t>
      </w:r>
      <w:proofErr w:type="spellEnd"/>
      <w:r w:rsidRPr="001F7B3A">
        <w:rPr>
          <w:rFonts w:ascii="Verdana" w:eastAsia="Calibri" w:hAnsi="Verdana" w:cs="Arial"/>
          <w:bCs/>
          <w:sz w:val="24"/>
          <w:szCs w:val="24"/>
        </w:rPr>
        <w:t xml:space="preserve"> ul. Jarzynowa 7, 56-400 Oleśnica. </w:t>
      </w:r>
    </w:p>
    <w:p w14:paraId="51F6113F" w14:textId="197458F9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26.998,50 zł brutto.</w:t>
      </w:r>
    </w:p>
    <w:p w14:paraId="0A270FD6" w14:textId="681908AF" w:rsidR="0054165C" w:rsidRPr="001F7B3A" w:rsidRDefault="0054165C" w:rsidP="0054165C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31 sierpnia 2024 r.</w:t>
      </w:r>
    </w:p>
    <w:p w14:paraId="7702BCE5" w14:textId="77777777" w:rsidR="0054165C" w:rsidRPr="001F7B3A" w:rsidRDefault="0054165C" w:rsidP="0054165C">
      <w:p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7FC84DEB" w14:textId="77777777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Zawarto umowę na zadanie pn.: Wykonanie nowego daszku zewnętrznego (zabezpieczającego) nad wejściem do budynku Miejskiej Biblioteki Publicznej – Centrum Wiedzy.</w:t>
      </w:r>
    </w:p>
    <w:p w14:paraId="426232D2" w14:textId="166BD673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Wykonawca: Budownictwo Dekarsko Blacharskie Tynkarstwo, Murarstwo, Malowanie Rafał Tomczyk Otok 54, 59-700 Bolesławiec.</w:t>
      </w:r>
    </w:p>
    <w:p w14:paraId="4C448545" w14:textId="47786F87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21.720,34 zł brutto.</w:t>
      </w:r>
    </w:p>
    <w:p w14:paraId="7AE8B30A" w14:textId="6375CB19" w:rsidR="0054165C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30 listopada 2023 r.</w:t>
      </w:r>
    </w:p>
    <w:p w14:paraId="5701CF47" w14:textId="77777777" w:rsidR="006B7A46" w:rsidRPr="001F7B3A" w:rsidRDefault="006B7A46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2D62B232" w14:textId="7D1BB654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Zawarto umowę na zadanie pn.: Opracowanie dokumentacji projektowej dla zadania pn.: Adaptacja części budynku Miejskiego Przedszkola Publicznego nr 5 przy ul. Zygmunta Augusta 16b </w:t>
      </w:r>
      <w:r w:rsidRPr="001F7B3A">
        <w:rPr>
          <w:rFonts w:ascii="Verdana" w:eastAsia="Calibri" w:hAnsi="Verdana" w:cs="Arial"/>
          <w:bCs/>
          <w:sz w:val="24"/>
          <w:szCs w:val="24"/>
        </w:rPr>
        <w:br/>
        <w:t xml:space="preserve">w Bolesławcu na utworzenie 32 miejsc opieki nad dziećmi do lat </w:t>
      </w:r>
      <w:r w:rsidRPr="001F7B3A">
        <w:rPr>
          <w:rFonts w:ascii="Verdana" w:eastAsia="Calibri" w:hAnsi="Verdana" w:cs="Arial"/>
          <w:bCs/>
          <w:sz w:val="24"/>
          <w:szCs w:val="24"/>
        </w:rPr>
        <w:br/>
        <w:t>3 - Żłobka Publicznego nr 1 w Bolesławcu.</w:t>
      </w:r>
    </w:p>
    <w:p w14:paraId="3E5AE468" w14:textId="77777777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Wykonawca: ARCHENIKA sp. z o.o. ul. Jarochowskiego 51, 60-248 Poznań.</w:t>
      </w:r>
    </w:p>
    <w:p w14:paraId="3FF9451F" w14:textId="39E907D1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56.580,00 zł brutto.</w:t>
      </w:r>
    </w:p>
    <w:p w14:paraId="6E41BAF1" w14:textId="0A3D3D56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lastRenderedPageBreak/>
        <w:t>Termin wykonania: do 16 kwietnia 2024 r.</w:t>
      </w:r>
    </w:p>
    <w:p w14:paraId="04B2F20D" w14:textId="77777777" w:rsidR="006E40B7" w:rsidRPr="001F7B3A" w:rsidRDefault="006E40B7" w:rsidP="006E40B7">
      <w:p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54DB2C88" w14:textId="77777777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Zawarto umowę na zadanie pn.: „Usuwanie wyrobów zawierających azbest z terenu miasta Bolesławiec w 2023 r.”.</w:t>
      </w:r>
    </w:p>
    <w:p w14:paraId="774843FB" w14:textId="77777777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Wykonawca: Logistyka Odpadów – Realizacje Sp. z o. o., z siedzibą: ul. Szklana 20, 43-300 Bielsko-Biała.</w:t>
      </w:r>
    </w:p>
    <w:p w14:paraId="2A64E793" w14:textId="73898C2A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Wynagrodzenie: 46.008,00 zł brutto. </w:t>
      </w:r>
    </w:p>
    <w:p w14:paraId="48EDE9C9" w14:textId="7C14C1C0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Termin wykonania: do 12.10.2023 r.</w:t>
      </w:r>
    </w:p>
    <w:p w14:paraId="016A9BFC" w14:textId="77777777" w:rsidR="006E40B7" w:rsidRPr="001F7B3A" w:rsidRDefault="006E40B7" w:rsidP="006E40B7">
      <w:p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33E147CA" w14:textId="174BE106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Zawarto umowę na zadanie pn.: „Odbudowa kanału deszczowego pod ulic</w:t>
      </w:r>
      <w:r w:rsidR="004E5906" w:rsidRPr="001F7B3A">
        <w:rPr>
          <w:rFonts w:ascii="Verdana" w:eastAsia="Calibri" w:hAnsi="Verdana" w:cs="Arial"/>
          <w:bCs/>
          <w:sz w:val="24"/>
          <w:szCs w:val="24"/>
        </w:rPr>
        <w:t>ą</w:t>
      </w:r>
      <w:r w:rsidRPr="001F7B3A">
        <w:rPr>
          <w:rFonts w:ascii="Verdana" w:eastAsia="Calibri" w:hAnsi="Verdana" w:cs="Arial"/>
          <w:bCs/>
          <w:sz w:val="24"/>
          <w:szCs w:val="24"/>
        </w:rPr>
        <w:t xml:space="preserve"> Bohaterów Getta”.</w:t>
      </w:r>
    </w:p>
    <w:p w14:paraId="648BDD7B" w14:textId="0BA09D8F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Wykonawca: Przedsiębiorstwo Wodociągów i Kanalizacji Sp. z o.o. </w:t>
      </w:r>
      <w:r w:rsidRPr="001F7B3A">
        <w:rPr>
          <w:rFonts w:ascii="Verdana" w:eastAsia="Calibri" w:hAnsi="Verdana" w:cs="Arial"/>
          <w:bCs/>
          <w:sz w:val="24"/>
          <w:szCs w:val="24"/>
        </w:rPr>
        <w:br/>
        <w:t>w Bolesławcu, ul. Łasicka 17, 59-700 Bolesławiec.</w:t>
      </w:r>
    </w:p>
    <w:p w14:paraId="64BCB45D" w14:textId="5EC990A4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Wynagrodzenie: 21.207,73 zł brutto.</w:t>
      </w:r>
    </w:p>
    <w:p w14:paraId="0AA2B96E" w14:textId="39AF4C2E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 xml:space="preserve">Termin wykonania: do </w:t>
      </w:r>
      <w:r w:rsidR="00533A39" w:rsidRPr="001F7B3A">
        <w:rPr>
          <w:rFonts w:ascii="Verdana" w:eastAsia="Calibri" w:hAnsi="Verdana" w:cs="Arial"/>
          <w:bCs/>
          <w:color w:val="auto"/>
          <w:sz w:val="24"/>
          <w:szCs w:val="24"/>
        </w:rPr>
        <w:t>0</w:t>
      </w:r>
      <w:r w:rsidRPr="001F7B3A">
        <w:rPr>
          <w:rFonts w:ascii="Verdana" w:eastAsia="Calibri" w:hAnsi="Verdana" w:cs="Arial"/>
          <w:bCs/>
          <w:color w:val="auto"/>
          <w:sz w:val="24"/>
          <w:szCs w:val="24"/>
        </w:rPr>
        <w:t>8.12.2023 r.</w:t>
      </w:r>
    </w:p>
    <w:p w14:paraId="2DCA34EA" w14:textId="77777777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4D9AF37A" w14:textId="2CFCD146" w:rsidR="006B7A46" w:rsidRPr="001F7B3A" w:rsidRDefault="006B7A46" w:rsidP="006E40B7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  <w:u w:val="single"/>
        </w:rPr>
      </w:pPr>
    </w:p>
    <w:p w14:paraId="510AEDE8" w14:textId="490E8897" w:rsidR="00061A66" w:rsidRPr="001F7B3A" w:rsidRDefault="006E40B7" w:rsidP="006E40B7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</w:rPr>
      </w:pPr>
      <w:r w:rsidRPr="001F7B3A">
        <w:rPr>
          <w:rFonts w:ascii="Verdana" w:eastAsia="Times New Roman" w:hAnsi="Verdana" w:cs="Arial"/>
          <w:b/>
          <w:iCs/>
          <w:sz w:val="24"/>
          <w:szCs w:val="24"/>
        </w:rPr>
        <w:t>Przekazanie placu budowy i o</w:t>
      </w:r>
      <w:r w:rsidR="00061A66" w:rsidRPr="001F7B3A">
        <w:rPr>
          <w:rFonts w:ascii="Verdana" w:eastAsia="Times New Roman" w:hAnsi="Verdana" w:cs="Arial"/>
          <w:b/>
          <w:iCs/>
          <w:sz w:val="24"/>
          <w:szCs w:val="24"/>
        </w:rPr>
        <w:t>dbi</w:t>
      </w:r>
      <w:r w:rsidRPr="001F7B3A">
        <w:rPr>
          <w:rFonts w:ascii="Verdana" w:eastAsia="Times New Roman" w:hAnsi="Verdana" w:cs="Arial"/>
          <w:b/>
          <w:iCs/>
          <w:sz w:val="24"/>
          <w:szCs w:val="24"/>
        </w:rPr>
        <w:t>ó</w:t>
      </w:r>
      <w:r w:rsidR="00061A66" w:rsidRPr="001F7B3A">
        <w:rPr>
          <w:rFonts w:ascii="Verdana" w:eastAsia="Times New Roman" w:hAnsi="Verdana" w:cs="Arial"/>
          <w:b/>
          <w:iCs/>
          <w:sz w:val="24"/>
          <w:szCs w:val="24"/>
        </w:rPr>
        <w:t>r końcow</w:t>
      </w:r>
      <w:r w:rsidRPr="001F7B3A">
        <w:rPr>
          <w:rFonts w:ascii="Verdana" w:eastAsia="Times New Roman" w:hAnsi="Verdana" w:cs="Arial"/>
          <w:b/>
          <w:iCs/>
          <w:sz w:val="24"/>
          <w:szCs w:val="24"/>
        </w:rPr>
        <w:t>y</w:t>
      </w:r>
      <w:r w:rsidR="00061A66" w:rsidRPr="001F7B3A">
        <w:rPr>
          <w:rFonts w:ascii="Verdana" w:eastAsia="Times New Roman" w:hAnsi="Verdana" w:cs="Arial"/>
          <w:b/>
          <w:iCs/>
          <w:sz w:val="24"/>
          <w:szCs w:val="24"/>
        </w:rPr>
        <w:t xml:space="preserve"> zada</w:t>
      </w:r>
      <w:r w:rsidRPr="001F7B3A">
        <w:rPr>
          <w:rFonts w:ascii="Verdana" w:eastAsia="Times New Roman" w:hAnsi="Verdana" w:cs="Arial"/>
          <w:b/>
          <w:iCs/>
          <w:sz w:val="24"/>
          <w:szCs w:val="24"/>
        </w:rPr>
        <w:t>nia</w:t>
      </w:r>
      <w:r w:rsidR="00061A66" w:rsidRPr="001F7B3A">
        <w:rPr>
          <w:rFonts w:ascii="Verdana" w:eastAsia="Times New Roman" w:hAnsi="Verdana" w:cs="Arial"/>
          <w:b/>
          <w:iCs/>
          <w:sz w:val="24"/>
          <w:szCs w:val="24"/>
        </w:rPr>
        <w:t>:</w:t>
      </w:r>
    </w:p>
    <w:p w14:paraId="6BD836B9" w14:textId="77777777" w:rsidR="006E40B7" w:rsidRPr="001F7B3A" w:rsidRDefault="006E40B7" w:rsidP="006E40B7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  <w:u w:val="single"/>
        </w:rPr>
      </w:pPr>
    </w:p>
    <w:p w14:paraId="0E58D04E" w14:textId="77777777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Dokonano przekazania terenu budowy dla zadania pn.: Budowa kompleksu sportowego wraz z infrastrukturą towarzyszącą przy Szkole Podstawowej nr 5 ul. Dolne Młyny w Bolesławcu.</w:t>
      </w:r>
    </w:p>
    <w:p w14:paraId="003C03DA" w14:textId="77777777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Wykonawca: Bud-Ziem sp. z o.o. ul. Słoneczna 21, 58-125 Pszenno.</w:t>
      </w:r>
    </w:p>
    <w:p w14:paraId="1674DD24" w14:textId="4206C2EB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Wartość umowy: 2.986.000,00 zł brutto.</w:t>
      </w:r>
    </w:p>
    <w:p w14:paraId="314BA046" w14:textId="77777777" w:rsidR="006E40B7" w:rsidRPr="001F7B3A" w:rsidRDefault="006E40B7" w:rsidP="006E40B7">
      <w:p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1478D584" w14:textId="22D57FD2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Dokonano odbioru końcowego zadania pn.: „Usuwanie wyrobów zawierających azbest z terenu miasta Bolesławiec w 2023 r.”</w:t>
      </w:r>
    </w:p>
    <w:p w14:paraId="7AA3EABD" w14:textId="42C1DDF4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Wykonawca: Logistyka Odpadów – Realizacje Sp. z o. o., z siedzibą: ul. Szklana 20, 43-300 Bielsko-Biała.</w:t>
      </w:r>
    </w:p>
    <w:p w14:paraId="188D945B" w14:textId="226CA34C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1F7B3A">
        <w:rPr>
          <w:rFonts w:ascii="Verdana" w:eastAsia="Calibri" w:hAnsi="Verdana" w:cs="Arial"/>
          <w:bCs/>
          <w:sz w:val="24"/>
          <w:szCs w:val="24"/>
        </w:rPr>
        <w:t>Zebrano: 23,27 Mg wyrobów zawierających azbest z terenu miasta Bolesławiec.</w:t>
      </w:r>
    </w:p>
    <w:p w14:paraId="38389C24" w14:textId="77777777" w:rsidR="006B7A46" w:rsidRPr="001F7B3A" w:rsidRDefault="006B7A46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78F972AC" w14:textId="77777777" w:rsidR="006B7A46" w:rsidRPr="001F7B3A" w:rsidRDefault="006B7A46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7120834F" w14:textId="5785A17E" w:rsidR="00CA445C" w:rsidRPr="001F7B3A" w:rsidRDefault="003A739F" w:rsidP="003A739F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</w:rPr>
      </w:pPr>
      <w:r w:rsidRPr="001F7B3A">
        <w:rPr>
          <w:rFonts w:ascii="Verdana" w:eastAsia="Times New Roman" w:hAnsi="Verdana" w:cs="Arial"/>
          <w:b/>
          <w:iCs/>
          <w:sz w:val="24"/>
          <w:szCs w:val="24"/>
        </w:rPr>
        <w:t>Decyzje</w:t>
      </w:r>
      <w:r w:rsidR="007630F9" w:rsidRPr="001F7B3A">
        <w:rPr>
          <w:rFonts w:ascii="Verdana" w:eastAsia="Times New Roman" w:hAnsi="Verdana" w:cs="Arial"/>
          <w:b/>
          <w:iCs/>
          <w:sz w:val="24"/>
          <w:szCs w:val="24"/>
        </w:rPr>
        <w:t xml:space="preserve"> i uzgodnienia:</w:t>
      </w:r>
    </w:p>
    <w:p w14:paraId="2CE58791" w14:textId="77777777" w:rsidR="00CA445C" w:rsidRPr="001F7B3A" w:rsidRDefault="00CA445C" w:rsidP="003A739F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  <w:u w:val="single"/>
        </w:rPr>
      </w:pPr>
    </w:p>
    <w:p w14:paraId="25028492" w14:textId="53AE570E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W zakresie awaryjnego zajęcia pasa drogowego wydano:</w:t>
      </w:r>
    </w:p>
    <w:p w14:paraId="6CA496AD" w14:textId="4D3AF0D0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- 11 decyzji (drogi publiczne) – ul. Braci Śniadeckich, ul. Lipowa, ul. Krótka, ul. Klonowa (3x), ul. Ceramiczna (2x), ul. Różana, ul. Brzozowa, ul. Topolowa;</w:t>
      </w:r>
    </w:p>
    <w:p w14:paraId="01354930" w14:textId="6935272A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- 1 umowę (drogi wewnętrzne) – ul. Widok (boczna).</w:t>
      </w:r>
    </w:p>
    <w:p w14:paraId="3B9EEE85" w14:textId="77777777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74455DEC" w14:textId="5B313816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W zakresie organizacji ruchu wydano:</w:t>
      </w:r>
    </w:p>
    <w:p w14:paraId="24311C60" w14:textId="4B3DBBB3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- 8 pozytywnych opinii oraz 2 zatwierdzenia dotyczące czasowych zmian w organizacji ruchu.</w:t>
      </w:r>
    </w:p>
    <w:p w14:paraId="07084C70" w14:textId="77777777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0B1A54A3" w14:textId="64691431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W zakresie lokalizacji zjazdów wydano 4 uzgodnienia z dróg wewnętrznych - ul. Strefowa, ul. Leśna i ul. Kresów II RP (2x).</w:t>
      </w:r>
    </w:p>
    <w:p w14:paraId="1AECE9AD" w14:textId="77777777" w:rsidR="006E40B7" w:rsidRPr="001F7B3A" w:rsidRDefault="006E40B7" w:rsidP="006E40B7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0C2DA8D1" w14:textId="2E387BC9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W zakresie publicznego transportu zbiorowego wydano 1 zgodę na korzystanie z przystanków.</w:t>
      </w:r>
    </w:p>
    <w:p w14:paraId="683EBC29" w14:textId="77777777" w:rsidR="006E40B7" w:rsidRPr="001F7B3A" w:rsidRDefault="006E40B7" w:rsidP="006E40B7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4EB204DC" w14:textId="3A054C12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W zakresie zajęcia dróg publicznych wydano 16 decyzji.</w:t>
      </w:r>
    </w:p>
    <w:p w14:paraId="6954201C" w14:textId="77777777" w:rsidR="006E40B7" w:rsidRPr="001F7B3A" w:rsidRDefault="006E40B7" w:rsidP="006E40B7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1E7148D6" w14:textId="3E9FECAA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 xml:space="preserve">W zakresie zajęcia dróg wewnętrznych w celu prowadzenia robót </w:t>
      </w:r>
      <w:r w:rsidRPr="001F7B3A">
        <w:rPr>
          <w:rFonts w:ascii="Verdana" w:eastAsia="Times New Roman" w:hAnsi="Verdana" w:cs="Arial"/>
          <w:bCs/>
          <w:iCs/>
          <w:sz w:val="24"/>
          <w:szCs w:val="24"/>
        </w:rPr>
        <w:br/>
        <w:t>i umieszczenia w nich urządzeń technicznych zawarto 5 umów.</w:t>
      </w:r>
    </w:p>
    <w:p w14:paraId="517A3EBE" w14:textId="77777777" w:rsidR="006E40B7" w:rsidRPr="001F7B3A" w:rsidRDefault="006E40B7" w:rsidP="006E40B7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62093F7F" w14:textId="657E6517" w:rsidR="006E40B7" w:rsidRPr="001F7B3A" w:rsidRDefault="006E40B7" w:rsidP="00A91BC9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W zakresie uzgodnień do projektowania (pas drogowy dróg publicznych) wydano 5 decyzji.</w:t>
      </w:r>
    </w:p>
    <w:p w14:paraId="2389CD97" w14:textId="77777777" w:rsidR="00977BAF" w:rsidRPr="001F7B3A" w:rsidRDefault="00977BAF" w:rsidP="00977BAF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17D5C8E0" w14:textId="01B5E0BD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W zakresie uzgodnień do projektowania (pas drogowy dróg wewnętrznych) wydano 8 uzgodnień.</w:t>
      </w:r>
    </w:p>
    <w:p w14:paraId="4B79426A" w14:textId="77777777" w:rsidR="00977BAF" w:rsidRPr="001F7B3A" w:rsidRDefault="00977BAF" w:rsidP="00977BAF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7F87F5C3" w14:textId="63598D94" w:rsidR="006E40B7" w:rsidRPr="001F7B3A" w:rsidRDefault="006E40B7" w:rsidP="006E40B7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W zakresie umieszczania reklam na terenach i budynkach, stanowiących mienie komunalne zawarto 5 umów.</w:t>
      </w:r>
    </w:p>
    <w:p w14:paraId="28FA85EB" w14:textId="77777777" w:rsidR="00977BAF" w:rsidRPr="001F7B3A" w:rsidRDefault="00977BAF" w:rsidP="00977BAF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69446556" w14:textId="08CD2B35" w:rsidR="00CA445C" w:rsidRPr="001F7B3A" w:rsidRDefault="006E40B7" w:rsidP="00977BA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Cs/>
          <w:iCs/>
          <w:sz w:val="24"/>
          <w:szCs w:val="24"/>
        </w:rPr>
        <w:t>Wydano 4 decyzje dotyczące zezwolenia na wycinkę drzew/krzewów.</w:t>
      </w:r>
    </w:p>
    <w:p w14:paraId="40C8BE1F" w14:textId="77777777" w:rsidR="00572BCE" w:rsidRPr="001F7B3A" w:rsidRDefault="00572BCE" w:rsidP="00572BCE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2E9C6483" w14:textId="77777777" w:rsidR="00572BCE" w:rsidRPr="001F7B3A" w:rsidRDefault="00572BCE" w:rsidP="00572BCE">
      <w:p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5D757E6C" w14:textId="09AAC3B6" w:rsidR="00433A1F" w:rsidRPr="001F7B3A" w:rsidRDefault="00433A1F" w:rsidP="00664060">
      <w:pPr>
        <w:tabs>
          <w:tab w:val="left" w:pos="1134"/>
        </w:tabs>
        <w:spacing w:after="0"/>
        <w:jc w:val="both"/>
        <w:rPr>
          <w:rFonts w:ascii="Verdana" w:eastAsia="Times New Roman" w:hAnsi="Verdana" w:cs="Arial"/>
          <w:b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/>
          <w:bCs/>
          <w:iCs/>
          <w:sz w:val="24"/>
          <w:szCs w:val="24"/>
        </w:rPr>
        <w:t xml:space="preserve">W zakresie zadań Wydz. </w:t>
      </w:r>
      <w:proofErr w:type="spellStart"/>
      <w:r w:rsidRPr="001F7B3A">
        <w:rPr>
          <w:rFonts w:ascii="Verdana" w:eastAsia="Times New Roman" w:hAnsi="Verdana" w:cs="Arial"/>
          <w:b/>
          <w:bCs/>
          <w:iCs/>
          <w:sz w:val="24"/>
          <w:szCs w:val="24"/>
        </w:rPr>
        <w:t>MiG</w:t>
      </w:r>
      <w:proofErr w:type="spellEnd"/>
      <w:r w:rsidRPr="001F7B3A">
        <w:rPr>
          <w:rFonts w:ascii="Verdana" w:eastAsia="Times New Roman" w:hAnsi="Verdana" w:cs="Arial"/>
          <w:b/>
          <w:bCs/>
          <w:iCs/>
          <w:sz w:val="24"/>
          <w:szCs w:val="24"/>
        </w:rPr>
        <w:t xml:space="preserve">: </w:t>
      </w:r>
    </w:p>
    <w:p w14:paraId="019E8A17" w14:textId="6852B28C" w:rsidR="00433A1F" w:rsidRPr="001F7B3A" w:rsidRDefault="00433A1F" w:rsidP="00433A1F">
      <w:pPr>
        <w:spacing w:after="0"/>
        <w:jc w:val="both"/>
        <w:rPr>
          <w:rFonts w:ascii="Verdana" w:eastAsia="Times New Roman" w:hAnsi="Verdana" w:cs="Arial"/>
          <w:b/>
          <w:bCs/>
          <w:iCs/>
          <w:sz w:val="24"/>
          <w:szCs w:val="24"/>
        </w:rPr>
      </w:pPr>
      <w:r w:rsidRPr="001F7B3A">
        <w:rPr>
          <w:rFonts w:ascii="Verdana" w:eastAsia="Times New Roman" w:hAnsi="Verdana" w:cs="Arial"/>
          <w:b/>
          <w:bCs/>
          <w:iCs/>
          <w:sz w:val="24"/>
          <w:szCs w:val="24"/>
        </w:rPr>
        <w:t>Sprzedaż nieruchomości w drodze bezprzetargowej:</w:t>
      </w:r>
    </w:p>
    <w:p w14:paraId="65954320" w14:textId="77777777" w:rsidR="00977BAF" w:rsidRPr="001F7B3A" w:rsidRDefault="00977BAF" w:rsidP="00433A1F">
      <w:pPr>
        <w:spacing w:after="0"/>
        <w:jc w:val="both"/>
        <w:rPr>
          <w:rFonts w:ascii="Verdana" w:eastAsia="Times New Roman" w:hAnsi="Verdana" w:cs="Arial"/>
          <w:b/>
          <w:bCs/>
          <w:iCs/>
          <w:sz w:val="24"/>
          <w:szCs w:val="24"/>
          <w:u w:val="single"/>
        </w:rPr>
      </w:pPr>
    </w:p>
    <w:p w14:paraId="6B8EAE3F" w14:textId="363AF4C7" w:rsidR="00977BAF" w:rsidRPr="001F7B3A" w:rsidRDefault="00977BAF" w:rsidP="00977BAF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Arial"/>
          <w:iCs/>
          <w:sz w:val="24"/>
          <w:szCs w:val="24"/>
        </w:rPr>
      </w:pPr>
      <w:r w:rsidRPr="001F7B3A">
        <w:rPr>
          <w:rFonts w:ascii="Verdana" w:eastAsia="Times New Roman" w:hAnsi="Verdana" w:cs="Arial"/>
          <w:iCs/>
          <w:sz w:val="24"/>
          <w:szCs w:val="24"/>
        </w:rPr>
        <w:t>lokal mieszkalny nr 4 w budynku przy ul. Zygmunta Augusta Nr 4b - na rzecz najemcy z bonifikatą 90% (cena nieruchomości: 18.100 zł) - OSTATNI lokal w budynku,</w:t>
      </w:r>
    </w:p>
    <w:p w14:paraId="0E8D32EC" w14:textId="77777777" w:rsidR="00977BAF" w:rsidRPr="001F7B3A" w:rsidRDefault="00977BAF" w:rsidP="00977BAF">
      <w:pPr>
        <w:pStyle w:val="Akapitzlist"/>
        <w:spacing w:after="0"/>
        <w:jc w:val="both"/>
        <w:rPr>
          <w:rFonts w:ascii="Verdana" w:eastAsia="Times New Roman" w:hAnsi="Verdana" w:cs="Arial"/>
          <w:iCs/>
          <w:sz w:val="24"/>
          <w:szCs w:val="24"/>
        </w:rPr>
      </w:pPr>
    </w:p>
    <w:p w14:paraId="5BBF8884" w14:textId="6A95CDD9" w:rsidR="00977BAF" w:rsidRPr="001F7B3A" w:rsidRDefault="00977BAF" w:rsidP="00977BAF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Arial"/>
          <w:iCs/>
          <w:sz w:val="24"/>
          <w:szCs w:val="24"/>
        </w:rPr>
      </w:pPr>
      <w:r w:rsidRPr="001F7B3A">
        <w:rPr>
          <w:rFonts w:ascii="Verdana" w:eastAsia="Times New Roman" w:hAnsi="Verdana" w:cs="Arial"/>
          <w:iCs/>
          <w:sz w:val="24"/>
          <w:szCs w:val="24"/>
        </w:rPr>
        <w:t>lokal mieszkalny nr 1 w budynku przy al. Tysiąclecia Nr 22 - na rzecz najemcy z bonifikatą 90% (cena nieruchomości: 20.160 zł) - OSTATNI lokal w budynku,</w:t>
      </w:r>
    </w:p>
    <w:p w14:paraId="5DE523DE" w14:textId="77777777" w:rsidR="00977BAF" w:rsidRPr="001F7B3A" w:rsidRDefault="00977BAF" w:rsidP="00977BAF">
      <w:pPr>
        <w:pStyle w:val="Akapitzlist"/>
        <w:spacing w:after="0"/>
        <w:jc w:val="both"/>
        <w:rPr>
          <w:rFonts w:ascii="Verdana" w:eastAsia="Times New Roman" w:hAnsi="Verdana" w:cs="Arial"/>
          <w:iCs/>
          <w:sz w:val="24"/>
          <w:szCs w:val="24"/>
        </w:rPr>
      </w:pPr>
    </w:p>
    <w:p w14:paraId="54110E36" w14:textId="2BC4C441" w:rsidR="00977BAF" w:rsidRPr="001F7B3A" w:rsidRDefault="00977BAF" w:rsidP="00977BAF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Arial"/>
          <w:iCs/>
          <w:sz w:val="24"/>
          <w:szCs w:val="24"/>
        </w:rPr>
      </w:pPr>
      <w:r w:rsidRPr="001F7B3A">
        <w:rPr>
          <w:rFonts w:ascii="Verdana" w:eastAsia="Times New Roman" w:hAnsi="Verdana" w:cs="Arial"/>
          <w:iCs/>
          <w:sz w:val="24"/>
          <w:szCs w:val="24"/>
        </w:rPr>
        <w:lastRenderedPageBreak/>
        <w:t>niezabudowana działka Nr 11/27 o pow. 0.0005 ha - położona przy ul. Bobrowej - z przeznaczeniem na poprawienie warunków zagospodarowania działki przyległej (cena działki netto: 1.504,07 zł),</w:t>
      </w:r>
    </w:p>
    <w:p w14:paraId="7792F85F" w14:textId="77777777" w:rsidR="00977BAF" w:rsidRPr="001F7B3A" w:rsidRDefault="00977BAF" w:rsidP="00977BAF">
      <w:pPr>
        <w:pStyle w:val="Akapitzlist"/>
        <w:rPr>
          <w:rFonts w:ascii="Verdana" w:eastAsia="Times New Roman" w:hAnsi="Verdana" w:cs="Arial"/>
          <w:iCs/>
          <w:sz w:val="24"/>
          <w:szCs w:val="24"/>
        </w:rPr>
      </w:pPr>
    </w:p>
    <w:p w14:paraId="037432F6" w14:textId="07375AE2" w:rsidR="00977BAF" w:rsidRPr="001F7B3A" w:rsidRDefault="00977BAF" w:rsidP="009A6628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Arial"/>
          <w:iCs/>
          <w:sz w:val="24"/>
          <w:szCs w:val="24"/>
        </w:rPr>
      </w:pPr>
      <w:r w:rsidRPr="001F7B3A">
        <w:rPr>
          <w:rFonts w:ascii="Verdana" w:eastAsia="Times New Roman" w:hAnsi="Verdana" w:cs="Arial"/>
          <w:iCs/>
          <w:sz w:val="24"/>
          <w:szCs w:val="24"/>
        </w:rPr>
        <w:t>niezabudowana działka Nr 206/27 o pow. 0.0180 ha - położona przy ul. Bolesława Kubika - z przeznaczeniem na poprawienie warunków zagospodarowania działki przyległej (cena działki netto: 51.626,02 zł).</w:t>
      </w:r>
    </w:p>
    <w:p w14:paraId="45921872" w14:textId="77777777" w:rsidR="00B05D69" w:rsidRPr="001F7B3A" w:rsidRDefault="00B05D69" w:rsidP="00433A1F">
      <w:pPr>
        <w:spacing w:after="0"/>
        <w:jc w:val="both"/>
        <w:rPr>
          <w:rFonts w:ascii="Verdana" w:eastAsia="Times New Roman" w:hAnsi="Verdana" w:cs="Arial"/>
          <w:b/>
          <w:bCs/>
          <w:iCs/>
          <w:sz w:val="24"/>
          <w:szCs w:val="24"/>
          <w:u w:val="single"/>
        </w:rPr>
      </w:pPr>
    </w:p>
    <w:p w14:paraId="68C8CE2C" w14:textId="6FA72096" w:rsidR="006B7A46" w:rsidRPr="001F7B3A" w:rsidRDefault="006B7A46" w:rsidP="0028086C">
      <w:pPr>
        <w:rPr>
          <w:rFonts w:ascii="Verdana" w:hAnsi="Verdana" w:cs="Arial"/>
          <w:b/>
          <w:sz w:val="24"/>
          <w:szCs w:val="24"/>
          <w:u w:val="single"/>
        </w:rPr>
      </w:pPr>
    </w:p>
    <w:p w14:paraId="6281E770" w14:textId="14B116EA" w:rsidR="00B05D69" w:rsidRPr="001F7B3A" w:rsidRDefault="00B05D69" w:rsidP="0028086C">
      <w:pPr>
        <w:rPr>
          <w:rFonts w:ascii="Verdana" w:hAnsi="Verdana" w:cs="Arial"/>
          <w:b/>
          <w:sz w:val="24"/>
          <w:szCs w:val="24"/>
        </w:rPr>
      </w:pPr>
      <w:r w:rsidRPr="001F7B3A">
        <w:rPr>
          <w:rFonts w:ascii="Verdana" w:hAnsi="Verdana" w:cs="Arial"/>
          <w:b/>
          <w:sz w:val="24"/>
          <w:szCs w:val="24"/>
        </w:rPr>
        <w:t>Sprzedaż nieruchomości w drodze przetargu:</w:t>
      </w:r>
    </w:p>
    <w:p w14:paraId="0C77532E" w14:textId="77777777" w:rsidR="006B7A46" w:rsidRPr="001F7B3A" w:rsidRDefault="006B7A46" w:rsidP="0028086C">
      <w:pPr>
        <w:rPr>
          <w:rFonts w:ascii="Verdana" w:hAnsi="Verdana" w:cs="Arial"/>
          <w:b/>
          <w:sz w:val="24"/>
          <w:szCs w:val="24"/>
          <w:u w:val="single"/>
        </w:rPr>
      </w:pPr>
    </w:p>
    <w:p w14:paraId="2A96374B" w14:textId="0F3F30F2" w:rsidR="00977BAF" w:rsidRPr="001F7B3A" w:rsidRDefault="00977BAF" w:rsidP="00572BCE">
      <w:pPr>
        <w:pStyle w:val="Akapitzlist"/>
        <w:numPr>
          <w:ilvl w:val="0"/>
          <w:numId w:val="25"/>
        </w:numPr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lokal  mieszkalny  nr  3  w budynku  przy  ul.  Józefa  Wybickiego Nr  </w:t>
      </w:r>
      <w:r w:rsidR="00572BCE" w:rsidRPr="001F7B3A">
        <w:rPr>
          <w:rFonts w:ascii="Verdana" w:hAnsi="Verdana" w:cs="Arial"/>
          <w:bCs/>
          <w:sz w:val="24"/>
          <w:szCs w:val="24"/>
        </w:rPr>
        <w:br/>
      </w:r>
      <w:r w:rsidRPr="001F7B3A">
        <w:rPr>
          <w:rFonts w:ascii="Verdana" w:hAnsi="Verdana" w:cs="Arial"/>
          <w:bCs/>
          <w:sz w:val="24"/>
          <w:szCs w:val="24"/>
        </w:rPr>
        <w:t>3 (cena nieruchomości: 383.800 zł),</w:t>
      </w:r>
    </w:p>
    <w:p w14:paraId="5FD40280" w14:textId="77777777" w:rsidR="00977BAF" w:rsidRPr="001F7B3A" w:rsidRDefault="00977BAF" w:rsidP="00572BCE">
      <w:pPr>
        <w:pStyle w:val="Akapitzlist"/>
        <w:jc w:val="both"/>
        <w:rPr>
          <w:rFonts w:ascii="Verdana" w:hAnsi="Verdana" w:cs="Arial"/>
          <w:bCs/>
          <w:sz w:val="24"/>
          <w:szCs w:val="24"/>
        </w:rPr>
      </w:pPr>
    </w:p>
    <w:p w14:paraId="77E4F4E3" w14:textId="7FB57043" w:rsidR="00977BAF" w:rsidRPr="001F7B3A" w:rsidRDefault="00977BAF" w:rsidP="00572BCE">
      <w:pPr>
        <w:pStyle w:val="Akapitzlist"/>
        <w:numPr>
          <w:ilvl w:val="0"/>
          <w:numId w:val="25"/>
        </w:numPr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działka Nr 933 o pow. 0.0076 ha - zabudowana budynkiem  niemieszkalnym - położona przy ul. Józefa Wybickiego (cena nieruchomości: 40.000 zł),</w:t>
      </w:r>
    </w:p>
    <w:p w14:paraId="25939BDB" w14:textId="77777777" w:rsidR="00977BAF" w:rsidRPr="001F7B3A" w:rsidRDefault="00977BAF" w:rsidP="00572BCE">
      <w:pPr>
        <w:pStyle w:val="Akapitzlist"/>
        <w:jc w:val="both"/>
        <w:rPr>
          <w:rFonts w:ascii="Verdana" w:hAnsi="Verdana" w:cs="Arial"/>
          <w:bCs/>
          <w:sz w:val="24"/>
          <w:szCs w:val="24"/>
        </w:rPr>
      </w:pPr>
    </w:p>
    <w:p w14:paraId="5017B408" w14:textId="01252DED" w:rsidR="00977BAF" w:rsidRPr="001F7B3A" w:rsidRDefault="00977BAF" w:rsidP="00572BCE">
      <w:pPr>
        <w:pStyle w:val="Akapitzlist"/>
        <w:numPr>
          <w:ilvl w:val="0"/>
          <w:numId w:val="25"/>
        </w:numPr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niezabudowana działka Nr 541/14 o pow. 1.2396 ha - położona przy ul. Ekonomicznej - z przeznaczeniem pod teren obiektów produkcyjnych, składów i baz (cena działki netto: 1.217.886,18 zł).</w:t>
      </w:r>
    </w:p>
    <w:p w14:paraId="5754E0C2" w14:textId="77777777" w:rsidR="00664060" w:rsidRPr="001F7B3A" w:rsidRDefault="00664060" w:rsidP="00572BCE">
      <w:pPr>
        <w:jc w:val="both"/>
        <w:rPr>
          <w:rFonts w:ascii="Verdana" w:hAnsi="Verdana" w:cs="Arial"/>
          <w:bCs/>
          <w:sz w:val="24"/>
          <w:szCs w:val="24"/>
        </w:rPr>
      </w:pPr>
    </w:p>
    <w:p w14:paraId="6D59EB11" w14:textId="04536D37" w:rsidR="00C64306" w:rsidRPr="001F7B3A" w:rsidRDefault="00BB5CF7" w:rsidP="00F34054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 xml:space="preserve">W </w:t>
      </w:r>
      <w:r w:rsidR="00C64306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zakresie zadań Wydz. FB:</w:t>
      </w:r>
    </w:p>
    <w:p w14:paraId="3D9D06CB" w14:textId="3DF8905E" w:rsidR="00BB5CF7" w:rsidRPr="001F7B3A" w:rsidRDefault="00C64306" w:rsidP="00F34054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 xml:space="preserve">W </w:t>
      </w:r>
      <w:r w:rsidR="00BB5CF7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sprawach budżetowych:</w:t>
      </w:r>
    </w:p>
    <w:p w14:paraId="6F1B4A10" w14:textId="77777777" w:rsidR="00820BC6" w:rsidRPr="001F7B3A" w:rsidRDefault="00820BC6" w:rsidP="00F34054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</w:rPr>
      </w:pPr>
    </w:p>
    <w:p w14:paraId="1A26D945" w14:textId="55230FF7" w:rsidR="00AB3E86" w:rsidRPr="001F7B3A" w:rsidRDefault="00664060" w:rsidP="00AB3E86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Zarządzenie Nr </w:t>
      </w:r>
      <w:r w:rsidR="00AB3E86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225/2023 z dnia 28 września 2023 r.  w sprawie zmian </w:t>
      </w:r>
      <w:r w:rsidR="00AB3E86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br/>
        <w:t xml:space="preserve">w budżecie miasta na 2023 r. </w:t>
      </w:r>
    </w:p>
    <w:p w14:paraId="7CB085C7" w14:textId="77777777" w:rsidR="00AB3E86" w:rsidRPr="001F7B3A" w:rsidRDefault="00AB3E86" w:rsidP="00AB3E86">
      <w:pPr>
        <w:spacing w:after="0"/>
        <w:ind w:left="36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</w:p>
    <w:p w14:paraId="7FCAD9F6" w14:textId="47FCE6C5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Zmiany w budżecie polegały na:</w:t>
      </w:r>
    </w:p>
    <w:p w14:paraId="2418AA1B" w14:textId="5B337F3B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1) zwiększeniu planu dochodów i wydatków o kwotę 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1.466.697,70 zł,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z tego:</w:t>
      </w:r>
    </w:p>
    <w:p w14:paraId="61428B79" w14:textId="0F80E44A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1.120,50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 przekazaniem przez Dolnośląski Urząd Wojewódzki środków na nadanie numeru pesel uchodźcom z Ukrainy,</w:t>
      </w:r>
    </w:p>
    <w:p w14:paraId="445E3552" w14:textId="6BD77A5E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470.586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 otrzymanymi środkami z Funduszu Pomocy na dodatkowe zadania oświatowe wynikające z kształcenia uczniów, którzy przybyli na terytorium Rzeczypospolitej Polskiej w związku z konfliktem zbrojnym na Ukrainie,</w:t>
      </w:r>
    </w:p>
    <w:p w14:paraId="74B6A47A" w14:textId="691BDB46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lastRenderedPageBreak/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586.834,20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 nagrodami specjalnymi dla nauczycieli z okazji 250</w:t>
      </w:r>
      <w:r w:rsidR="00533A39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rocznicy utworzenia Komisji Edukacji Narodowej,</w:t>
      </w:r>
    </w:p>
    <w:p w14:paraId="6E52ED53" w14:textId="7CA0B3FC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164.700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z przeznaczeniem na dofinansowanie działalności bieżącej Domu Pomocy Społecznej </w:t>
      </w:r>
      <w:r w:rsidR="00533A39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przy 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ul. Piastów 17 w Bolesławcu - zgodnie z pismem Wojewody Dolnośląskiego nr FB-BP.3111.328.2023.MJ z dnia 15.09.2023 r.,</w:t>
      </w:r>
    </w:p>
    <w:p w14:paraId="62417A15" w14:textId="5E958652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29.485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z przeznaczeniem na wypłatę wynagrodzenia opiekunowi prawnemu za sprawowanie opieki, zgodnie z ustawą z dnia 12 marca 2004 r. o pomocy społecznej, przyznanego postanowieniem sądu - zgodnie z pismem Wojewody Dolnośląskiego nr FB-BP.3111.338.2023.GF z dnia 20.09.2023 r.,</w:t>
      </w:r>
    </w:p>
    <w:p w14:paraId="04F5555E" w14:textId="53DA9079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49.300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z przeznaczeniem na organizowanie i świadczenie specjalistycznych usług opiekuńczych w miejscu zamieszkania dla osób z zaburzeniami psychicznymi - zgodnie z pismem Wojewody Dolnośląskiego nr FB-BP.3111.341.2023.GF z dnia 21.09.2023 r.,</w:t>
      </w:r>
    </w:p>
    <w:p w14:paraId="5E6C9E68" w14:textId="10948412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127.672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ze środkami  z Funduszu Pomocy na wypłatę świadczenia pieniężnego za zapewnienie zakwaterowania i wyżywienia obywatelom Ukrainy przebywającym na terytorium Rzeczypospolitej Polskiej oraz obsługę wpływających wniosków (na podstawie art. 13 ust. 5 ustawy z 12.03.2022 r. o pomocy obywatelom Ukrainy w związku z konfliktem zbrojnym na terytorium tego państwa),</w:t>
      </w:r>
    </w:p>
    <w:p w14:paraId="28A2183C" w14:textId="3BE82ED8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35.000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 z przeznaczeniem na dofinansowanie świadczeń pomocy materialnej o charakterze socjalnym dla uczniów - zgodnie z art. 90d i art. 90e ustawy o systemie oświaty - zgodnie z pismem Wojewody Dolnośląskiego nr KO.ZFK.3146.8.7.2023 z dnia 22.09.2023 r.,</w:t>
      </w:r>
    </w:p>
    <w:p w14:paraId="29630441" w14:textId="72E32C56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2.000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wypłatę świadczenia wychowawczego w 2023 r. - zgodnie z pismem Wojewody Dolnośląskiego nr FB-BP.3111.339.2023.GF z dnia 20.09.2023 r.,</w:t>
      </w:r>
    </w:p>
    <w:p w14:paraId="56A6EE61" w14:textId="196E6598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2) zmniejszeniu planu dochodów i wydatków o kwotę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142.700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, z tego:</w:t>
      </w:r>
    </w:p>
    <w:p w14:paraId="5D13E4FD" w14:textId="16944211" w:rsidR="00AB3E86" w:rsidRPr="001F7B3A" w:rsidRDefault="00AB3E86" w:rsidP="00AB3E86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o kwotę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20.000 zł,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która przeznaczona była na realizację zadań zleconych 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br/>
        <w:t>z zakresu administracji rządowej - zgodnie z pismem Wojewody Dolnośląskiego nr FB-BP.3111.323.2023.MK z dnia 14.09.2023 r.,</w:t>
      </w:r>
    </w:p>
    <w:p w14:paraId="69558631" w14:textId="35773FDC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o kwotę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120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, dotacja  przeznaczona była na dofinansowanie wypłat zasiłków okresowych i zasiłków stałych - zgodnie z pismem Wojewody Dolnośląskiego nr FB-BP.3111.330.2023.MJ z dnia 18.09.2023 r.,</w:t>
      </w:r>
    </w:p>
    <w:p w14:paraId="1109E93C" w14:textId="326436C5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o kwotę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700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, dotacja przeznaczona była na opłacanie i refundację składek na ubezpieczenie zdrowotne z budżetu państwa za osoby uprawnione - zgodnie z pismem Wojewody Dolnośląskiego nr FB-BP.3111.344.2023.MJ z dnia 25.09.2023 r.</w:t>
      </w:r>
    </w:p>
    <w:p w14:paraId="444557B2" w14:textId="735D25C9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lastRenderedPageBreak/>
        <w:t xml:space="preserve">3) przeniesieniu planu wydatków między rozdziałami i paragrafami klasyfikacji budżetowej w kwocie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306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250,12 zł,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z tego:</w:t>
      </w:r>
    </w:p>
    <w:p w14:paraId="0C6AD3C3" w14:textId="69B0459E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500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 zabezpieczeniem wydatków na wpłaty PPK w MZGM, </w:t>
      </w:r>
    </w:p>
    <w:p w14:paraId="794A8ED1" w14:textId="7A437B19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5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zakup wody mineralnej na potrzeby Urzędu Miasta</w:t>
      </w:r>
      <w:r w:rsidR="00DF16CE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,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</w:t>
      </w:r>
    </w:p>
    <w:p w14:paraId="3C55E3DC" w14:textId="6FF0C279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590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ramach zadania pn. </w:t>
      </w:r>
      <w:r w:rsidR="00DF16CE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„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Funkcjonowanie Biura SPP</w:t>
      </w:r>
      <w:r w:rsidR="00DF16CE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”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opłaty sądowe i komornicze,</w:t>
      </w:r>
    </w:p>
    <w:p w14:paraId="4613332E" w14:textId="2FB299BB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18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zawarcie umowy zlecenia w Wydziale Oświaty,</w:t>
      </w:r>
    </w:p>
    <w:p w14:paraId="699F57C1" w14:textId="10C05AD9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5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636,12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zakup dodatkowych parawanów wyborczych oraz wykonanie osłon na spisy wyborców na wybory do Sejmu RP i do Senatu RP zarządzone na dzień 15 października 2023 r.</w:t>
      </w:r>
      <w:r w:rsidR="00533A39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,</w:t>
      </w:r>
    </w:p>
    <w:p w14:paraId="2C44C503" w14:textId="53AF1202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93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190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wypłatę dodatku na start dla  nauczycieli, na zwiększenie odpisu na ZFŚS i na opłaty za media w szkołach podstawowych w Bolesławcu,</w:t>
      </w:r>
    </w:p>
    <w:p w14:paraId="6B24407A" w14:textId="69F01057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34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823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 wypłatą dodatku na start dla nauczycieli oraz na zwiększony odpis ZFŚS w miejskich przedszkolach publicznych w Bolesławcu,</w:t>
      </w:r>
    </w:p>
    <w:p w14:paraId="68CA66CD" w14:textId="26137C1D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25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136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wypłatę wynagrodzeń dla nauczycieli świetlicy szkolnej w SP Nr 4 w Bolesławcu oraz na zabezpieczenie zwiększonego odpisu na ZFŚS,</w:t>
      </w:r>
    </w:p>
    <w:p w14:paraId="37D6C8A0" w14:textId="60059517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3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500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z przeznaczeniem na realizację X Światowego Dnia Zdrowia Psychicznego w Bolesławcu,</w:t>
      </w:r>
    </w:p>
    <w:p w14:paraId="45DB6928" w14:textId="6122CC0C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40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ze wzrostem ilości osób korzystających z Domu Pomocy Społecznej,</w:t>
      </w:r>
    </w:p>
    <w:p w14:paraId="0D5E04DE" w14:textId="2634875F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30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ze wzrostem osób korzystających ze specjalistycznych usług opiekuńczych, </w:t>
      </w:r>
    </w:p>
    <w:p w14:paraId="3111FC88" w14:textId="6A5C97A3" w:rsidR="00AB3E86" w:rsidRPr="001F7B3A" w:rsidRDefault="00AB3E86" w:rsidP="00DF16CE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40</w:t>
      </w:r>
      <w:r w:rsidR="00DF16CE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ze wzrostem osób potrzebujących schronienia</w:t>
      </w:r>
      <w:r w:rsidR="00DF16CE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, 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a także wzrostem kosztów utrzymania schroniska,</w:t>
      </w:r>
    </w:p>
    <w:p w14:paraId="1A11BACF" w14:textId="6FF5FF18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pokrycie kosztów egzekucyjnych,</w:t>
      </w:r>
    </w:p>
    <w:p w14:paraId="4F3BD67D" w14:textId="782ECFB9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4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875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zabezpieczenie wydatków na delegacje zagraniczne w Miejskim Ośrodku Sportu i Rekreacji w Bolesławcu.</w:t>
      </w:r>
    </w:p>
    <w:p w14:paraId="60E5CA68" w14:textId="77777777" w:rsidR="00D81F9B" w:rsidRPr="001F7B3A" w:rsidRDefault="00D81F9B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</w:p>
    <w:p w14:paraId="45A0562C" w14:textId="127F8754" w:rsidR="00AB3E86" w:rsidRPr="001F7B3A" w:rsidRDefault="00AB3E86" w:rsidP="001376EF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Zarządzenie Nr 237/2023 z dnia 10 października 2023 r</w:t>
      </w:r>
      <w:r w:rsidR="001376EF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 w sprawie zmian w budżecie miasta na 2023 r. </w:t>
      </w:r>
    </w:p>
    <w:p w14:paraId="3316AAE1" w14:textId="77777777" w:rsidR="00AB3E86" w:rsidRPr="001F7B3A" w:rsidRDefault="00AB3E86" w:rsidP="001376EF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</w:p>
    <w:p w14:paraId="07A64BDD" w14:textId="13F82032" w:rsidR="00AB3E86" w:rsidRPr="001F7B3A" w:rsidRDefault="00D81F9B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Z</w:t>
      </w:r>
      <w:r w:rsidR="00AB3E86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miany w budżecie polegały na:</w:t>
      </w:r>
    </w:p>
    <w:p w14:paraId="11B913C3" w14:textId="46179A19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1)  zwiększeniu planu dochodów i wydatków o kwotę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237</w:t>
      </w:r>
      <w:r w:rsidR="001376EF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040 zł,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z tego:</w:t>
      </w:r>
    </w:p>
    <w:p w14:paraId="6D00389A" w14:textId="1FFA7200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135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600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sfinansowanie wydatków na zryczałtowane diety członków obwodowych komisji wyborczych w wyborach do Sejmu i Senatu Rzeczypospolitej Polskiej zarządzonych na dzień 15 października 2023 r. - zgodnie z pismem Krajowego Biura Wyborczego Nr DJG.801.3.2023 </w:t>
      </w:r>
      <w:r w:rsidR="00D81F9B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br/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z 6 października 2023 r.,</w:t>
      </w:r>
    </w:p>
    <w:p w14:paraId="592B19A8" w14:textId="3C88FE69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lastRenderedPageBreak/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101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440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ze środkami  z Funduszu Pomocy na wypłatę świadczenia pieniężnego na zapewnienie zakwaterowania i wyżywienia obywatelom Ukrainy przebywającym na terytorium Rzeczypospolitej Polskiej oraz obsługę wpływających wniosków (na podstawie art. 13 ust. 5 ustawy z 12.03.2022 r. o pomocy obywatelom Ukrainy w związku z konfliktem zbrojnym na terytorium tego państwa),</w:t>
      </w:r>
    </w:p>
    <w:p w14:paraId="658421CA" w14:textId="0249395B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2) zmniejszeniu planu dochodów i wydatków o kwotę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7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600 zł,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dotacja przeznaczona była na dofinansowanie opłacenia składek na ubezpieczenie zdrowotne, określone w przepisach o świadczeniach opieki zdrowotnej w części gwarantowanej z budżetu państwa - zgodnie z pismem Wojewody Dolnośląskiego nr FB-BP.3111.334.2023.MK z dnia 20.09.2023 r.,</w:t>
      </w:r>
    </w:p>
    <w:p w14:paraId="66352216" w14:textId="77777777" w:rsidR="00D81F9B" w:rsidRPr="001F7B3A" w:rsidRDefault="00D81F9B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</w:p>
    <w:p w14:paraId="78E1BEF9" w14:textId="5ED8D463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3) przeniesieniu planu dochodów między działami, rozdziałami i paragrafami klasyfikacji  budżetowej w kwocie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586</w:t>
      </w:r>
      <w:r w:rsidR="00533A39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834,20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ze zmianą klasyfikacji budżetowej która przeznaczona jest na nagrody specjalne dla nauczycieli z okazji 250</w:t>
      </w:r>
      <w:r w:rsidR="00533A39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rocznicy utworzenia Komisji Edukacji Narodowej,</w:t>
      </w:r>
    </w:p>
    <w:p w14:paraId="317BB076" w14:textId="77777777" w:rsidR="00D81F9B" w:rsidRPr="001F7B3A" w:rsidRDefault="00D81F9B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</w:p>
    <w:p w14:paraId="07683EE9" w14:textId="4C1B9EC3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4) przeniesieniu planu wydatków z rezerwy celowej w kwocie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3</w:t>
      </w:r>
      <w:r w:rsidR="00533A39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606,94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wypłatę nagrody jubileuszowej dla pracownika Urzędu Miasta Bolesławiec</w:t>
      </w:r>
      <w:r w:rsidR="00D81F9B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,</w:t>
      </w:r>
    </w:p>
    <w:p w14:paraId="76ADE6D7" w14:textId="77777777" w:rsidR="00D81F9B" w:rsidRPr="001F7B3A" w:rsidRDefault="00D81F9B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</w:p>
    <w:p w14:paraId="16A6FCF8" w14:textId="3DB8B0AC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5) przeniesieniu planu wydatków między działami, rozdziałami i paragrafami klasyfikacji budżetowej w kwocie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206</w:t>
      </w:r>
      <w:r w:rsidR="00533A39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906,60 zł,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z tego:</w:t>
      </w:r>
    </w:p>
    <w:p w14:paraId="1F437868" w14:textId="5859629F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6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 zapłatą podatku akcyzowego za węgiel, </w:t>
      </w:r>
    </w:p>
    <w:p w14:paraId="7A6EFE1A" w14:textId="6292D1C8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600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pokrycie kosztów wynajmu garażu dla Urzędu Miasta oraz na pokrycie wpłat na Pracownicze Plany Kapitałowe oraz składek na ubezpieczenia społeczne,</w:t>
      </w:r>
    </w:p>
    <w:p w14:paraId="0F1720DC" w14:textId="7EC5683F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12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670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 urealnieniem planowanych wydatków na realizację zadań związanych z promocją miasta,</w:t>
      </w:r>
    </w:p>
    <w:p w14:paraId="055463AE" w14:textId="71DCE56D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38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710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funkcjonowanie Biura ZIT ZOF,  </w:t>
      </w:r>
    </w:p>
    <w:p w14:paraId="1180AFD4" w14:textId="11018CDF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wpłaty z tytułu PFRON w SP Nr 3 w Bolesławcu,</w:t>
      </w:r>
    </w:p>
    <w:p w14:paraId="10E6128A" w14:textId="67BB2378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8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zadanie inwestycyjne </w:t>
      </w:r>
      <w:r w:rsidR="001376EF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„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Adaptacja pomieszczeń po aptece na szatnię dla pracowników MPP Nr 1</w:t>
      </w:r>
      <w:r w:rsidR="001376EF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”</w:t>
      </w:r>
      <w:r w:rsidR="00D81F9B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,</w:t>
      </w:r>
    </w:p>
    <w:p w14:paraId="6561E649" w14:textId="0EC81A35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2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159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wypłatę odprawy pośmiertnej byłego pracownika MPP Nr 5 </w:t>
      </w:r>
      <w:r w:rsidR="00D81F9B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br/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w Bolesławcu,</w:t>
      </w:r>
    </w:p>
    <w:p w14:paraId="7A85581E" w14:textId="5B9A8D58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94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917,60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wyodrębnienie paragrafów wydatków bieżących w ramach zadania </w:t>
      </w:r>
      <w:r w:rsidR="00D81F9B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„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Budowa przedszkola na lewobrzeżnej części miasta - Osiedle Kwiatowe</w:t>
      </w:r>
      <w:r w:rsidR="00D81F9B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”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>,</w:t>
      </w:r>
    </w:p>
    <w:p w14:paraId="55FB71AC" w14:textId="0EBC7269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35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000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zapewnienie zwrotu kosztów dowozu uczniów </w:t>
      </w:r>
      <w:r w:rsidR="00D81F9B"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br/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z niepełnosprawnością do placówek oświatowych, </w:t>
      </w:r>
    </w:p>
    <w:p w14:paraId="2A44C9B9" w14:textId="77777777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lastRenderedPageBreak/>
        <w:t xml:space="preserve">- 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700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związku ze zmianą klasyfikacji budżetowej środków na nagrody specjalne dla nauczycieli z okazji 250 rocznicy utworzenia Komisji Edukacji Narodowej,</w:t>
      </w:r>
    </w:p>
    <w:p w14:paraId="2BFB89D0" w14:textId="77777777" w:rsidR="00AB3E86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500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z przeznaczeniem na zabezpieczenie funduszu świadczeń socjalnych i na zakup energii w Miejskim Ośrodku Pomocy Społecznej w Bolesławcu,</w:t>
      </w:r>
    </w:p>
    <w:p w14:paraId="079A0770" w14:textId="639A7E93" w:rsidR="005470CF" w:rsidRPr="001F7B3A" w:rsidRDefault="00AB3E86" w:rsidP="00D81F9B">
      <w:pPr>
        <w:spacing w:after="0"/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- 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3</w:t>
      </w:r>
      <w:r w:rsidR="00D81F9B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.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550 zł</w:t>
      </w:r>
      <w:r w:rsidRPr="001F7B3A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na pokrycie kosztów egzekucyjnych oraz na składki na ubezpieczenia społeczne.</w:t>
      </w:r>
    </w:p>
    <w:p w14:paraId="22AA4634" w14:textId="77777777" w:rsidR="007C4229" w:rsidRPr="001F7B3A" w:rsidRDefault="007C4229" w:rsidP="00D81F9B">
      <w:pPr>
        <w:pStyle w:val="Akapitzlist"/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  <w:u w:val="single"/>
        </w:rPr>
      </w:pPr>
    </w:p>
    <w:p w14:paraId="0DAD2410" w14:textId="7F0F4369" w:rsidR="00983921" w:rsidRPr="001F7B3A" w:rsidRDefault="009F4D47" w:rsidP="00F05451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</w:rPr>
      </w:pP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W s</w:t>
      </w:r>
      <w:r w:rsidR="00950394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praw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ach</w:t>
      </w:r>
      <w:r w:rsidR="00950394" w:rsidRPr="001F7B3A">
        <w:rPr>
          <w:rFonts w:ascii="Verdana" w:eastAsia="Times New Roman" w:hAnsi="Verdana" w:cs="Arial"/>
          <w:b/>
          <w:color w:val="auto"/>
          <w:sz w:val="24"/>
          <w:szCs w:val="24"/>
        </w:rPr>
        <w:t xml:space="preserve">  podatkow</w:t>
      </w:r>
      <w:r w:rsidRPr="001F7B3A">
        <w:rPr>
          <w:rFonts w:ascii="Verdana" w:eastAsia="Times New Roman" w:hAnsi="Verdana" w:cs="Arial"/>
          <w:b/>
          <w:color w:val="auto"/>
          <w:sz w:val="24"/>
          <w:szCs w:val="24"/>
        </w:rPr>
        <w:t>ych:</w:t>
      </w:r>
    </w:p>
    <w:p w14:paraId="556039D2" w14:textId="77777777" w:rsidR="00572BCE" w:rsidRPr="001F7B3A" w:rsidRDefault="00572BCE" w:rsidP="00F05451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</w:rPr>
      </w:pPr>
    </w:p>
    <w:p w14:paraId="65CEA1FC" w14:textId="77777777" w:rsidR="002911BC" w:rsidRPr="001F7B3A" w:rsidRDefault="002911BC" w:rsidP="002911BC">
      <w:pPr>
        <w:rPr>
          <w:rFonts w:ascii="Verdana" w:hAnsi="Verdana" w:cs="Arial"/>
          <w:bCs/>
          <w:color w:val="000000" w:themeColor="text1"/>
          <w:sz w:val="24"/>
          <w:szCs w:val="24"/>
        </w:rPr>
      </w:pPr>
      <w:r w:rsidRPr="001F7B3A">
        <w:rPr>
          <w:rFonts w:ascii="Verdana" w:hAnsi="Verdana" w:cs="Arial"/>
          <w:bCs/>
          <w:color w:val="000000" w:themeColor="text1"/>
          <w:sz w:val="24"/>
          <w:szCs w:val="24"/>
        </w:rPr>
        <w:t>Decyzje:</w:t>
      </w:r>
    </w:p>
    <w:p w14:paraId="60A4452C" w14:textId="186DE96B" w:rsidR="00D81F9B" w:rsidRPr="001F7B3A" w:rsidRDefault="005C689E" w:rsidP="00D81F9B">
      <w:pPr>
        <w:pStyle w:val="Akapitzlist"/>
        <w:numPr>
          <w:ilvl w:val="0"/>
          <w:numId w:val="16"/>
        </w:numPr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 xml:space="preserve">Ogółem </w:t>
      </w:r>
      <w:r w:rsidR="00D81F9B" w:rsidRPr="001F7B3A">
        <w:rPr>
          <w:rFonts w:ascii="Verdana" w:hAnsi="Verdana" w:cs="Arial"/>
          <w:sz w:val="24"/>
          <w:szCs w:val="24"/>
        </w:rPr>
        <w:t>wydano 315 decyzji:</w:t>
      </w:r>
    </w:p>
    <w:p w14:paraId="7B76F613" w14:textId="0EB13488" w:rsidR="00D81F9B" w:rsidRPr="001F7B3A" w:rsidRDefault="00D81F9B" w:rsidP="00D81F9B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>- 205 decyzji w sprawie wymiaru/zmiany wysokości podatku od nieruchomości, rolnego, łącznego zobowiązania pieniężnego - osoby fizyczne;</w:t>
      </w:r>
    </w:p>
    <w:p w14:paraId="1DCB275F" w14:textId="77777777" w:rsidR="00D81F9B" w:rsidRPr="001F7B3A" w:rsidRDefault="00D81F9B" w:rsidP="00D81F9B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>- 1 decyzja w sprawie opłaty skarbowej;</w:t>
      </w:r>
    </w:p>
    <w:p w14:paraId="15B233B7" w14:textId="77777777" w:rsidR="00D81F9B" w:rsidRPr="001F7B3A" w:rsidRDefault="00D81F9B" w:rsidP="00D81F9B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>- 1 decyzja w sprawie określenia wysokości zobowiązania w podatku od środków transportowych;</w:t>
      </w:r>
    </w:p>
    <w:p w14:paraId="7076C2E7" w14:textId="77777777" w:rsidR="00D81F9B" w:rsidRPr="001F7B3A" w:rsidRDefault="00D81F9B" w:rsidP="00D81F9B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>- 108 decyzji  w sprawie opłaty od posiadania psów.</w:t>
      </w:r>
    </w:p>
    <w:p w14:paraId="2A01175E" w14:textId="77777777" w:rsidR="006B7A46" w:rsidRPr="001F7B3A" w:rsidRDefault="006B7A46" w:rsidP="00D81F9B">
      <w:pPr>
        <w:pStyle w:val="Akapitzlist"/>
        <w:jc w:val="both"/>
        <w:rPr>
          <w:rFonts w:ascii="Verdana" w:hAnsi="Verdana" w:cs="Arial"/>
          <w:sz w:val="24"/>
          <w:szCs w:val="24"/>
        </w:rPr>
      </w:pPr>
    </w:p>
    <w:p w14:paraId="60760E2C" w14:textId="6A7E97F2" w:rsidR="00874350" w:rsidRPr="001F7B3A" w:rsidRDefault="00874350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1F7B3A">
        <w:rPr>
          <w:rFonts w:ascii="Verdana" w:hAnsi="Verdana" w:cs="Arial"/>
          <w:b/>
          <w:sz w:val="24"/>
          <w:szCs w:val="24"/>
        </w:rPr>
        <w:t>W zakresie zadań Wydz. SP:</w:t>
      </w:r>
    </w:p>
    <w:p w14:paraId="060A3ACA" w14:textId="77777777" w:rsidR="00D81F9B" w:rsidRPr="001F7B3A" w:rsidRDefault="00D81F9B" w:rsidP="00F05451">
      <w:p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117956BC" w14:textId="715E7A38" w:rsidR="00D81F9B" w:rsidRPr="001F7B3A" w:rsidRDefault="00D81F9B" w:rsidP="001C1D13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Wydano 38 decyzji pozytywnych przyznających pomoc materialną </w:t>
      </w:r>
      <w:r w:rsidRPr="001F7B3A">
        <w:rPr>
          <w:rFonts w:ascii="Verdana" w:hAnsi="Verdana" w:cs="Arial"/>
          <w:bCs/>
          <w:sz w:val="24"/>
          <w:szCs w:val="24"/>
        </w:rPr>
        <w:br/>
        <w:t xml:space="preserve">o charakterze socjalnym w formie stypendium szkolnego na okres od </w:t>
      </w:r>
      <w:r w:rsidR="00533A39" w:rsidRPr="001F7B3A">
        <w:rPr>
          <w:rFonts w:ascii="Verdana" w:hAnsi="Verdana" w:cs="Arial"/>
          <w:bCs/>
          <w:sz w:val="24"/>
          <w:szCs w:val="24"/>
        </w:rPr>
        <w:br/>
      </w:r>
      <w:r w:rsidRPr="001F7B3A">
        <w:rPr>
          <w:rFonts w:ascii="Verdana" w:hAnsi="Verdana" w:cs="Arial"/>
          <w:bCs/>
          <w:sz w:val="24"/>
          <w:szCs w:val="24"/>
        </w:rPr>
        <w:t>1 września do 31 grudnia 2023 r.</w:t>
      </w:r>
    </w:p>
    <w:p w14:paraId="7D511A43" w14:textId="77777777" w:rsidR="00D81F9B" w:rsidRPr="001F7B3A" w:rsidRDefault="00D81F9B" w:rsidP="00D81F9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037528DC" w14:textId="74FF45CB" w:rsidR="00D81F9B" w:rsidRPr="001F7B3A" w:rsidRDefault="00D81F9B" w:rsidP="008074A6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Wydano 1 decyzję pozytywną przyznającą pomoc materialną o charakterze socjalnym w formie zasiłku szkolnego na rok szkolny 2023/2024.</w:t>
      </w:r>
    </w:p>
    <w:p w14:paraId="6C3D8531" w14:textId="77777777" w:rsidR="00D81F9B" w:rsidRPr="001F7B3A" w:rsidRDefault="00D81F9B" w:rsidP="00D81F9B">
      <w:pPr>
        <w:pStyle w:val="Akapitzlist"/>
        <w:rPr>
          <w:rFonts w:ascii="Verdana" w:hAnsi="Verdana" w:cs="Arial"/>
          <w:bCs/>
          <w:sz w:val="24"/>
          <w:szCs w:val="24"/>
        </w:rPr>
      </w:pPr>
    </w:p>
    <w:p w14:paraId="5B79C637" w14:textId="0CFFB241" w:rsidR="00D81F9B" w:rsidRPr="001F7B3A" w:rsidRDefault="00D81F9B" w:rsidP="00D81F9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Wydano 6 decyzji odmownych dotyczących pomocy materialnej </w:t>
      </w:r>
      <w:r w:rsidRPr="001F7B3A">
        <w:rPr>
          <w:rFonts w:ascii="Verdana" w:hAnsi="Verdana" w:cs="Arial"/>
          <w:bCs/>
          <w:sz w:val="24"/>
          <w:szCs w:val="24"/>
        </w:rPr>
        <w:br/>
        <w:t xml:space="preserve">o charakterze socjalnym w formie stypendium szkolnego na okres od </w:t>
      </w:r>
      <w:r w:rsidRPr="001F7B3A">
        <w:rPr>
          <w:rFonts w:ascii="Verdana" w:hAnsi="Verdana" w:cs="Arial"/>
          <w:bCs/>
          <w:sz w:val="24"/>
          <w:szCs w:val="24"/>
        </w:rPr>
        <w:br/>
        <w:t>1 września do 31 grudnia 2023 r.</w:t>
      </w:r>
    </w:p>
    <w:p w14:paraId="7799C95D" w14:textId="77777777" w:rsidR="00D81F9B" w:rsidRPr="001F7B3A" w:rsidRDefault="00D81F9B" w:rsidP="00D81F9B">
      <w:pPr>
        <w:pStyle w:val="Akapitzlist"/>
        <w:rPr>
          <w:rFonts w:ascii="Verdana" w:hAnsi="Verdana" w:cs="Arial"/>
          <w:bCs/>
          <w:sz w:val="24"/>
          <w:szCs w:val="24"/>
        </w:rPr>
      </w:pPr>
    </w:p>
    <w:p w14:paraId="6A2E9A35" w14:textId="2F656D97" w:rsidR="00D81F9B" w:rsidRPr="001F7B3A" w:rsidRDefault="00D81F9B" w:rsidP="00D81F9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Wydano 1 decyzję w sprawie przyznania dofinansowania kosztów kształcenia młodocianego pracownika z tytułu przygotowania zawodowego przez pracodawcę.</w:t>
      </w:r>
    </w:p>
    <w:p w14:paraId="6E2E3DF4" w14:textId="77777777" w:rsidR="00D81F9B" w:rsidRPr="001F7B3A" w:rsidRDefault="00D81F9B" w:rsidP="00D81F9B">
      <w:pPr>
        <w:pStyle w:val="Akapitzlist"/>
        <w:rPr>
          <w:rFonts w:ascii="Verdana" w:hAnsi="Verdana" w:cs="Arial"/>
          <w:bCs/>
          <w:sz w:val="24"/>
          <w:szCs w:val="24"/>
        </w:rPr>
      </w:pPr>
    </w:p>
    <w:p w14:paraId="29E09BE1" w14:textId="7BE447C9" w:rsidR="00D81F9B" w:rsidRPr="001F7B3A" w:rsidRDefault="00D81F9B" w:rsidP="00D81F9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lastRenderedPageBreak/>
        <w:t>Samorząd Województwa Dolnośląskiego udzielił Gminie Miejskiej Bolesławiec pomocy finansowej w kwocie 10.000 zł w ramach  Programu Wsparcia Rad Seniorów na Dolnym Śląsku na realizację projektu „Aktywność to zdrowie, a zdrowie to szczęście. Bolesławieckie Dni Seniora” z terminem realizacji  od 1 czerwca do 31 października 2023 r. Podstawowe działania polegające na organizacji Bolesławieckich Dni Seniora  zorganizowane zostały w okresie od 13</w:t>
      </w:r>
      <w:r w:rsidR="00346E7D" w:rsidRPr="001F7B3A">
        <w:rPr>
          <w:rFonts w:ascii="Verdana" w:hAnsi="Verdana" w:cs="Arial"/>
          <w:bCs/>
          <w:sz w:val="24"/>
          <w:szCs w:val="24"/>
        </w:rPr>
        <w:t xml:space="preserve"> </w:t>
      </w:r>
      <w:r w:rsidRPr="001F7B3A">
        <w:rPr>
          <w:rFonts w:ascii="Verdana" w:hAnsi="Verdana" w:cs="Arial"/>
          <w:bCs/>
          <w:sz w:val="24"/>
          <w:szCs w:val="24"/>
        </w:rPr>
        <w:t>do 30</w:t>
      </w:r>
      <w:r w:rsidR="00346E7D" w:rsidRPr="001F7B3A">
        <w:rPr>
          <w:rFonts w:ascii="Verdana" w:hAnsi="Verdana" w:cs="Arial"/>
          <w:bCs/>
          <w:sz w:val="24"/>
          <w:szCs w:val="24"/>
        </w:rPr>
        <w:t xml:space="preserve"> września </w:t>
      </w:r>
      <w:r w:rsidR="001F7B3A">
        <w:rPr>
          <w:rFonts w:ascii="Verdana" w:hAnsi="Verdana" w:cs="Arial"/>
          <w:bCs/>
          <w:sz w:val="24"/>
          <w:szCs w:val="24"/>
        </w:rPr>
        <w:t xml:space="preserve">2023 </w:t>
      </w:r>
      <w:r w:rsidRPr="001F7B3A">
        <w:rPr>
          <w:rFonts w:ascii="Verdana" w:hAnsi="Verdana" w:cs="Arial"/>
          <w:bCs/>
          <w:sz w:val="24"/>
          <w:szCs w:val="24"/>
        </w:rPr>
        <w:t>r.</w:t>
      </w:r>
    </w:p>
    <w:p w14:paraId="28C8D4BE" w14:textId="418585A8" w:rsidR="00D81F9B" w:rsidRPr="001F7B3A" w:rsidRDefault="00D81F9B" w:rsidP="00346E7D">
      <w:pPr>
        <w:pStyle w:val="Akapitzlist"/>
        <w:spacing w:after="0"/>
        <w:ind w:firstLine="696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Projekt wspiera Bolesławiecką Radę Seniorów w zakresie kompetencji jej członków poprzez różnego rodzaju działania bolesławieckich środowisk senioralnych, zmierzające do integracji </w:t>
      </w:r>
      <w:r w:rsidR="00346E7D" w:rsidRPr="001F7B3A">
        <w:rPr>
          <w:rFonts w:ascii="Verdana" w:hAnsi="Verdana" w:cs="Arial"/>
          <w:bCs/>
          <w:sz w:val="24"/>
          <w:szCs w:val="24"/>
        </w:rPr>
        <w:br/>
      </w:r>
      <w:r w:rsidRPr="001F7B3A">
        <w:rPr>
          <w:rFonts w:ascii="Verdana" w:hAnsi="Verdana" w:cs="Arial"/>
          <w:bCs/>
          <w:sz w:val="24"/>
          <w:szCs w:val="24"/>
        </w:rPr>
        <w:t xml:space="preserve">i aktywizacji organizacji, jak również poszczególnych seniorów, w tym zapobieganie ich wykluczeniu.  </w:t>
      </w:r>
      <w:r w:rsidR="00346E7D" w:rsidRPr="001F7B3A">
        <w:rPr>
          <w:rFonts w:ascii="Verdana" w:hAnsi="Verdana" w:cs="Arial"/>
          <w:bCs/>
          <w:sz w:val="24"/>
          <w:szCs w:val="24"/>
        </w:rPr>
        <w:t xml:space="preserve"> </w:t>
      </w:r>
    </w:p>
    <w:p w14:paraId="3B9633DF" w14:textId="78DE2238" w:rsidR="00D81F9B" w:rsidRPr="001F7B3A" w:rsidRDefault="00D81F9B" w:rsidP="00346E7D">
      <w:pPr>
        <w:pStyle w:val="Akapitzlist"/>
        <w:spacing w:after="0"/>
        <w:ind w:firstLine="696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W skład grupy docelowej działań projektorowych weszli seniorzy 60+, w tym członkowie Bolesławieckiej Rady Seniorów. Podczas trwania Bolesławieckich Dni Seniora, działania podzielone zostały na dwa bloki tematyczne: blok turystyczny oraz blok </w:t>
      </w:r>
      <w:proofErr w:type="spellStart"/>
      <w:r w:rsidRPr="001F7B3A">
        <w:rPr>
          <w:rFonts w:ascii="Verdana" w:hAnsi="Verdana" w:cs="Arial"/>
          <w:bCs/>
          <w:sz w:val="24"/>
          <w:szCs w:val="24"/>
        </w:rPr>
        <w:t>rekreacyjno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 xml:space="preserve"> – sportowy. Planowany zakres działań obejmował:</w:t>
      </w:r>
    </w:p>
    <w:p w14:paraId="126FBE75" w14:textId="2DD2C67E" w:rsidR="00D81F9B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D81F9B" w:rsidRPr="001F7B3A">
        <w:rPr>
          <w:rFonts w:ascii="Verdana" w:hAnsi="Verdana" w:cs="Arial"/>
          <w:bCs/>
          <w:sz w:val="24"/>
          <w:szCs w:val="24"/>
        </w:rPr>
        <w:t xml:space="preserve">13.09.2023 r. godz.11:00 Prelekcja  na temat „Dolny Śląsk – piękno </w:t>
      </w:r>
      <w:r w:rsidRPr="001F7B3A">
        <w:rPr>
          <w:rFonts w:ascii="Verdana" w:hAnsi="Verdana" w:cs="Arial"/>
          <w:bCs/>
          <w:sz w:val="24"/>
          <w:szCs w:val="24"/>
        </w:rPr>
        <w:br/>
      </w:r>
      <w:r w:rsidR="00D81F9B" w:rsidRPr="001F7B3A">
        <w:rPr>
          <w:rFonts w:ascii="Verdana" w:hAnsi="Verdana" w:cs="Arial"/>
          <w:bCs/>
          <w:sz w:val="24"/>
          <w:szCs w:val="24"/>
        </w:rPr>
        <w:t xml:space="preserve">i historia w zasięgu ręki”,     </w:t>
      </w:r>
    </w:p>
    <w:p w14:paraId="63EA4739" w14:textId="0167C380" w:rsidR="00D81F9B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D81F9B" w:rsidRPr="001F7B3A">
        <w:rPr>
          <w:rFonts w:ascii="Verdana" w:hAnsi="Verdana" w:cs="Arial"/>
          <w:bCs/>
          <w:sz w:val="24"/>
          <w:szCs w:val="24"/>
        </w:rPr>
        <w:t>14.09.2023 r. godz.</w:t>
      </w:r>
      <w:r w:rsidR="00533A39"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D81F9B" w:rsidRPr="001F7B3A">
        <w:rPr>
          <w:rFonts w:ascii="Verdana" w:hAnsi="Verdana" w:cs="Arial"/>
          <w:bCs/>
          <w:sz w:val="24"/>
          <w:szCs w:val="24"/>
        </w:rPr>
        <w:t xml:space="preserve">15:30 Zajęcia </w:t>
      </w:r>
      <w:proofErr w:type="spellStart"/>
      <w:r w:rsidR="00D81F9B" w:rsidRPr="001F7B3A">
        <w:rPr>
          <w:rFonts w:ascii="Verdana" w:hAnsi="Verdana" w:cs="Arial"/>
          <w:bCs/>
          <w:sz w:val="24"/>
          <w:szCs w:val="24"/>
        </w:rPr>
        <w:t>taneczno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D81F9B" w:rsidRPr="001F7B3A">
        <w:rPr>
          <w:rFonts w:ascii="Verdana" w:hAnsi="Verdana" w:cs="Arial"/>
          <w:bCs/>
          <w:sz w:val="24"/>
          <w:szCs w:val="24"/>
        </w:rPr>
        <w:t>- ruchowe,</w:t>
      </w:r>
    </w:p>
    <w:p w14:paraId="2DBB42CE" w14:textId="04C3BCBA" w:rsidR="00D81F9B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D81F9B" w:rsidRPr="001F7B3A">
        <w:rPr>
          <w:rFonts w:ascii="Verdana" w:hAnsi="Verdana" w:cs="Arial"/>
          <w:bCs/>
          <w:sz w:val="24"/>
          <w:szCs w:val="24"/>
        </w:rPr>
        <w:t>15.09.2023 r</w:t>
      </w:r>
      <w:r w:rsidRPr="001F7B3A">
        <w:rPr>
          <w:rFonts w:ascii="Verdana" w:hAnsi="Verdana" w:cs="Arial"/>
          <w:bCs/>
          <w:sz w:val="24"/>
          <w:szCs w:val="24"/>
        </w:rPr>
        <w:t>.</w:t>
      </w:r>
      <w:r w:rsidR="00D81F9B" w:rsidRPr="001F7B3A">
        <w:rPr>
          <w:rFonts w:ascii="Verdana" w:hAnsi="Verdana" w:cs="Arial"/>
          <w:bCs/>
          <w:sz w:val="24"/>
          <w:szCs w:val="24"/>
        </w:rPr>
        <w:t xml:space="preserve"> godz. 14:30  Zajęcia ceramiczne,</w:t>
      </w:r>
    </w:p>
    <w:p w14:paraId="5A0B8BB2" w14:textId="3389F6CF" w:rsidR="00D81F9B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D81F9B" w:rsidRPr="001F7B3A">
        <w:rPr>
          <w:rFonts w:ascii="Verdana" w:hAnsi="Verdana" w:cs="Arial"/>
          <w:bCs/>
          <w:sz w:val="24"/>
          <w:szCs w:val="24"/>
        </w:rPr>
        <w:t>20.09.2023 r. godz.</w:t>
      </w:r>
      <w:r w:rsidR="00533A39"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D81F9B" w:rsidRPr="001F7B3A">
        <w:rPr>
          <w:rFonts w:ascii="Verdana" w:hAnsi="Verdana" w:cs="Arial"/>
          <w:bCs/>
          <w:sz w:val="24"/>
          <w:szCs w:val="24"/>
        </w:rPr>
        <w:t>14:00 Zwiedzanie Bolesławca z przewodnikiem – Miejska Trasa Turystyczna</w:t>
      </w:r>
      <w:r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D81F9B" w:rsidRPr="001F7B3A">
        <w:rPr>
          <w:rFonts w:ascii="Verdana" w:hAnsi="Verdana" w:cs="Arial"/>
          <w:bCs/>
          <w:sz w:val="24"/>
          <w:szCs w:val="24"/>
        </w:rPr>
        <w:t xml:space="preserve">„Wokół </w:t>
      </w:r>
      <w:r w:rsidR="00533A39" w:rsidRPr="001F7B3A">
        <w:rPr>
          <w:rFonts w:ascii="Verdana" w:hAnsi="Verdana" w:cs="Arial"/>
          <w:bCs/>
          <w:sz w:val="24"/>
          <w:szCs w:val="24"/>
        </w:rPr>
        <w:t>R</w:t>
      </w:r>
      <w:r w:rsidR="00D81F9B" w:rsidRPr="001F7B3A">
        <w:rPr>
          <w:rFonts w:ascii="Verdana" w:hAnsi="Verdana" w:cs="Arial"/>
          <w:bCs/>
          <w:sz w:val="24"/>
          <w:szCs w:val="24"/>
        </w:rPr>
        <w:t xml:space="preserve">ynku i Starego Miasta”,      </w:t>
      </w:r>
    </w:p>
    <w:p w14:paraId="453FA9D4" w14:textId="7CFAB8BA" w:rsidR="00D81F9B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D81F9B" w:rsidRPr="001F7B3A">
        <w:rPr>
          <w:rFonts w:ascii="Verdana" w:hAnsi="Verdana" w:cs="Arial"/>
          <w:bCs/>
          <w:sz w:val="24"/>
          <w:szCs w:val="24"/>
        </w:rPr>
        <w:t>21.09.2023 r. godz. 14:00 Zwiedzanie Bolesławca z przewodnikiem – Miejska Trasa Turystyczna</w:t>
      </w:r>
      <w:r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D81F9B" w:rsidRPr="001F7B3A">
        <w:rPr>
          <w:rFonts w:ascii="Verdana" w:hAnsi="Verdana" w:cs="Arial"/>
          <w:bCs/>
          <w:sz w:val="24"/>
          <w:szCs w:val="24"/>
        </w:rPr>
        <w:t>„ Ceramicznym szlakiem”,</w:t>
      </w:r>
    </w:p>
    <w:p w14:paraId="3662F492" w14:textId="5FA78C29" w:rsidR="00D81F9B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D81F9B" w:rsidRPr="001F7B3A">
        <w:rPr>
          <w:rFonts w:ascii="Verdana" w:hAnsi="Verdana" w:cs="Arial"/>
          <w:bCs/>
          <w:sz w:val="24"/>
          <w:szCs w:val="24"/>
        </w:rPr>
        <w:t xml:space="preserve">23.09.2023 r. godz.11:00 Rajd rowerowy </w:t>
      </w:r>
      <w:r w:rsidRPr="001F7B3A">
        <w:rPr>
          <w:rFonts w:ascii="Verdana" w:hAnsi="Verdana" w:cs="Arial"/>
          <w:bCs/>
          <w:sz w:val="24"/>
          <w:szCs w:val="24"/>
        </w:rPr>
        <w:t>„</w:t>
      </w:r>
      <w:r w:rsidR="00D81F9B" w:rsidRPr="001F7B3A">
        <w:rPr>
          <w:rFonts w:ascii="Verdana" w:hAnsi="Verdana" w:cs="Arial"/>
          <w:bCs/>
          <w:sz w:val="24"/>
          <w:szCs w:val="24"/>
        </w:rPr>
        <w:t>Dookoła Bolesławca</w:t>
      </w:r>
      <w:r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D81F9B" w:rsidRPr="001F7B3A">
        <w:rPr>
          <w:rFonts w:ascii="Verdana" w:hAnsi="Verdana" w:cs="Arial"/>
          <w:bCs/>
          <w:sz w:val="24"/>
          <w:szCs w:val="24"/>
        </w:rPr>
        <w:t>- szlakiem Leona Piątkowskiego” powadzony przez grupę senioralną „Aktywny Bolesławiec”,</w:t>
      </w:r>
    </w:p>
    <w:p w14:paraId="0D4D549E" w14:textId="4FE3A907" w:rsidR="00D81F9B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D81F9B" w:rsidRPr="001F7B3A">
        <w:rPr>
          <w:rFonts w:ascii="Verdana" w:hAnsi="Verdana" w:cs="Arial"/>
          <w:bCs/>
          <w:sz w:val="24"/>
          <w:szCs w:val="24"/>
        </w:rPr>
        <w:t>29.09.2023 r. godz. 10:00 Konkurencje sportowe -</w:t>
      </w:r>
      <w:r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D81F9B" w:rsidRPr="001F7B3A">
        <w:rPr>
          <w:rFonts w:ascii="Verdana" w:hAnsi="Verdana" w:cs="Arial"/>
          <w:bCs/>
          <w:sz w:val="24"/>
          <w:szCs w:val="24"/>
        </w:rPr>
        <w:t>OWS, ul. Spacerowa 24 ,</w:t>
      </w:r>
    </w:p>
    <w:p w14:paraId="6AB3E120" w14:textId="6201F518" w:rsidR="00D81F9B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D81F9B" w:rsidRPr="001F7B3A">
        <w:rPr>
          <w:rFonts w:ascii="Verdana" w:hAnsi="Verdana" w:cs="Arial"/>
          <w:bCs/>
          <w:sz w:val="24"/>
          <w:szCs w:val="24"/>
        </w:rPr>
        <w:t xml:space="preserve">10.10.2023 r. godz. 10:00 Podsumowanie Projektu. </w:t>
      </w:r>
    </w:p>
    <w:p w14:paraId="11D07D84" w14:textId="163E06D5" w:rsidR="00D81F9B" w:rsidRPr="001F7B3A" w:rsidRDefault="00D81F9B" w:rsidP="00346E7D">
      <w:pPr>
        <w:pStyle w:val="Akapitzlist"/>
        <w:spacing w:after="0"/>
        <w:ind w:firstLine="696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W planowanych działaniach wzięło udział 324 uczestników,  w tym podczas integracyjnego spotkania 129 seniorów czynnie włączyło się do udziału w rywalizacjach sportowych. Do realizacji projektu przystąpiło 15 podmiotów działających na rzecz i w imieniu seniorów. Na szczególn</w:t>
      </w:r>
      <w:r w:rsidR="00346E7D" w:rsidRPr="001F7B3A">
        <w:rPr>
          <w:rFonts w:ascii="Verdana" w:hAnsi="Verdana" w:cs="Arial"/>
          <w:bCs/>
          <w:sz w:val="24"/>
          <w:szCs w:val="24"/>
        </w:rPr>
        <w:t>ą</w:t>
      </w:r>
      <w:r w:rsidRPr="001F7B3A">
        <w:rPr>
          <w:rFonts w:ascii="Verdana" w:hAnsi="Verdana" w:cs="Arial"/>
          <w:bCs/>
          <w:sz w:val="24"/>
          <w:szCs w:val="24"/>
        </w:rPr>
        <w:t xml:space="preserve"> uwagę zasługuje udział 9 mieszkańców DPS</w:t>
      </w:r>
      <w:r w:rsidR="00346E7D" w:rsidRPr="001F7B3A">
        <w:rPr>
          <w:rFonts w:ascii="Verdana" w:hAnsi="Verdana" w:cs="Arial"/>
          <w:bCs/>
          <w:sz w:val="24"/>
          <w:szCs w:val="24"/>
        </w:rPr>
        <w:t>,</w:t>
      </w:r>
      <w:r w:rsidRPr="001F7B3A">
        <w:rPr>
          <w:rFonts w:ascii="Verdana" w:hAnsi="Verdana" w:cs="Arial"/>
          <w:bCs/>
          <w:sz w:val="24"/>
          <w:szCs w:val="24"/>
        </w:rPr>
        <w:t xml:space="preserve"> którzy pomimo fizycznych ograniczeń włączyli się w jego realizację.</w:t>
      </w:r>
      <w:r w:rsidR="00346E7D" w:rsidRPr="001F7B3A">
        <w:rPr>
          <w:rFonts w:ascii="Verdana" w:hAnsi="Verdana" w:cs="Arial"/>
          <w:bCs/>
          <w:sz w:val="24"/>
          <w:szCs w:val="24"/>
        </w:rPr>
        <w:t xml:space="preserve"> </w:t>
      </w:r>
    </w:p>
    <w:p w14:paraId="066BF238" w14:textId="53D73289" w:rsidR="00D81F9B" w:rsidRPr="001F7B3A" w:rsidRDefault="00D81F9B" w:rsidP="00346E7D">
      <w:pPr>
        <w:pStyle w:val="Akapitzlist"/>
        <w:spacing w:after="0"/>
        <w:ind w:firstLine="696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W ramach projektu seniorzy dzielili się swoimi pasjami oraz doświadczeniami w różnych obszarach życia (aktywność fizyczna i zdrowy styl życia, turystyka i podróże, ekologia i zdrowie).</w:t>
      </w:r>
    </w:p>
    <w:p w14:paraId="763809D5" w14:textId="77777777" w:rsidR="00D81F9B" w:rsidRPr="001F7B3A" w:rsidRDefault="00D81F9B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4E290AE8" w14:textId="50E980C9" w:rsidR="00346E7D" w:rsidRPr="001F7B3A" w:rsidRDefault="00346E7D" w:rsidP="00346E7D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Program polityki zdrowotnej w obszarze edukacji w zakresie osteoporozy i wczesnego wykrywania osteoporozy w Mieście Bolesławiec na lata 2023-2025.</w:t>
      </w:r>
    </w:p>
    <w:p w14:paraId="2DE85160" w14:textId="6672BB6F" w:rsidR="00346E7D" w:rsidRPr="001F7B3A" w:rsidRDefault="00346E7D" w:rsidP="00346E7D">
      <w:pPr>
        <w:pStyle w:val="Akapitzlist"/>
        <w:spacing w:after="0"/>
        <w:ind w:firstLine="696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8 grudnia 2022 r. Minister Zdrowia ogłosił konkurs na dofinansowanie programów polityki zdrowotnej realizowanych przez gminy w obszarze edukacji w zakresie osteoporozy i wczesnego wykrywania osteoporozy w ramach Subfunduszu rozwoju profilaktyki wyodrębnionego w ramach Funduszu Medycznego, z terminem naboru do 28 lutego 2023 r. Kwota środków na dofinansowanie jednego programu wynosi nie mniej niż 250 tyś. zł i nie więcej niż 1,5 mln zł. Poziom dofinansowania  ze środków Subfunduszu rozwoju profilaktyki wynosi 80% środków przewidzianych we wniosku. </w:t>
      </w:r>
    </w:p>
    <w:p w14:paraId="79892CEC" w14:textId="64036D79" w:rsidR="00346E7D" w:rsidRPr="001F7B3A" w:rsidRDefault="00346E7D" w:rsidP="00346E7D">
      <w:pPr>
        <w:pStyle w:val="Akapitzlist"/>
        <w:spacing w:after="0"/>
        <w:ind w:firstLine="696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14 września 2023 r. decyzją Ministra Zdrowia, na bazie rekomendacji Komisji Konkursowej powołanej do oceny wniosków  </w:t>
      </w:r>
      <w:r w:rsidRPr="001F7B3A">
        <w:rPr>
          <w:rFonts w:ascii="Verdana" w:hAnsi="Verdana" w:cs="Arial"/>
          <w:bCs/>
          <w:sz w:val="24"/>
          <w:szCs w:val="24"/>
        </w:rPr>
        <w:br/>
        <w:t xml:space="preserve">w ramach ww. konkursu, zaakceptowano wniosek Gminy Miejskiej Bolesławiec na  dofinansowanie programu polityki zdrowotnej łącznie na lata 2023-2025 na kwotę 1.150.455,00 zł, tj. 80% wartości zadania. Łączna wartość projektu 1.438.071 zł, w tym wkład finansowy własny 287.616 zł. </w:t>
      </w:r>
    </w:p>
    <w:p w14:paraId="1E8D4DE0" w14:textId="77777777" w:rsidR="00346E7D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418FD520" w14:textId="77777777" w:rsidR="00346E7D" w:rsidRPr="001F7B3A" w:rsidRDefault="00346E7D" w:rsidP="00346E7D">
      <w:pPr>
        <w:spacing w:after="0" w:line="240" w:lineRule="auto"/>
        <w:jc w:val="both"/>
        <w:rPr>
          <w:rFonts w:ascii="Verdana" w:eastAsia="Calibri" w:hAnsi="Verdana" w:cs="Arial"/>
          <w:color w:val="auto"/>
          <w:sz w:val="24"/>
          <w:szCs w:val="24"/>
          <w:lang w:eastAsia="en-US"/>
        </w:rPr>
      </w:pPr>
    </w:p>
    <w:tbl>
      <w:tblPr>
        <w:tblW w:w="8221" w:type="dxa"/>
        <w:tblInd w:w="8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126"/>
        <w:gridCol w:w="1984"/>
        <w:gridCol w:w="2268"/>
      </w:tblGrid>
      <w:tr w:rsidR="00346E7D" w:rsidRPr="001F7B3A" w14:paraId="384BD096" w14:textId="77777777" w:rsidTr="00346E7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00CE8" w14:textId="77777777" w:rsidR="00346E7D" w:rsidRPr="001F7B3A" w:rsidRDefault="00346E7D" w:rsidP="00842A3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Rok realizacji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C09C8" w14:textId="77777777" w:rsidR="00346E7D" w:rsidRPr="001F7B3A" w:rsidRDefault="00346E7D" w:rsidP="00842A3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Koszt całkowity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00DE8" w14:textId="77777777" w:rsidR="00346E7D" w:rsidRPr="001F7B3A" w:rsidRDefault="00346E7D" w:rsidP="00842A3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80% wydatków z FM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2455D" w14:textId="77777777" w:rsidR="00346E7D" w:rsidRPr="001F7B3A" w:rsidRDefault="00346E7D" w:rsidP="00842A3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20% wkład własny</w:t>
            </w:r>
          </w:p>
        </w:tc>
      </w:tr>
      <w:tr w:rsidR="00346E7D" w:rsidRPr="001F7B3A" w14:paraId="035BD5AC" w14:textId="77777777" w:rsidTr="00346E7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DCF20" w14:textId="77777777" w:rsidR="00346E7D" w:rsidRPr="001F7B3A" w:rsidRDefault="00346E7D" w:rsidP="00346E7D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FE727" w14:textId="407D0F84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48</w:t>
            </w:r>
            <w:r w:rsidR="00842A3B"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595 zł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3858E" w14:textId="5173918F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38</w:t>
            </w:r>
            <w:r w:rsidR="00842A3B"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875 zł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76FE1" w14:textId="0B4EAB80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9</w:t>
            </w:r>
            <w:r w:rsidR="00842A3B"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720 zł</w:t>
            </w:r>
          </w:p>
        </w:tc>
      </w:tr>
      <w:tr w:rsidR="00346E7D" w:rsidRPr="001F7B3A" w14:paraId="7AF21391" w14:textId="77777777" w:rsidTr="00346E7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0CD2C" w14:textId="77777777" w:rsidR="00346E7D" w:rsidRPr="001F7B3A" w:rsidRDefault="00346E7D" w:rsidP="00346E7D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BF8D7" w14:textId="7796A5BD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694</w:t>
            </w:r>
            <w:r w:rsidR="00842A3B"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738 zł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5FA49" w14:textId="03CFE597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555</w:t>
            </w:r>
            <w:r w:rsidR="00842A3B"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790 zł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FCCD6" w14:textId="3E4C9BAA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138</w:t>
            </w:r>
            <w:r w:rsidR="00842A3B"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948 zł</w:t>
            </w:r>
          </w:p>
        </w:tc>
      </w:tr>
      <w:tr w:rsidR="00346E7D" w:rsidRPr="001F7B3A" w14:paraId="331B5E8D" w14:textId="77777777" w:rsidTr="00346E7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59C2F" w14:textId="77777777" w:rsidR="00346E7D" w:rsidRPr="001F7B3A" w:rsidRDefault="00346E7D" w:rsidP="00346E7D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59051" w14:textId="53754708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694</w:t>
            </w:r>
            <w:r w:rsidR="00842A3B"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738 zł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E33B8" w14:textId="0B98D535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555</w:t>
            </w:r>
            <w:r w:rsidR="00842A3B"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790 zł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2C77A" w14:textId="43A673E5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138</w:t>
            </w:r>
            <w:r w:rsidR="00842A3B"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948 zł</w:t>
            </w:r>
          </w:p>
        </w:tc>
      </w:tr>
      <w:tr w:rsidR="00346E7D" w:rsidRPr="001F7B3A" w14:paraId="46E60914" w14:textId="77777777" w:rsidTr="00346E7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708C9" w14:textId="77777777" w:rsidR="00346E7D" w:rsidRPr="001F7B3A" w:rsidRDefault="00346E7D" w:rsidP="00346E7D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color w:val="000000"/>
                <w:sz w:val="24"/>
                <w:szCs w:val="24"/>
              </w:rPr>
              <w:t>Koszt całkowity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8DE62" w14:textId="1E14EBF9" w:rsidR="00346E7D" w:rsidRPr="001F7B3A" w:rsidRDefault="00346E7D" w:rsidP="00346E7D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  <w:t>1</w:t>
            </w:r>
            <w:r w:rsidR="00842A3B" w:rsidRPr="001F7B3A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  <w:t>438</w:t>
            </w:r>
            <w:r w:rsidR="00842A3B" w:rsidRPr="001F7B3A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  <w:t>.</w:t>
            </w:r>
            <w:r w:rsidRPr="001F7B3A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  <w:t>071 zł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84DDD" w14:textId="77F0F078" w:rsidR="00346E7D" w:rsidRPr="001F7B3A" w:rsidRDefault="00346E7D" w:rsidP="00842A3B">
            <w:pPr>
              <w:pStyle w:val="Akapitzlist"/>
              <w:numPr>
                <w:ilvl w:val="2"/>
                <w:numId w:val="27"/>
              </w:num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FDF4A" w14:textId="5DAC76C9" w:rsidR="00346E7D" w:rsidRPr="001F7B3A" w:rsidRDefault="00842A3B" w:rsidP="00842A3B">
            <w:pPr>
              <w:pStyle w:val="Akapitzlist"/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</w:pPr>
            <w:r w:rsidRPr="001F7B3A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  <w:t>287.61</w:t>
            </w:r>
            <w:r w:rsidR="00346E7D" w:rsidRPr="001F7B3A">
              <w:rPr>
                <w:rFonts w:ascii="Verdana" w:eastAsia="Times New Roman" w:hAnsi="Verdana" w:cs="Arial"/>
                <w:b/>
                <w:bCs/>
                <w:color w:val="000000"/>
                <w:sz w:val="24"/>
                <w:szCs w:val="24"/>
              </w:rPr>
              <w:t>6 zł</w:t>
            </w:r>
          </w:p>
        </w:tc>
      </w:tr>
    </w:tbl>
    <w:p w14:paraId="6C349960" w14:textId="77777777" w:rsidR="00346E7D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73F0804A" w14:textId="77777777" w:rsidR="00346E7D" w:rsidRPr="001F7B3A" w:rsidRDefault="00346E7D" w:rsidP="00346E7D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239774C7" w14:textId="77777777" w:rsidR="00346E7D" w:rsidRPr="001F7B3A" w:rsidRDefault="00346E7D" w:rsidP="00346E7D">
      <w:pPr>
        <w:pStyle w:val="Akapitzlist"/>
        <w:spacing w:after="0"/>
        <w:ind w:firstLine="696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Celem głównym programu jest uzyskanie oraz utrzymanie wysokiego poziomu wiedzy z zakresu profilaktyki osteoporozy oraz zapobiegania złamaniom </w:t>
      </w:r>
      <w:proofErr w:type="spellStart"/>
      <w:r w:rsidRPr="001F7B3A">
        <w:rPr>
          <w:rFonts w:ascii="Verdana" w:hAnsi="Verdana" w:cs="Arial"/>
          <w:bCs/>
          <w:sz w:val="24"/>
          <w:szCs w:val="24"/>
        </w:rPr>
        <w:t>osteoporotycznym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>, obejmującej zagadnienia teoretyczne i praktyczne wśród uczestników programu.</w:t>
      </w:r>
    </w:p>
    <w:p w14:paraId="0467C516" w14:textId="77777777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1C007D1A" w14:textId="44208798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Cel szczegółowy</w:t>
      </w:r>
      <w:r w:rsidR="00842A3B" w:rsidRPr="001F7B3A">
        <w:rPr>
          <w:rFonts w:ascii="Verdana" w:hAnsi="Verdana" w:cs="Arial"/>
          <w:bCs/>
          <w:sz w:val="24"/>
          <w:szCs w:val="24"/>
        </w:rPr>
        <w:t>:</w:t>
      </w:r>
    </w:p>
    <w:p w14:paraId="59CC0EB2" w14:textId="2EFEAB9C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1. Uzyskanie wiedzy teoretycznej i praktycznej wśród świadczeniobiorców w zakresie profilaktyki pierwotnej osteoporozy, zapobiegania upadkom oraz postępowania w sytuacji podwyższonego zagrożenia złamaniami </w:t>
      </w:r>
      <w:proofErr w:type="spellStart"/>
      <w:r w:rsidRPr="001F7B3A">
        <w:rPr>
          <w:rFonts w:ascii="Verdana" w:hAnsi="Verdana" w:cs="Arial"/>
          <w:bCs/>
          <w:sz w:val="24"/>
          <w:szCs w:val="24"/>
        </w:rPr>
        <w:t>osteoporotycznymi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 xml:space="preserve">. </w:t>
      </w:r>
    </w:p>
    <w:p w14:paraId="045CA65C" w14:textId="77777777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7166D190" w14:textId="3B3C379E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2.</w:t>
      </w:r>
      <w:r w:rsidR="00842A3B" w:rsidRPr="001F7B3A">
        <w:rPr>
          <w:rFonts w:ascii="Verdana" w:hAnsi="Verdana" w:cs="Arial"/>
          <w:bCs/>
          <w:sz w:val="24"/>
          <w:szCs w:val="24"/>
        </w:rPr>
        <w:t xml:space="preserve"> </w:t>
      </w:r>
      <w:r w:rsidRPr="001F7B3A">
        <w:rPr>
          <w:rFonts w:ascii="Verdana" w:hAnsi="Verdana" w:cs="Arial"/>
          <w:bCs/>
          <w:sz w:val="24"/>
          <w:szCs w:val="24"/>
        </w:rPr>
        <w:t xml:space="preserve">Objęcie działaniami informacyjno-edukacyjnymi oraz ocena ryzyka wystąpienia poważnych złamań </w:t>
      </w:r>
      <w:proofErr w:type="spellStart"/>
      <w:r w:rsidRPr="001F7B3A">
        <w:rPr>
          <w:rFonts w:ascii="Verdana" w:hAnsi="Verdana" w:cs="Arial"/>
          <w:bCs/>
          <w:sz w:val="24"/>
          <w:szCs w:val="24"/>
        </w:rPr>
        <w:t>osteoporotycznych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 xml:space="preserve"> z użyciem narzędzi  wśród 31% kobiet ≥ 65 roku życia mieszkających na terenie gminy oraz 31 % kobiet w wieku 40-64 lat z co najmniej jednym dodatkowym czynnikiem ryzyka złamania </w:t>
      </w:r>
      <w:proofErr w:type="spellStart"/>
      <w:r w:rsidRPr="001F7B3A">
        <w:rPr>
          <w:rFonts w:ascii="Verdana" w:hAnsi="Verdana" w:cs="Arial"/>
          <w:bCs/>
          <w:sz w:val="24"/>
          <w:szCs w:val="24"/>
        </w:rPr>
        <w:t>osteoporotycznego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 xml:space="preserve">. </w:t>
      </w:r>
    </w:p>
    <w:p w14:paraId="10827FB8" w14:textId="77777777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796A79CD" w14:textId="2718D4FD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3.</w:t>
      </w:r>
      <w:r w:rsidR="00842A3B" w:rsidRPr="001F7B3A">
        <w:rPr>
          <w:rFonts w:ascii="Verdana" w:hAnsi="Verdana" w:cs="Arial"/>
          <w:bCs/>
          <w:sz w:val="24"/>
          <w:szCs w:val="24"/>
        </w:rPr>
        <w:t xml:space="preserve"> </w:t>
      </w:r>
      <w:r w:rsidRPr="001F7B3A">
        <w:rPr>
          <w:rFonts w:ascii="Verdana" w:hAnsi="Verdana" w:cs="Arial"/>
          <w:bCs/>
          <w:sz w:val="24"/>
          <w:szCs w:val="24"/>
        </w:rPr>
        <w:t>Obj</w:t>
      </w:r>
      <w:r w:rsidR="00842A3B" w:rsidRPr="001F7B3A">
        <w:rPr>
          <w:rFonts w:ascii="Verdana" w:hAnsi="Verdana" w:cs="Arial"/>
          <w:bCs/>
          <w:sz w:val="24"/>
          <w:szCs w:val="24"/>
        </w:rPr>
        <w:t>ę</w:t>
      </w:r>
      <w:r w:rsidRPr="001F7B3A">
        <w:rPr>
          <w:rFonts w:ascii="Verdana" w:hAnsi="Verdana" w:cs="Arial"/>
          <w:bCs/>
          <w:sz w:val="24"/>
          <w:szCs w:val="24"/>
        </w:rPr>
        <w:t xml:space="preserve">cie działaniami informacyjno-edukacyjnymi oraz ocena ryzyka wystąpienia poważnych złamań </w:t>
      </w:r>
      <w:proofErr w:type="spellStart"/>
      <w:r w:rsidRPr="001F7B3A">
        <w:rPr>
          <w:rFonts w:ascii="Verdana" w:hAnsi="Verdana" w:cs="Arial"/>
          <w:bCs/>
          <w:sz w:val="24"/>
          <w:szCs w:val="24"/>
        </w:rPr>
        <w:t>osteoporotycznych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 xml:space="preserve"> z użyciem narzędzi wśród 35% mężczyzn  ≥  75 roku życia mieszkających na terenie gminy, przy założeniu, iż kompleksową opieką zostało objętych min. 30% kobiet  ≥  65 roku życia oraz środki nie zostały wykorzystane w całości.  </w:t>
      </w:r>
    </w:p>
    <w:p w14:paraId="6184130B" w14:textId="77777777" w:rsidR="00842A3B" w:rsidRPr="001F7B3A" w:rsidRDefault="00842A3B" w:rsidP="00842A3B">
      <w:pPr>
        <w:spacing w:after="0"/>
        <w:ind w:left="708" w:firstLine="360"/>
        <w:jc w:val="both"/>
        <w:rPr>
          <w:rFonts w:ascii="Verdana" w:hAnsi="Verdana" w:cs="Arial"/>
          <w:bCs/>
          <w:sz w:val="24"/>
          <w:szCs w:val="24"/>
        </w:rPr>
      </w:pPr>
    </w:p>
    <w:p w14:paraId="2CD3C85B" w14:textId="4C3316E9" w:rsidR="00346E7D" w:rsidRPr="001F7B3A" w:rsidRDefault="00346E7D" w:rsidP="00842A3B">
      <w:pPr>
        <w:spacing w:after="0"/>
        <w:ind w:left="708" w:firstLine="36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Grupa docelowa objęta programem  obejmuje 4170 osób, w tym:</w:t>
      </w:r>
    </w:p>
    <w:p w14:paraId="229A319B" w14:textId="54D878A9" w:rsidR="00346E7D" w:rsidRPr="001F7B3A" w:rsidRDefault="00842A3B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346E7D" w:rsidRPr="001F7B3A">
        <w:rPr>
          <w:rFonts w:ascii="Verdana" w:hAnsi="Verdana" w:cs="Arial"/>
          <w:bCs/>
          <w:sz w:val="24"/>
          <w:szCs w:val="24"/>
        </w:rPr>
        <w:t>1755 kobiet ≥ 65 roku życia objętych kompleksową oceną ryzyka poważnego złamania,</w:t>
      </w:r>
    </w:p>
    <w:p w14:paraId="3CABDA3E" w14:textId="77777777" w:rsidR="00842A3B" w:rsidRPr="001F7B3A" w:rsidRDefault="00842A3B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346E7D" w:rsidRPr="001F7B3A">
        <w:rPr>
          <w:rFonts w:ascii="Verdana" w:hAnsi="Verdana" w:cs="Arial"/>
          <w:bCs/>
          <w:sz w:val="24"/>
          <w:szCs w:val="24"/>
        </w:rPr>
        <w:t xml:space="preserve">2088 kobiet 40-64 lat objętych działaniami </w:t>
      </w:r>
      <w:proofErr w:type="spellStart"/>
      <w:r w:rsidR="00346E7D" w:rsidRPr="001F7B3A">
        <w:rPr>
          <w:rFonts w:ascii="Verdana" w:hAnsi="Verdana" w:cs="Arial"/>
          <w:bCs/>
          <w:sz w:val="24"/>
          <w:szCs w:val="24"/>
        </w:rPr>
        <w:t>informacyjno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346E7D" w:rsidRPr="001F7B3A">
        <w:rPr>
          <w:rFonts w:ascii="Verdana" w:hAnsi="Verdana" w:cs="Arial"/>
          <w:bCs/>
          <w:sz w:val="24"/>
          <w:szCs w:val="24"/>
        </w:rPr>
        <w:t>-</w:t>
      </w:r>
      <w:r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346E7D" w:rsidRPr="001F7B3A">
        <w:rPr>
          <w:rFonts w:ascii="Verdana" w:hAnsi="Verdana" w:cs="Arial"/>
          <w:bCs/>
          <w:sz w:val="24"/>
          <w:szCs w:val="24"/>
        </w:rPr>
        <w:t xml:space="preserve">edukacyjnymi oraz oceną ryzyka  wystąpienia poważnych złamań </w:t>
      </w:r>
      <w:proofErr w:type="spellStart"/>
      <w:r w:rsidR="00346E7D" w:rsidRPr="001F7B3A">
        <w:rPr>
          <w:rFonts w:ascii="Verdana" w:hAnsi="Verdana" w:cs="Arial"/>
          <w:bCs/>
          <w:sz w:val="24"/>
          <w:szCs w:val="24"/>
        </w:rPr>
        <w:t>osteoporotycznych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>,</w:t>
      </w:r>
    </w:p>
    <w:p w14:paraId="106DCDBF" w14:textId="5FDD023D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 </w:t>
      </w:r>
    </w:p>
    <w:p w14:paraId="04552CD4" w14:textId="50C9F76A" w:rsidR="00346E7D" w:rsidRPr="001F7B3A" w:rsidRDefault="00842A3B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- </w:t>
      </w:r>
      <w:r w:rsidR="00346E7D" w:rsidRPr="001F7B3A">
        <w:rPr>
          <w:rFonts w:ascii="Verdana" w:hAnsi="Verdana" w:cs="Arial"/>
          <w:bCs/>
          <w:sz w:val="24"/>
          <w:szCs w:val="24"/>
        </w:rPr>
        <w:t>327 mężczyzn ≥ 75 roku życia</w:t>
      </w:r>
      <w:r w:rsidRPr="001F7B3A">
        <w:rPr>
          <w:rFonts w:ascii="Verdana" w:hAnsi="Verdana" w:cs="Arial"/>
          <w:bCs/>
          <w:sz w:val="24"/>
          <w:szCs w:val="24"/>
        </w:rPr>
        <w:t>,</w:t>
      </w:r>
      <w:r w:rsidR="00346E7D" w:rsidRPr="001F7B3A">
        <w:rPr>
          <w:rFonts w:ascii="Verdana" w:hAnsi="Verdana" w:cs="Arial"/>
          <w:bCs/>
          <w:sz w:val="24"/>
          <w:szCs w:val="24"/>
        </w:rPr>
        <w:t xml:space="preserve"> którzy będą mogli być objęci  programem w przypadku objęcia kompleksową interwencję min. 30% kobiet ≥ 65   roku życia mieszkających na terenie gminy oraz w przypadku niewykorzystania całości środków.</w:t>
      </w:r>
    </w:p>
    <w:p w14:paraId="52A58427" w14:textId="77777777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32CB9C6B" w14:textId="6F2575D9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Etapy programu polityki zdrowotnej: </w:t>
      </w:r>
    </w:p>
    <w:p w14:paraId="483C7CF4" w14:textId="463D2AE0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1.</w:t>
      </w:r>
      <w:r w:rsidR="00842A3B" w:rsidRPr="001F7B3A">
        <w:rPr>
          <w:rFonts w:ascii="Verdana" w:hAnsi="Verdana" w:cs="Arial"/>
          <w:bCs/>
          <w:sz w:val="24"/>
          <w:szCs w:val="24"/>
        </w:rPr>
        <w:t xml:space="preserve"> </w:t>
      </w:r>
      <w:r w:rsidRPr="001F7B3A">
        <w:rPr>
          <w:rFonts w:ascii="Verdana" w:hAnsi="Verdana" w:cs="Arial"/>
          <w:bCs/>
          <w:sz w:val="24"/>
          <w:szCs w:val="24"/>
        </w:rPr>
        <w:t>Stworzenie Rady ds. programu, w skład której wejdą interesariusze zaangażowani w powodzenie programu (m.in. przedstawiciele JST, przedstawiciele lokalnych ośrodków zdrowia, podmioty odpowiedzialne za prowadzenie kampanii informacyjnej, eksperci itp.)</w:t>
      </w:r>
      <w:r w:rsidR="00842A3B" w:rsidRPr="001F7B3A">
        <w:rPr>
          <w:rFonts w:ascii="Verdana" w:hAnsi="Verdana" w:cs="Arial"/>
          <w:bCs/>
          <w:sz w:val="24"/>
          <w:szCs w:val="24"/>
        </w:rPr>
        <w:t>.</w:t>
      </w:r>
    </w:p>
    <w:p w14:paraId="01E1D3E8" w14:textId="77777777" w:rsidR="00842A3B" w:rsidRPr="001F7B3A" w:rsidRDefault="00842A3B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53926C70" w14:textId="77777777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2. Przeprowadzenie konkursu ofert w celu wyboru jego realizatorów (zgodnie z art. 48b ust. 1 ustawy o świadczeniach opieki zdrowotnej finansowanych ze środków publicznych). </w:t>
      </w:r>
    </w:p>
    <w:p w14:paraId="3356EFB0" w14:textId="3D3E705C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3. Przeprowadzenie szkoleń dla personelu medycznego, działań </w:t>
      </w:r>
      <w:proofErr w:type="spellStart"/>
      <w:r w:rsidRPr="001F7B3A">
        <w:rPr>
          <w:rFonts w:ascii="Verdana" w:hAnsi="Verdana" w:cs="Arial"/>
          <w:bCs/>
          <w:sz w:val="24"/>
          <w:szCs w:val="24"/>
        </w:rPr>
        <w:t>edukacyjno</w:t>
      </w:r>
      <w:proofErr w:type="spellEnd"/>
      <w:r w:rsidR="00842A3B" w:rsidRPr="001F7B3A">
        <w:rPr>
          <w:rFonts w:ascii="Verdana" w:hAnsi="Verdana" w:cs="Arial"/>
          <w:bCs/>
          <w:sz w:val="24"/>
          <w:szCs w:val="24"/>
        </w:rPr>
        <w:t xml:space="preserve"> </w:t>
      </w:r>
      <w:r w:rsidRPr="001F7B3A">
        <w:rPr>
          <w:rFonts w:ascii="Verdana" w:hAnsi="Verdana" w:cs="Arial"/>
          <w:bCs/>
          <w:sz w:val="24"/>
          <w:szCs w:val="24"/>
        </w:rPr>
        <w:t>-</w:t>
      </w:r>
      <w:r w:rsidR="00842A3B" w:rsidRPr="001F7B3A">
        <w:rPr>
          <w:rFonts w:ascii="Verdana" w:hAnsi="Verdana" w:cs="Arial"/>
          <w:bCs/>
          <w:sz w:val="24"/>
          <w:szCs w:val="24"/>
        </w:rPr>
        <w:t xml:space="preserve"> </w:t>
      </w:r>
      <w:r w:rsidRPr="001F7B3A">
        <w:rPr>
          <w:rFonts w:ascii="Verdana" w:hAnsi="Verdana" w:cs="Arial"/>
          <w:bCs/>
          <w:sz w:val="24"/>
          <w:szCs w:val="24"/>
        </w:rPr>
        <w:t xml:space="preserve">informacyjnych. </w:t>
      </w:r>
    </w:p>
    <w:p w14:paraId="266CC5DC" w14:textId="77777777" w:rsidR="00842A3B" w:rsidRPr="001F7B3A" w:rsidRDefault="00842A3B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2935F51A" w14:textId="77777777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lastRenderedPageBreak/>
        <w:t xml:space="preserve">4. Ocena ryzyka poważnego złamania </w:t>
      </w:r>
      <w:proofErr w:type="spellStart"/>
      <w:r w:rsidRPr="001F7B3A">
        <w:rPr>
          <w:rFonts w:ascii="Verdana" w:hAnsi="Verdana" w:cs="Arial"/>
          <w:bCs/>
          <w:sz w:val="24"/>
          <w:szCs w:val="24"/>
        </w:rPr>
        <w:t>osteoporotycznego</w:t>
      </w:r>
      <w:proofErr w:type="spellEnd"/>
      <w:r w:rsidRPr="001F7B3A">
        <w:rPr>
          <w:rFonts w:ascii="Verdana" w:hAnsi="Verdana" w:cs="Arial"/>
          <w:bCs/>
          <w:sz w:val="24"/>
          <w:szCs w:val="24"/>
        </w:rPr>
        <w:t xml:space="preserve"> narzędziem FRAX, pomiarów BMD za pomocą DXA- tj. badanie szyjki kości udowej.</w:t>
      </w:r>
    </w:p>
    <w:p w14:paraId="37F24F73" w14:textId="77777777" w:rsidR="00842A3B" w:rsidRPr="001F7B3A" w:rsidRDefault="00842A3B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1608A8D6" w14:textId="62C91664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5. Lekarskie wizyty podsumowujące, bieżące zbieranie danych dot. realizowanych działań, umożliwiających monitorowanie programu i jego późniejszą ewaluację</w:t>
      </w:r>
      <w:r w:rsidR="00842A3B" w:rsidRPr="001F7B3A">
        <w:rPr>
          <w:rFonts w:ascii="Verdana" w:hAnsi="Verdana" w:cs="Arial"/>
          <w:bCs/>
          <w:sz w:val="24"/>
          <w:szCs w:val="24"/>
        </w:rPr>
        <w:t>.</w:t>
      </w:r>
    </w:p>
    <w:p w14:paraId="04D7EA03" w14:textId="77777777" w:rsidR="00842A3B" w:rsidRPr="001F7B3A" w:rsidRDefault="00842A3B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6541CAAB" w14:textId="48D17DD8" w:rsidR="00346E7D" w:rsidRPr="001F7B3A" w:rsidRDefault="00346E7D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6. Przygotowanie raportu z realizacji działań w danym roku (raport okresowy), rozliczenie finansowe PPZ, opracowanie raportu końcowego z realizacji PPZ wraz z załączonym pierwotnym projektem, który został wdrożony do realizacji.</w:t>
      </w:r>
    </w:p>
    <w:p w14:paraId="24C9D648" w14:textId="77777777" w:rsidR="00D81F9B" w:rsidRPr="001F7B3A" w:rsidRDefault="00D81F9B" w:rsidP="00842A3B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172792B4" w14:textId="77777777" w:rsidR="00874350" w:rsidRPr="001F7B3A" w:rsidRDefault="00874350" w:rsidP="00F05451">
      <w:p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67C795F2" w14:textId="19DA8680" w:rsidR="00D41976" w:rsidRPr="001F7B3A" w:rsidRDefault="0032188D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1F7B3A">
        <w:rPr>
          <w:rFonts w:ascii="Verdana" w:hAnsi="Verdana" w:cs="Arial"/>
          <w:b/>
          <w:sz w:val="24"/>
          <w:szCs w:val="24"/>
        </w:rPr>
        <w:t xml:space="preserve">W </w:t>
      </w:r>
      <w:r w:rsidR="00D41976" w:rsidRPr="001F7B3A">
        <w:rPr>
          <w:rFonts w:ascii="Verdana" w:hAnsi="Verdana" w:cs="Arial"/>
          <w:b/>
          <w:sz w:val="24"/>
          <w:szCs w:val="24"/>
        </w:rPr>
        <w:t xml:space="preserve">zakresie zadań Wydz. </w:t>
      </w:r>
      <w:r w:rsidR="00F332AB" w:rsidRPr="001F7B3A">
        <w:rPr>
          <w:rFonts w:ascii="Verdana" w:hAnsi="Verdana" w:cs="Arial"/>
          <w:b/>
          <w:sz w:val="24"/>
          <w:szCs w:val="24"/>
        </w:rPr>
        <w:t>OW</w:t>
      </w:r>
      <w:r w:rsidR="00D41976" w:rsidRPr="001F7B3A">
        <w:rPr>
          <w:rFonts w:ascii="Verdana" w:hAnsi="Verdana" w:cs="Arial"/>
          <w:b/>
          <w:sz w:val="24"/>
          <w:szCs w:val="24"/>
        </w:rPr>
        <w:t>:</w:t>
      </w:r>
    </w:p>
    <w:p w14:paraId="66A4594F" w14:textId="47912A3D" w:rsidR="009B0655" w:rsidRPr="001F7B3A" w:rsidRDefault="00D41976" w:rsidP="009B0655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1F7B3A">
        <w:rPr>
          <w:rFonts w:ascii="Verdana" w:hAnsi="Verdana" w:cs="Arial"/>
          <w:b/>
          <w:sz w:val="24"/>
          <w:szCs w:val="24"/>
        </w:rPr>
        <w:t xml:space="preserve">W </w:t>
      </w:r>
      <w:r w:rsidR="0032188D" w:rsidRPr="001F7B3A">
        <w:rPr>
          <w:rFonts w:ascii="Verdana" w:hAnsi="Verdana" w:cs="Arial"/>
          <w:b/>
          <w:sz w:val="24"/>
          <w:szCs w:val="24"/>
        </w:rPr>
        <w:t>sprawach oświatowych:</w:t>
      </w:r>
    </w:p>
    <w:p w14:paraId="189A78E4" w14:textId="77777777" w:rsidR="00E55B42" w:rsidRPr="001F7B3A" w:rsidRDefault="00E55B42" w:rsidP="009B0655">
      <w:pPr>
        <w:spacing w:after="0"/>
        <w:jc w:val="both"/>
        <w:rPr>
          <w:rFonts w:ascii="Verdana" w:hAnsi="Verdana" w:cs="Arial"/>
          <w:b/>
          <w:sz w:val="24"/>
          <w:szCs w:val="24"/>
        </w:rPr>
      </w:pPr>
    </w:p>
    <w:p w14:paraId="4D2F94F3" w14:textId="6314F44D" w:rsidR="00842A3B" w:rsidRPr="001F7B3A" w:rsidRDefault="00842A3B" w:rsidP="00842A3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Zawarto 1 umowę, której przedmiotem jest zwrot kosztów dowozu ucznia z niepełnosprawnością do szkoły.</w:t>
      </w:r>
    </w:p>
    <w:p w14:paraId="1593252E" w14:textId="77777777" w:rsidR="002830B1" w:rsidRPr="001F7B3A" w:rsidRDefault="002830B1" w:rsidP="002830B1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357212D5" w14:textId="5909A748" w:rsidR="00842A3B" w:rsidRPr="001F7B3A" w:rsidRDefault="002830B1" w:rsidP="00842A3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Odmówiono w</w:t>
      </w:r>
      <w:r w:rsidR="00842A3B" w:rsidRPr="001F7B3A">
        <w:rPr>
          <w:rFonts w:ascii="Verdana" w:hAnsi="Verdana" w:cs="Arial"/>
          <w:bCs/>
          <w:sz w:val="24"/>
          <w:szCs w:val="24"/>
        </w:rPr>
        <w:t xml:space="preserve">pisania do ewidencji szkół i placówek niepublicznych prowadzonej przez Miasto  - Niepublicznej Szkole Podstawowej </w:t>
      </w:r>
      <w:proofErr w:type="spellStart"/>
      <w:r w:rsidR="00842A3B" w:rsidRPr="001F7B3A">
        <w:rPr>
          <w:rFonts w:ascii="Verdana" w:hAnsi="Verdana" w:cs="Arial"/>
          <w:bCs/>
          <w:sz w:val="24"/>
          <w:szCs w:val="24"/>
        </w:rPr>
        <w:t>Dreamers</w:t>
      </w:r>
      <w:proofErr w:type="spellEnd"/>
      <w:r w:rsidR="00842A3B" w:rsidRPr="001F7B3A">
        <w:rPr>
          <w:rFonts w:ascii="Verdana" w:hAnsi="Verdana" w:cs="Arial"/>
          <w:bCs/>
          <w:sz w:val="24"/>
          <w:szCs w:val="24"/>
        </w:rPr>
        <w:t>.</w:t>
      </w:r>
    </w:p>
    <w:p w14:paraId="4DD85F52" w14:textId="77777777" w:rsidR="002830B1" w:rsidRPr="001F7B3A" w:rsidRDefault="002830B1" w:rsidP="002830B1">
      <w:pPr>
        <w:pStyle w:val="Akapitzlist"/>
        <w:rPr>
          <w:rFonts w:ascii="Verdana" w:hAnsi="Verdana" w:cs="Arial"/>
          <w:bCs/>
          <w:sz w:val="24"/>
          <w:szCs w:val="24"/>
        </w:rPr>
      </w:pPr>
    </w:p>
    <w:p w14:paraId="3A1238CB" w14:textId="0FC0822F" w:rsidR="00842A3B" w:rsidRPr="001F7B3A" w:rsidRDefault="002830B1" w:rsidP="00176779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Wydano </w:t>
      </w:r>
      <w:r w:rsidR="00842A3B" w:rsidRPr="001F7B3A">
        <w:rPr>
          <w:rFonts w:ascii="Verdana" w:hAnsi="Verdana" w:cs="Arial"/>
          <w:bCs/>
          <w:sz w:val="24"/>
          <w:szCs w:val="24"/>
        </w:rPr>
        <w:t xml:space="preserve">zaświadczenie o zmianie wpisu do ewidencji szkół i placówek niepublicznych – likwidacja dodatkowej lokalizacji prowadzenia zajęć dydaktycznych, wychowawczych i opiekuńczych przy ulicy Bolesława Kubika 12/4 w Bolesławcu dot. Niepublicznego Przedszkola „Jacek </w:t>
      </w:r>
      <w:r w:rsidRPr="001F7B3A">
        <w:rPr>
          <w:rFonts w:ascii="Verdana" w:hAnsi="Verdana" w:cs="Arial"/>
          <w:bCs/>
          <w:sz w:val="24"/>
          <w:szCs w:val="24"/>
        </w:rPr>
        <w:br/>
      </w:r>
      <w:r w:rsidR="00842A3B" w:rsidRPr="001F7B3A">
        <w:rPr>
          <w:rFonts w:ascii="Verdana" w:hAnsi="Verdana" w:cs="Arial"/>
          <w:bCs/>
          <w:sz w:val="24"/>
          <w:szCs w:val="24"/>
        </w:rPr>
        <w:t>i Agatka” w Bolesławcu.</w:t>
      </w:r>
    </w:p>
    <w:p w14:paraId="449A9CF3" w14:textId="77777777" w:rsidR="006B7A46" w:rsidRPr="001F7B3A" w:rsidRDefault="006B7A46" w:rsidP="006B7A46">
      <w:pPr>
        <w:pStyle w:val="Akapitzlist"/>
        <w:rPr>
          <w:rFonts w:ascii="Verdana" w:hAnsi="Verdana" w:cs="Arial"/>
          <w:bCs/>
          <w:sz w:val="24"/>
          <w:szCs w:val="24"/>
        </w:rPr>
      </w:pPr>
    </w:p>
    <w:p w14:paraId="6819A12E" w14:textId="02095CFE" w:rsidR="00842A3B" w:rsidRPr="001F7B3A" w:rsidRDefault="002830B1" w:rsidP="00842A3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Zatwierdzono </w:t>
      </w:r>
      <w:r w:rsidR="00842A3B" w:rsidRPr="001F7B3A">
        <w:rPr>
          <w:rFonts w:ascii="Verdana" w:hAnsi="Verdana" w:cs="Arial"/>
          <w:bCs/>
          <w:sz w:val="24"/>
          <w:szCs w:val="24"/>
        </w:rPr>
        <w:t>aneks nr 1 oraz aneks nr 2 do arkusza organizacji M</w:t>
      </w:r>
      <w:r w:rsidRPr="001F7B3A">
        <w:rPr>
          <w:rFonts w:ascii="Verdana" w:hAnsi="Verdana" w:cs="Arial"/>
          <w:bCs/>
          <w:sz w:val="24"/>
          <w:szCs w:val="24"/>
        </w:rPr>
        <w:t xml:space="preserve">PP </w:t>
      </w:r>
      <w:r w:rsidR="00842A3B" w:rsidRPr="001F7B3A">
        <w:rPr>
          <w:rFonts w:ascii="Verdana" w:hAnsi="Verdana" w:cs="Arial"/>
          <w:bCs/>
          <w:sz w:val="24"/>
          <w:szCs w:val="24"/>
        </w:rPr>
        <w:t>nr 1</w:t>
      </w:r>
      <w:r w:rsidRPr="001F7B3A">
        <w:rPr>
          <w:rFonts w:ascii="Verdana" w:hAnsi="Verdana" w:cs="Arial"/>
          <w:bCs/>
          <w:sz w:val="24"/>
          <w:szCs w:val="24"/>
        </w:rPr>
        <w:t xml:space="preserve">, 3, 4, 5 i 6 </w:t>
      </w:r>
      <w:r w:rsidR="00842A3B" w:rsidRPr="001F7B3A">
        <w:rPr>
          <w:rFonts w:ascii="Verdana" w:hAnsi="Verdana" w:cs="Arial"/>
          <w:bCs/>
          <w:sz w:val="24"/>
          <w:szCs w:val="24"/>
        </w:rPr>
        <w:t>w Bolesławcu – na rok szkolny 2023/2024.</w:t>
      </w:r>
    </w:p>
    <w:p w14:paraId="3A494EF5" w14:textId="77777777" w:rsidR="00842A3B" w:rsidRPr="001F7B3A" w:rsidRDefault="00842A3B" w:rsidP="002830B1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2966E067" w14:textId="20122A40" w:rsidR="00842A3B" w:rsidRDefault="002830B1" w:rsidP="00842A3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Zatwierdzono </w:t>
      </w:r>
      <w:r w:rsidR="00842A3B" w:rsidRPr="001F7B3A">
        <w:rPr>
          <w:rFonts w:ascii="Verdana" w:hAnsi="Verdana" w:cs="Arial"/>
          <w:bCs/>
          <w:sz w:val="24"/>
          <w:szCs w:val="24"/>
        </w:rPr>
        <w:t>aneks nr 1 do arkusza organizacji M</w:t>
      </w:r>
      <w:r w:rsidRPr="001F7B3A">
        <w:rPr>
          <w:rFonts w:ascii="Verdana" w:hAnsi="Verdana" w:cs="Arial"/>
          <w:bCs/>
          <w:sz w:val="24"/>
          <w:szCs w:val="24"/>
        </w:rPr>
        <w:t xml:space="preserve">PP </w:t>
      </w:r>
      <w:r w:rsidR="00842A3B" w:rsidRPr="001F7B3A">
        <w:rPr>
          <w:rFonts w:ascii="Verdana" w:hAnsi="Verdana" w:cs="Arial"/>
          <w:bCs/>
          <w:sz w:val="24"/>
          <w:szCs w:val="24"/>
        </w:rPr>
        <w:t>nr 2 w Bolesławcu – na rok szkolny 2023/2024.</w:t>
      </w:r>
    </w:p>
    <w:p w14:paraId="73EBA5C0" w14:textId="40A82A15" w:rsidR="001F7B3A" w:rsidRPr="001F7B3A" w:rsidRDefault="001F7B3A" w:rsidP="001F7B3A">
      <w:pPr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51F71AE7" w14:textId="0AEF5FAC" w:rsidR="00842A3B" w:rsidRPr="001F7B3A" w:rsidRDefault="002830B1" w:rsidP="00842A3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Zatwierdzono </w:t>
      </w:r>
      <w:r w:rsidR="00842A3B" w:rsidRPr="001F7B3A">
        <w:rPr>
          <w:rFonts w:ascii="Verdana" w:hAnsi="Verdana" w:cs="Arial"/>
          <w:bCs/>
          <w:sz w:val="24"/>
          <w:szCs w:val="24"/>
        </w:rPr>
        <w:t>aneks nr 1, aneks nr 2 oraz aneks  nr 3 do arkusza organizacji M</w:t>
      </w:r>
      <w:r w:rsidRPr="001F7B3A">
        <w:rPr>
          <w:rFonts w:ascii="Verdana" w:hAnsi="Verdana" w:cs="Arial"/>
          <w:bCs/>
          <w:sz w:val="24"/>
          <w:szCs w:val="24"/>
        </w:rPr>
        <w:t xml:space="preserve">PP </w:t>
      </w:r>
      <w:r w:rsidR="00842A3B" w:rsidRPr="001F7B3A">
        <w:rPr>
          <w:rFonts w:ascii="Verdana" w:hAnsi="Verdana" w:cs="Arial"/>
          <w:bCs/>
          <w:sz w:val="24"/>
          <w:szCs w:val="24"/>
        </w:rPr>
        <w:t>nr 7 w Bolesławcu – na rok szkolny 2023/2024.</w:t>
      </w:r>
    </w:p>
    <w:p w14:paraId="0FCFE74A" w14:textId="77777777" w:rsidR="00842A3B" w:rsidRPr="001F7B3A" w:rsidRDefault="00842A3B" w:rsidP="002830B1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35E8AD6B" w14:textId="743F3282" w:rsidR="00842A3B" w:rsidRPr="001F7B3A" w:rsidRDefault="002830B1" w:rsidP="00842A3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Zatwierdzono </w:t>
      </w:r>
      <w:r w:rsidR="00842A3B" w:rsidRPr="001F7B3A">
        <w:rPr>
          <w:rFonts w:ascii="Verdana" w:hAnsi="Verdana" w:cs="Arial"/>
          <w:bCs/>
          <w:sz w:val="24"/>
          <w:szCs w:val="24"/>
        </w:rPr>
        <w:t>aneks nr 1, aneks nr 2 do arkusza organizacji S</w:t>
      </w:r>
      <w:r w:rsidRPr="001F7B3A">
        <w:rPr>
          <w:rFonts w:ascii="Verdana" w:hAnsi="Verdana" w:cs="Arial"/>
          <w:bCs/>
          <w:sz w:val="24"/>
          <w:szCs w:val="24"/>
        </w:rPr>
        <w:t xml:space="preserve">P </w:t>
      </w:r>
      <w:r w:rsidR="00842A3B" w:rsidRPr="001F7B3A">
        <w:rPr>
          <w:rFonts w:ascii="Verdana" w:hAnsi="Verdana" w:cs="Arial"/>
          <w:bCs/>
          <w:sz w:val="24"/>
          <w:szCs w:val="24"/>
        </w:rPr>
        <w:t>nr 1</w:t>
      </w:r>
      <w:r w:rsidR="00533A39" w:rsidRPr="001F7B3A">
        <w:rPr>
          <w:rFonts w:ascii="Verdana" w:hAnsi="Verdana" w:cs="Arial"/>
          <w:bCs/>
          <w:sz w:val="24"/>
          <w:szCs w:val="24"/>
        </w:rPr>
        <w:t xml:space="preserve">, </w:t>
      </w:r>
      <w:r w:rsidRPr="001F7B3A">
        <w:rPr>
          <w:rFonts w:ascii="Verdana" w:hAnsi="Verdana" w:cs="Arial"/>
          <w:bCs/>
          <w:sz w:val="24"/>
          <w:szCs w:val="24"/>
        </w:rPr>
        <w:t>SP nr 2 i SP nr 5</w:t>
      </w:r>
      <w:r w:rsidR="00842A3B" w:rsidRPr="001F7B3A">
        <w:rPr>
          <w:rFonts w:ascii="Verdana" w:hAnsi="Verdana" w:cs="Arial"/>
          <w:bCs/>
          <w:sz w:val="24"/>
          <w:szCs w:val="24"/>
        </w:rPr>
        <w:t xml:space="preserve"> w Bolesławcu – na rok szkolny 2023/2024.</w:t>
      </w:r>
    </w:p>
    <w:p w14:paraId="3A51A9CE" w14:textId="77777777" w:rsidR="00842A3B" w:rsidRPr="001F7B3A" w:rsidRDefault="00842A3B" w:rsidP="002830B1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69EC05B2" w14:textId="0B153100" w:rsidR="00842A3B" w:rsidRPr="001F7B3A" w:rsidRDefault="00C7384E" w:rsidP="00842A3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Zatwierdzono </w:t>
      </w:r>
      <w:r w:rsidR="00842A3B" w:rsidRPr="001F7B3A">
        <w:rPr>
          <w:rFonts w:ascii="Verdana" w:hAnsi="Verdana" w:cs="Arial"/>
          <w:bCs/>
          <w:sz w:val="24"/>
          <w:szCs w:val="24"/>
        </w:rPr>
        <w:t>aneks nr 1 do arkusza organizacji SP</w:t>
      </w:r>
      <w:r w:rsidR="001376EF" w:rsidRPr="001F7B3A">
        <w:rPr>
          <w:rFonts w:ascii="Verdana" w:hAnsi="Verdana" w:cs="Arial"/>
          <w:bCs/>
          <w:sz w:val="24"/>
          <w:szCs w:val="24"/>
        </w:rPr>
        <w:t xml:space="preserve"> </w:t>
      </w:r>
      <w:r w:rsidR="00842A3B" w:rsidRPr="001F7B3A">
        <w:rPr>
          <w:rFonts w:ascii="Verdana" w:hAnsi="Verdana" w:cs="Arial"/>
          <w:bCs/>
          <w:sz w:val="24"/>
          <w:szCs w:val="24"/>
        </w:rPr>
        <w:t>nr 2</w:t>
      </w:r>
      <w:r w:rsidR="002830B1" w:rsidRPr="001F7B3A">
        <w:rPr>
          <w:rFonts w:ascii="Verdana" w:hAnsi="Verdana" w:cs="Arial"/>
          <w:bCs/>
          <w:sz w:val="24"/>
          <w:szCs w:val="24"/>
        </w:rPr>
        <w:t xml:space="preserve"> oraz SP </w:t>
      </w:r>
      <w:r w:rsidR="00533A39" w:rsidRPr="001F7B3A">
        <w:rPr>
          <w:rFonts w:ascii="Verdana" w:hAnsi="Verdana" w:cs="Arial"/>
          <w:bCs/>
          <w:sz w:val="24"/>
          <w:szCs w:val="24"/>
        </w:rPr>
        <w:t>n</w:t>
      </w:r>
      <w:r w:rsidR="002830B1" w:rsidRPr="001F7B3A">
        <w:rPr>
          <w:rFonts w:ascii="Verdana" w:hAnsi="Verdana" w:cs="Arial"/>
          <w:bCs/>
          <w:sz w:val="24"/>
          <w:szCs w:val="24"/>
        </w:rPr>
        <w:t xml:space="preserve">r </w:t>
      </w:r>
      <w:r w:rsidR="002118A6" w:rsidRPr="001F7B3A">
        <w:rPr>
          <w:rFonts w:ascii="Verdana" w:hAnsi="Verdana" w:cs="Arial"/>
          <w:bCs/>
          <w:sz w:val="24"/>
          <w:szCs w:val="24"/>
        </w:rPr>
        <w:br/>
      </w:r>
      <w:r w:rsidR="002830B1" w:rsidRPr="001F7B3A">
        <w:rPr>
          <w:rFonts w:ascii="Verdana" w:hAnsi="Verdana" w:cs="Arial"/>
          <w:bCs/>
          <w:sz w:val="24"/>
          <w:szCs w:val="24"/>
        </w:rPr>
        <w:t xml:space="preserve">4 </w:t>
      </w:r>
      <w:r w:rsidR="00842A3B" w:rsidRPr="001F7B3A">
        <w:rPr>
          <w:rFonts w:ascii="Verdana" w:hAnsi="Verdana" w:cs="Arial"/>
          <w:bCs/>
          <w:sz w:val="24"/>
          <w:szCs w:val="24"/>
        </w:rPr>
        <w:t xml:space="preserve"> w Bolesławcu – na rok szkolny 2023/2024.</w:t>
      </w:r>
    </w:p>
    <w:p w14:paraId="1EA370E8" w14:textId="77777777" w:rsidR="00842A3B" w:rsidRPr="001F7B3A" w:rsidRDefault="00842A3B" w:rsidP="002830B1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7F2F35B1" w14:textId="70C33DC5" w:rsidR="00842A3B" w:rsidRPr="001F7B3A" w:rsidRDefault="00C7384E" w:rsidP="00842A3B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Zatwierdzono </w:t>
      </w:r>
      <w:r w:rsidR="00842A3B" w:rsidRPr="001F7B3A">
        <w:rPr>
          <w:rFonts w:ascii="Verdana" w:hAnsi="Verdana" w:cs="Arial"/>
          <w:bCs/>
          <w:sz w:val="24"/>
          <w:szCs w:val="24"/>
        </w:rPr>
        <w:t>aneks nr 1, aneks nr 2, aneks nr 3 do arkusza organizacji SP nr 3 w Bolesławcu – na rok szkolny 2023/2024.</w:t>
      </w:r>
    </w:p>
    <w:p w14:paraId="512BB718" w14:textId="77777777" w:rsidR="00842A3B" w:rsidRPr="001F7B3A" w:rsidRDefault="00842A3B" w:rsidP="002830B1">
      <w:pPr>
        <w:spacing w:after="0"/>
        <w:ind w:left="360"/>
        <w:jc w:val="both"/>
        <w:rPr>
          <w:rFonts w:ascii="Verdana" w:hAnsi="Verdana" w:cs="Arial"/>
          <w:bCs/>
          <w:sz w:val="24"/>
          <w:szCs w:val="24"/>
        </w:rPr>
      </w:pPr>
    </w:p>
    <w:p w14:paraId="6B80D81A" w14:textId="77777777" w:rsidR="00842A3B" w:rsidRPr="001F7B3A" w:rsidRDefault="00842A3B" w:rsidP="002830B1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7A18FFDA" w14:textId="14F9C1BE" w:rsidR="00D41976" w:rsidRPr="001F7B3A" w:rsidRDefault="00714CAE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1F7B3A">
        <w:rPr>
          <w:rFonts w:ascii="Verdana" w:hAnsi="Verdana" w:cs="Arial"/>
          <w:b/>
          <w:sz w:val="24"/>
          <w:szCs w:val="24"/>
        </w:rPr>
        <w:t xml:space="preserve">W </w:t>
      </w:r>
      <w:r w:rsidR="00D41976" w:rsidRPr="001F7B3A">
        <w:rPr>
          <w:rFonts w:ascii="Verdana" w:hAnsi="Verdana" w:cs="Arial"/>
          <w:b/>
          <w:sz w:val="24"/>
          <w:szCs w:val="24"/>
        </w:rPr>
        <w:t>zakresie zadań Wydz. SO:</w:t>
      </w:r>
    </w:p>
    <w:p w14:paraId="779DD7B5" w14:textId="2806F977" w:rsidR="007F3F49" w:rsidRPr="001F7B3A" w:rsidRDefault="00D41976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1F7B3A">
        <w:rPr>
          <w:rFonts w:ascii="Verdana" w:hAnsi="Verdana" w:cs="Arial"/>
          <w:b/>
          <w:sz w:val="24"/>
          <w:szCs w:val="24"/>
        </w:rPr>
        <w:t xml:space="preserve">W </w:t>
      </w:r>
      <w:r w:rsidR="00714CAE" w:rsidRPr="001F7B3A">
        <w:rPr>
          <w:rFonts w:ascii="Verdana" w:hAnsi="Verdana" w:cs="Arial"/>
          <w:b/>
          <w:sz w:val="24"/>
          <w:szCs w:val="24"/>
        </w:rPr>
        <w:t>sprawach obywatelskich:</w:t>
      </w:r>
    </w:p>
    <w:p w14:paraId="4E15DF36" w14:textId="77777777" w:rsidR="00E93A76" w:rsidRPr="001F7B3A" w:rsidRDefault="00E93A76" w:rsidP="00F05451">
      <w:p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641540A3" w14:textId="2751D2F3" w:rsidR="00C7384E" w:rsidRPr="001F7B3A" w:rsidRDefault="00C7384E" w:rsidP="00C7384E"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W sprawach Urzędu Stanu Cywilnego zarejestrowano:</w:t>
      </w:r>
    </w:p>
    <w:p w14:paraId="1E5D881B" w14:textId="34F52884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- 41 urodzeń,</w:t>
      </w:r>
    </w:p>
    <w:p w14:paraId="053B33F3" w14:textId="3C20212D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- 30 małżeństw,</w:t>
      </w:r>
    </w:p>
    <w:p w14:paraId="4B44B756" w14:textId="37A5914B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 - 52 zgony.</w:t>
      </w:r>
    </w:p>
    <w:p w14:paraId="263A31B7" w14:textId="77777777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2191FA4C" w14:textId="1E7D9D40" w:rsidR="00C7384E" w:rsidRPr="001F7B3A" w:rsidRDefault="00C7384E" w:rsidP="00C7384E"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W sprawie zmiany imienia lub nazwiska wydano 5 decyzji.</w:t>
      </w:r>
    </w:p>
    <w:p w14:paraId="783BEDA7" w14:textId="77777777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2E191AC7" w14:textId="77777777" w:rsidR="00C7384E" w:rsidRPr="001F7B3A" w:rsidRDefault="00C7384E" w:rsidP="00C7384E"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W sprawach meldunkowych wydano:</w:t>
      </w:r>
    </w:p>
    <w:p w14:paraId="1425088E" w14:textId="79876EC9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- 5 postanowień o odmowie wszczęcia postępowania w sprawie  wymeldowania osoby z pobytu stałego,</w:t>
      </w:r>
    </w:p>
    <w:p w14:paraId="6BC5F544" w14:textId="440D43E1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- 2 decyzje o wymeldowaniu osoby z pobytu stałego,</w:t>
      </w:r>
    </w:p>
    <w:p w14:paraId="245F2F0F" w14:textId="4BF1D58C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- 6 decyzji o umorzeniu postępowania w sprawie wymeldowania osoby            z pobytu stałego,</w:t>
      </w:r>
    </w:p>
    <w:p w14:paraId="729D27F1" w14:textId="179A284A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- 1 decyzję o odmowie udostępnienia danych jednostkowych z rejestru PESEL.</w:t>
      </w:r>
    </w:p>
    <w:p w14:paraId="3B2122D8" w14:textId="77777777" w:rsidR="002118A6" w:rsidRPr="001F7B3A" w:rsidRDefault="002118A6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5E30F751" w14:textId="77777777" w:rsidR="00C7384E" w:rsidRPr="001F7B3A" w:rsidRDefault="00C7384E" w:rsidP="00C7384E"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W sprawach wojskowych wydano 4 decyzje.</w:t>
      </w:r>
    </w:p>
    <w:p w14:paraId="178CBD4A" w14:textId="77777777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0D4671B7" w14:textId="243F6913" w:rsidR="00C7384E" w:rsidRPr="001F7B3A" w:rsidRDefault="00C7384E" w:rsidP="00C7384E"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W sprawach związanych  z przedsiębiorczością wydano:</w:t>
      </w:r>
    </w:p>
    <w:p w14:paraId="3EF277F0" w14:textId="7ABC7F56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- 2 zezwolenia na sprzedaż napojów alkoholowych,</w:t>
      </w:r>
    </w:p>
    <w:p w14:paraId="76EFFEB0" w14:textId="7C651DB3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- 3 decyzje wygaszające zezwolenia na sprzedaż napojów alkoholowych,</w:t>
      </w:r>
    </w:p>
    <w:p w14:paraId="700A913B" w14:textId="444F7B08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- 1 licencję i 2 wypisy z licencji na wykonanie krajowego transportu drogowego w zakresie przewozu osób taksówką,</w:t>
      </w:r>
    </w:p>
    <w:p w14:paraId="607288D5" w14:textId="6F09963E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>- 1 decyzję wygaszającą licencję na wykon</w:t>
      </w:r>
      <w:r w:rsidR="00533A39" w:rsidRPr="001F7B3A">
        <w:rPr>
          <w:rFonts w:ascii="Verdana" w:hAnsi="Verdana" w:cs="Arial"/>
          <w:bCs/>
          <w:sz w:val="24"/>
          <w:szCs w:val="24"/>
        </w:rPr>
        <w:t>an</w:t>
      </w:r>
      <w:r w:rsidRPr="001F7B3A">
        <w:rPr>
          <w:rFonts w:ascii="Verdana" w:hAnsi="Verdana" w:cs="Arial"/>
          <w:bCs/>
          <w:sz w:val="24"/>
          <w:szCs w:val="24"/>
        </w:rPr>
        <w:t>ie krajowego transportu drogowego w zakresie przewozu taksówką.</w:t>
      </w:r>
    </w:p>
    <w:p w14:paraId="5D465FD2" w14:textId="77777777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24F82BB9" w14:textId="3E20721C" w:rsidR="00C7384E" w:rsidRPr="001F7B3A" w:rsidRDefault="00C7384E" w:rsidP="00C7384E">
      <w:pPr>
        <w:pStyle w:val="Akapitzlist"/>
        <w:spacing w:after="0"/>
        <w:ind w:firstLine="696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t xml:space="preserve">Przyjęto i przetworzono 104 wnioski o wpis do Centralnej Ewidencji i Informacji o Działalności Gospodarczej. </w:t>
      </w:r>
    </w:p>
    <w:p w14:paraId="4D5A2007" w14:textId="77777777" w:rsidR="00C7384E" w:rsidRPr="001F7B3A" w:rsidRDefault="00C7384E" w:rsidP="00C7384E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768F7143" w14:textId="7DC6691F" w:rsidR="00C7384E" w:rsidRPr="001F7B3A" w:rsidRDefault="00C7384E" w:rsidP="00C7384E"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 w:cs="Arial"/>
          <w:bCs/>
          <w:sz w:val="24"/>
          <w:szCs w:val="24"/>
        </w:rPr>
      </w:pPr>
      <w:r w:rsidRPr="001F7B3A">
        <w:rPr>
          <w:rFonts w:ascii="Verdana" w:hAnsi="Verdana" w:cs="Arial"/>
          <w:bCs/>
          <w:sz w:val="24"/>
          <w:szCs w:val="24"/>
        </w:rPr>
        <w:lastRenderedPageBreak/>
        <w:t>Nadano 78 numerów PESEL ze statusem UKR dla obywateli Ukrainy.</w:t>
      </w:r>
    </w:p>
    <w:p w14:paraId="76AE0F8D" w14:textId="77777777" w:rsidR="00CC6C14" w:rsidRPr="001F7B3A" w:rsidRDefault="00CC6C14" w:rsidP="00F05451">
      <w:p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0594F072" w14:textId="77777777" w:rsidR="00C7384E" w:rsidRPr="001F7B3A" w:rsidRDefault="00C7384E" w:rsidP="00F93C21">
      <w:pPr>
        <w:pStyle w:val="Akapitzlist"/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p w14:paraId="77379F64" w14:textId="6610899B" w:rsidR="00C7384E" w:rsidRPr="001F7B3A" w:rsidRDefault="00C7384E" w:rsidP="00C7384E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1F7B3A">
        <w:rPr>
          <w:rFonts w:ascii="Verdana" w:hAnsi="Verdana" w:cs="Arial"/>
          <w:b/>
          <w:sz w:val="24"/>
          <w:szCs w:val="24"/>
        </w:rPr>
        <w:t>W zakresie zadań Wydz. OR:</w:t>
      </w:r>
    </w:p>
    <w:p w14:paraId="48B42A48" w14:textId="77777777" w:rsidR="00C7384E" w:rsidRPr="001F7B3A" w:rsidRDefault="00C7384E" w:rsidP="00C7384E">
      <w:pPr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p w14:paraId="6654F812" w14:textId="49AE33F3" w:rsidR="00C7384E" w:rsidRPr="001F7B3A" w:rsidRDefault="00D33413" w:rsidP="006910FE"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 xml:space="preserve">15 października br. odbyły się wybory do Sejmu RP i do Senatu RP oraz referendum ogólnokrajowe. </w:t>
      </w:r>
      <w:r w:rsidR="002118A6" w:rsidRPr="001F7B3A">
        <w:rPr>
          <w:rFonts w:ascii="Verdana" w:hAnsi="Verdana" w:cs="Arial"/>
          <w:sz w:val="24"/>
          <w:szCs w:val="24"/>
        </w:rPr>
        <w:t>Na terenie miasta Bolesławiec utworzono 24 obwody wyborcze, w tym 3 obwody zamknięte (w szpitalach i DPS-</w:t>
      </w:r>
      <w:proofErr w:type="spellStart"/>
      <w:r w:rsidR="002118A6" w:rsidRPr="001F7B3A">
        <w:rPr>
          <w:rFonts w:ascii="Verdana" w:hAnsi="Verdana" w:cs="Arial"/>
          <w:sz w:val="24"/>
          <w:szCs w:val="24"/>
        </w:rPr>
        <w:t>ie</w:t>
      </w:r>
      <w:proofErr w:type="spellEnd"/>
      <w:r w:rsidR="002118A6" w:rsidRPr="001F7B3A">
        <w:rPr>
          <w:rFonts w:ascii="Verdana" w:hAnsi="Verdana" w:cs="Arial"/>
          <w:sz w:val="24"/>
          <w:szCs w:val="24"/>
        </w:rPr>
        <w:t xml:space="preserve">). </w:t>
      </w:r>
      <w:bookmarkStart w:id="2" w:name="_GoBack"/>
      <w:bookmarkEnd w:id="2"/>
      <w:r w:rsidR="002118A6" w:rsidRPr="001F7B3A">
        <w:rPr>
          <w:rFonts w:ascii="Verdana" w:hAnsi="Verdana" w:cs="Arial"/>
          <w:sz w:val="24"/>
          <w:szCs w:val="24"/>
        </w:rPr>
        <w:t xml:space="preserve">W powołanych przez Komisarza Wyborczego </w:t>
      </w:r>
      <w:r w:rsidR="006910FE" w:rsidRPr="001F7B3A">
        <w:rPr>
          <w:rFonts w:ascii="Verdana" w:hAnsi="Verdana" w:cs="Arial"/>
          <w:sz w:val="24"/>
          <w:szCs w:val="24"/>
        </w:rPr>
        <w:t xml:space="preserve">obwodowych komisjach wyborczych pracowało 212 osób. W czasie głosowania wybory obserwowało w mieście 29 mężów zaufania. Protokoły obwodowych komisji wyborczych z miasta Bolesławiec zostały zaakceptowane i przyjęte przez Okręgową </w:t>
      </w:r>
      <w:r w:rsidR="00005797" w:rsidRPr="001F7B3A">
        <w:rPr>
          <w:rFonts w:ascii="Verdana" w:hAnsi="Verdana" w:cs="Arial"/>
          <w:sz w:val="24"/>
          <w:szCs w:val="24"/>
        </w:rPr>
        <w:t>K</w:t>
      </w:r>
      <w:r w:rsidR="006910FE" w:rsidRPr="001F7B3A">
        <w:rPr>
          <w:rFonts w:ascii="Verdana" w:hAnsi="Verdana" w:cs="Arial"/>
          <w:sz w:val="24"/>
          <w:szCs w:val="24"/>
        </w:rPr>
        <w:t xml:space="preserve">omisję </w:t>
      </w:r>
      <w:r w:rsidR="00005797" w:rsidRPr="001F7B3A">
        <w:rPr>
          <w:rFonts w:ascii="Verdana" w:hAnsi="Verdana" w:cs="Arial"/>
          <w:sz w:val="24"/>
          <w:szCs w:val="24"/>
        </w:rPr>
        <w:t>W</w:t>
      </w:r>
      <w:r w:rsidR="006910FE" w:rsidRPr="001F7B3A">
        <w:rPr>
          <w:rFonts w:ascii="Verdana" w:hAnsi="Verdana" w:cs="Arial"/>
          <w:sz w:val="24"/>
          <w:szCs w:val="24"/>
        </w:rPr>
        <w:t>yborczą w Legnicy w dniu 16 października 2023 r. o</w:t>
      </w:r>
      <w:r w:rsidR="00005797" w:rsidRPr="001F7B3A">
        <w:rPr>
          <w:rFonts w:ascii="Verdana" w:hAnsi="Verdana" w:cs="Arial"/>
          <w:sz w:val="24"/>
          <w:szCs w:val="24"/>
        </w:rPr>
        <w:t>k.</w:t>
      </w:r>
      <w:r w:rsidR="006910FE" w:rsidRPr="001F7B3A">
        <w:rPr>
          <w:rFonts w:ascii="Verdana" w:hAnsi="Verdana" w:cs="Arial"/>
          <w:sz w:val="24"/>
          <w:szCs w:val="24"/>
        </w:rPr>
        <w:t xml:space="preserve"> godz. </w:t>
      </w:r>
      <w:r w:rsidR="00005797" w:rsidRPr="001F7B3A">
        <w:rPr>
          <w:rFonts w:ascii="Verdana" w:hAnsi="Verdana" w:cs="Arial"/>
          <w:sz w:val="24"/>
          <w:szCs w:val="24"/>
        </w:rPr>
        <w:t>17.30.</w:t>
      </w:r>
    </w:p>
    <w:p w14:paraId="268C87B5" w14:textId="7554DA66" w:rsidR="006910FE" w:rsidRPr="001F7B3A" w:rsidRDefault="006910FE" w:rsidP="00005797">
      <w:pPr>
        <w:pStyle w:val="Akapitzlist"/>
        <w:spacing w:after="0"/>
        <w:ind w:left="709" w:firstLine="707"/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 xml:space="preserve">Dziękuję wszystkim osobom zaangażowanym </w:t>
      </w:r>
      <w:r w:rsidR="00005797" w:rsidRPr="001F7B3A">
        <w:rPr>
          <w:rFonts w:ascii="Verdana" w:hAnsi="Verdana" w:cs="Arial"/>
          <w:sz w:val="24"/>
          <w:szCs w:val="24"/>
        </w:rPr>
        <w:t xml:space="preserve">w organizację wyborów za ich sprawne przeprowadzenie. </w:t>
      </w:r>
    </w:p>
    <w:p w14:paraId="5C8875B1" w14:textId="77777777" w:rsidR="00C7384E" w:rsidRPr="001F7B3A" w:rsidRDefault="00C7384E" w:rsidP="002C43A4">
      <w:pPr>
        <w:pStyle w:val="Akapitzlist"/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p w14:paraId="0161510A" w14:textId="77777777" w:rsidR="00C7384E" w:rsidRPr="001F7B3A" w:rsidRDefault="00C7384E" w:rsidP="00F93C21">
      <w:pPr>
        <w:pStyle w:val="Akapitzlist"/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p w14:paraId="087C68D5" w14:textId="7960B93A" w:rsidR="008D69E9" w:rsidRPr="001F7B3A" w:rsidRDefault="000A0E9A" w:rsidP="00F93C21">
      <w:pPr>
        <w:pStyle w:val="Akapitzlist"/>
        <w:spacing w:after="0" w:line="480" w:lineRule="auto"/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>Sporządziła</w:t>
      </w:r>
      <w:r w:rsidR="00554F1B" w:rsidRPr="001F7B3A">
        <w:rPr>
          <w:rFonts w:ascii="Verdana" w:hAnsi="Verdana" w:cs="Arial"/>
          <w:sz w:val="24"/>
          <w:szCs w:val="24"/>
        </w:rPr>
        <w:t>:</w:t>
      </w:r>
    </w:p>
    <w:p w14:paraId="6DDE9A51" w14:textId="6E87E280" w:rsidR="004C1BE4" w:rsidRPr="001F7B3A" w:rsidRDefault="004C1BE4" w:rsidP="00F93C21">
      <w:pPr>
        <w:pStyle w:val="Akapitzlist"/>
        <w:spacing w:after="0" w:line="480" w:lineRule="auto"/>
        <w:jc w:val="both"/>
        <w:rPr>
          <w:rFonts w:ascii="Verdana" w:hAnsi="Verdana" w:cs="Arial"/>
          <w:sz w:val="24"/>
          <w:szCs w:val="24"/>
        </w:rPr>
      </w:pPr>
      <w:r w:rsidRPr="001F7B3A">
        <w:rPr>
          <w:rFonts w:ascii="Verdana" w:hAnsi="Verdana" w:cs="Arial"/>
          <w:sz w:val="24"/>
          <w:szCs w:val="24"/>
        </w:rPr>
        <w:t>Małgorzata Zadora</w:t>
      </w:r>
    </w:p>
    <w:p w14:paraId="0F924DF9" w14:textId="77777777" w:rsidR="007D59E4" w:rsidRPr="001F7B3A" w:rsidRDefault="007D59E4" w:rsidP="00F93C21">
      <w:pPr>
        <w:pStyle w:val="Akapitzlist"/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p w14:paraId="1762DB90" w14:textId="77777777" w:rsidR="007D59E4" w:rsidRPr="001F7B3A" w:rsidRDefault="007D59E4" w:rsidP="00F93C21">
      <w:pPr>
        <w:pStyle w:val="Akapitzlist"/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sectPr w:rsidR="007D59E4" w:rsidRPr="001F7B3A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2466C" w14:textId="77777777" w:rsidR="00EB08E0" w:rsidRDefault="00EB08E0">
      <w:pPr>
        <w:spacing w:after="0" w:line="240" w:lineRule="auto"/>
      </w:pPr>
      <w:r>
        <w:separator/>
      </w:r>
    </w:p>
  </w:endnote>
  <w:endnote w:type="continuationSeparator" w:id="0">
    <w:p w14:paraId="69C4B5EC" w14:textId="77777777" w:rsidR="00EB08E0" w:rsidRDefault="00EB0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5A026AEA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F7B3A">
          <w:rPr>
            <w:noProof/>
          </w:rPr>
          <w:t>18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3EEF0" w14:textId="77777777" w:rsidR="00EB08E0" w:rsidRDefault="00EB08E0">
      <w:pPr>
        <w:spacing w:after="0" w:line="240" w:lineRule="auto"/>
      </w:pPr>
      <w:r>
        <w:separator/>
      </w:r>
    </w:p>
  </w:footnote>
  <w:footnote w:type="continuationSeparator" w:id="0">
    <w:p w14:paraId="593646A5" w14:textId="77777777" w:rsidR="00EB08E0" w:rsidRDefault="00EB0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701D5"/>
    <w:multiLevelType w:val="hybridMultilevel"/>
    <w:tmpl w:val="3454D15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CD7204"/>
    <w:multiLevelType w:val="hybridMultilevel"/>
    <w:tmpl w:val="6F407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B6B89"/>
    <w:multiLevelType w:val="hybridMultilevel"/>
    <w:tmpl w:val="F42855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2F0914"/>
    <w:multiLevelType w:val="hybridMultilevel"/>
    <w:tmpl w:val="6D78F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50E55"/>
    <w:multiLevelType w:val="hybridMultilevel"/>
    <w:tmpl w:val="2C08A80E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934AD"/>
    <w:multiLevelType w:val="hybridMultilevel"/>
    <w:tmpl w:val="134EF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613EE7"/>
    <w:multiLevelType w:val="hybridMultilevel"/>
    <w:tmpl w:val="C5329128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218FB"/>
    <w:multiLevelType w:val="hybridMultilevel"/>
    <w:tmpl w:val="8EE8EA12"/>
    <w:lvl w:ilvl="0" w:tplc="6776B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3451AA"/>
    <w:multiLevelType w:val="hybridMultilevel"/>
    <w:tmpl w:val="6F2C7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E05728"/>
    <w:multiLevelType w:val="hybridMultilevel"/>
    <w:tmpl w:val="15E0B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33E46"/>
    <w:multiLevelType w:val="hybridMultilevel"/>
    <w:tmpl w:val="C1E868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619"/>
    <w:multiLevelType w:val="hybridMultilevel"/>
    <w:tmpl w:val="285CDFE8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AD2443"/>
    <w:multiLevelType w:val="hybridMultilevel"/>
    <w:tmpl w:val="3EFA4F86"/>
    <w:lvl w:ilvl="0" w:tplc="F2B0D802">
      <w:start w:val="2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16F89"/>
    <w:multiLevelType w:val="hybridMultilevel"/>
    <w:tmpl w:val="AF36364A"/>
    <w:lvl w:ilvl="0" w:tplc="3B326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C3766"/>
    <w:multiLevelType w:val="hybridMultilevel"/>
    <w:tmpl w:val="A19AFE62"/>
    <w:lvl w:ilvl="0" w:tplc="AD925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D43291"/>
    <w:multiLevelType w:val="hybridMultilevel"/>
    <w:tmpl w:val="18B09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E851D0"/>
    <w:multiLevelType w:val="hybridMultilevel"/>
    <w:tmpl w:val="9FECA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5E74E7"/>
    <w:multiLevelType w:val="hybridMultilevel"/>
    <w:tmpl w:val="16144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5042A0"/>
    <w:multiLevelType w:val="hybridMultilevel"/>
    <w:tmpl w:val="72A23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B15B65"/>
    <w:multiLevelType w:val="hybridMultilevel"/>
    <w:tmpl w:val="ED74F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92192D"/>
    <w:multiLevelType w:val="hybridMultilevel"/>
    <w:tmpl w:val="FF6EA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3" w15:restartNumberingAfterBreak="0">
    <w:nsid w:val="698F569A"/>
    <w:multiLevelType w:val="hybridMultilevel"/>
    <w:tmpl w:val="4BD6B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151438"/>
    <w:multiLevelType w:val="hybridMultilevel"/>
    <w:tmpl w:val="DE9C9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AB6D77"/>
    <w:multiLevelType w:val="hybridMultilevel"/>
    <w:tmpl w:val="8C763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46229"/>
    <w:multiLevelType w:val="multilevel"/>
    <w:tmpl w:val="EFF8B606"/>
    <w:lvl w:ilvl="0">
      <w:start w:val="1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150"/>
      <w:numFmt w:val="decimal"/>
      <w:lvlText w:val="%1.%2"/>
      <w:lvlJc w:val="left"/>
      <w:pPr>
        <w:ind w:left="855" w:hanging="855"/>
      </w:pPr>
      <w:rPr>
        <w:rFonts w:hint="default"/>
      </w:rPr>
    </w:lvl>
    <w:lvl w:ilvl="2">
      <w:start w:val="455"/>
      <w:numFmt w:val="decimal"/>
      <w:lvlText w:val="%1.%2.%3"/>
      <w:lvlJc w:val="left"/>
      <w:pPr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F227CD4"/>
    <w:multiLevelType w:val="hybridMultilevel"/>
    <w:tmpl w:val="0A2A58CA"/>
    <w:lvl w:ilvl="0" w:tplc="054ED28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1"/>
  </w:num>
  <w:num w:numId="3">
    <w:abstractNumId w:val="0"/>
  </w:num>
  <w:num w:numId="4">
    <w:abstractNumId w:val="14"/>
  </w:num>
  <w:num w:numId="5">
    <w:abstractNumId w:val="8"/>
  </w:num>
  <w:num w:numId="6">
    <w:abstractNumId w:val="15"/>
  </w:num>
  <w:num w:numId="7">
    <w:abstractNumId w:val="3"/>
  </w:num>
  <w:num w:numId="8">
    <w:abstractNumId w:val="16"/>
  </w:num>
  <w:num w:numId="9">
    <w:abstractNumId w:val="10"/>
  </w:num>
  <w:num w:numId="10">
    <w:abstractNumId w:val="23"/>
  </w:num>
  <w:num w:numId="11">
    <w:abstractNumId w:val="4"/>
  </w:num>
  <w:num w:numId="12">
    <w:abstractNumId w:val="2"/>
  </w:num>
  <w:num w:numId="13">
    <w:abstractNumId w:val="9"/>
  </w:num>
  <w:num w:numId="14">
    <w:abstractNumId w:val="27"/>
  </w:num>
  <w:num w:numId="15">
    <w:abstractNumId w:val="20"/>
  </w:num>
  <w:num w:numId="16">
    <w:abstractNumId w:val="11"/>
  </w:num>
  <w:num w:numId="17">
    <w:abstractNumId w:val="5"/>
  </w:num>
  <w:num w:numId="18">
    <w:abstractNumId w:val="12"/>
  </w:num>
  <w:num w:numId="19">
    <w:abstractNumId w:val="7"/>
  </w:num>
  <w:num w:numId="20">
    <w:abstractNumId w:val="19"/>
  </w:num>
  <w:num w:numId="21">
    <w:abstractNumId w:val="21"/>
  </w:num>
  <w:num w:numId="22">
    <w:abstractNumId w:val="18"/>
  </w:num>
  <w:num w:numId="23">
    <w:abstractNumId w:val="6"/>
  </w:num>
  <w:num w:numId="24">
    <w:abstractNumId w:val="25"/>
  </w:num>
  <w:num w:numId="25">
    <w:abstractNumId w:val="17"/>
  </w:num>
  <w:num w:numId="26">
    <w:abstractNumId w:val="13"/>
  </w:num>
  <w:num w:numId="27">
    <w:abstractNumId w:val="26"/>
  </w:num>
  <w:num w:numId="28">
    <w:abstractNumId w:val="2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7D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6E67"/>
    <w:rsid w:val="000A6EC3"/>
    <w:rsid w:val="000A72E5"/>
    <w:rsid w:val="000B0497"/>
    <w:rsid w:val="000B0B34"/>
    <w:rsid w:val="000B1967"/>
    <w:rsid w:val="000B34EA"/>
    <w:rsid w:val="000C3E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34EF"/>
    <w:rsid w:val="000E35BE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3FAC"/>
    <w:rsid w:val="00104BDC"/>
    <w:rsid w:val="00104CA8"/>
    <w:rsid w:val="0010541A"/>
    <w:rsid w:val="0010575C"/>
    <w:rsid w:val="001070BC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1E6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474F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5753"/>
    <w:rsid w:val="00197AB4"/>
    <w:rsid w:val="001A1016"/>
    <w:rsid w:val="001A1A0F"/>
    <w:rsid w:val="001A20BD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3A57"/>
    <w:rsid w:val="001E4459"/>
    <w:rsid w:val="001F07D7"/>
    <w:rsid w:val="001F1039"/>
    <w:rsid w:val="001F5853"/>
    <w:rsid w:val="001F5F72"/>
    <w:rsid w:val="001F6118"/>
    <w:rsid w:val="001F678E"/>
    <w:rsid w:val="001F7777"/>
    <w:rsid w:val="001F7B3A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45F5"/>
    <w:rsid w:val="00227D2B"/>
    <w:rsid w:val="00227D3F"/>
    <w:rsid w:val="002320A0"/>
    <w:rsid w:val="002334D1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086C"/>
    <w:rsid w:val="002830B1"/>
    <w:rsid w:val="00287209"/>
    <w:rsid w:val="0029033C"/>
    <w:rsid w:val="002907D8"/>
    <w:rsid w:val="002911BC"/>
    <w:rsid w:val="0029482F"/>
    <w:rsid w:val="002974C6"/>
    <w:rsid w:val="00297AB9"/>
    <w:rsid w:val="002A0DFF"/>
    <w:rsid w:val="002A154A"/>
    <w:rsid w:val="002A2DD3"/>
    <w:rsid w:val="002A4F1C"/>
    <w:rsid w:val="002A6D89"/>
    <w:rsid w:val="002B0060"/>
    <w:rsid w:val="002B34E5"/>
    <w:rsid w:val="002B3695"/>
    <w:rsid w:val="002B3FB3"/>
    <w:rsid w:val="002B5247"/>
    <w:rsid w:val="002B588F"/>
    <w:rsid w:val="002C0428"/>
    <w:rsid w:val="002C1AC0"/>
    <w:rsid w:val="002C28F4"/>
    <w:rsid w:val="002C356B"/>
    <w:rsid w:val="002C43A4"/>
    <w:rsid w:val="002C43DC"/>
    <w:rsid w:val="002C55BF"/>
    <w:rsid w:val="002C61AF"/>
    <w:rsid w:val="002C647C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077F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04D"/>
    <w:rsid w:val="0034484D"/>
    <w:rsid w:val="00345BA8"/>
    <w:rsid w:val="00346E7D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64FA1"/>
    <w:rsid w:val="00370570"/>
    <w:rsid w:val="003705AE"/>
    <w:rsid w:val="0037071D"/>
    <w:rsid w:val="00370A6B"/>
    <w:rsid w:val="00370A93"/>
    <w:rsid w:val="00370D41"/>
    <w:rsid w:val="00371DC2"/>
    <w:rsid w:val="0037401E"/>
    <w:rsid w:val="003749D9"/>
    <w:rsid w:val="00375636"/>
    <w:rsid w:val="00375643"/>
    <w:rsid w:val="003814E2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51FD"/>
    <w:rsid w:val="003E0BD6"/>
    <w:rsid w:val="003E0D1C"/>
    <w:rsid w:val="003E184F"/>
    <w:rsid w:val="003E224F"/>
    <w:rsid w:val="003E4F40"/>
    <w:rsid w:val="003F1C09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30F20"/>
    <w:rsid w:val="00431CA9"/>
    <w:rsid w:val="00432BD1"/>
    <w:rsid w:val="00433A1F"/>
    <w:rsid w:val="00434D52"/>
    <w:rsid w:val="00434E67"/>
    <w:rsid w:val="00436EE7"/>
    <w:rsid w:val="00437588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5C7B"/>
    <w:rsid w:val="00476884"/>
    <w:rsid w:val="00476B76"/>
    <w:rsid w:val="00476DBC"/>
    <w:rsid w:val="0047716C"/>
    <w:rsid w:val="00477CF1"/>
    <w:rsid w:val="004829E0"/>
    <w:rsid w:val="00482D5D"/>
    <w:rsid w:val="00482E48"/>
    <w:rsid w:val="00486DC7"/>
    <w:rsid w:val="00490001"/>
    <w:rsid w:val="00490AAA"/>
    <w:rsid w:val="004915B6"/>
    <w:rsid w:val="00491BA0"/>
    <w:rsid w:val="00492C5A"/>
    <w:rsid w:val="00495409"/>
    <w:rsid w:val="00496738"/>
    <w:rsid w:val="00496D27"/>
    <w:rsid w:val="00497501"/>
    <w:rsid w:val="004A0425"/>
    <w:rsid w:val="004A083B"/>
    <w:rsid w:val="004A0E3E"/>
    <w:rsid w:val="004A1AD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933"/>
    <w:rsid w:val="004D497D"/>
    <w:rsid w:val="004D53A9"/>
    <w:rsid w:val="004E3287"/>
    <w:rsid w:val="004E34E8"/>
    <w:rsid w:val="004E4617"/>
    <w:rsid w:val="004E49E9"/>
    <w:rsid w:val="004E5906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CDA"/>
    <w:rsid w:val="00500D51"/>
    <w:rsid w:val="00502233"/>
    <w:rsid w:val="00502AD7"/>
    <w:rsid w:val="00504972"/>
    <w:rsid w:val="00505469"/>
    <w:rsid w:val="00506903"/>
    <w:rsid w:val="005077F7"/>
    <w:rsid w:val="0051099E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0B5E"/>
    <w:rsid w:val="00522A95"/>
    <w:rsid w:val="00522DDB"/>
    <w:rsid w:val="00523AE3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7F55"/>
    <w:rsid w:val="005403CC"/>
    <w:rsid w:val="00540DF2"/>
    <w:rsid w:val="0054165C"/>
    <w:rsid w:val="00542183"/>
    <w:rsid w:val="00545DDB"/>
    <w:rsid w:val="00546BA9"/>
    <w:rsid w:val="005470CF"/>
    <w:rsid w:val="00547232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293"/>
    <w:rsid w:val="00567623"/>
    <w:rsid w:val="00570CC6"/>
    <w:rsid w:val="00572BCE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56FF"/>
    <w:rsid w:val="0058627B"/>
    <w:rsid w:val="00594D65"/>
    <w:rsid w:val="00594F3E"/>
    <w:rsid w:val="00596297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2C3"/>
    <w:rsid w:val="005C348F"/>
    <w:rsid w:val="005C446D"/>
    <w:rsid w:val="005C4555"/>
    <w:rsid w:val="005C4EF0"/>
    <w:rsid w:val="005C57C9"/>
    <w:rsid w:val="005C689E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3018"/>
    <w:rsid w:val="005E4348"/>
    <w:rsid w:val="005E48BC"/>
    <w:rsid w:val="005E51B6"/>
    <w:rsid w:val="005E56EB"/>
    <w:rsid w:val="005E7AA0"/>
    <w:rsid w:val="005F3168"/>
    <w:rsid w:val="005F3685"/>
    <w:rsid w:val="005F3A95"/>
    <w:rsid w:val="005F61CC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368D"/>
    <w:rsid w:val="00617E25"/>
    <w:rsid w:val="00621945"/>
    <w:rsid w:val="00621B4B"/>
    <w:rsid w:val="006226E7"/>
    <w:rsid w:val="00623DA3"/>
    <w:rsid w:val="00625303"/>
    <w:rsid w:val="00627D78"/>
    <w:rsid w:val="00633527"/>
    <w:rsid w:val="00634E5F"/>
    <w:rsid w:val="0063764B"/>
    <w:rsid w:val="006376E7"/>
    <w:rsid w:val="00641B70"/>
    <w:rsid w:val="00641FF4"/>
    <w:rsid w:val="00642977"/>
    <w:rsid w:val="00643E3C"/>
    <w:rsid w:val="00644857"/>
    <w:rsid w:val="00644C3E"/>
    <w:rsid w:val="006465F2"/>
    <w:rsid w:val="006522FB"/>
    <w:rsid w:val="00655E46"/>
    <w:rsid w:val="00656134"/>
    <w:rsid w:val="0065655C"/>
    <w:rsid w:val="00656D5D"/>
    <w:rsid w:val="00657553"/>
    <w:rsid w:val="006577B1"/>
    <w:rsid w:val="006608D9"/>
    <w:rsid w:val="00664060"/>
    <w:rsid w:val="00664331"/>
    <w:rsid w:val="006668CD"/>
    <w:rsid w:val="00666D90"/>
    <w:rsid w:val="006750B8"/>
    <w:rsid w:val="0067524C"/>
    <w:rsid w:val="00675A0F"/>
    <w:rsid w:val="006762B4"/>
    <w:rsid w:val="0067667B"/>
    <w:rsid w:val="00680B20"/>
    <w:rsid w:val="00682300"/>
    <w:rsid w:val="00684938"/>
    <w:rsid w:val="00687388"/>
    <w:rsid w:val="00687C2A"/>
    <w:rsid w:val="006910FE"/>
    <w:rsid w:val="006914F4"/>
    <w:rsid w:val="00694ACC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B5A38"/>
    <w:rsid w:val="006B7A46"/>
    <w:rsid w:val="006C1A83"/>
    <w:rsid w:val="006C1F2D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0DE"/>
    <w:rsid w:val="00771D69"/>
    <w:rsid w:val="00773D68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8A5"/>
    <w:rsid w:val="00795067"/>
    <w:rsid w:val="007A1FE8"/>
    <w:rsid w:val="007A2387"/>
    <w:rsid w:val="007A41DF"/>
    <w:rsid w:val="007A7EB8"/>
    <w:rsid w:val="007B196E"/>
    <w:rsid w:val="007B1C0B"/>
    <w:rsid w:val="007B3AB7"/>
    <w:rsid w:val="007B3D85"/>
    <w:rsid w:val="007B450B"/>
    <w:rsid w:val="007B4CDE"/>
    <w:rsid w:val="007B75D5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675C"/>
    <w:rsid w:val="008179C0"/>
    <w:rsid w:val="00817E55"/>
    <w:rsid w:val="0082044F"/>
    <w:rsid w:val="00820669"/>
    <w:rsid w:val="00820BC6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7469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CF2"/>
    <w:rsid w:val="008605D9"/>
    <w:rsid w:val="0086145B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126D"/>
    <w:rsid w:val="008B2FDA"/>
    <w:rsid w:val="008B3F33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676F"/>
    <w:rsid w:val="00916DBA"/>
    <w:rsid w:val="00920744"/>
    <w:rsid w:val="00922911"/>
    <w:rsid w:val="009239DD"/>
    <w:rsid w:val="00923CF4"/>
    <w:rsid w:val="00924168"/>
    <w:rsid w:val="00924925"/>
    <w:rsid w:val="00926878"/>
    <w:rsid w:val="00926A28"/>
    <w:rsid w:val="00927560"/>
    <w:rsid w:val="0092790B"/>
    <w:rsid w:val="00930124"/>
    <w:rsid w:val="0093136F"/>
    <w:rsid w:val="00935C8D"/>
    <w:rsid w:val="00940B00"/>
    <w:rsid w:val="00940BD3"/>
    <w:rsid w:val="0094174B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47CC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925"/>
    <w:rsid w:val="00984CB5"/>
    <w:rsid w:val="00985415"/>
    <w:rsid w:val="00986613"/>
    <w:rsid w:val="009867A8"/>
    <w:rsid w:val="00990E5C"/>
    <w:rsid w:val="009923D5"/>
    <w:rsid w:val="00992FEF"/>
    <w:rsid w:val="00993E8D"/>
    <w:rsid w:val="0099483B"/>
    <w:rsid w:val="00995195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66A2"/>
    <w:rsid w:val="009D7704"/>
    <w:rsid w:val="009D7750"/>
    <w:rsid w:val="009D7847"/>
    <w:rsid w:val="009E1704"/>
    <w:rsid w:val="009E1D2F"/>
    <w:rsid w:val="009E34D8"/>
    <w:rsid w:val="009E3EC0"/>
    <w:rsid w:val="009E45F5"/>
    <w:rsid w:val="009E520D"/>
    <w:rsid w:val="009E77B3"/>
    <w:rsid w:val="009E7B00"/>
    <w:rsid w:val="009F0BEE"/>
    <w:rsid w:val="009F10CB"/>
    <w:rsid w:val="009F2668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3BDF"/>
    <w:rsid w:val="00A441B7"/>
    <w:rsid w:val="00A45409"/>
    <w:rsid w:val="00A46697"/>
    <w:rsid w:val="00A46A7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59F9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EA3"/>
    <w:rsid w:val="00AB3E86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0816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2A0E"/>
    <w:rsid w:val="00B036F6"/>
    <w:rsid w:val="00B0531B"/>
    <w:rsid w:val="00B05D69"/>
    <w:rsid w:val="00B0673C"/>
    <w:rsid w:val="00B06BA1"/>
    <w:rsid w:val="00B111F5"/>
    <w:rsid w:val="00B132E9"/>
    <w:rsid w:val="00B13E9B"/>
    <w:rsid w:val="00B14258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4141"/>
    <w:rsid w:val="00B36531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7080"/>
    <w:rsid w:val="00B50F2D"/>
    <w:rsid w:val="00B51832"/>
    <w:rsid w:val="00B521D0"/>
    <w:rsid w:val="00B55F77"/>
    <w:rsid w:val="00B61A23"/>
    <w:rsid w:val="00B6456E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62CF"/>
    <w:rsid w:val="00BD02F3"/>
    <w:rsid w:val="00BD18B3"/>
    <w:rsid w:val="00BD1EFE"/>
    <w:rsid w:val="00BD2424"/>
    <w:rsid w:val="00BD2EAE"/>
    <w:rsid w:val="00BD2FFF"/>
    <w:rsid w:val="00BD430F"/>
    <w:rsid w:val="00BD4FC1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2384"/>
    <w:rsid w:val="00C232C6"/>
    <w:rsid w:val="00C23534"/>
    <w:rsid w:val="00C23C7A"/>
    <w:rsid w:val="00C244EC"/>
    <w:rsid w:val="00C2559D"/>
    <w:rsid w:val="00C25BC9"/>
    <w:rsid w:val="00C268C4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44E"/>
    <w:rsid w:val="00C50A9F"/>
    <w:rsid w:val="00C51736"/>
    <w:rsid w:val="00C517BD"/>
    <w:rsid w:val="00C51931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4140"/>
    <w:rsid w:val="00C64306"/>
    <w:rsid w:val="00C644CB"/>
    <w:rsid w:val="00C65F20"/>
    <w:rsid w:val="00C6623C"/>
    <w:rsid w:val="00C67365"/>
    <w:rsid w:val="00C67928"/>
    <w:rsid w:val="00C67CA4"/>
    <w:rsid w:val="00C7029A"/>
    <w:rsid w:val="00C722BA"/>
    <w:rsid w:val="00C7248E"/>
    <w:rsid w:val="00C7384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C091D"/>
    <w:rsid w:val="00CC1832"/>
    <w:rsid w:val="00CC2ECA"/>
    <w:rsid w:val="00CC30AB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EC7"/>
    <w:rsid w:val="00CE44C1"/>
    <w:rsid w:val="00CE4DE7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04068"/>
    <w:rsid w:val="00D12477"/>
    <w:rsid w:val="00D13BF3"/>
    <w:rsid w:val="00D1477C"/>
    <w:rsid w:val="00D14B51"/>
    <w:rsid w:val="00D155C0"/>
    <w:rsid w:val="00D179D9"/>
    <w:rsid w:val="00D17F0F"/>
    <w:rsid w:val="00D2051A"/>
    <w:rsid w:val="00D210CD"/>
    <w:rsid w:val="00D21283"/>
    <w:rsid w:val="00D231F0"/>
    <w:rsid w:val="00D2338A"/>
    <w:rsid w:val="00D242C9"/>
    <w:rsid w:val="00D25451"/>
    <w:rsid w:val="00D254EB"/>
    <w:rsid w:val="00D258BF"/>
    <w:rsid w:val="00D27001"/>
    <w:rsid w:val="00D273CB"/>
    <w:rsid w:val="00D27579"/>
    <w:rsid w:val="00D27C97"/>
    <w:rsid w:val="00D31465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EBE"/>
    <w:rsid w:val="00D44FA3"/>
    <w:rsid w:val="00D451FC"/>
    <w:rsid w:val="00D45B00"/>
    <w:rsid w:val="00D50710"/>
    <w:rsid w:val="00D5110E"/>
    <w:rsid w:val="00D51CFE"/>
    <w:rsid w:val="00D54A6C"/>
    <w:rsid w:val="00D55F32"/>
    <w:rsid w:val="00D60602"/>
    <w:rsid w:val="00D6076C"/>
    <w:rsid w:val="00D61DDC"/>
    <w:rsid w:val="00D64725"/>
    <w:rsid w:val="00D70207"/>
    <w:rsid w:val="00D726BD"/>
    <w:rsid w:val="00D72899"/>
    <w:rsid w:val="00D75B57"/>
    <w:rsid w:val="00D7798A"/>
    <w:rsid w:val="00D81D91"/>
    <w:rsid w:val="00D81F9B"/>
    <w:rsid w:val="00D829BA"/>
    <w:rsid w:val="00D83BDF"/>
    <w:rsid w:val="00D85749"/>
    <w:rsid w:val="00D86214"/>
    <w:rsid w:val="00D91F7A"/>
    <w:rsid w:val="00D93C28"/>
    <w:rsid w:val="00D94440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0765"/>
    <w:rsid w:val="00DB220F"/>
    <w:rsid w:val="00DB2605"/>
    <w:rsid w:val="00DB264D"/>
    <w:rsid w:val="00DB2E2E"/>
    <w:rsid w:val="00DB37BB"/>
    <w:rsid w:val="00DB39C9"/>
    <w:rsid w:val="00DB7588"/>
    <w:rsid w:val="00DC0F27"/>
    <w:rsid w:val="00DC1125"/>
    <w:rsid w:val="00DC1207"/>
    <w:rsid w:val="00DC1523"/>
    <w:rsid w:val="00DC1DF6"/>
    <w:rsid w:val="00DC4EEF"/>
    <w:rsid w:val="00DC5A7B"/>
    <w:rsid w:val="00DC5ED0"/>
    <w:rsid w:val="00DD0B6A"/>
    <w:rsid w:val="00DD0CEE"/>
    <w:rsid w:val="00DD1007"/>
    <w:rsid w:val="00DD1244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16CE"/>
    <w:rsid w:val="00DF1BEE"/>
    <w:rsid w:val="00DF2CFE"/>
    <w:rsid w:val="00DF54B3"/>
    <w:rsid w:val="00DF6981"/>
    <w:rsid w:val="00DF7674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0792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0DBD"/>
    <w:rsid w:val="00E417DD"/>
    <w:rsid w:val="00E42A52"/>
    <w:rsid w:val="00E42C3B"/>
    <w:rsid w:val="00E44792"/>
    <w:rsid w:val="00E45A5D"/>
    <w:rsid w:val="00E46486"/>
    <w:rsid w:val="00E5054B"/>
    <w:rsid w:val="00E557E3"/>
    <w:rsid w:val="00E55B42"/>
    <w:rsid w:val="00E56CE0"/>
    <w:rsid w:val="00E60816"/>
    <w:rsid w:val="00E61621"/>
    <w:rsid w:val="00E61996"/>
    <w:rsid w:val="00E666E4"/>
    <w:rsid w:val="00E70266"/>
    <w:rsid w:val="00E70AB9"/>
    <w:rsid w:val="00E7154A"/>
    <w:rsid w:val="00E71E67"/>
    <w:rsid w:val="00E72848"/>
    <w:rsid w:val="00E73AA2"/>
    <w:rsid w:val="00E74EF6"/>
    <w:rsid w:val="00E76952"/>
    <w:rsid w:val="00E807C7"/>
    <w:rsid w:val="00E81402"/>
    <w:rsid w:val="00E814F8"/>
    <w:rsid w:val="00E8191E"/>
    <w:rsid w:val="00E83975"/>
    <w:rsid w:val="00E84225"/>
    <w:rsid w:val="00E84994"/>
    <w:rsid w:val="00E84F53"/>
    <w:rsid w:val="00E87004"/>
    <w:rsid w:val="00E916B4"/>
    <w:rsid w:val="00E91CC3"/>
    <w:rsid w:val="00E93A76"/>
    <w:rsid w:val="00E946B4"/>
    <w:rsid w:val="00E963DB"/>
    <w:rsid w:val="00E970F5"/>
    <w:rsid w:val="00E97431"/>
    <w:rsid w:val="00E97661"/>
    <w:rsid w:val="00EA37B2"/>
    <w:rsid w:val="00EA4A88"/>
    <w:rsid w:val="00EA500E"/>
    <w:rsid w:val="00EA61B6"/>
    <w:rsid w:val="00EB08E0"/>
    <w:rsid w:val="00EB0C2A"/>
    <w:rsid w:val="00EB0CE8"/>
    <w:rsid w:val="00EB1177"/>
    <w:rsid w:val="00EB12B3"/>
    <w:rsid w:val="00EB4361"/>
    <w:rsid w:val="00EB65C4"/>
    <w:rsid w:val="00EB68A7"/>
    <w:rsid w:val="00EC17BB"/>
    <w:rsid w:val="00EC1F93"/>
    <w:rsid w:val="00EC25F9"/>
    <w:rsid w:val="00EC2A9E"/>
    <w:rsid w:val="00EC5C1E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38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6F94"/>
    <w:rsid w:val="00F571F6"/>
    <w:rsid w:val="00F579F6"/>
    <w:rsid w:val="00F60248"/>
    <w:rsid w:val="00F613C1"/>
    <w:rsid w:val="00F61474"/>
    <w:rsid w:val="00F6388F"/>
    <w:rsid w:val="00F64298"/>
    <w:rsid w:val="00F67CDE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45DE"/>
    <w:rsid w:val="00F9473E"/>
    <w:rsid w:val="00F953C6"/>
    <w:rsid w:val="00F95560"/>
    <w:rsid w:val="00F95B26"/>
    <w:rsid w:val="00F97C87"/>
    <w:rsid w:val="00FA0523"/>
    <w:rsid w:val="00FA1B7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2AC"/>
    <w:rsid w:val="00FC17BD"/>
    <w:rsid w:val="00FC4335"/>
    <w:rsid w:val="00FC4908"/>
    <w:rsid w:val="00FC7DBB"/>
    <w:rsid w:val="00FD0F84"/>
    <w:rsid w:val="00FD1716"/>
    <w:rsid w:val="00FD2078"/>
    <w:rsid w:val="00FD69DF"/>
    <w:rsid w:val="00FE0B59"/>
    <w:rsid w:val="00FE10F0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1778E1-2C83-42BC-AB1D-285655065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4771</Words>
  <Characters>28630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3</cp:revision>
  <cp:lastPrinted>2023-10-24T08:59:00Z</cp:lastPrinted>
  <dcterms:created xsi:type="dcterms:W3CDTF">2023-10-30T15:27:00Z</dcterms:created>
  <dcterms:modified xsi:type="dcterms:W3CDTF">2023-10-30T15:32:00Z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