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E704EC" w:rsidRDefault="00714CAE" w:rsidP="00F34054">
      <w:pPr>
        <w:spacing w:after="0"/>
        <w:jc w:val="center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>Informacja Prezydenta Miasta</w:t>
      </w:r>
    </w:p>
    <w:p w14:paraId="361F74BE" w14:textId="77777777" w:rsidR="00C6623C" w:rsidRPr="00E704EC" w:rsidRDefault="00714CAE" w:rsidP="00F34054">
      <w:pPr>
        <w:spacing w:after="0"/>
        <w:jc w:val="center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>o ważniejszych działaniach podjętych w okresie międzysesyjnym,</w:t>
      </w:r>
    </w:p>
    <w:p w14:paraId="6FCE62B4" w14:textId="58740FF3" w:rsidR="00C6623C" w:rsidRPr="00E704EC" w:rsidRDefault="0082482C" w:rsidP="00F34054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przedstawiona na </w:t>
      </w:r>
      <w:r w:rsidR="00C268C4" w:rsidRPr="00E704EC">
        <w:rPr>
          <w:rFonts w:ascii="Verdana" w:eastAsia="Calibri" w:hAnsi="Verdana" w:cs="Arial"/>
          <w:b/>
          <w:sz w:val="24"/>
          <w:szCs w:val="24"/>
        </w:rPr>
        <w:t>L</w:t>
      </w:r>
      <w:r w:rsidR="0021092F" w:rsidRPr="00E704EC">
        <w:rPr>
          <w:rFonts w:ascii="Verdana" w:eastAsia="Calibri" w:hAnsi="Verdana" w:cs="Arial"/>
          <w:b/>
          <w:sz w:val="24"/>
          <w:szCs w:val="24"/>
        </w:rPr>
        <w:t>V</w:t>
      </w:r>
      <w:r w:rsidR="002015AB" w:rsidRPr="00E704EC">
        <w:rPr>
          <w:rFonts w:ascii="Verdana" w:eastAsia="Calibri" w:hAnsi="Verdana" w:cs="Arial"/>
          <w:b/>
          <w:sz w:val="24"/>
          <w:szCs w:val="24"/>
        </w:rPr>
        <w:t>I</w:t>
      </w:r>
      <w:r w:rsidR="00DC1523" w:rsidRPr="00E704EC">
        <w:rPr>
          <w:rFonts w:ascii="Verdana" w:eastAsia="Calibri" w:hAnsi="Verdana" w:cs="Arial"/>
          <w:b/>
          <w:sz w:val="24"/>
          <w:szCs w:val="24"/>
        </w:rPr>
        <w:t>I</w:t>
      </w:r>
      <w:r w:rsidR="00EF4244" w:rsidRPr="00E704EC">
        <w:rPr>
          <w:rFonts w:ascii="Verdana" w:eastAsia="Calibri" w:hAnsi="Verdana" w:cs="Arial"/>
          <w:b/>
          <w:sz w:val="24"/>
          <w:szCs w:val="24"/>
        </w:rPr>
        <w:t>I</w:t>
      </w:r>
      <w:r w:rsidR="00634E5F" w:rsidRPr="00E704EC">
        <w:rPr>
          <w:rFonts w:ascii="Verdana" w:eastAsia="Calibri" w:hAnsi="Verdana" w:cs="Arial"/>
          <w:b/>
          <w:sz w:val="24"/>
          <w:szCs w:val="24"/>
        </w:rPr>
        <w:t xml:space="preserve"> </w:t>
      </w:r>
      <w:r w:rsidR="00714CAE" w:rsidRPr="00E704EC">
        <w:rPr>
          <w:rFonts w:ascii="Verdana" w:eastAsia="Calibri" w:hAnsi="Verdana" w:cs="Arial"/>
          <w:b/>
          <w:sz w:val="24"/>
          <w:szCs w:val="24"/>
        </w:rPr>
        <w:t>sesji Rady Miasta</w:t>
      </w:r>
    </w:p>
    <w:p w14:paraId="5BAD90BF" w14:textId="7462A642" w:rsidR="00C6623C" w:rsidRPr="00E704EC" w:rsidRDefault="00456F59" w:rsidP="00F34054">
      <w:pPr>
        <w:spacing w:after="0"/>
        <w:jc w:val="center"/>
        <w:rPr>
          <w:rFonts w:ascii="Verdana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w dniu </w:t>
      </w:r>
      <w:r w:rsidR="002015AB" w:rsidRPr="00E704EC">
        <w:rPr>
          <w:rFonts w:ascii="Verdana" w:eastAsia="Calibri" w:hAnsi="Verdana" w:cs="Arial"/>
          <w:b/>
          <w:sz w:val="24"/>
          <w:szCs w:val="24"/>
        </w:rPr>
        <w:t>2</w:t>
      </w:r>
      <w:r w:rsidR="00EF4244" w:rsidRPr="00E704EC">
        <w:rPr>
          <w:rFonts w:ascii="Verdana" w:eastAsia="Calibri" w:hAnsi="Verdana" w:cs="Arial"/>
          <w:b/>
          <w:sz w:val="24"/>
          <w:szCs w:val="24"/>
        </w:rPr>
        <w:t xml:space="preserve">9 listopada </w:t>
      </w:r>
      <w:r w:rsidR="00714CAE" w:rsidRPr="00E704EC">
        <w:rPr>
          <w:rFonts w:ascii="Verdana" w:eastAsia="Calibri" w:hAnsi="Verdana" w:cs="Arial"/>
          <w:b/>
          <w:sz w:val="24"/>
          <w:szCs w:val="24"/>
        </w:rPr>
        <w:t>20</w:t>
      </w:r>
      <w:r w:rsidRPr="00E704EC">
        <w:rPr>
          <w:rFonts w:ascii="Verdana" w:eastAsia="Calibri" w:hAnsi="Verdana" w:cs="Arial"/>
          <w:b/>
          <w:sz w:val="24"/>
          <w:szCs w:val="24"/>
        </w:rPr>
        <w:t>2</w:t>
      </w:r>
      <w:r w:rsidR="003B4CCC" w:rsidRPr="00E704EC">
        <w:rPr>
          <w:rFonts w:ascii="Verdana" w:eastAsia="Calibri" w:hAnsi="Verdana" w:cs="Arial"/>
          <w:b/>
          <w:sz w:val="24"/>
          <w:szCs w:val="24"/>
        </w:rPr>
        <w:t>3</w:t>
      </w:r>
      <w:r w:rsidR="00714CAE" w:rsidRPr="00E704EC">
        <w:rPr>
          <w:rFonts w:ascii="Verdana" w:eastAsia="Calibri" w:hAnsi="Verdana" w:cs="Arial"/>
          <w:b/>
          <w:sz w:val="24"/>
          <w:szCs w:val="24"/>
        </w:rPr>
        <w:t xml:space="preserve"> r.</w:t>
      </w:r>
    </w:p>
    <w:p w14:paraId="2C96C4E2" w14:textId="77777777" w:rsidR="00C6623C" w:rsidRPr="00E704EC" w:rsidRDefault="00C6623C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0D785594" w14:textId="77777777" w:rsidR="00E46486" w:rsidRPr="00E704EC" w:rsidRDefault="00E46486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bookmarkStart w:id="0" w:name="_Hlk107221391"/>
    </w:p>
    <w:p w14:paraId="2F0BCF3F" w14:textId="5E76C534" w:rsidR="00C6623C" w:rsidRPr="00E704EC" w:rsidRDefault="00714CAE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>Panie Przewodniczący!</w:t>
      </w:r>
    </w:p>
    <w:p w14:paraId="55D84DF9" w14:textId="60C80EC4" w:rsidR="00C6623C" w:rsidRPr="00E704EC" w:rsidRDefault="00714CAE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>Wysoka Rado!</w:t>
      </w:r>
    </w:p>
    <w:bookmarkEnd w:id="0"/>
    <w:p w14:paraId="5FC82344" w14:textId="7DDFFA6A" w:rsidR="008E414B" w:rsidRPr="00E704EC" w:rsidRDefault="008E414B" w:rsidP="00706AFC">
      <w:pPr>
        <w:jc w:val="both"/>
        <w:rPr>
          <w:rFonts w:ascii="Verdana" w:hAnsi="Verdana" w:cs="Arial"/>
          <w:color w:val="auto"/>
          <w:sz w:val="24"/>
          <w:szCs w:val="24"/>
        </w:rPr>
      </w:pPr>
      <w:r w:rsidRPr="00E704EC">
        <w:rPr>
          <w:rFonts w:ascii="Verdana" w:hAnsi="Verdana" w:cs="Arial"/>
          <w:color w:val="auto"/>
          <w:sz w:val="24"/>
          <w:szCs w:val="24"/>
        </w:rPr>
        <w:t xml:space="preserve"> </w:t>
      </w:r>
    </w:p>
    <w:p w14:paraId="663421CC" w14:textId="79A9C875" w:rsidR="00C6623C" w:rsidRPr="00E704EC" w:rsidRDefault="00714CAE" w:rsidP="00F34054">
      <w:pPr>
        <w:spacing w:after="0"/>
        <w:ind w:firstLine="709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 xml:space="preserve">W okresie od </w:t>
      </w:r>
      <w:r w:rsidR="00E21D92" w:rsidRPr="00E704EC">
        <w:rPr>
          <w:rFonts w:ascii="Verdana" w:eastAsia="Calibri" w:hAnsi="Verdana" w:cs="Arial"/>
          <w:sz w:val="24"/>
          <w:szCs w:val="24"/>
        </w:rPr>
        <w:t>L</w:t>
      </w:r>
      <w:r w:rsidR="00520B5E" w:rsidRPr="00E704EC">
        <w:rPr>
          <w:rFonts w:ascii="Verdana" w:eastAsia="Calibri" w:hAnsi="Verdana" w:cs="Arial"/>
          <w:sz w:val="24"/>
          <w:szCs w:val="24"/>
        </w:rPr>
        <w:t>V</w:t>
      </w:r>
      <w:r w:rsidR="00DC1523" w:rsidRPr="00E704EC">
        <w:rPr>
          <w:rFonts w:ascii="Verdana" w:eastAsia="Calibri" w:hAnsi="Verdana" w:cs="Arial"/>
          <w:sz w:val="24"/>
          <w:szCs w:val="24"/>
        </w:rPr>
        <w:t>I</w:t>
      </w:r>
      <w:r w:rsidR="00EF4244" w:rsidRPr="00E704EC">
        <w:rPr>
          <w:rFonts w:ascii="Verdana" w:eastAsia="Calibri" w:hAnsi="Verdana" w:cs="Arial"/>
          <w:sz w:val="24"/>
          <w:szCs w:val="24"/>
        </w:rPr>
        <w:t>I</w:t>
      </w:r>
      <w:r w:rsidRPr="00E704EC">
        <w:rPr>
          <w:rFonts w:ascii="Verdana" w:eastAsia="Calibri" w:hAnsi="Verdana" w:cs="Arial"/>
          <w:sz w:val="24"/>
          <w:szCs w:val="24"/>
        </w:rPr>
        <w:t xml:space="preserve"> sesji Rady Miasta Bolesławiec odbytej w dniu</w:t>
      </w:r>
      <w:r w:rsidRPr="00E704EC">
        <w:rPr>
          <w:rFonts w:ascii="Verdana" w:eastAsia="Calibri" w:hAnsi="Verdana" w:cs="Arial"/>
          <w:sz w:val="24"/>
          <w:szCs w:val="24"/>
        </w:rPr>
        <w:br/>
      </w:r>
      <w:r w:rsidR="00DC1523" w:rsidRPr="00E704EC">
        <w:rPr>
          <w:rFonts w:ascii="Verdana" w:eastAsia="Calibri" w:hAnsi="Verdana" w:cs="Arial"/>
          <w:sz w:val="24"/>
          <w:szCs w:val="24"/>
        </w:rPr>
        <w:t>2</w:t>
      </w:r>
      <w:r w:rsidR="00EF4244" w:rsidRPr="00E704EC">
        <w:rPr>
          <w:rFonts w:ascii="Verdana" w:eastAsia="Calibri" w:hAnsi="Verdana" w:cs="Arial"/>
          <w:sz w:val="24"/>
          <w:szCs w:val="24"/>
        </w:rPr>
        <w:t xml:space="preserve">5 października </w:t>
      </w:r>
      <w:r w:rsidR="00130542" w:rsidRPr="00E704EC">
        <w:rPr>
          <w:rFonts w:ascii="Verdana" w:eastAsia="Calibri" w:hAnsi="Verdana" w:cs="Arial"/>
          <w:sz w:val="24"/>
          <w:szCs w:val="24"/>
        </w:rPr>
        <w:t>202</w:t>
      </w:r>
      <w:r w:rsidR="000C5091" w:rsidRPr="00E704EC">
        <w:rPr>
          <w:rFonts w:ascii="Verdana" w:eastAsia="Calibri" w:hAnsi="Verdana" w:cs="Arial"/>
          <w:sz w:val="24"/>
          <w:szCs w:val="24"/>
        </w:rPr>
        <w:t>3</w:t>
      </w:r>
      <w:r w:rsidR="00130542" w:rsidRPr="00E704EC">
        <w:rPr>
          <w:rFonts w:ascii="Verdana" w:eastAsia="Calibri" w:hAnsi="Verdana" w:cs="Arial"/>
          <w:sz w:val="24"/>
          <w:szCs w:val="24"/>
        </w:rPr>
        <w:t xml:space="preserve"> r.</w:t>
      </w:r>
      <w:r w:rsidRPr="00E704EC">
        <w:rPr>
          <w:rFonts w:ascii="Verdana" w:eastAsia="Calibri" w:hAnsi="Verdana" w:cs="Arial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E704EC" w:rsidRDefault="0082482C" w:rsidP="00F34054">
      <w:pPr>
        <w:spacing w:after="0"/>
        <w:ind w:firstLine="709"/>
        <w:jc w:val="both"/>
        <w:rPr>
          <w:rFonts w:ascii="Verdana" w:hAnsi="Verdana" w:cs="Arial"/>
          <w:sz w:val="24"/>
          <w:szCs w:val="24"/>
        </w:rPr>
      </w:pPr>
    </w:p>
    <w:p w14:paraId="470719BB" w14:textId="017C3069" w:rsidR="00033227" w:rsidRPr="00E704EC" w:rsidRDefault="00033227" w:rsidP="00F34054">
      <w:pPr>
        <w:numPr>
          <w:ilvl w:val="0"/>
          <w:numId w:val="1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na </w:t>
      </w:r>
      <w:r w:rsidR="000C5091" w:rsidRPr="00E704EC">
        <w:rPr>
          <w:rFonts w:ascii="Verdana" w:hAnsi="Verdana" w:cs="Arial"/>
          <w:sz w:val="24"/>
          <w:szCs w:val="24"/>
        </w:rPr>
        <w:t>L</w:t>
      </w:r>
      <w:r w:rsidR="0021092F" w:rsidRPr="00E704EC">
        <w:rPr>
          <w:rFonts w:ascii="Verdana" w:hAnsi="Verdana" w:cs="Arial"/>
          <w:sz w:val="24"/>
          <w:szCs w:val="24"/>
        </w:rPr>
        <w:t>V</w:t>
      </w:r>
      <w:r w:rsidR="002015AB" w:rsidRPr="00E704EC">
        <w:rPr>
          <w:rFonts w:ascii="Verdana" w:hAnsi="Verdana" w:cs="Arial"/>
          <w:sz w:val="24"/>
          <w:szCs w:val="24"/>
        </w:rPr>
        <w:t>I</w:t>
      </w:r>
      <w:r w:rsidR="00EF4244" w:rsidRPr="00E704EC">
        <w:rPr>
          <w:rFonts w:ascii="Verdana" w:hAnsi="Verdana" w:cs="Arial"/>
          <w:sz w:val="24"/>
          <w:szCs w:val="24"/>
        </w:rPr>
        <w:t>I</w:t>
      </w:r>
      <w:r w:rsidR="00DC1523" w:rsidRPr="00E704EC">
        <w:rPr>
          <w:rFonts w:ascii="Verdana" w:hAnsi="Verdana" w:cs="Arial"/>
          <w:sz w:val="24"/>
          <w:szCs w:val="24"/>
        </w:rPr>
        <w:t>I</w:t>
      </w:r>
      <w:r w:rsidR="00A04D92" w:rsidRPr="00E704EC">
        <w:rPr>
          <w:rFonts w:ascii="Verdana" w:hAnsi="Verdana" w:cs="Arial"/>
          <w:sz w:val="24"/>
          <w:szCs w:val="24"/>
        </w:rPr>
        <w:t xml:space="preserve"> </w:t>
      </w:r>
      <w:r w:rsidR="002E3C49" w:rsidRPr="00E704EC">
        <w:rPr>
          <w:rFonts w:ascii="Verdana" w:hAnsi="Verdana" w:cs="Arial"/>
          <w:sz w:val="24"/>
          <w:szCs w:val="24"/>
        </w:rPr>
        <w:t>se</w:t>
      </w:r>
      <w:r w:rsidRPr="00E704EC">
        <w:rPr>
          <w:rFonts w:ascii="Verdana" w:hAnsi="Verdana" w:cs="Arial"/>
          <w:sz w:val="24"/>
          <w:szCs w:val="24"/>
        </w:rPr>
        <w:t xml:space="preserve">sję Rady Miasta </w:t>
      </w:r>
      <w:r w:rsidRPr="00E704EC">
        <w:rPr>
          <w:rFonts w:ascii="Verdana" w:eastAsia="Calibri" w:hAnsi="Verdana" w:cs="Arial"/>
          <w:sz w:val="24"/>
          <w:szCs w:val="24"/>
        </w:rPr>
        <w:t>Bolesławiec</w:t>
      </w:r>
      <w:r w:rsidR="00B76B7A" w:rsidRPr="00E704EC">
        <w:rPr>
          <w:rFonts w:ascii="Verdana" w:eastAsia="Calibri" w:hAnsi="Verdana" w:cs="Arial"/>
          <w:sz w:val="24"/>
          <w:szCs w:val="24"/>
        </w:rPr>
        <w:t>:</w:t>
      </w:r>
      <w:r w:rsidRPr="00E704EC">
        <w:rPr>
          <w:rFonts w:ascii="Verdana" w:eastAsia="Calibri" w:hAnsi="Verdana" w:cs="Arial"/>
          <w:sz w:val="24"/>
          <w:szCs w:val="24"/>
        </w:rPr>
        <w:t xml:space="preserve"> </w:t>
      </w:r>
    </w:p>
    <w:p w14:paraId="37093AAD" w14:textId="5C3D9253" w:rsidR="00EF4244" w:rsidRPr="00E704EC" w:rsidRDefault="00DC1523" w:rsidP="00EF4244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 xml:space="preserve">w sprawie </w:t>
      </w:r>
      <w:r w:rsidR="00EF4244" w:rsidRPr="00E704EC">
        <w:rPr>
          <w:rFonts w:ascii="Verdana" w:eastAsia="Calibri" w:hAnsi="Verdana" w:cs="Arial"/>
          <w:bCs/>
          <w:color w:val="auto"/>
          <w:sz w:val="24"/>
          <w:szCs w:val="24"/>
        </w:rPr>
        <w:t xml:space="preserve">wyrażenia zgody na zawarcie z dotychczasowym najemcą kolejnej umowy najmu lokalu użytkowego w trybie bezprzetargowym na okres 3 lat, </w:t>
      </w:r>
    </w:p>
    <w:p w14:paraId="781CD816" w14:textId="3F3E0EC3" w:rsidR="00EF4244" w:rsidRPr="00E704EC" w:rsidRDefault="00EF4244" w:rsidP="00EF4244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 xml:space="preserve">w sprawie przyjęcia „Rocznego Programu Współpracy Gminy Miejskiej Bolesławiec z Organizacjami Pozarządowymi oraz </w:t>
      </w: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br/>
        <w:t>z Podmiotami Prowadzącymi Działalność Pożytku Publicznego na rok 2024”,</w:t>
      </w:r>
    </w:p>
    <w:p w14:paraId="059AAAA6" w14:textId="095F40B9" w:rsidR="00EF4244" w:rsidRPr="00E704EC" w:rsidRDefault="00EF4244" w:rsidP="00EF4244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>w sprawie zmiany Wieloletniej Prognozy Finansowej Gminy Miejskiej Bolesławiec,</w:t>
      </w:r>
    </w:p>
    <w:p w14:paraId="33B5672C" w14:textId="6F87919C" w:rsidR="002015AB" w:rsidRPr="00E704EC" w:rsidRDefault="00EF4244" w:rsidP="00EF4244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>w sprawie zmian w budżecie miasta na 2023 r.</w:t>
      </w:r>
    </w:p>
    <w:p w14:paraId="55C462AF" w14:textId="77777777" w:rsidR="00EF4244" w:rsidRPr="00E704EC" w:rsidRDefault="00EF4244" w:rsidP="00F34054">
      <w:pPr>
        <w:spacing w:after="0"/>
        <w:contextualSpacing/>
        <w:jc w:val="both"/>
        <w:rPr>
          <w:rFonts w:ascii="Verdana" w:eastAsia="Calibri" w:hAnsi="Verdana" w:cs="Arial"/>
          <w:b/>
          <w:color w:val="auto"/>
          <w:sz w:val="24"/>
          <w:szCs w:val="24"/>
          <w:u w:val="single"/>
        </w:rPr>
      </w:pPr>
    </w:p>
    <w:p w14:paraId="2DC8480E" w14:textId="2672C6C3" w:rsidR="00C6623C" w:rsidRPr="00E704EC" w:rsidRDefault="00714CAE" w:rsidP="00F34054">
      <w:pPr>
        <w:spacing w:after="0"/>
        <w:contextualSpacing/>
        <w:jc w:val="both"/>
        <w:rPr>
          <w:rFonts w:ascii="Verdana" w:eastAsia="Calibri" w:hAnsi="Verdana" w:cs="Arial"/>
          <w:b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/>
          <w:color w:val="auto"/>
          <w:sz w:val="24"/>
          <w:szCs w:val="24"/>
        </w:rPr>
        <w:t>Wydałem również w tym czasie</w:t>
      </w:r>
      <w:r w:rsidR="00475C7B" w:rsidRPr="00E704EC">
        <w:rPr>
          <w:rFonts w:ascii="Verdana" w:eastAsia="Calibri" w:hAnsi="Verdana" w:cs="Arial"/>
          <w:b/>
          <w:color w:val="auto"/>
          <w:sz w:val="24"/>
          <w:szCs w:val="24"/>
        </w:rPr>
        <w:t xml:space="preserve"> </w:t>
      </w:r>
      <w:r w:rsidR="00582C01" w:rsidRPr="00E704EC">
        <w:rPr>
          <w:rFonts w:ascii="Verdana" w:eastAsia="Calibri" w:hAnsi="Verdana" w:cs="Arial"/>
          <w:b/>
          <w:color w:val="auto"/>
          <w:sz w:val="24"/>
          <w:szCs w:val="24"/>
        </w:rPr>
        <w:t>42</w:t>
      </w:r>
      <w:r w:rsidR="00202CDA" w:rsidRPr="00E704EC">
        <w:rPr>
          <w:rFonts w:ascii="Verdana" w:eastAsia="Calibri" w:hAnsi="Verdana" w:cs="Arial"/>
          <w:b/>
          <w:color w:val="auto"/>
          <w:sz w:val="24"/>
          <w:szCs w:val="24"/>
        </w:rPr>
        <w:t xml:space="preserve"> </w:t>
      </w:r>
      <w:r w:rsidRPr="00E704EC">
        <w:rPr>
          <w:rFonts w:ascii="Verdana" w:eastAsia="Calibri" w:hAnsi="Verdana" w:cs="Arial"/>
          <w:b/>
          <w:color w:val="auto"/>
          <w:sz w:val="24"/>
          <w:szCs w:val="24"/>
        </w:rPr>
        <w:t>zarządze</w:t>
      </w:r>
      <w:r w:rsidR="007E004F" w:rsidRPr="00E704EC">
        <w:rPr>
          <w:rFonts w:ascii="Verdana" w:eastAsia="Calibri" w:hAnsi="Verdana" w:cs="Arial"/>
          <w:b/>
          <w:color w:val="auto"/>
          <w:sz w:val="24"/>
          <w:szCs w:val="24"/>
        </w:rPr>
        <w:t>nia</w:t>
      </w:r>
      <w:r w:rsidRPr="00E704EC">
        <w:rPr>
          <w:rFonts w:ascii="Verdana" w:eastAsia="Calibri" w:hAnsi="Verdana" w:cs="Arial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E704EC" w:rsidRDefault="00102FC1" w:rsidP="00F34054">
      <w:pPr>
        <w:spacing w:after="0"/>
        <w:jc w:val="both"/>
        <w:rPr>
          <w:rFonts w:ascii="Verdana" w:hAnsi="Verdana" w:cs="Arial"/>
          <w:color w:val="auto"/>
          <w:sz w:val="24"/>
          <w:szCs w:val="24"/>
          <w:u w:val="single"/>
        </w:rPr>
      </w:pPr>
    </w:p>
    <w:p w14:paraId="3CC675AC" w14:textId="4647A5E0" w:rsidR="00E84994" w:rsidRPr="00E704EC" w:rsidRDefault="00E84994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- </w:t>
      </w:r>
      <w:r w:rsidR="00DC303C" w:rsidRPr="00E704EC">
        <w:rPr>
          <w:rFonts w:ascii="Verdana" w:eastAsia="Calibri" w:hAnsi="Verdana" w:cs="Arial"/>
          <w:b/>
          <w:sz w:val="24"/>
          <w:szCs w:val="24"/>
        </w:rPr>
        <w:t xml:space="preserve">zarządzenia </w:t>
      </w:r>
      <w:r w:rsidRPr="00E704EC">
        <w:rPr>
          <w:rFonts w:ascii="Verdana" w:eastAsia="Calibri" w:hAnsi="Verdana" w:cs="Arial"/>
          <w:b/>
          <w:sz w:val="24"/>
          <w:szCs w:val="24"/>
        </w:rPr>
        <w:t>w sprawie powołania:</w:t>
      </w:r>
      <w:r w:rsidR="00EF69E4" w:rsidRPr="00E704EC">
        <w:rPr>
          <w:rFonts w:ascii="Verdana" w:eastAsia="Calibri" w:hAnsi="Verdana" w:cs="Arial"/>
          <w:b/>
          <w:sz w:val="24"/>
          <w:szCs w:val="24"/>
        </w:rPr>
        <w:t xml:space="preserve"> </w:t>
      </w:r>
    </w:p>
    <w:p w14:paraId="3416BAB1" w14:textId="77777777" w:rsidR="00904DD4" w:rsidRPr="00E704EC" w:rsidRDefault="00904DD4" w:rsidP="00F34054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684223B9" w14:textId="3B8CEA39" w:rsidR="00EF4244" w:rsidRPr="00E704EC" w:rsidRDefault="00EF4244" w:rsidP="00EF4244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Miejskiej Komisji Rozwiązywania Problemów Alkoholowych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w Bolesławcu,</w:t>
      </w:r>
    </w:p>
    <w:p w14:paraId="7DE2E903" w14:textId="77777777" w:rsidR="00EF4244" w:rsidRPr="00E704EC" w:rsidRDefault="00EF4244" w:rsidP="00EF4244">
      <w:pPr>
        <w:pStyle w:val="Akapitzlist"/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240E258" w14:textId="418CFADF" w:rsidR="00C2559D" w:rsidRPr="00E704EC" w:rsidRDefault="00EF4244" w:rsidP="00EF4244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„Wykonanie usługi kompleksowego utrzymania czystości obiektów Urzędu Miasta Bolesławiec: ratusza przy ul. Rynek 41 oraz biurowca przy pl. Marszałka J. Piłsudskiego 1 w Bolesławcu”,</w:t>
      </w:r>
    </w:p>
    <w:p w14:paraId="0E9FB3C2" w14:textId="2748BA67" w:rsidR="00EF4244" w:rsidRPr="00E704EC" w:rsidRDefault="00EF4244" w:rsidP="00EF4244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komisji przetargowej do przeprowadzenia postępowania o udzielenie zamówienia na: 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>„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Budowa sygnalizacji świetlnej wraz z doświetleniem przejścia dla pieszych – ul. Bolesława Chrobrego i doświetlenie </w:t>
      </w:r>
      <w:r w:rsidRPr="00E704EC">
        <w:rPr>
          <w:rFonts w:ascii="Verdana" w:eastAsia="Calibri" w:hAnsi="Verdana" w:cs="Arial"/>
          <w:bCs/>
          <w:sz w:val="24"/>
          <w:szCs w:val="24"/>
        </w:rPr>
        <w:lastRenderedPageBreak/>
        <w:t>przejścia dla pieszych - ul. Wesoła, w ciągu jednej drogi gminnej nr</w:t>
      </w:r>
      <w:r w:rsidR="00964C8E" w:rsidRPr="00E704EC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Pr="00E704EC">
        <w:rPr>
          <w:rFonts w:ascii="Verdana" w:eastAsia="Calibri" w:hAnsi="Verdana" w:cs="Arial"/>
          <w:bCs/>
          <w:sz w:val="24"/>
          <w:szCs w:val="24"/>
        </w:rPr>
        <w:t>104141D  w Bolesławcu”,</w:t>
      </w:r>
    </w:p>
    <w:p w14:paraId="66007F66" w14:textId="77777777" w:rsidR="00EF4244" w:rsidRPr="00E704EC" w:rsidRDefault="00EF4244" w:rsidP="00EF4244">
      <w:pPr>
        <w:pStyle w:val="Akapitzlist"/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12CB8FFF" w14:textId="36A21A19" w:rsidR="007110F6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komisji odbiorowej zadania pn.: Budowa drogi ul. Irysów wraz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z odwodnieniem,</w:t>
      </w:r>
    </w:p>
    <w:p w14:paraId="1CCE511E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4A390A99" w14:textId="36C54E05" w:rsidR="007110F6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komisji przetargowej do przeprowadzenia postępowania o udzielenie zamówienia na: „Świadczenie usług cateringowych w zakresie przygotowania i dostawy całodziennego wyżywienia dla dzieci z miejskich przedszkoli publicznych w Bolesławcu”,</w:t>
      </w:r>
    </w:p>
    <w:p w14:paraId="2ADA40FB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09587351" w14:textId="189ACA71" w:rsidR="007110F6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komisji odbiorowej zadania pn.: „Rewitalizacja Parku Miejskiego przy ul. Zgorzeleckiej w Bolesławcu”,</w:t>
      </w:r>
    </w:p>
    <w:p w14:paraId="2E0061C8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214C94D6" w14:textId="3521C304" w:rsidR="007110F6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komisji odbiorowej zadania pn.: 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„</w:t>
      </w:r>
      <w:r w:rsidRPr="00E704EC">
        <w:rPr>
          <w:rFonts w:ascii="Verdana" w:eastAsia="Calibri" w:hAnsi="Verdana" w:cs="Arial"/>
          <w:bCs/>
          <w:sz w:val="24"/>
          <w:szCs w:val="24"/>
        </w:rPr>
        <w:t>Łącznik między al. Tysiąclecia a ul. Jana Pawła II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”</w:t>
      </w:r>
      <w:r w:rsidRPr="00E704EC">
        <w:rPr>
          <w:rFonts w:ascii="Verdana" w:eastAsia="Calibri" w:hAnsi="Verdana" w:cs="Arial"/>
          <w:bCs/>
          <w:sz w:val="24"/>
          <w:szCs w:val="24"/>
        </w:rPr>
        <w:t>,</w:t>
      </w:r>
    </w:p>
    <w:p w14:paraId="13EFF67B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11F6A83E" w14:textId="29C585C3" w:rsidR="007110F6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komisji odbiorowej zadania pn.: 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„</w:t>
      </w:r>
      <w:r w:rsidRPr="00E704EC">
        <w:rPr>
          <w:rFonts w:ascii="Verdana" w:eastAsia="Calibri" w:hAnsi="Verdana" w:cs="Arial"/>
          <w:bCs/>
          <w:sz w:val="24"/>
          <w:szCs w:val="24"/>
        </w:rPr>
        <w:t>Budowa drogi ul. Kresów II RP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”</w:t>
      </w:r>
      <w:r w:rsidRPr="00E704EC">
        <w:rPr>
          <w:rFonts w:ascii="Verdana" w:eastAsia="Calibri" w:hAnsi="Verdana" w:cs="Arial"/>
          <w:bCs/>
          <w:sz w:val="24"/>
          <w:szCs w:val="24"/>
        </w:rPr>
        <w:t>,</w:t>
      </w:r>
    </w:p>
    <w:p w14:paraId="253BCE0A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496A12B7" w14:textId="6D63BCBA" w:rsidR="00DC1523" w:rsidRPr="00E704EC" w:rsidRDefault="007110F6" w:rsidP="007110F6">
      <w:pPr>
        <w:pStyle w:val="Akapitzlist"/>
        <w:numPr>
          <w:ilvl w:val="0"/>
          <w:numId w:val="3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komisji odbiorowej zadania pn.: 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„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Budowa kompleksu sportowego wraz z infrastrukturą towarzyszącą przy SP Nr 5 ul. Dolne Młyny 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br/>
      </w:r>
      <w:r w:rsidRPr="00E704EC">
        <w:rPr>
          <w:rFonts w:ascii="Verdana" w:eastAsia="Calibri" w:hAnsi="Verdana" w:cs="Arial"/>
          <w:bCs/>
          <w:sz w:val="24"/>
          <w:szCs w:val="24"/>
        </w:rPr>
        <w:t>w Bolesławcu</w:t>
      </w:r>
      <w:r w:rsidR="00DC303C" w:rsidRPr="00E704EC">
        <w:rPr>
          <w:rFonts w:ascii="Verdana" w:eastAsia="Calibri" w:hAnsi="Verdana" w:cs="Arial"/>
          <w:bCs/>
          <w:sz w:val="24"/>
          <w:szCs w:val="24"/>
        </w:rPr>
        <w:t>”</w:t>
      </w:r>
      <w:r w:rsidRPr="00E704EC">
        <w:rPr>
          <w:rFonts w:ascii="Verdana" w:eastAsia="Calibri" w:hAnsi="Verdana" w:cs="Arial"/>
          <w:bCs/>
          <w:sz w:val="24"/>
          <w:szCs w:val="24"/>
        </w:rPr>
        <w:t>.</w:t>
      </w:r>
    </w:p>
    <w:p w14:paraId="0586F1CB" w14:textId="77777777" w:rsidR="00641B70" w:rsidRPr="00E704EC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1670BCE7" w14:textId="77777777" w:rsidR="00641B70" w:rsidRPr="00E704EC" w:rsidRDefault="00641B70" w:rsidP="00641B7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AF8440B" w14:textId="6B2794A8" w:rsidR="00C6623C" w:rsidRPr="00E704EC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bookmarkStart w:id="1" w:name="_Hlk62476902"/>
      <w:r w:rsidRPr="00E704EC">
        <w:rPr>
          <w:rFonts w:ascii="Verdana" w:eastAsia="Calibri" w:hAnsi="Verdana" w:cs="Arial"/>
          <w:b/>
          <w:sz w:val="24"/>
          <w:szCs w:val="24"/>
        </w:rPr>
        <w:t xml:space="preserve">- </w:t>
      </w:r>
      <w:r w:rsidR="003162C9" w:rsidRPr="00E704EC">
        <w:rPr>
          <w:rFonts w:ascii="Verdana" w:eastAsia="Calibri" w:hAnsi="Verdana" w:cs="Arial"/>
          <w:b/>
          <w:sz w:val="24"/>
          <w:szCs w:val="24"/>
        </w:rPr>
        <w:t xml:space="preserve">zarządzenia </w:t>
      </w:r>
      <w:r w:rsidRPr="00E704EC">
        <w:rPr>
          <w:rFonts w:ascii="Verdana" w:eastAsia="Calibri" w:hAnsi="Verdana" w:cs="Arial"/>
          <w:b/>
          <w:sz w:val="24"/>
          <w:szCs w:val="24"/>
        </w:rPr>
        <w:t>w sprawach dotyczących nieruchomości:</w:t>
      </w:r>
    </w:p>
    <w:p w14:paraId="754A1075" w14:textId="77777777" w:rsidR="004B1251" w:rsidRPr="00E704EC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435BC2A8" w14:textId="4BF33312" w:rsidR="00D04068" w:rsidRPr="00E704EC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>Zarządzenia w sprawie s</w:t>
      </w:r>
      <w:r w:rsidR="00D04068" w:rsidRPr="00E704EC">
        <w:rPr>
          <w:rFonts w:ascii="Verdana" w:eastAsia="Calibri" w:hAnsi="Verdana" w:cs="Arial"/>
          <w:sz w:val="24"/>
          <w:szCs w:val="24"/>
        </w:rPr>
        <w:t>przedaż</w:t>
      </w:r>
      <w:r w:rsidRPr="00E704EC">
        <w:rPr>
          <w:rFonts w:ascii="Verdana" w:eastAsia="Calibri" w:hAnsi="Verdana" w:cs="Arial"/>
          <w:sz w:val="24"/>
          <w:szCs w:val="24"/>
        </w:rPr>
        <w:t>y</w:t>
      </w:r>
      <w:r w:rsidR="00D04068" w:rsidRPr="00E704EC">
        <w:rPr>
          <w:rFonts w:ascii="Verdana" w:eastAsia="Calibri" w:hAnsi="Verdana" w:cs="Arial"/>
          <w:sz w:val="24"/>
          <w:szCs w:val="24"/>
        </w:rPr>
        <w:t xml:space="preserve">: </w:t>
      </w:r>
    </w:p>
    <w:p w14:paraId="452FB49B" w14:textId="77777777" w:rsidR="00491F1E" w:rsidRPr="00E704EC" w:rsidRDefault="00491F1E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2689F1FB" w14:textId="3302B896" w:rsidR="00491F1E" w:rsidRPr="00E704EC" w:rsidRDefault="00491F1E" w:rsidP="00491F1E">
      <w:pPr>
        <w:pStyle w:val="Akapitzlist"/>
        <w:numPr>
          <w:ilvl w:val="0"/>
          <w:numId w:val="31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>w sprawie ogłoszenia wykazu nieruchomości przeznaczonej do sprzedaży - lokalu mieszkalnego nr 2 w budynku przy ul. Spokojnej Nr 16 w Bolesławcu wraz ze sprzedażą udziału w częściach wspólnych budynku i jego urządzeniach oraz w prawie własności działki gruntu - w trybie przetargu ustnego nieograniczonego,</w:t>
      </w:r>
    </w:p>
    <w:p w14:paraId="2A3CB203" w14:textId="0694D088" w:rsidR="00491F1E" w:rsidRPr="00E704EC" w:rsidRDefault="00491F1E" w:rsidP="00491F1E">
      <w:pPr>
        <w:pStyle w:val="Akapitzlist"/>
        <w:numPr>
          <w:ilvl w:val="0"/>
          <w:numId w:val="31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>w sprawie ogłoszenia wykazu nieruchomości przeznaczonej do sprzedaży w drodze przetargu ustnego nieograniczonego - lokalu użytkowego nr 10 wraz ze sprzedażą udziału wynoszącego 2/100 we wspólnych częściach budynku, jego urządzeniach oraz w prawie własności dz. gruntu nr 275 (obręb- 0009), położonego przy ul. Sierpnia'80 nr 1/2 w Bolesławcu</w:t>
      </w:r>
      <w:r w:rsidR="00102C0B" w:rsidRPr="00E704EC">
        <w:rPr>
          <w:rFonts w:ascii="Verdana" w:eastAsia="Calibri" w:hAnsi="Verdana" w:cs="Arial"/>
          <w:sz w:val="24"/>
          <w:szCs w:val="24"/>
        </w:rPr>
        <w:t>,</w:t>
      </w:r>
    </w:p>
    <w:p w14:paraId="66D46B67" w14:textId="77777777" w:rsidR="00102C0B" w:rsidRPr="00E704EC" w:rsidRDefault="00102C0B" w:rsidP="00102C0B">
      <w:pPr>
        <w:pStyle w:val="Akapitzlist"/>
        <w:rPr>
          <w:rFonts w:ascii="Verdana" w:eastAsia="Calibri" w:hAnsi="Verdana" w:cs="Arial"/>
          <w:sz w:val="24"/>
          <w:szCs w:val="24"/>
        </w:rPr>
      </w:pPr>
    </w:p>
    <w:p w14:paraId="6E11CB61" w14:textId="526E8771" w:rsidR="00102C0B" w:rsidRPr="00E704EC" w:rsidRDefault="00102C0B" w:rsidP="00102C0B">
      <w:pPr>
        <w:pStyle w:val="Akapitzlist"/>
        <w:numPr>
          <w:ilvl w:val="0"/>
          <w:numId w:val="31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lastRenderedPageBreak/>
        <w:t>w sprawie ogłoszenia wykazu nieruchomości przeznaczonej do sprzedaży na rzecz najemcy-lokalu mieszkalnego, stanowiącego własność Gminy Miejskiej Bolesławiec, wraz ze sprzedażą udziału w częściach wspólnych budynku i jego urządzeniach oraz w prawie własności działki gruntu - w trybie bezprzetargowym,</w:t>
      </w:r>
    </w:p>
    <w:p w14:paraId="52032DF9" w14:textId="77777777" w:rsidR="00102C0B" w:rsidRPr="00E704EC" w:rsidRDefault="00102C0B" w:rsidP="00102C0B">
      <w:pPr>
        <w:pStyle w:val="Akapitzlist"/>
        <w:rPr>
          <w:rFonts w:ascii="Verdana" w:eastAsia="Calibri" w:hAnsi="Verdana" w:cs="Arial"/>
          <w:sz w:val="24"/>
          <w:szCs w:val="24"/>
        </w:rPr>
      </w:pPr>
    </w:p>
    <w:p w14:paraId="196F2D6E" w14:textId="4B84518A" w:rsidR="005F3AA9" w:rsidRPr="00E704EC" w:rsidRDefault="00102C0B" w:rsidP="005F3AA9">
      <w:pPr>
        <w:pStyle w:val="Akapitzlist"/>
        <w:numPr>
          <w:ilvl w:val="0"/>
          <w:numId w:val="31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iCs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 xml:space="preserve">w sprawie ogłoszenia wykazu nieruchomości  przeznaczonej do zbycia </w:t>
      </w:r>
      <w:r w:rsidRPr="00E704EC">
        <w:rPr>
          <w:rFonts w:ascii="Verdana" w:eastAsia="Calibri" w:hAnsi="Verdana" w:cs="Arial"/>
          <w:sz w:val="24"/>
          <w:szCs w:val="24"/>
        </w:rPr>
        <w:br/>
        <w:t>w drodze bezprzetargowej, w udziale 63/100 części w prawie własności niezabudowanej działki gruntu nr 157/26, położonej w Bolesławcu na rzecz właścicieli wyodrębnionych lokali mieszkalnych w budynku nr 29/31 przy ul. Gabriela Narutowicza.</w:t>
      </w:r>
      <w:r w:rsidR="005F3AA9" w:rsidRPr="00E704EC">
        <w:rPr>
          <w:rFonts w:ascii="Verdana" w:hAnsi="Verdana" w:cs="Arial"/>
          <w:sz w:val="24"/>
          <w:szCs w:val="24"/>
        </w:rPr>
        <w:t xml:space="preserve"> </w:t>
      </w:r>
      <w:r w:rsidR="005F3AA9" w:rsidRPr="00E704EC">
        <w:rPr>
          <w:rFonts w:ascii="Verdana" w:eastAsia="Calibri" w:hAnsi="Verdana" w:cs="Arial"/>
          <w:sz w:val="24"/>
          <w:szCs w:val="24"/>
        </w:rPr>
        <w:t>(</w:t>
      </w:r>
      <w:r w:rsidR="005F3AA9" w:rsidRPr="00E704EC">
        <w:rPr>
          <w:rFonts w:ascii="Verdana" w:eastAsia="Calibri" w:hAnsi="Verdana" w:cs="Arial"/>
          <w:iCs/>
          <w:sz w:val="24"/>
          <w:szCs w:val="24"/>
        </w:rPr>
        <w:t>Sprzedaż na poprawę warunków zagospodarowania nieruchomości stanowiącej własność Wspólnoty Mieszkaniowej przy ul. Gabriela Narutowicza nr 29/31.  Wartość działki nr 157/26 wynosi netto – 93.000,00 zł. Od ceny nieruchomości udzielona zostanie bonifikata w wysokości 90%. Cena sprzedaży netto: 9.300,00 zł)</w:t>
      </w:r>
      <w:r w:rsidR="005F3AA9" w:rsidRPr="00E704EC">
        <w:rPr>
          <w:rFonts w:ascii="Verdana" w:eastAsia="Calibri" w:hAnsi="Verdana" w:cs="Arial"/>
          <w:sz w:val="24"/>
          <w:szCs w:val="24"/>
        </w:rPr>
        <w:t>.</w:t>
      </w:r>
    </w:p>
    <w:p w14:paraId="19838D67" w14:textId="592E983F" w:rsidR="00102C0B" w:rsidRPr="00E704EC" w:rsidRDefault="00102C0B" w:rsidP="005F3AA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</w:p>
    <w:p w14:paraId="373F9DA7" w14:textId="3637AC0F" w:rsidR="004B1251" w:rsidRPr="00E704EC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>Zarządzenia w sprawie dzierżawy</w:t>
      </w:r>
      <w:r w:rsidR="004B1251" w:rsidRPr="00E704EC">
        <w:rPr>
          <w:rFonts w:ascii="Verdana" w:eastAsia="Calibri" w:hAnsi="Verdana" w:cs="Arial"/>
          <w:sz w:val="24"/>
          <w:szCs w:val="24"/>
        </w:rPr>
        <w:t xml:space="preserve">: </w:t>
      </w:r>
    </w:p>
    <w:p w14:paraId="43C782FE" w14:textId="77777777" w:rsidR="00491F1E" w:rsidRPr="00E704EC" w:rsidRDefault="00491F1E" w:rsidP="004B1251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  <w:u w:val="single"/>
        </w:rPr>
      </w:pPr>
    </w:p>
    <w:p w14:paraId="08F4605A" w14:textId="0D528D8B" w:rsidR="00491F1E" w:rsidRPr="00E704EC" w:rsidRDefault="00491F1E" w:rsidP="00491F1E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>w sprawie ogłoszenia wykazu nieruchomości przeznaczonych do oddania w dzierżawę, stanowiących własność Gminy Miejskiej Bolesławiec</w:t>
      </w:r>
      <w:r w:rsidR="00E704EC">
        <w:rPr>
          <w:rFonts w:ascii="Verdana" w:eastAsia="Calibri" w:hAnsi="Verdana" w:cs="Arial"/>
          <w:sz w:val="24"/>
          <w:szCs w:val="24"/>
        </w:rPr>
        <w:t xml:space="preserve"> </w:t>
      </w:r>
      <w:r w:rsidRPr="00E704EC">
        <w:rPr>
          <w:rFonts w:ascii="Verdana" w:eastAsia="Calibri" w:hAnsi="Verdana" w:cs="Arial"/>
          <w:sz w:val="24"/>
          <w:szCs w:val="24"/>
        </w:rPr>
        <w:t>(4 zarządzenia)</w:t>
      </w:r>
      <w:r w:rsidR="002D00F7" w:rsidRPr="00E704EC">
        <w:rPr>
          <w:rFonts w:ascii="Verdana" w:eastAsia="Calibri" w:hAnsi="Verdana" w:cs="Arial"/>
          <w:sz w:val="24"/>
          <w:szCs w:val="24"/>
        </w:rPr>
        <w:t>:</w:t>
      </w:r>
    </w:p>
    <w:p w14:paraId="3371BFFB" w14:textId="77777777" w:rsidR="002D00F7" w:rsidRPr="00E704EC" w:rsidRDefault="002D00F7" w:rsidP="002D00F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</w:p>
    <w:p w14:paraId="65CEB09C" w14:textId="2CDC6AFB" w:rsidR="00491F1E" w:rsidRPr="00E704EC" w:rsidRDefault="00491F1E" w:rsidP="00491F1E">
      <w:pPr>
        <w:pStyle w:val="Akapitzlist"/>
        <w:numPr>
          <w:ilvl w:val="0"/>
          <w:numId w:val="30"/>
        </w:num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  <w:r w:rsidRPr="00E704EC">
        <w:rPr>
          <w:rFonts w:ascii="Verdana" w:eastAsia="Calibri" w:hAnsi="Verdana" w:cs="Arial"/>
          <w:sz w:val="24"/>
          <w:szCs w:val="24"/>
        </w:rPr>
        <w:t xml:space="preserve">w sprawie ogłoszenia wykazu nieruchomości przeznaczonych do oddania w najem, stanowiących własność Gminy Miejskiej Bolesławiec </w:t>
      </w:r>
      <w:r w:rsidRPr="00E704EC">
        <w:rPr>
          <w:rFonts w:ascii="Verdana" w:eastAsia="Calibri" w:hAnsi="Verdana" w:cs="Arial"/>
          <w:sz w:val="24"/>
          <w:szCs w:val="24"/>
        </w:rPr>
        <w:br/>
        <w:t>(</w:t>
      </w:r>
      <w:r w:rsidR="00102C0B" w:rsidRPr="00E704EC">
        <w:rPr>
          <w:rFonts w:ascii="Verdana" w:eastAsia="Calibri" w:hAnsi="Verdana" w:cs="Arial"/>
          <w:sz w:val="24"/>
          <w:szCs w:val="24"/>
        </w:rPr>
        <w:t>3</w:t>
      </w:r>
      <w:r w:rsidRPr="00E704EC">
        <w:rPr>
          <w:rFonts w:ascii="Verdana" w:eastAsia="Calibri" w:hAnsi="Verdana" w:cs="Arial"/>
          <w:sz w:val="24"/>
          <w:szCs w:val="24"/>
        </w:rPr>
        <w:t xml:space="preserve"> zarządzenia)</w:t>
      </w:r>
      <w:r w:rsidR="00DC303C" w:rsidRPr="00E704EC">
        <w:rPr>
          <w:rFonts w:ascii="Verdana" w:eastAsia="Calibri" w:hAnsi="Verdana" w:cs="Arial"/>
          <w:sz w:val="24"/>
          <w:szCs w:val="24"/>
        </w:rPr>
        <w:t>,</w:t>
      </w:r>
    </w:p>
    <w:p w14:paraId="37CC691B" w14:textId="77777777" w:rsidR="00491F1E" w:rsidRPr="00E704EC" w:rsidRDefault="00491F1E" w:rsidP="00102C0B">
      <w:pPr>
        <w:tabs>
          <w:tab w:val="left" w:pos="851"/>
        </w:tabs>
        <w:spacing w:after="0"/>
        <w:jc w:val="both"/>
        <w:rPr>
          <w:rFonts w:ascii="Verdana" w:eastAsia="Calibri" w:hAnsi="Verdana" w:cs="Arial"/>
          <w:sz w:val="24"/>
          <w:szCs w:val="24"/>
        </w:rPr>
      </w:pPr>
    </w:p>
    <w:p w14:paraId="53F1DAEB" w14:textId="5A6FF0ED" w:rsidR="00582C01" w:rsidRPr="00E704EC" w:rsidRDefault="00582C01" w:rsidP="00582C01">
      <w:pPr>
        <w:pStyle w:val="Akapitzlist"/>
        <w:numPr>
          <w:ilvl w:val="0"/>
          <w:numId w:val="32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 sprawie przekwalifikowania lokalu mieszkalnego na tymczasowe pomieszczenie.</w:t>
      </w:r>
    </w:p>
    <w:p w14:paraId="7E9883D0" w14:textId="77777777" w:rsidR="00DC303C" w:rsidRPr="00E704EC" w:rsidRDefault="00DC303C" w:rsidP="00DC303C">
      <w:pPr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2D8B991B" w14:textId="77777777" w:rsidR="00DC303C" w:rsidRPr="00E704EC" w:rsidRDefault="00DC303C" w:rsidP="00DC303C">
      <w:pPr>
        <w:jc w:val="both"/>
        <w:rPr>
          <w:rFonts w:ascii="Verdana" w:eastAsia="Calibri" w:hAnsi="Verdana" w:cs="Arial"/>
          <w:bCs/>
          <w:sz w:val="24"/>
          <w:szCs w:val="24"/>
        </w:rPr>
      </w:pPr>
    </w:p>
    <w:bookmarkEnd w:id="1"/>
    <w:p w14:paraId="1975E835" w14:textId="083BA85C" w:rsidR="00641B70" w:rsidRPr="00E704EC" w:rsidRDefault="00641B70" w:rsidP="00641B70">
      <w:pPr>
        <w:ind w:left="360" w:hanging="36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- </w:t>
      </w:r>
      <w:r w:rsidR="00DC303C" w:rsidRPr="00E704EC">
        <w:rPr>
          <w:rFonts w:ascii="Verdana" w:eastAsia="Calibri" w:hAnsi="Verdana" w:cs="Arial"/>
          <w:b/>
          <w:sz w:val="24"/>
          <w:szCs w:val="24"/>
        </w:rPr>
        <w:t xml:space="preserve">zarządzenia </w:t>
      </w:r>
      <w:r w:rsidRPr="00E704EC">
        <w:rPr>
          <w:rFonts w:ascii="Verdana" w:eastAsia="Calibri" w:hAnsi="Verdana" w:cs="Arial"/>
          <w:b/>
          <w:sz w:val="24"/>
          <w:szCs w:val="24"/>
        </w:rPr>
        <w:t xml:space="preserve">zmieniające: </w:t>
      </w:r>
    </w:p>
    <w:p w14:paraId="6D9A472E" w14:textId="4FE03795" w:rsidR="00DC303C" w:rsidRPr="00E704EC" w:rsidRDefault="00DC303C" w:rsidP="00DC303C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zarządzenie nr 210/2021 Prezydenta Miasta Bolesławiec z dnia 23 lipca 2021 r. w sprawie ustalenia opłat za korzystanie z parkingów stanowiących własność Gminy Miejskiej Bolesławiec zlokalizowanych poza pasami drogowymi dróg publicznych,</w:t>
      </w:r>
    </w:p>
    <w:p w14:paraId="7A898A07" w14:textId="77777777" w:rsidR="00DC303C" w:rsidRPr="00E704EC" w:rsidRDefault="00DC303C" w:rsidP="00DC303C">
      <w:pPr>
        <w:pStyle w:val="Akapitzlist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04EAA4AB" w14:textId="39AF20CC" w:rsidR="00641B70" w:rsidRPr="00E704EC" w:rsidRDefault="00641B70" w:rsidP="00EF4244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lastRenderedPageBreak/>
        <w:t xml:space="preserve">zarządzenie nr </w:t>
      </w:r>
      <w:r w:rsidR="00EF4244" w:rsidRPr="00E704EC">
        <w:rPr>
          <w:rFonts w:ascii="Verdana" w:hAnsi="Verdana" w:cs="Arial"/>
          <w:sz w:val="24"/>
          <w:szCs w:val="24"/>
        </w:rPr>
        <w:t>14/2023 Prezydenta Miasta Bolesławiec z dnia 18 stycznia 2023 r. w sprawie ogłoszenia podstawowej kwoty dotacji na 2023 rok</w:t>
      </w:r>
      <w:r w:rsidR="00DC303C" w:rsidRPr="00E704EC">
        <w:rPr>
          <w:rFonts w:ascii="Verdana" w:hAnsi="Verdana" w:cs="Arial"/>
          <w:sz w:val="24"/>
          <w:szCs w:val="24"/>
        </w:rPr>
        <w:t>.</w:t>
      </w:r>
    </w:p>
    <w:p w14:paraId="2889138D" w14:textId="77777777" w:rsidR="00EF4244" w:rsidRPr="00E704EC" w:rsidRDefault="00EF4244" w:rsidP="00EF4244">
      <w:pPr>
        <w:pStyle w:val="Akapitzlist"/>
        <w:ind w:left="709"/>
        <w:jc w:val="both"/>
        <w:rPr>
          <w:rFonts w:ascii="Verdana" w:eastAsia="Calibri" w:hAnsi="Verdana" w:cs="Arial"/>
          <w:b/>
          <w:sz w:val="24"/>
          <w:szCs w:val="24"/>
        </w:rPr>
      </w:pPr>
    </w:p>
    <w:p w14:paraId="113D95DC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25E3F49B" w14:textId="733EEA5B" w:rsidR="00FF079B" w:rsidRPr="00E704EC" w:rsidRDefault="007437DF" w:rsidP="00F34054">
      <w:pPr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- </w:t>
      </w:r>
      <w:r w:rsidR="00DC303C" w:rsidRPr="00E704EC">
        <w:rPr>
          <w:rFonts w:ascii="Verdana" w:eastAsia="Calibri" w:hAnsi="Verdana" w:cs="Arial"/>
          <w:b/>
          <w:sz w:val="24"/>
          <w:szCs w:val="24"/>
        </w:rPr>
        <w:t xml:space="preserve">zarządzenia </w:t>
      </w:r>
      <w:r w:rsidRPr="00E704EC">
        <w:rPr>
          <w:rFonts w:ascii="Verdana" w:eastAsia="Calibri" w:hAnsi="Verdana" w:cs="Arial"/>
          <w:b/>
          <w:sz w:val="24"/>
          <w:szCs w:val="24"/>
        </w:rPr>
        <w:t xml:space="preserve">w sprawach finansowo-budżetowych: </w:t>
      </w:r>
    </w:p>
    <w:p w14:paraId="5326FF33" w14:textId="445AAF4E" w:rsidR="00EF4244" w:rsidRPr="00E704EC" w:rsidRDefault="00EF4244" w:rsidP="00EF4244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>w sprawie projektu uchwały w sprawie  przyjęcia Wieloletniej Prognozy Finansowej Gminy Miejskiej Bolesławiec,</w:t>
      </w:r>
    </w:p>
    <w:p w14:paraId="289ECCF7" w14:textId="77777777" w:rsidR="00EF4244" w:rsidRPr="00E704EC" w:rsidRDefault="00EF4244" w:rsidP="00EF4244">
      <w:pPr>
        <w:pStyle w:val="Akapitzlist"/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</w:p>
    <w:p w14:paraId="54006A1A" w14:textId="6F29E5F0" w:rsidR="00EF4244" w:rsidRPr="00E704EC" w:rsidRDefault="00EF4244" w:rsidP="00EF4244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auto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>w sprawie projektu uchwały budżetowej miasta na 2024 rok,</w:t>
      </w:r>
    </w:p>
    <w:p w14:paraId="78351653" w14:textId="77777777" w:rsidR="00EF4244" w:rsidRPr="00E704EC" w:rsidRDefault="00EF4244" w:rsidP="00EF4244">
      <w:pPr>
        <w:pStyle w:val="Akapitzlist"/>
        <w:rPr>
          <w:rFonts w:ascii="Verdana" w:eastAsia="Calibri" w:hAnsi="Verdana" w:cs="Arial"/>
          <w:bCs/>
          <w:color w:val="auto"/>
          <w:sz w:val="24"/>
          <w:szCs w:val="24"/>
        </w:rPr>
      </w:pPr>
    </w:p>
    <w:p w14:paraId="6EE1C525" w14:textId="449F9136" w:rsidR="00D45B00" w:rsidRPr="00E704EC" w:rsidRDefault="00241AF0" w:rsidP="00530BA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Arial"/>
          <w:bCs/>
          <w:color w:val="FF0000"/>
          <w:sz w:val="24"/>
          <w:szCs w:val="24"/>
        </w:rPr>
      </w:pP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>w sprawie zmian w budżecie miasta na 202</w:t>
      </w:r>
      <w:r w:rsidR="0033791C" w:rsidRPr="00E704EC">
        <w:rPr>
          <w:rFonts w:ascii="Verdana" w:eastAsia="Calibri" w:hAnsi="Verdana" w:cs="Arial"/>
          <w:bCs/>
          <w:color w:val="auto"/>
          <w:sz w:val="24"/>
          <w:szCs w:val="24"/>
        </w:rPr>
        <w:t>3</w:t>
      </w:r>
      <w:r w:rsidRPr="00E704EC">
        <w:rPr>
          <w:rFonts w:ascii="Verdana" w:eastAsia="Calibri" w:hAnsi="Verdana" w:cs="Arial"/>
          <w:bCs/>
          <w:color w:val="auto"/>
          <w:sz w:val="24"/>
          <w:szCs w:val="24"/>
        </w:rPr>
        <w:t xml:space="preserve"> r.</w:t>
      </w:r>
    </w:p>
    <w:p w14:paraId="2B2CD73E" w14:textId="77777777" w:rsidR="007D59E4" w:rsidRPr="00E704EC" w:rsidRDefault="007D59E4" w:rsidP="007D59E4">
      <w:pPr>
        <w:pStyle w:val="Akapitzlist"/>
        <w:jc w:val="both"/>
        <w:rPr>
          <w:rFonts w:ascii="Verdana" w:eastAsia="Calibri" w:hAnsi="Verdana" w:cs="Arial"/>
          <w:bCs/>
          <w:color w:val="FF0000"/>
          <w:sz w:val="24"/>
          <w:szCs w:val="24"/>
        </w:rPr>
      </w:pPr>
    </w:p>
    <w:p w14:paraId="087B8DCF" w14:textId="77777777" w:rsidR="005E7AA0" w:rsidRPr="00E704EC" w:rsidRDefault="005E7AA0" w:rsidP="005E7AA0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7E3AEB74" w14:textId="6628BB73" w:rsidR="006F18EA" w:rsidRPr="00E704EC" w:rsidRDefault="006F18EA" w:rsidP="007C76F2">
      <w:pPr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- </w:t>
      </w:r>
      <w:r w:rsidR="00DC303C" w:rsidRPr="00E704EC">
        <w:rPr>
          <w:rFonts w:ascii="Verdana" w:eastAsia="Calibri" w:hAnsi="Verdana" w:cs="Arial"/>
          <w:b/>
          <w:sz w:val="24"/>
          <w:szCs w:val="24"/>
        </w:rPr>
        <w:t>pozostałe zarządzenia</w:t>
      </w:r>
      <w:r w:rsidRPr="00E704EC">
        <w:rPr>
          <w:rFonts w:ascii="Verdana" w:eastAsia="Calibri" w:hAnsi="Verdana" w:cs="Arial"/>
          <w:b/>
          <w:sz w:val="24"/>
          <w:szCs w:val="24"/>
        </w:rPr>
        <w:t>:</w:t>
      </w:r>
    </w:p>
    <w:p w14:paraId="6C1B6CA4" w14:textId="04A356D0" w:rsidR="00EF4244" w:rsidRPr="00E704EC" w:rsidRDefault="00EF4244" w:rsidP="00EF4244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 sprawie przeprowadzenia konsultacji społecznych z organizacjami pozarządowymi i podmiotami, o których mowa w art. 3 ust. 3 ustawy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o działalności pożytku publicznego i o wolontariacie w przedmiocie projektu uchwały w sprawie przyjęcia „Rocznego Programu Współpracy Gminy Miejsk</w:t>
      </w:r>
      <w:r w:rsidR="00E704EC">
        <w:rPr>
          <w:rFonts w:ascii="Verdana" w:eastAsia="Calibri" w:hAnsi="Verdana" w:cs="Arial"/>
          <w:bCs/>
          <w:sz w:val="24"/>
          <w:szCs w:val="24"/>
        </w:rPr>
        <w:t xml:space="preserve">iej Bolesławiec z Organizacjami </w:t>
      </w:r>
      <w:r w:rsidRPr="00E704EC">
        <w:rPr>
          <w:rFonts w:ascii="Verdana" w:eastAsia="Calibri" w:hAnsi="Verdana" w:cs="Arial"/>
          <w:bCs/>
          <w:sz w:val="24"/>
          <w:szCs w:val="24"/>
        </w:rPr>
        <w:t>Pozarządowymi oraz Podmiotami Prowadzącymi Działalność Pożytku Publicznego na rok 2024”,</w:t>
      </w:r>
    </w:p>
    <w:p w14:paraId="007261AA" w14:textId="77777777" w:rsidR="00EF4244" w:rsidRPr="00E704EC" w:rsidRDefault="00EF4244" w:rsidP="00EF4244">
      <w:pPr>
        <w:pStyle w:val="Akapitzlist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03833A04" w14:textId="3416A0B2" w:rsidR="007110F6" w:rsidRPr="00E704EC" w:rsidRDefault="007110F6" w:rsidP="007110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 sprawie podziału środków finansowych na pomoc zdrowotną dla nauczycieli, nauczycieli emerytów, nauczycieli rencistów, nauczycieli pobierających nauczycielskie świadczenie kompensacyjne,</w:t>
      </w:r>
    </w:p>
    <w:p w14:paraId="0F6BB089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C555CE8" w14:textId="611A06FF" w:rsidR="007110F6" w:rsidRPr="00E704EC" w:rsidRDefault="007110F6" w:rsidP="007110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 sprawie aktualizacji Planu operacyjnego funkcjonowania Gminy Miejskiej Bolesławiec w warunkach zewnętrznego zagrożenia bezpieczeństwa  państwa i w czasie wojny,</w:t>
      </w:r>
    </w:p>
    <w:p w14:paraId="3D120053" w14:textId="77777777" w:rsidR="00A2774B" w:rsidRPr="00E704EC" w:rsidRDefault="00A2774B" w:rsidP="00A2774B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0C34B65" w14:textId="77777777" w:rsidR="00102C0B" w:rsidRPr="00E704EC" w:rsidRDefault="007110F6" w:rsidP="007110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 sprawie przeprowadzenia inwentaryzacji,</w:t>
      </w:r>
      <w:r w:rsidR="00102C0B" w:rsidRPr="00E704EC">
        <w:rPr>
          <w:rFonts w:ascii="Verdana" w:hAnsi="Verdana" w:cs="Arial"/>
          <w:sz w:val="24"/>
          <w:szCs w:val="24"/>
        </w:rPr>
        <w:t xml:space="preserve"> </w:t>
      </w:r>
    </w:p>
    <w:p w14:paraId="6F305467" w14:textId="77777777" w:rsidR="00102C0B" w:rsidRPr="00E704EC" w:rsidRDefault="00102C0B" w:rsidP="00102C0B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0BA99AC" w14:textId="6BAED46C" w:rsidR="00EF4244" w:rsidRPr="00E704EC" w:rsidRDefault="00102C0B" w:rsidP="007110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 sprawie określenia zasad przeprowadzania i rozliczania inwentaryzacji: w Miejskich Przedszkolach Publicznych: nr 1</w:t>
      </w:r>
      <w:r w:rsidR="00E704EC">
        <w:rPr>
          <w:rFonts w:ascii="Verdana" w:eastAsia="Calibri" w:hAnsi="Verdana" w:cs="Arial"/>
          <w:bCs/>
          <w:sz w:val="24"/>
          <w:szCs w:val="24"/>
        </w:rPr>
        <w:t xml:space="preserve">, nr 2, nr 3, nr 4, nr 5, nr 6 </w:t>
      </w:r>
      <w:r w:rsidRPr="00E704EC">
        <w:rPr>
          <w:rFonts w:ascii="Verdana" w:eastAsia="Calibri" w:hAnsi="Verdana" w:cs="Arial"/>
          <w:bCs/>
          <w:sz w:val="24"/>
          <w:szCs w:val="24"/>
        </w:rPr>
        <w:t>i nr 7 w Bolesławcu w ramach wspólnej obsługi realizowanej przez Urząd Miasta Bolesławiec (7 zarządzeń),</w:t>
      </w:r>
    </w:p>
    <w:p w14:paraId="29849C3C" w14:textId="77777777" w:rsidR="00102C0B" w:rsidRPr="00E704EC" w:rsidRDefault="00102C0B" w:rsidP="00102C0B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2F249569" w14:textId="3EC4A678" w:rsidR="00102C0B" w:rsidRPr="00E704EC" w:rsidRDefault="00102C0B" w:rsidP="007110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lastRenderedPageBreak/>
        <w:t>w sprawie określenia zasad przeprowadzania i rozliczania inwentaryzacji w Szko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>łach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 Podstawow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>ych: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 nr 1, nr 2, nr 3, nr 4, nr 5 w Bolesławcu w ramach wspólnej obsługi realizowanej przez Urząd Miasta Bolesławiec</w:t>
      </w:r>
      <w:r w:rsidR="00E704EC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Pr="00E704EC">
        <w:rPr>
          <w:rFonts w:ascii="Verdana" w:eastAsia="Calibri" w:hAnsi="Verdana" w:cs="Arial"/>
          <w:bCs/>
          <w:sz w:val="24"/>
          <w:szCs w:val="24"/>
        </w:rPr>
        <w:t>(5 zarządzeń).</w:t>
      </w:r>
    </w:p>
    <w:p w14:paraId="04B6980D" w14:textId="77777777" w:rsidR="007110F6" w:rsidRPr="00E704EC" w:rsidRDefault="007110F6" w:rsidP="007110F6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54E31E01" w14:textId="77777777" w:rsidR="007D59E4" w:rsidRPr="00E704EC" w:rsidRDefault="007D59E4" w:rsidP="007D59E4">
      <w:pPr>
        <w:pStyle w:val="Akapitzlist"/>
        <w:rPr>
          <w:rFonts w:ascii="Verdana" w:eastAsia="Calibri" w:hAnsi="Verdana" w:cs="Arial"/>
          <w:bCs/>
          <w:sz w:val="24"/>
          <w:szCs w:val="24"/>
        </w:rPr>
      </w:pPr>
    </w:p>
    <w:p w14:paraId="75E9E179" w14:textId="68352C56" w:rsidR="00C6623C" w:rsidRPr="00E704EC" w:rsidRDefault="00714CAE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 xml:space="preserve">W zakresie zadań </w:t>
      </w:r>
      <w:r w:rsidR="00AC33D5" w:rsidRPr="00E704EC">
        <w:rPr>
          <w:rFonts w:ascii="Verdana" w:eastAsia="Calibri" w:hAnsi="Verdana" w:cs="Arial"/>
          <w:b/>
          <w:sz w:val="24"/>
          <w:szCs w:val="24"/>
        </w:rPr>
        <w:t>Wydz. ZI</w:t>
      </w:r>
      <w:r w:rsidRPr="00E704EC">
        <w:rPr>
          <w:rFonts w:ascii="Verdana" w:eastAsia="Calibri" w:hAnsi="Verdana" w:cs="Arial"/>
          <w:b/>
          <w:sz w:val="24"/>
          <w:szCs w:val="24"/>
        </w:rPr>
        <w:t>:</w:t>
      </w:r>
    </w:p>
    <w:p w14:paraId="534260DF" w14:textId="67E28929" w:rsidR="0025002C" w:rsidRPr="00E704EC" w:rsidRDefault="003162C9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</w:rPr>
      </w:pPr>
      <w:r w:rsidRPr="00E704EC">
        <w:rPr>
          <w:rFonts w:ascii="Verdana" w:eastAsia="Calibri" w:hAnsi="Verdana" w:cs="Arial"/>
          <w:b/>
          <w:sz w:val="24"/>
          <w:szCs w:val="24"/>
        </w:rPr>
        <w:t>z</w:t>
      </w:r>
      <w:r w:rsidR="0025002C" w:rsidRPr="00E704EC">
        <w:rPr>
          <w:rFonts w:ascii="Verdana" w:eastAsia="Calibri" w:hAnsi="Verdana" w:cs="Arial"/>
          <w:b/>
          <w:sz w:val="24"/>
          <w:szCs w:val="24"/>
        </w:rPr>
        <w:t>awarcie umów:</w:t>
      </w:r>
    </w:p>
    <w:p w14:paraId="390F65A9" w14:textId="77777777" w:rsidR="00596297" w:rsidRPr="00E704EC" w:rsidRDefault="00596297" w:rsidP="00F05451">
      <w:pPr>
        <w:spacing w:after="0"/>
        <w:jc w:val="both"/>
        <w:rPr>
          <w:rFonts w:ascii="Verdana" w:eastAsia="Calibri" w:hAnsi="Verdana" w:cs="Arial"/>
          <w:b/>
          <w:sz w:val="24"/>
          <w:szCs w:val="24"/>
          <w:u w:val="single"/>
        </w:rPr>
      </w:pPr>
    </w:p>
    <w:p w14:paraId="2D04D6AA" w14:textId="059C73DA" w:rsidR="00F61394" w:rsidRPr="00E704EC" w:rsidRDefault="00F61394" w:rsidP="00656028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Zawarto umowę na zadanie pn.: Wykonanie instalacji sprężonego powietrza w ramach zadania pn.: Centra dawnych rzemiosł na szlaku „Via </w:t>
      </w:r>
      <w:proofErr w:type="spellStart"/>
      <w:r w:rsidRPr="00E704EC">
        <w:rPr>
          <w:rFonts w:ascii="Verdana" w:eastAsia="Calibri" w:hAnsi="Verdana" w:cs="Arial"/>
          <w:bCs/>
          <w:sz w:val="24"/>
          <w:szCs w:val="24"/>
        </w:rPr>
        <w:t>Fabrilis</w:t>
      </w:r>
      <w:proofErr w:type="spellEnd"/>
      <w:r w:rsidRPr="00E704EC">
        <w:rPr>
          <w:rFonts w:ascii="Verdana" w:eastAsia="Calibri" w:hAnsi="Verdana" w:cs="Arial"/>
          <w:bCs/>
          <w:sz w:val="24"/>
          <w:szCs w:val="24"/>
        </w:rPr>
        <w:t>”.</w:t>
      </w:r>
    </w:p>
    <w:p w14:paraId="2DAC0EC0" w14:textId="35ECBCC4" w:rsidR="00F61394" w:rsidRPr="00E704EC" w:rsidRDefault="00F61394" w:rsidP="00656028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Wykonawca: Przedsiębiorstwo Budowlane SAWREM sp. z o.o. sp.k</w:t>
      </w:r>
      <w:r w:rsidR="00964C8E" w:rsidRPr="00E704EC">
        <w:rPr>
          <w:rFonts w:ascii="Verdana" w:eastAsia="Calibri" w:hAnsi="Verdana" w:cs="Arial"/>
          <w:bCs/>
          <w:sz w:val="24"/>
          <w:szCs w:val="24"/>
        </w:rPr>
        <w:t>.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 ul.</w:t>
      </w:r>
      <w:r w:rsidR="00656028" w:rsidRPr="00E704EC">
        <w:rPr>
          <w:rFonts w:ascii="Verdana" w:eastAsia="Calibri" w:hAnsi="Verdana" w:cs="Arial"/>
          <w:bCs/>
          <w:sz w:val="24"/>
          <w:szCs w:val="24"/>
        </w:rPr>
        <w:t xml:space="preserve"> </w:t>
      </w:r>
      <w:r w:rsidRPr="00E704EC">
        <w:rPr>
          <w:rFonts w:ascii="Verdana" w:eastAsia="Calibri" w:hAnsi="Verdana" w:cs="Arial"/>
          <w:bCs/>
          <w:sz w:val="24"/>
          <w:szCs w:val="24"/>
        </w:rPr>
        <w:t>Grota Roweckiego 115B, 52-232 Wrocław.</w:t>
      </w:r>
    </w:p>
    <w:p w14:paraId="3CBEB12B" w14:textId="6EB46DBD" w:rsidR="00F61394" w:rsidRPr="00E704EC" w:rsidRDefault="00F61394" w:rsidP="00656028">
      <w:pPr>
        <w:pStyle w:val="Akapitzlist"/>
        <w:spacing w:after="0"/>
        <w:ind w:left="1080" w:hanging="37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49.323,00 zł brutto.</w:t>
      </w:r>
    </w:p>
    <w:p w14:paraId="7A9F9B27" w14:textId="77777777" w:rsidR="00F61394" w:rsidRPr="00E704EC" w:rsidRDefault="00F61394" w:rsidP="00656028">
      <w:pPr>
        <w:pStyle w:val="Akapitzlist"/>
        <w:spacing w:after="0"/>
        <w:ind w:left="1080" w:hanging="37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30 listopada 2023 roku.</w:t>
      </w:r>
    </w:p>
    <w:p w14:paraId="09FBC306" w14:textId="77777777" w:rsidR="00F61394" w:rsidRPr="00E704EC" w:rsidRDefault="00F61394" w:rsidP="00656028">
      <w:pPr>
        <w:pStyle w:val="Akapitzlist"/>
        <w:spacing w:after="0"/>
        <w:ind w:left="1080" w:hanging="371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81033E2" w14:textId="77777777" w:rsidR="00F61394" w:rsidRPr="00E704EC" w:rsidRDefault="00F61394" w:rsidP="00656028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Zawarto umowę na zadanie pn.: Pełnienie funkcji Inspektora nadzoru inwestorskiego przy realizacji zadania pn.: Łącznik między al. Tysiąclecia a ul. Jana Pawła II.</w:t>
      </w:r>
    </w:p>
    <w:p w14:paraId="00A343BD" w14:textId="77777777" w:rsidR="00F61394" w:rsidRPr="00E704EC" w:rsidRDefault="00F61394" w:rsidP="00656028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Wykonawca: FREEWAY Tomasz </w:t>
      </w:r>
      <w:proofErr w:type="spellStart"/>
      <w:r w:rsidRPr="00E704EC">
        <w:rPr>
          <w:rFonts w:ascii="Verdana" w:eastAsia="Calibri" w:hAnsi="Verdana" w:cs="Arial"/>
          <w:bCs/>
          <w:sz w:val="24"/>
          <w:szCs w:val="24"/>
        </w:rPr>
        <w:t>Solawa</w:t>
      </w:r>
      <w:proofErr w:type="spellEnd"/>
      <w:r w:rsidRPr="00E704EC">
        <w:rPr>
          <w:rFonts w:ascii="Verdana" w:eastAsia="Calibri" w:hAnsi="Verdana" w:cs="Arial"/>
          <w:bCs/>
          <w:sz w:val="24"/>
          <w:szCs w:val="24"/>
        </w:rPr>
        <w:t xml:space="preserve"> ul. Staszica 105, 59-700 Bolesławiec.</w:t>
      </w:r>
    </w:p>
    <w:p w14:paraId="126A6CF3" w14:textId="63CBE5DA" w:rsidR="00F61394" w:rsidRPr="00E704EC" w:rsidRDefault="00F61394" w:rsidP="00656028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2.706,00 zł brutto.</w:t>
      </w:r>
    </w:p>
    <w:p w14:paraId="17E25E1A" w14:textId="77777777" w:rsidR="00F61394" w:rsidRPr="00E704EC" w:rsidRDefault="00F61394" w:rsidP="00656028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30 listopada 2023 roku.</w:t>
      </w:r>
    </w:p>
    <w:p w14:paraId="7EB61850" w14:textId="77777777" w:rsidR="00F61394" w:rsidRPr="00E704EC" w:rsidRDefault="00F61394" w:rsidP="00656028">
      <w:pPr>
        <w:pStyle w:val="Akapitzlist"/>
        <w:spacing w:after="0"/>
        <w:ind w:left="1080" w:hanging="371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6240D6C9" w14:textId="77777777" w:rsidR="00F61394" w:rsidRPr="00E704EC" w:rsidRDefault="00F61394" w:rsidP="00656028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Zawarto umowę na zadanie pn.: „UMOWA SZCZEGÓŁOWA DOT. DOSTAWY ENERGII ELEKTRYCZNEJ (ODBIORCY KOŃCOWI ENERGII ELEKTRYCZNEJ)” – dotyczy energii na potrzeby złączy pomiarowych, sygnalizacji świetlnych, fontann, podwórek, terenu rekreacyjnego na ul. Kościuszki. </w:t>
      </w:r>
    </w:p>
    <w:p w14:paraId="6C7CBC37" w14:textId="77777777" w:rsidR="00F61394" w:rsidRPr="00E704EC" w:rsidRDefault="00F61394" w:rsidP="00656028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Wykonawca Sprzedawca: </w:t>
      </w:r>
      <w:proofErr w:type="spellStart"/>
      <w:r w:rsidRPr="00E704EC">
        <w:rPr>
          <w:rFonts w:ascii="Verdana" w:eastAsia="Calibri" w:hAnsi="Verdana" w:cs="Arial"/>
          <w:bCs/>
          <w:sz w:val="24"/>
          <w:szCs w:val="24"/>
        </w:rPr>
        <w:t>Ekovoltis</w:t>
      </w:r>
      <w:proofErr w:type="spellEnd"/>
      <w:r w:rsidRPr="00E704EC">
        <w:rPr>
          <w:rFonts w:ascii="Verdana" w:eastAsia="Calibri" w:hAnsi="Verdana" w:cs="Arial"/>
          <w:bCs/>
          <w:sz w:val="24"/>
          <w:szCs w:val="24"/>
        </w:rPr>
        <w:t xml:space="preserve"> sp. z o.o. z siedzibą w Kielcach, (25-323), al. Solidarności 36.</w:t>
      </w:r>
    </w:p>
    <w:p w14:paraId="084D6E63" w14:textId="4553B59A" w:rsidR="00F61394" w:rsidRPr="00E704EC" w:rsidRDefault="00F61394" w:rsidP="00656028">
      <w:pPr>
        <w:pStyle w:val="Akapitzlist"/>
        <w:spacing w:after="0"/>
        <w:ind w:left="1080" w:hanging="37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1.818.012,36 zł brutto.</w:t>
      </w:r>
    </w:p>
    <w:p w14:paraId="1D908EBA" w14:textId="1FB960A8" w:rsidR="00F61394" w:rsidRPr="00E704EC" w:rsidRDefault="00F61394" w:rsidP="00656028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 obowiązywania umowy: od 1</w:t>
      </w:r>
      <w:r w:rsidR="007156D3" w:rsidRPr="00E704EC">
        <w:rPr>
          <w:rFonts w:ascii="Verdana" w:eastAsia="Calibri" w:hAnsi="Verdana" w:cs="Arial"/>
          <w:bCs/>
          <w:sz w:val="24"/>
          <w:szCs w:val="24"/>
        </w:rPr>
        <w:t xml:space="preserve"> stycznia </w:t>
      </w:r>
      <w:r w:rsidRPr="00E704EC">
        <w:rPr>
          <w:rFonts w:ascii="Verdana" w:eastAsia="Calibri" w:hAnsi="Verdana" w:cs="Arial"/>
          <w:bCs/>
          <w:sz w:val="24"/>
          <w:szCs w:val="24"/>
        </w:rPr>
        <w:t>2024 r. do 31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 xml:space="preserve"> grudnia </w:t>
      </w:r>
      <w:r w:rsidRPr="00E704EC">
        <w:rPr>
          <w:rFonts w:ascii="Verdana" w:eastAsia="Calibri" w:hAnsi="Verdana" w:cs="Arial"/>
          <w:bCs/>
          <w:sz w:val="24"/>
          <w:szCs w:val="24"/>
        </w:rPr>
        <w:t>2024 roku.</w:t>
      </w:r>
    </w:p>
    <w:p w14:paraId="106481DA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4DC04957" w14:textId="7AD650A6" w:rsidR="00F61394" w:rsidRPr="00E704EC" w:rsidRDefault="00F61394" w:rsidP="00A2774B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Zawarto umowę na zadanie pn.: „Wykonanie w formule zaprojektuj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i wybuduj oświetlenia ulicznego ul. Konradowskiej (pętla autobusowa).”</w:t>
      </w:r>
    </w:p>
    <w:p w14:paraId="64CA6B4A" w14:textId="7BDB455F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Wykonawca: ELEKTROS ENERGETYKA Sp. z o.o. z siedzibą przy ul. Ekonomicznej 1, 59-700 Bolesławiec.</w:t>
      </w:r>
    </w:p>
    <w:p w14:paraId="4482EA2C" w14:textId="23359D5F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lastRenderedPageBreak/>
        <w:t>Wynagrodzenie: 79.950,00 zł brutto.</w:t>
      </w:r>
    </w:p>
    <w:p w14:paraId="6D5E7039" w14:textId="77777777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14 marca 2024 r.</w:t>
      </w:r>
    </w:p>
    <w:p w14:paraId="541A29AE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B043D88" w14:textId="0ABDD919" w:rsidR="00F61394" w:rsidRPr="00E704EC" w:rsidRDefault="00F61394" w:rsidP="00A2774B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Zawarto umowę na zadanie pn.: „Wykonanie w formule zaprojektuj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i wybuduj oświetlenia podwórek w Bolesławcu.”</w:t>
      </w:r>
    </w:p>
    <w:p w14:paraId="4CB969F0" w14:textId="77777777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Wykonawca: ELEKTROS ENERGETYKA Sp. z </w:t>
      </w:r>
      <w:proofErr w:type="spellStart"/>
      <w:r w:rsidRPr="00E704EC">
        <w:rPr>
          <w:rFonts w:ascii="Verdana" w:eastAsia="Calibri" w:hAnsi="Verdana" w:cs="Arial"/>
          <w:bCs/>
          <w:sz w:val="24"/>
          <w:szCs w:val="24"/>
        </w:rPr>
        <w:t>o.o</w:t>
      </w:r>
      <w:proofErr w:type="spellEnd"/>
      <w:r w:rsidRPr="00E704EC">
        <w:rPr>
          <w:rFonts w:ascii="Verdana" w:eastAsia="Calibri" w:hAnsi="Verdana" w:cs="Arial"/>
          <w:bCs/>
          <w:sz w:val="24"/>
          <w:szCs w:val="24"/>
        </w:rPr>
        <w:t>,. z siedzibą przy ul. Ekonomicznej 1, 59-700 Bolesławiec.</w:t>
      </w:r>
    </w:p>
    <w:p w14:paraId="00220CBC" w14:textId="4AB8F0EA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Wynagrodzenie: 173.430,00 zł brutto. </w:t>
      </w:r>
    </w:p>
    <w:p w14:paraId="354F3508" w14:textId="77777777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14 marca 2024 r.</w:t>
      </w:r>
    </w:p>
    <w:p w14:paraId="5CBB883E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3AB2383E" w14:textId="77777777" w:rsidR="00F61394" w:rsidRPr="00E704EC" w:rsidRDefault="00F61394" w:rsidP="00A2774B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Zawarto umowę na zadanie pn.: Wykonanie terenów zielonych oraz ogrodzenia w ramach zadania pn.: „Zagospodarowanie terenu na potrzeby Muzeum Ceramiki przy ul. Zgorzeleckiej”.</w:t>
      </w:r>
    </w:p>
    <w:p w14:paraId="62247D8F" w14:textId="64483798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Wykonawca: Przedsiębiorstwo Robót Drogowych KK Kamil Kowalski z siedzibą w Bolesławcu ul. Kościuszki 24/5.</w:t>
      </w:r>
    </w:p>
    <w:p w14:paraId="2CF1CB64" w14:textId="393018D8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96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>.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233,36 zł brutto. </w:t>
      </w:r>
    </w:p>
    <w:p w14:paraId="53147925" w14:textId="0A058478" w:rsidR="00F61394" w:rsidRPr="00E704EC" w:rsidRDefault="00F61394" w:rsidP="00A2774B">
      <w:pPr>
        <w:pStyle w:val="Akapitzlist"/>
        <w:spacing w:after="0"/>
        <w:ind w:left="709" w:hanging="1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10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 xml:space="preserve"> grudnia </w:t>
      </w:r>
      <w:r w:rsidRPr="00E704EC">
        <w:rPr>
          <w:rFonts w:ascii="Verdana" w:eastAsia="Calibri" w:hAnsi="Verdana" w:cs="Arial"/>
          <w:bCs/>
          <w:sz w:val="24"/>
          <w:szCs w:val="24"/>
        </w:rPr>
        <w:t>2023 roku.</w:t>
      </w:r>
    </w:p>
    <w:p w14:paraId="7A95EA3E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37854A9" w14:textId="260146AC" w:rsidR="00F61394" w:rsidRPr="00E704EC" w:rsidRDefault="00F61394" w:rsidP="00A2774B">
      <w:pPr>
        <w:pStyle w:val="Akapitzlist"/>
        <w:numPr>
          <w:ilvl w:val="0"/>
          <w:numId w:val="7"/>
        </w:numPr>
        <w:spacing w:after="0"/>
        <w:ind w:left="709" w:hanging="425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Zawarto umowę na zadanie pn.: Wykonanie prac drogowo</w:t>
      </w:r>
      <w:r w:rsidR="00964C8E" w:rsidRPr="00E704EC">
        <w:rPr>
          <w:rFonts w:ascii="Verdana" w:eastAsia="Calibri" w:hAnsi="Verdana" w:cs="Arial"/>
          <w:bCs/>
          <w:sz w:val="24"/>
          <w:szCs w:val="24"/>
        </w:rPr>
        <w:t>-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 budowlanych związanych z wykonaniem nowej nawierzchni wjazdu na teren Muzeum Ceramiki przy ul. Zgorzeleckiej 28/29.</w:t>
      </w:r>
    </w:p>
    <w:p w14:paraId="4A54B787" w14:textId="090C1BF2" w:rsidR="00F61394" w:rsidRPr="00E704EC" w:rsidRDefault="00F61394" w:rsidP="00E704EC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Wykonawca: Miejski Zakład Gospodarki Komunalnej Spółka z o.o. 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w Bolesławcu ul. Staszica 6, 59-700 Bolesławiec.</w:t>
      </w:r>
    </w:p>
    <w:p w14:paraId="2F11919B" w14:textId="565C2280" w:rsidR="00F61394" w:rsidRPr="00E704EC" w:rsidRDefault="00F61394" w:rsidP="00E704EC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18.204,00 zł brutto.</w:t>
      </w:r>
    </w:p>
    <w:p w14:paraId="500BBFCC" w14:textId="0613EC6D" w:rsidR="00F61394" w:rsidRPr="00E704EC" w:rsidRDefault="00F61394" w:rsidP="00E704EC">
      <w:pPr>
        <w:pStyle w:val="Akapitzlist"/>
        <w:spacing w:after="0"/>
        <w:ind w:left="709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10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 xml:space="preserve"> grudnia 2</w:t>
      </w:r>
      <w:r w:rsidRPr="00E704EC">
        <w:rPr>
          <w:rFonts w:ascii="Verdana" w:eastAsia="Calibri" w:hAnsi="Verdana" w:cs="Arial"/>
          <w:bCs/>
          <w:sz w:val="24"/>
          <w:szCs w:val="24"/>
        </w:rPr>
        <w:t>023 roku.</w:t>
      </w:r>
    </w:p>
    <w:p w14:paraId="6CB8C319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6DC9E2CD" w14:textId="07217BC3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Zawarto umowę na zadanie pn.: Konserwacja urządzeń melioracyjnych i wylotów kanałów do rzeki Bóbr.</w:t>
      </w:r>
    </w:p>
    <w:p w14:paraId="750ECFAD" w14:textId="2A95AE0D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Wykonawca: Jadwiga Winiarska, Plac Bohaterów Nysy 32/1, 59-610 Wleń.</w:t>
      </w:r>
    </w:p>
    <w:p w14:paraId="54420DC4" w14:textId="7F0392E1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Wynagrodzenie: 8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>.</w:t>
      </w:r>
      <w:r w:rsidRPr="00E704EC">
        <w:rPr>
          <w:rFonts w:ascii="Verdana" w:eastAsia="Calibri" w:hAnsi="Verdana" w:cs="Arial"/>
          <w:bCs/>
          <w:sz w:val="24"/>
          <w:szCs w:val="24"/>
        </w:rPr>
        <w:t xml:space="preserve">300,00 zł brutto. </w:t>
      </w:r>
    </w:p>
    <w:p w14:paraId="05170407" w14:textId="04F21005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Termin wykonania: do 08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 xml:space="preserve"> grudnia </w:t>
      </w:r>
      <w:r w:rsidRPr="00E704EC">
        <w:rPr>
          <w:rFonts w:ascii="Verdana" w:eastAsia="Calibri" w:hAnsi="Verdana" w:cs="Arial"/>
          <w:bCs/>
          <w:sz w:val="24"/>
          <w:szCs w:val="24"/>
        </w:rPr>
        <w:t>2023 roku.</w:t>
      </w:r>
    </w:p>
    <w:p w14:paraId="14B9DEE0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F0242A1" w14:textId="0AD5FC23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>Zawarto umowę na zadanie pn.: Opracowanie dokumentacji projektowej przebudowy (remontu) ulicy Wańkowicza w Bolesławcu, w ramach zadania p.n. „Przebudowa ul. Wańkowicza w Bolesławcu w formule zaprojektuj i wybuduj”.</w:t>
      </w:r>
    </w:p>
    <w:p w14:paraId="74C2FC44" w14:textId="40FCDD8A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Wykonawca: AS BIURO PROJEKTÓW I NADZORU MGR INŻ. ADAM STRZESZYŃSKI, ul. Franciszka Rzeźniczaka, nr 11B, lok. </w:t>
      </w:r>
      <w:r w:rsidRPr="00E704EC">
        <w:rPr>
          <w:rFonts w:ascii="Verdana" w:eastAsia="Calibri" w:hAnsi="Verdana" w:cs="Arial"/>
          <w:bCs/>
          <w:sz w:val="24"/>
          <w:szCs w:val="24"/>
        </w:rPr>
        <w:br/>
        <w:t>3, 65-119 Zielona Góra.</w:t>
      </w:r>
    </w:p>
    <w:p w14:paraId="7754BE7A" w14:textId="728A5C1E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t xml:space="preserve">Wynagrodzenie: 30.750,00 zł brutto. </w:t>
      </w:r>
    </w:p>
    <w:p w14:paraId="520212E5" w14:textId="75AD60AC" w:rsidR="00EF424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  <w:r w:rsidRPr="00E704EC">
        <w:rPr>
          <w:rFonts w:ascii="Verdana" w:eastAsia="Calibri" w:hAnsi="Verdana" w:cs="Arial"/>
          <w:bCs/>
          <w:sz w:val="24"/>
          <w:szCs w:val="24"/>
        </w:rPr>
        <w:lastRenderedPageBreak/>
        <w:t>Termin wykonania: do 16</w:t>
      </w:r>
      <w:r w:rsidR="00E86AD2" w:rsidRPr="00E704EC">
        <w:rPr>
          <w:rFonts w:ascii="Verdana" w:eastAsia="Calibri" w:hAnsi="Verdana" w:cs="Arial"/>
          <w:bCs/>
          <w:sz w:val="24"/>
          <w:szCs w:val="24"/>
        </w:rPr>
        <w:t xml:space="preserve"> lutego </w:t>
      </w:r>
      <w:r w:rsidRPr="00E704EC">
        <w:rPr>
          <w:rFonts w:ascii="Verdana" w:eastAsia="Calibri" w:hAnsi="Verdana" w:cs="Arial"/>
          <w:bCs/>
          <w:sz w:val="24"/>
          <w:szCs w:val="24"/>
        </w:rPr>
        <w:t>2024 roku.</w:t>
      </w:r>
    </w:p>
    <w:p w14:paraId="42A215CB" w14:textId="75221B2F" w:rsidR="00502AD7" w:rsidRPr="00E704EC" w:rsidRDefault="00502AD7" w:rsidP="00502AD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2DCA34EA" w14:textId="77777777" w:rsidR="006E40B7" w:rsidRPr="00E704EC" w:rsidRDefault="006E40B7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510AEDE8" w14:textId="490E8897" w:rsidR="00061A66" w:rsidRPr="00E704EC" w:rsidRDefault="006E40B7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</w:rPr>
      </w:pPr>
      <w:r w:rsidRPr="00E704EC">
        <w:rPr>
          <w:rFonts w:ascii="Verdana" w:eastAsia="Times New Roman" w:hAnsi="Verdana" w:cs="Arial"/>
          <w:b/>
          <w:iCs/>
          <w:sz w:val="24"/>
          <w:szCs w:val="24"/>
        </w:rPr>
        <w:t>Przekazanie placu budowy i o</w:t>
      </w:r>
      <w:r w:rsidR="00061A66" w:rsidRPr="00E704EC">
        <w:rPr>
          <w:rFonts w:ascii="Verdana" w:eastAsia="Times New Roman" w:hAnsi="Verdana" w:cs="Arial"/>
          <w:b/>
          <w:iCs/>
          <w:sz w:val="24"/>
          <w:szCs w:val="24"/>
        </w:rPr>
        <w:t>dbi</w:t>
      </w:r>
      <w:r w:rsidRPr="00E704EC">
        <w:rPr>
          <w:rFonts w:ascii="Verdana" w:eastAsia="Times New Roman" w:hAnsi="Verdana" w:cs="Arial"/>
          <w:b/>
          <w:iCs/>
          <w:sz w:val="24"/>
          <w:szCs w:val="24"/>
        </w:rPr>
        <w:t>ó</w:t>
      </w:r>
      <w:r w:rsidR="00061A66" w:rsidRPr="00E704EC">
        <w:rPr>
          <w:rFonts w:ascii="Verdana" w:eastAsia="Times New Roman" w:hAnsi="Verdana" w:cs="Arial"/>
          <w:b/>
          <w:iCs/>
          <w:sz w:val="24"/>
          <w:szCs w:val="24"/>
        </w:rPr>
        <w:t>r końcow</w:t>
      </w:r>
      <w:r w:rsidRPr="00E704EC">
        <w:rPr>
          <w:rFonts w:ascii="Verdana" w:eastAsia="Times New Roman" w:hAnsi="Verdana" w:cs="Arial"/>
          <w:b/>
          <w:iCs/>
          <w:sz w:val="24"/>
          <w:szCs w:val="24"/>
        </w:rPr>
        <w:t>y</w:t>
      </w:r>
      <w:r w:rsidR="00061A66" w:rsidRPr="00E704EC">
        <w:rPr>
          <w:rFonts w:ascii="Verdana" w:eastAsia="Times New Roman" w:hAnsi="Verdana" w:cs="Arial"/>
          <w:b/>
          <w:iCs/>
          <w:sz w:val="24"/>
          <w:szCs w:val="24"/>
        </w:rPr>
        <w:t xml:space="preserve"> zada</w:t>
      </w:r>
      <w:r w:rsidRPr="00E704EC">
        <w:rPr>
          <w:rFonts w:ascii="Verdana" w:eastAsia="Times New Roman" w:hAnsi="Verdana" w:cs="Arial"/>
          <w:b/>
          <w:iCs/>
          <w:sz w:val="24"/>
          <w:szCs w:val="24"/>
        </w:rPr>
        <w:t>nia</w:t>
      </w:r>
      <w:r w:rsidR="00061A66" w:rsidRPr="00E704EC">
        <w:rPr>
          <w:rFonts w:ascii="Verdana" w:eastAsia="Times New Roman" w:hAnsi="Verdana" w:cs="Arial"/>
          <w:b/>
          <w:iCs/>
          <w:sz w:val="24"/>
          <w:szCs w:val="24"/>
        </w:rPr>
        <w:t>:</w:t>
      </w:r>
    </w:p>
    <w:p w14:paraId="089E37D3" w14:textId="77777777" w:rsidR="00F61394" w:rsidRPr="00E704EC" w:rsidRDefault="00F61394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675F0B96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Dokonano przekazania terenu budowy dla zadania pn.: Budowa drogi ul. Kresów II RP w Bolesławcu.</w:t>
      </w:r>
    </w:p>
    <w:p w14:paraId="444C6517" w14:textId="11394A26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Wykonawca: ELTOR Eugeniusz Figurski, Teresa Figurska sp. jawna Aleja Niepodległości 12A, 59-800 Lubań.</w:t>
      </w:r>
    </w:p>
    <w:p w14:paraId="41CEF6E7" w14:textId="3EC7DCC3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Wartość umowy: 2.790.000,00 zł brutto. </w:t>
      </w:r>
    </w:p>
    <w:p w14:paraId="3BE2C3B3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Termin wykonania: </w:t>
      </w:r>
    </w:p>
    <w:p w14:paraId="057A8452" w14:textId="278E7BCF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Etap 1 – początkowy odcinek długości ok. 219 metrów – wykonanie </w:t>
      </w:r>
      <w:r w:rsidRPr="00E704EC">
        <w:rPr>
          <w:rFonts w:ascii="Verdana" w:eastAsia="Times New Roman" w:hAnsi="Verdana" w:cs="Arial"/>
          <w:bCs/>
          <w:iCs/>
          <w:sz w:val="24"/>
          <w:szCs w:val="24"/>
        </w:rPr>
        <w:br/>
        <w:t>w terminie do 31 marca 2024 roku.</w:t>
      </w:r>
    </w:p>
    <w:p w14:paraId="4832EC8B" w14:textId="20306F8B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Etap 2 i 3 – pozostały odcinek długości ok. 211 metrów – wykonanie </w:t>
      </w:r>
      <w:r w:rsidRPr="00E704EC">
        <w:rPr>
          <w:rFonts w:ascii="Verdana" w:eastAsia="Times New Roman" w:hAnsi="Verdana" w:cs="Arial"/>
          <w:bCs/>
          <w:iCs/>
          <w:sz w:val="24"/>
          <w:szCs w:val="24"/>
        </w:rPr>
        <w:br/>
        <w:t>w terminie do 30 lipca 2024 roku.</w:t>
      </w:r>
    </w:p>
    <w:p w14:paraId="4E551B3A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64A97785" w14:textId="565F8E45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Odbiór końcowy zadania pn.: Opracowanie i wykonanie aranżacji </w:t>
      </w:r>
      <w:r w:rsidRPr="00E704EC">
        <w:rPr>
          <w:rFonts w:ascii="Verdana" w:eastAsia="Times New Roman" w:hAnsi="Verdana" w:cs="Arial"/>
          <w:bCs/>
          <w:iCs/>
          <w:sz w:val="24"/>
          <w:szCs w:val="24"/>
        </w:rPr>
        <w:br/>
        <w:t xml:space="preserve">2 ekspozycji stałych: promującej szlak „VIA FABRILIS” oraz prezentującej wpływ tradycji na współczesną ceramikę bolesławiecką wraz z dodatkowym oświetleniem ekspozycyjnym w ramach zadania pn.: „Centra dawnych rzemiosł na szlaku „Via </w:t>
      </w:r>
      <w:proofErr w:type="spellStart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>Fabrilis</w:t>
      </w:r>
      <w:proofErr w:type="spellEnd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>”.</w:t>
      </w:r>
    </w:p>
    <w:p w14:paraId="545B2027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Wykonawca: TOYA DESIGN TOMASZ WOJTKOWIAK, z siedzibą przy ul. Marcina Kasprzaka 19/6, 60-236 Poznań.</w:t>
      </w:r>
    </w:p>
    <w:p w14:paraId="46ED5527" w14:textId="0FBDE20D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Wartość umowy: 246.000,00 zł brutto.</w:t>
      </w:r>
    </w:p>
    <w:p w14:paraId="460C756C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19E8A2F8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Odbiór końcowy zadania pn.: Wykonanie nowego daszku zewnętrznego (zabezpieczającego) nad wejściem do budynku Miejskiej Biblioteki Publicznej – Centrum Wiedzy.</w:t>
      </w:r>
    </w:p>
    <w:p w14:paraId="0CC0C9DB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Wykonawca: BUDOWNICTWO DEKARSKO BLACHARSKIE TYNKARSTWO, MURARSTWO, MALOWANIE RAFAŁ TOMCZYK Otok 54, 59-700 Bolesławiec.</w:t>
      </w:r>
    </w:p>
    <w:p w14:paraId="28880F8B" w14:textId="100241D9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Wartość umowy: 21.720,34 zł brutto.</w:t>
      </w:r>
    </w:p>
    <w:p w14:paraId="6BD836B9" w14:textId="77777777" w:rsidR="006E40B7" w:rsidRPr="00E704EC" w:rsidRDefault="006E40B7" w:rsidP="006E40B7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78F972AC" w14:textId="77777777" w:rsidR="006B7A46" w:rsidRPr="00E704EC" w:rsidRDefault="006B7A46" w:rsidP="006E40B7">
      <w:pPr>
        <w:pStyle w:val="Akapitzlist"/>
        <w:spacing w:after="0"/>
        <w:ind w:left="1080"/>
        <w:jc w:val="both"/>
        <w:rPr>
          <w:rFonts w:ascii="Verdana" w:eastAsia="Calibri" w:hAnsi="Verdana" w:cs="Arial"/>
          <w:bCs/>
          <w:sz w:val="24"/>
          <w:szCs w:val="24"/>
        </w:rPr>
      </w:pPr>
    </w:p>
    <w:p w14:paraId="7120834F" w14:textId="5785A17E" w:rsidR="00CA445C" w:rsidRPr="00E704EC" w:rsidRDefault="003A739F" w:rsidP="003A739F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</w:rPr>
      </w:pPr>
      <w:r w:rsidRPr="00E704EC">
        <w:rPr>
          <w:rFonts w:ascii="Verdana" w:eastAsia="Times New Roman" w:hAnsi="Verdana" w:cs="Arial"/>
          <w:b/>
          <w:iCs/>
          <w:sz w:val="24"/>
          <w:szCs w:val="24"/>
        </w:rPr>
        <w:t>Decyzje</w:t>
      </w:r>
      <w:r w:rsidR="007630F9" w:rsidRPr="00E704EC">
        <w:rPr>
          <w:rFonts w:ascii="Verdana" w:eastAsia="Times New Roman" w:hAnsi="Verdana" w:cs="Arial"/>
          <w:b/>
          <w:iCs/>
          <w:sz w:val="24"/>
          <w:szCs w:val="24"/>
        </w:rPr>
        <w:t xml:space="preserve"> i uzgodnienia:</w:t>
      </w:r>
    </w:p>
    <w:p w14:paraId="6E1BEC66" w14:textId="77777777" w:rsidR="00F61394" w:rsidRPr="00E704EC" w:rsidRDefault="00F61394" w:rsidP="003A739F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76BD8B4D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zajęcia dróg publicznych wydano 12 decyzji.</w:t>
      </w:r>
    </w:p>
    <w:p w14:paraId="5ECB19DC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6095F757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lastRenderedPageBreak/>
        <w:t>W zakresie zajęcia dróg wewnętrznych w celu umieszczenia w nich urządzeń technicznych zawarto 10 umów.</w:t>
      </w:r>
    </w:p>
    <w:p w14:paraId="6BE101FE" w14:textId="77777777" w:rsidR="00F61394" w:rsidRPr="00E704EC" w:rsidRDefault="00F61394" w:rsidP="00F61394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2487681A" w14:textId="67C9C64C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uzgodnień do projektowania (pas drogowy dróg publicznych) wydano 3 decyzje.</w:t>
      </w:r>
    </w:p>
    <w:p w14:paraId="2ECF510C" w14:textId="77777777" w:rsidR="00F61394" w:rsidRPr="00E704EC" w:rsidRDefault="00F61394" w:rsidP="00F61394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79B16B1C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uzgodnień do projektowania (pas drogowy dróg wewnętrznych) wydano 5 uzgodnień.</w:t>
      </w:r>
    </w:p>
    <w:p w14:paraId="1A727006" w14:textId="77777777" w:rsidR="00F61394" w:rsidRPr="00E704EC" w:rsidRDefault="00F61394" w:rsidP="00F61394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2666FDD2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6AD1163F" w14:textId="77777777" w:rsidR="00F61394" w:rsidRPr="00E704EC" w:rsidRDefault="00F61394" w:rsidP="00F61394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58242373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awaryjnego zajęcia pasa drogowego wydano:</w:t>
      </w:r>
    </w:p>
    <w:p w14:paraId="7D70DB86" w14:textId="50786F4E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- 4 decyzje (drogi publiczne) – ul. Fieldorfa </w:t>
      </w:r>
      <w:proofErr w:type="spellStart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>Nila</w:t>
      </w:r>
      <w:proofErr w:type="spellEnd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>, ul. Meissnera, ul. Saperska, ul. Cicha.</w:t>
      </w:r>
    </w:p>
    <w:p w14:paraId="6DA2A155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organizacji ruchu wydano:</w:t>
      </w:r>
    </w:p>
    <w:p w14:paraId="30A86760" w14:textId="68D4303B" w:rsidR="00E86AD2" w:rsidRPr="00E704EC" w:rsidRDefault="00F61394" w:rsidP="001F735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- 13 pozytywnych opinii oraz 1 zatwierdzenie dot. czasowych </w:t>
      </w:r>
      <w:proofErr w:type="spellStart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>zmianw</w:t>
      </w:r>
      <w:proofErr w:type="spellEnd"/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 organizacji ruchu.</w:t>
      </w:r>
      <w:r w:rsidR="001F7354"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 </w:t>
      </w:r>
    </w:p>
    <w:p w14:paraId="33CFA1E2" w14:textId="6BFBA9A7" w:rsidR="00F61394" w:rsidRPr="00E704EC" w:rsidRDefault="00F61394" w:rsidP="00E86AD2">
      <w:pPr>
        <w:pStyle w:val="Akapitzlist"/>
        <w:spacing w:after="0"/>
        <w:ind w:left="1276" w:firstLine="848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Ponadto przygotowane zostały 4 projekty nowej, docelowej organizacji ruchu:</w:t>
      </w:r>
    </w:p>
    <w:p w14:paraId="3F8227C1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- ul. Królowej Jadwigi – miejsce dla niepełnosprawnych,</w:t>
      </w:r>
    </w:p>
    <w:p w14:paraId="7F3BE9FB" w14:textId="77777777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- ul. Małachowskiego i Konstytucji 3 Maja – progi zwalniające,</w:t>
      </w:r>
    </w:p>
    <w:p w14:paraId="388C3E57" w14:textId="51CD1EB2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- skrz</w:t>
      </w:r>
      <w:r w:rsidR="001F7354" w:rsidRPr="00E704EC">
        <w:rPr>
          <w:rFonts w:ascii="Verdana" w:eastAsia="Times New Roman" w:hAnsi="Verdana" w:cs="Arial"/>
          <w:bCs/>
          <w:iCs/>
          <w:sz w:val="24"/>
          <w:szCs w:val="24"/>
        </w:rPr>
        <w:t>yżowanie</w:t>
      </w: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 ul. Bobrowej i Masarskiej – zmiana pierwszeństwa przejazdu,</w:t>
      </w:r>
    </w:p>
    <w:p w14:paraId="774068B1" w14:textId="503C22A2" w:rsidR="00F61394" w:rsidRPr="00E704EC" w:rsidRDefault="00F61394" w:rsidP="00F6139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 xml:space="preserve">- </w:t>
      </w:r>
      <w:r w:rsidR="00656028" w:rsidRPr="00E704EC">
        <w:rPr>
          <w:rFonts w:ascii="Verdana" w:eastAsia="Times New Roman" w:hAnsi="Verdana" w:cs="Arial"/>
          <w:bCs/>
          <w:iCs/>
          <w:sz w:val="24"/>
          <w:szCs w:val="24"/>
        </w:rPr>
        <w:t>a</w:t>
      </w: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l. Tysiąclecia – usunięcie znaków zakazu ruchu rowerów na odcinku przy szkole OXPRESS.</w:t>
      </w:r>
    </w:p>
    <w:p w14:paraId="7CFD4D60" w14:textId="77777777" w:rsidR="00F61394" w:rsidRPr="00E704EC" w:rsidRDefault="00F61394" w:rsidP="001F735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Projekty na ul. Królowej Jadwigi oraz ul. Małachowskiego i Konstytucji 3 Maja uzyskały zatwierdzenie Starosty Bolesławieckiego.</w:t>
      </w:r>
    </w:p>
    <w:p w14:paraId="65527757" w14:textId="77777777" w:rsidR="001F7354" w:rsidRPr="00E704EC" w:rsidRDefault="001F7354" w:rsidP="001F735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1C8E5E7A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lokalizacji zjazdów wydano 2 decyzje - ul. Targowa i ul. Łukasiewicza.</w:t>
      </w:r>
    </w:p>
    <w:p w14:paraId="0472C5D9" w14:textId="77777777" w:rsidR="001F7354" w:rsidRPr="00E704EC" w:rsidRDefault="001F7354" w:rsidP="001F7354">
      <w:pPr>
        <w:pStyle w:val="Akapitzlist"/>
        <w:spacing w:after="0"/>
        <w:ind w:left="108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1CCB38E0" w14:textId="77777777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 zakresie publicznego transportu zbiorowego wydano 1 zgodę na korzystanie z przystanków.</w:t>
      </w:r>
    </w:p>
    <w:p w14:paraId="3425246F" w14:textId="77777777" w:rsidR="001F7354" w:rsidRPr="00E704EC" w:rsidRDefault="001F7354" w:rsidP="001F7354">
      <w:pPr>
        <w:pStyle w:val="Akapitzlist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4BEE4BA3" w14:textId="3B51B8F3" w:rsidR="00F61394" w:rsidRPr="00E704EC" w:rsidRDefault="00F61394" w:rsidP="00F61394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Cs/>
          <w:iCs/>
          <w:sz w:val="24"/>
          <w:szCs w:val="24"/>
        </w:rPr>
        <w:t>Wydano 3  decyzje w sprawie zezwolenia na usunięcie drzew.</w:t>
      </w:r>
    </w:p>
    <w:p w14:paraId="2CE58791" w14:textId="77777777" w:rsidR="00CA445C" w:rsidRPr="00E704EC" w:rsidRDefault="00CA445C" w:rsidP="003A739F">
      <w:pPr>
        <w:spacing w:after="0"/>
        <w:jc w:val="both"/>
        <w:rPr>
          <w:rFonts w:ascii="Verdana" w:eastAsia="Times New Roman" w:hAnsi="Verdana" w:cs="Arial"/>
          <w:b/>
          <w:iCs/>
          <w:sz w:val="24"/>
          <w:szCs w:val="24"/>
          <w:u w:val="single"/>
        </w:rPr>
      </w:pPr>
    </w:p>
    <w:p w14:paraId="2E9C6483" w14:textId="77777777" w:rsidR="00572BCE" w:rsidRPr="00E704EC" w:rsidRDefault="00572BCE" w:rsidP="00572BCE">
      <w:pPr>
        <w:spacing w:after="0"/>
        <w:jc w:val="both"/>
        <w:rPr>
          <w:rFonts w:ascii="Verdana" w:eastAsia="Times New Roman" w:hAnsi="Verdana" w:cs="Arial"/>
          <w:bCs/>
          <w:iCs/>
          <w:sz w:val="24"/>
          <w:szCs w:val="24"/>
        </w:rPr>
      </w:pPr>
    </w:p>
    <w:p w14:paraId="5D757E6C" w14:textId="09AAC3B6" w:rsidR="00433A1F" w:rsidRPr="00E704EC" w:rsidRDefault="00433A1F" w:rsidP="00664060">
      <w:pPr>
        <w:tabs>
          <w:tab w:val="left" w:pos="1134"/>
        </w:tabs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/>
          <w:bCs/>
          <w:iCs/>
          <w:sz w:val="24"/>
          <w:szCs w:val="24"/>
        </w:rPr>
        <w:t xml:space="preserve">W zakresie zadań Wydz. </w:t>
      </w:r>
      <w:proofErr w:type="spellStart"/>
      <w:r w:rsidRPr="00E704EC">
        <w:rPr>
          <w:rFonts w:ascii="Verdana" w:eastAsia="Times New Roman" w:hAnsi="Verdana" w:cs="Arial"/>
          <w:b/>
          <w:bCs/>
          <w:iCs/>
          <w:sz w:val="24"/>
          <w:szCs w:val="24"/>
        </w:rPr>
        <w:t>MiG</w:t>
      </w:r>
      <w:proofErr w:type="spellEnd"/>
      <w:r w:rsidRPr="00E704EC">
        <w:rPr>
          <w:rFonts w:ascii="Verdana" w:eastAsia="Times New Roman" w:hAnsi="Verdana" w:cs="Arial"/>
          <w:b/>
          <w:bCs/>
          <w:iCs/>
          <w:sz w:val="24"/>
          <w:szCs w:val="24"/>
        </w:rPr>
        <w:t xml:space="preserve">: </w:t>
      </w:r>
    </w:p>
    <w:p w14:paraId="019E8A17" w14:textId="6852B28C" w:rsidR="00433A1F" w:rsidRPr="00E704EC" w:rsidRDefault="00433A1F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</w:rPr>
      </w:pPr>
      <w:r w:rsidRPr="00E704EC">
        <w:rPr>
          <w:rFonts w:ascii="Verdana" w:eastAsia="Times New Roman" w:hAnsi="Verdana" w:cs="Arial"/>
          <w:b/>
          <w:bCs/>
          <w:iCs/>
          <w:sz w:val="24"/>
          <w:szCs w:val="24"/>
        </w:rPr>
        <w:t>Sprzedaż nieruchomości w drodze bezprzetargowej:</w:t>
      </w:r>
    </w:p>
    <w:p w14:paraId="244B7F54" w14:textId="77777777" w:rsidR="00E86AD2" w:rsidRPr="00E704EC" w:rsidRDefault="00E86AD2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  <w:u w:val="single"/>
        </w:rPr>
      </w:pPr>
    </w:p>
    <w:p w14:paraId="65954320" w14:textId="77777777" w:rsidR="00977BAF" w:rsidRPr="00E704EC" w:rsidRDefault="00977BAF" w:rsidP="00433A1F">
      <w:pPr>
        <w:spacing w:after="0"/>
        <w:jc w:val="both"/>
        <w:rPr>
          <w:rFonts w:ascii="Verdana" w:eastAsia="Times New Roman" w:hAnsi="Verdana" w:cs="Arial"/>
          <w:b/>
          <w:bCs/>
          <w:iCs/>
          <w:sz w:val="24"/>
          <w:szCs w:val="24"/>
          <w:u w:val="single"/>
        </w:rPr>
      </w:pPr>
    </w:p>
    <w:p w14:paraId="052ED2F7" w14:textId="5D672BEB" w:rsidR="00582C01" w:rsidRPr="00E704EC" w:rsidRDefault="00582C01" w:rsidP="00E704EC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niezabudowana działka Nr 396/1 o pow. 0.0597 ha - położona przy ul. Bobrowej - z przeznaczeniem na poprawienie warunków zagospodarowania działki przyległej (cena działki netto: 56.922,07 zł),</w:t>
      </w:r>
    </w:p>
    <w:p w14:paraId="359704DB" w14:textId="77777777" w:rsidR="00582C01" w:rsidRPr="00E704EC" w:rsidRDefault="00582C01" w:rsidP="00E704EC">
      <w:pPr>
        <w:pStyle w:val="Akapitzlist"/>
        <w:ind w:left="709" w:hanging="425"/>
        <w:jc w:val="both"/>
        <w:rPr>
          <w:rFonts w:ascii="Verdana" w:hAnsi="Verdana" w:cs="Arial"/>
          <w:sz w:val="24"/>
          <w:szCs w:val="24"/>
        </w:rPr>
      </w:pPr>
    </w:p>
    <w:p w14:paraId="706003C0" w14:textId="3697B7E6" w:rsidR="00582C01" w:rsidRPr="00E704EC" w:rsidRDefault="00582C01" w:rsidP="00E704EC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działka Nr 229/4 o pow. 0.0799 ha (zabudowana budynkami gospodarczymi) - położona przy ul. Lubańskiej - sprzedaż w udziałach na rzecz właścicieli wyodrębnionych lokali mieszkalnych w celu poprawienia warunków zagospodarowania działki przyległej, zabudowanej budynkiem mieszkalnym przy ul. Lubańskiej Nr 39 (z zastosowaniem 99% bonifikaty - łączna cena udziałów netto: 1.160 zł),</w:t>
      </w:r>
    </w:p>
    <w:p w14:paraId="2E7CDB88" w14:textId="7C541A3E" w:rsidR="00582C01" w:rsidRPr="00E704EC" w:rsidRDefault="00582C01" w:rsidP="00656028">
      <w:pPr>
        <w:pStyle w:val="Akapitzlist"/>
        <w:numPr>
          <w:ilvl w:val="0"/>
          <w:numId w:val="7"/>
        </w:numPr>
        <w:ind w:left="709" w:hanging="425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działka Nr 340/4 o pow. 0.0939 ha (zabudowana budynkami gospodarczymi) - położona przy ul. Warszawskiej - sprzedaż </w:t>
      </w:r>
      <w:r w:rsidRPr="00E704EC">
        <w:rPr>
          <w:rFonts w:ascii="Verdana" w:hAnsi="Verdana" w:cs="Arial"/>
          <w:sz w:val="24"/>
          <w:szCs w:val="24"/>
        </w:rPr>
        <w:br/>
        <w:t xml:space="preserve">w udziałach na rzecz właścicieli wyodrębnionych lokali mieszkalnych  </w:t>
      </w:r>
      <w:r w:rsidR="00656028" w:rsidRPr="00E704EC">
        <w:rPr>
          <w:rFonts w:ascii="Verdana" w:hAnsi="Verdana" w:cs="Arial"/>
          <w:sz w:val="24"/>
          <w:szCs w:val="24"/>
        </w:rPr>
        <w:br/>
      </w:r>
      <w:r w:rsidRPr="00E704EC">
        <w:rPr>
          <w:rFonts w:ascii="Verdana" w:hAnsi="Verdana" w:cs="Arial"/>
          <w:sz w:val="24"/>
          <w:szCs w:val="24"/>
        </w:rPr>
        <w:t xml:space="preserve">w celu poprawienia warunków zagospodarowania działki przyległej, zabudowanej budynkiem mieszkalnym przy ul. Warszawskiej Nr 11 </w:t>
      </w:r>
      <w:r w:rsidRPr="00E704EC">
        <w:rPr>
          <w:rFonts w:ascii="Verdana" w:hAnsi="Verdana" w:cs="Arial"/>
          <w:sz w:val="24"/>
          <w:szCs w:val="24"/>
        </w:rPr>
        <w:br/>
        <w:t>(z zastosowaniem 99% bonifikaty - łączna cena udziałów netto: 1.654 zł).</w:t>
      </w:r>
    </w:p>
    <w:p w14:paraId="68C8CE2C" w14:textId="77777777" w:rsidR="006B7A46" w:rsidRPr="00E704EC" w:rsidRDefault="006B7A46" w:rsidP="00582C01">
      <w:pPr>
        <w:pStyle w:val="Akapitzlist"/>
        <w:ind w:left="1080"/>
        <w:rPr>
          <w:rFonts w:ascii="Verdana" w:hAnsi="Verdana" w:cs="Arial"/>
          <w:b/>
          <w:sz w:val="24"/>
          <w:szCs w:val="24"/>
          <w:u w:val="single"/>
        </w:rPr>
      </w:pPr>
    </w:p>
    <w:p w14:paraId="6281E770" w14:textId="14B116EA" w:rsidR="00B05D69" w:rsidRPr="00E704EC" w:rsidRDefault="00B05D69" w:rsidP="0028086C">
      <w:pPr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>Sprzedaż nieruchomości w drodze przetargu:</w:t>
      </w:r>
    </w:p>
    <w:p w14:paraId="363E6487" w14:textId="77777777" w:rsidR="00E86AD2" w:rsidRPr="00E704EC" w:rsidRDefault="00E86AD2" w:rsidP="0028086C">
      <w:pPr>
        <w:rPr>
          <w:rFonts w:ascii="Verdana" w:hAnsi="Verdana" w:cs="Arial"/>
          <w:b/>
          <w:sz w:val="24"/>
          <w:szCs w:val="24"/>
          <w:u w:val="single"/>
        </w:rPr>
      </w:pPr>
    </w:p>
    <w:p w14:paraId="44067CE9" w14:textId="69B453E2" w:rsidR="00582C01" w:rsidRPr="00E704EC" w:rsidRDefault="00582C01" w:rsidP="00582C01">
      <w:pPr>
        <w:pStyle w:val="Akapitzlist"/>
        <w:numPr>
          <w:ilvl w:val="0"/>
          <w:numId w:val="33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lokal  mieszkalny  nr  2  w  budynku  przy ul. Sierpnia’80  Nr 30/32  (cena nieruchomości: 156.000 zł) - KOLEJNY lokal w budynku, </w:t>
      </w:r>
      <w:r w:rsidRPr="00E704EC">
        <w:rPr>
          <w:rFonts w:ascii="Verdana" w:hAnsi="Verdana" w:cs="Arial"/>
          <w:sz w:val="24"/>
          <w:szCs w:val="24"/>
        </w:rPr>
        <w:br/>
      </w:r>
    </w:p>
    <w:p w14:paraId="47F2CC5D" w14:textId="4602F0B3" w:rsidR="00582C01" w:rsidRPr="00E704EC" w:rsidRDefault="00582C01" w:rsidP="00582C01">
      <w:pPr>
        <w:pStyle w:val="Akapitzlist"/>
        <w:numPr>
          <w:ilvl w:val="0"/>
          <w:numId w:val="33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niezabudowana działka Nr 1212/5 o pow. 0.0808 ha - ul. Ptasia – Skowronkowa - z przeznaczeniem pod budownictwo mieszkaniowe jednorodzinne (cena działki netto: 180.650,41 zł),</w:t>
      </w:r>
    </w:p>
    <w:p w14:paraId="0EAC8D30" w14:textId="77777777" w:rsidR="00582C01" w:rsidRPr="00E704EC" w:rsidRDefault="00582C01" w:rsidP="00582C01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4896DDD5" w14:textId="48B46D3C" w:rsidR="00582C01" w:rsidRPr="00E704EC" w:rsidRDefault="00582C01" w:rsidP="00582C01">
      <w:pPr>
        <w:pStyle w:val="Akapitzlist"/>
        <w:numPr>
          <w:ilvl w:val="0"/>
          <w:numId w:val="33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nieruchomość gruntowa niezabudowana, składająca się z 11 działek </w:t>
      </w:r>
      <w:r w:rsidRPr="00E704EC">
        <w:rPr>
          <w:rFonts w:ascii="Verdana" w:hAnsi="Verdana" w:cs="Arial"/>
          <w:sz w:val="24"/>
          <w:szCs w:val="24"/>
        </w:rPr>
        <w:br/>
        <w:t>o numerach: 1216/1, 1216/2, 1216/3, 1216/4, 1216/5, 1216/16, 1216/18, 1216/19, 1216/20, 1216/21 oraz 1216/17 o łącznej pow. 1.0948 ha - ul. Ptasia - z przeznaczeniem pod budownictwo mieszkaniowe jednorodzinne (cena nieruchomości netto: 2.298.630,89 zł).</w:t>
      </w:r>
    </w:p>
    <w:p w14:paraId="5EC90A3F" w14:textId="77777777" w:rsidR="00582C01" w:rsidRPr="00E704EC" w:rsidRDefault="00582C01" w:rsidP="00582C01">
      <w:pPr>
        <w:pStyle w:val="Akapitzlist"/>
        <w:rPr>
          <w:rFonts w:ascii="Verdana" w:hAnsi="Verdana" w:cs="Arial"/>
          <w:b/>
          <w:sz w:val="24"/>
          <w:szCs w:val="24"/>
          <w:u w:val="single"/>
        </w:rPr>
      </w:pPr>
    </w:p>
    <w:p w14:paraId="105F5D31" w14:textId="12A34DE9" w:rsidR="00582C01" w:rsidRPr="00E704EC" w:rsidRDefault="00582C01" w:rsidP="00582C01">
      <w:pPr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>Zamiana nieruchomości:</w:t>
      </w:r>
    </w:p>
    <w:p w14:paraId="569FF337" w14:textId="70CEF201" w:rsidR="00582C01" w:rsidRPr="00E704EC" w:rsidRDefault="00582C01" w:rsidP="002C36C3">
      <w:pPr>
        <w:pStyle w:val="Akapitzlist"/>
        <w:numPr>
          <w:ilvl w:val="0"/>
          <w:numId w:val="35"/>
        </w:numPr>
        <w:jc w:val="both"/>
        <w:rPr>
          <w:rFonts w:ascii="Verdana" w:hAnsi="Verdana" w:cs="Arial"/>
          <w:bCs/>
          <w:sz w:val="24"/>
          <w:szCs w:val="24"/>
        </w:rPr>
      </w:pPr>
      <w:r w:rsidRPr="00E704EC">
        <w:rPr>
          <w:rFonts w:ascii="Verdana" w:hAnsi="Verdana" w:cs="Arial"/>
          <w:bCs/>
          <w:sz w:val="24"/>
          <w:szCs w:val="24"/>
        </w:rPr>
        <w:lastRenderedPageBreak/>
        <w:t>zamiana nieruchomości, położonych przy ul. Lubańskiej (obręb: 0011) pomiędzy Gminą Miejską Bolesławiec a Dolnośląskim Ośrodkiem Ruchu Drogowego we Wrocławiu: Gmina Miejska nabyła od DORD prawo własności zabudowanej działki Nr 8/10 o pow. 0.0987 ha (wartość działki: 897.000 zł), w zamian przekazała na rzecz DORD prawo własności zabudowanej działki Nr 2/45 o pow. 0.6371 ha (wartość działki: 933.000 zł). Zamiana nastąpiła za dopłatą ze strony Dolnośląskiego Ośrodka Ruchu Drogowego na rzecz Gminy Miejskiej w wysokości 393,55 zł).</w:t>
      </w:r>
    </w:p>
    <w:p w14:paraId="7300AF01" w14:textId="77777777" w:rsidR="00964C8E" w:rsidRPr="00E704EC" w:rsidRDefault="00964C8E" w:rsidP="00964C8E">
      <w:pPr>
        <w:pStyle w:val="Akapitzlist"/>
        <w:jc w:val="both"/>
        <w:rPr>
          <w:rFonts w:ascii="Verdana" w:hAnsi="Verdana" w:cs="Arial"/>
          <w:bCs/>
          <w:sz w:val="24"/>
          <w:szCs w:val="24"/>
        </w:rPr>
      </w:pPr>
    </w:p>
    <w:p w14:paraId="6D59EB11" w14:textId="4BF00E12" w:rsidR="00C64306" w:rsidRPr="00E704EC" w:rsidRDefault="00BB5CF7" w:rsidP="00F34054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E704EC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W </w:t>
      </w:r>
      <w:r w:rsidR="00C64306"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E704EC" w:rsidRDefault="00C64306" w:rsidP="00F34054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E704EC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W </w:t>
      </w:r>
      <w:r w:rsidR="00BB5CF7"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sprawach budżetowych:</w:t>
      </w:r>
    </w:p>
    <w:p w14:paraId="3E7917E7" w14:textId="1448E401" w:rsidR="00D5698A" w:rsidRPr="00E704EC" w:rsidRDefault="00664060" w:rsidP="00D5698A">
      <w:pPr>
        <w:pStyle w:val="Akapitzlist"/>
        <w:numPr>
          <w:ilvl w:val="0"/>
          <w:numId w:val="35"/>
        </w:num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  <w:u w:val="single"/>
        </w:rPr>
      </w:pPr>
      <w:r w:rsidRPr="00E704EC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Zarządzenie </w:t>
      </w:r>
      <w:r w:rsidR="00D5698A" w:rsidRPr="00E704EC">
        <w:rPr>
          <w:rFonts w:ascii="Verdana" w:eastAsia="Times New Roman" w:hAnsi="Verdana" w:cs="Arial"/>
          <w:color w:val="auto"/>
          <w:sz w:val="24"/>
          <w:szCs w:val="24"/>
        </w:rPr>
        <w:t xml:space="preserve">Nr 247/2023 z dnia 31 października 2023 r. </w:t>
      </w:r>
      <w:r w:rsidR="00D5698A" w:rsidRPr="00E704EC">
        <w:rPr>
          <w:rFonts w:ascii="Verdana" w:eastAsia="Times New Roman" w:hAnsi="Verdana" w:cs="Arial"/>
          <w:bCs/>
          <w:color w:val="auto"/>
          <w:sz w:val="24"/>
          <w:szCs w:val="24"/>
        </w:rPr>
        <w:t xml:space="preserve"> w sprawie zmian w budżecie miasta na 2023 r.</w:t>
      </w:r>
      <w:r w:rsidR="00D5698A" w:rsidRPr="00E704EC">
        <w:rPr>
          <w:rFonts w:ascii="Verdana" w:eastAsia="Times New Roman" w:hAnsi="Verdana" w:cs="Arial"/>
          <w:color w:val="auto"/>
          <w:sz w:val="24"/>
          <w:szCs w:val="24"/>
        </w:rPr>
        <w:t xml:space="preserve"> </w:t>
      </w:r>
    </w:p>
    <w:p w14:paraId="4696CB6A" w14:textId="77777777" w:rsidR="00D5698A" w:rsidRPr="00E704EC" w:rsidRDefault="00D5698A" w:rsidP="00D5698A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color w:val="auto"/>
          <w:sz w:val="24"/>
          <w:szCs w:val="24"/>
        </w:rPr>
      </w:pPr>
    </w:p>
    <w:p w14:paraId="22067AD3" w14:textId="3309C6D8" w:rsidR="00D5698A" w:rsidRPr="00E704EC" w:rsidRDefault="00D5698A" w:rsidP="00D5698A">
      <w:pPr>
        <w:spacing w:after="0" w:line="240" w:lineRule="auto"/>
        <w:rPr>
          <w:rFonts w:ascii="Verdana" w:eastAsia="Times New Roman" w:hAnsi="Verdana" w:cs="Arial"/>
          <w:iCs/>
          <w:color w:val="auto"/>
          <w:sz w:val="24"/>
          <w:szCs w:val="24"/>
        </w:rPr>
      </w:pPr>
      <w:r w:rsidRPr="00E704EC">
        <w:rPr>
          <w:rFonts w:ascii="Verdana" w:eastAsia="Times New Roman" w:hAnsi="Verdana" w:cs="Arial"/>
          <w:iCs/>
          <w:color w:val="auto"/>
          <w:sz w:val="24"/>
          <w:szCs w:val="24"/>
        </w:rPr>
        <w:t>Zmiany w budżecie polegały na:</w:t>
      </w:r>
    </w:p>
    <w:p w14:paraId="6DA2B7E8" w14:textId="33744499" w:rsidR="00D5698A" w:rsidRPr="00E704EC" w:rsidRDefault="00D5698A" w:rsidP="00D5698A">
      <w:pPr>
        <w:numPr>
          <w:ilvl w:val="0"/>
          <w:numId w:val="36"/>
        </w:numPr>
        <w:tabs>
          <w:tab w:val="left" w:pos="426"/>
        </w:tabs>
        <w:autoSpaceDE w:val="0"/>
        <w:autoSpaceDN w:val="0"/>
        <w:adjustRightInd w:val="0"/>
        <w:spacing w:before="120" w:after="120" w:line="240" w:lineRule="auto"/>
        <w:ind w:left="176" w:hanging="142"/>
        <w:jc w:val="both"/>
        <w:rPr>
          <w:rFonts w:ascii="Verdana" w:eastAsia="Times New Roman" w:hAnsi="Verdana" w:cs="Arial"/>
          <w:iCs/>
          <w:color w:val="000000"/>
          <w:sz w:val="24"/>
          <w:szCs w:val="24"/>
          <w:u w:color="000000"/>
        </w:rPr>
      </w:pPr>
      <w:r w:rsidRPr="00E704EC">
        <w:rPr>
          <w:rFonts w:ascii="Verdana" w:eastAsia="Times New Roman" w:hAnsi="Verdana" w:cs="Arial"/>
          <w:iCs/>
          <w:color w:val="000000"/>
          <w:sz w:val="24"/>
          <w:szCs w:val="24"/>
          <w:u w:color="000000"/>
        </w:rPr>
        <w:t xml:space="preserve">zwiększeniu planu dochodów i wydatków o kwotę  </w:t>
      </w:r>
      <w:r w:rsidRPr="00E704EC">
        <w:rPr>
          <w:rFonts w:ascii="Verdana" w:eastAsia="Times New Roman" w:hAnsi="Verdana" w:cs="Arial"/>
          <w:b/>
          <w:bCs/>
          <w:iCs/>
          <w:color w:val="000000"/>
          <w:sz w:val="24"/>
          <w:szCs w:val="24"/>
          <w:u w:color="000000"/>
        </w:rPr>
        <w:t>643.366,16 zł,</w:t>
      </w:r>
      <w:r w:rsidRPr="00E704EC">
        <w:rPr>
          <w:rFonts w:ascii="Verdana" w:eastAsia="Times New Roman" w:hAnsi="Verdana" w:cs="Arial"/>
          <w:iCs/>
          <w:color w:val="000000"/>
          <w:sz w:val="24"/>
          <w:szCs w:val="24"/>
          <w:u w:color="000000"/>
        </w:rPr>
        <w:t xml:space="preserve"> z tego:</w:t>
      </w:r>
    </w:p>
    <w:p w14:paraId="16763585" w14:textId="7947E6E4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 </w:t>
      </w:r>
      <w:r w:rsidRPr="00E704EC">
        <w:rPr>
          <w:rFonts w:ascii="Verdana" w:eastAsia="Times New Roman" w:hAnsi="Verdana" w:cs="Arial"/>
          <w:i/>
          <w:iCs/>
          <w:color w:val="000000"/>
          <w:sz w:val="24"/>
          <w:szCs w:val="24"/>
        </w:rPr>
        <w:t>-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7.200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otrzymaniem dotacji przeznaczonej na sfinansowanie wydatków na zryczałtowane diety dla mężów zaufania w związku z wyborami do Sejmu i Senatu Rzeczypospolitej Polskiej zarządzonych na dzień 15 października 2023 r. - zgodnie z pismem Krajowego Biura Wyborczego Nr DJG.80</w:t>
      </w:r>
      <w:r w:rsidR="00E704EC">
        <w:rPr>
          <w:rFonts w:ascii="Verdana" w:eastAsia="Times New Roman" w:hAnsi="Verdana" w:cs="Arial"/>
          <w:color w:val="000000"/>
          <w:sz w:val="24"/>
          <w:szCs w:val="24"/>
        </w:rPr>
        <w:t>1.4.2023 z 20 października 2023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r.,</w:t>
      </w:r>
    </w:p>
    <w:p w14:paraId="4FEFFB11" w14:textId="170564F9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1.252,71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przekazaniem środków przez Dolnośląski Urząd Wojewódzki na nadanie numeru PESEL dla uchodźców,</w:t>
      </w:r>
    </w:p>
    <w:p w14:paraId="447FAD84" w14:textId="67C914F4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321.230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otrzymanymi środkami z Funduszu Pomocy na dodatkowe zadania oświatowe wynikające z kształcenia uczniów, którzy przybyli na terytorium Rzeczypospolitej Polskiej w związku z konfliktem zbrojnym na Ukrainie,</w:t>
      </w:r>
    </w:p>
    <w:p w14:paraId="713081D5" w14:textId="246C002D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906,45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wyposażenie szkół w podręczniki, materiały edukacyjne lub materiały ćwiczeniowe - zgodnie z pismem Wojewody Dolnośląskiego nr KO.ZFK.3146.25.16.2023 z dnia 21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września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r.,</w:t>
      </w:r>
    </w:p>
    <w:p w14:paraId="6CF1C342" w14:textId="5A9207A5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58.386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finansowanie ośrodków wsparcia dla osób z zaburzeniami psychicznymi i w związku z Programem kompleksowego wsparcia dla rodzin „Za życiem” (II ŚDS) - zgodnie z pismami Wojewody Dolnośląskiego nr FB-BP.3111.393.2023.MJ z dnia 17.10.2023 r. i nr FB-BP.3111.275.2023.MJ z dnia 17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2023,</w:t>
      </w:r>
    </w:p>
    <w:p w14:paraId="11DCB6FC" w14:textId="4227BDD9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27.936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otrzymaną dotacją dla I ŚDS w Bolesławcu na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bieżącą działalność jednostki -  zgodnie z pismem Wojewody Dolnośląskiego nr ZP-ZS.3146.239.2023.JK z dnia 18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r.,</w:t>
      </w:r>
    </w:p>
    <w:p w14:paraId="5B64ACB3" w14:textId="39916D6D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49.790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wypłatę dodatku w wysokości 400 zł miesięcznie na pracownika socjalnego zatrudnionego w pełnym wymiarze czasu pracy, realizującego pracę socjalną w środowisku w roku 2023 - zgodnie z pismem Wojewody Dolnośląskiego nr FB-BP.3111.409.2023.MJ z dnia 26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r.,</w:t>
      </w:r>
    </w:p>
    <w:p w14:paraId="40422FFC" w14:textId="5451D273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6.160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realizację pomocy w formie specjalistycznych usług opiekuńczych dla osób z zaburzeniami psychicznymi, o których mowa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w art. 18 ust. 1 pkt 3 ustawy z dnia 12 marca 2004 r. o pomocy społecznej - zgodnie z pismem Wojewody Dolnośląskiego nr FB-BP.3111.400.2023.MJ z dnia 23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10.2023 r.,</w:t>
      </w:r>
    </w:p>
    <w:p w14:paraId="4637B209" w14:textId="433C8C75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89.108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61B5D4CA" w14:textId="7070B704" w:rsidR="00D5698A" w:rsidRPr="00E704EC" w:rsidRDefault="00D5698A" w:rsidP="00D5698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-</w:t>
      </w:r>
      <w:r w:rsidR="00E42A38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13.774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realizację Rządowego programu pomocy uczniom niepełnosprawnym w formie dofinansowania zakupu podręczników, materiałów edukacyjnych i materiałów ćwiczeniowych w latach 2023-2025 zgodnie z pismem Wojewody Dolnośląskiego nr KO.ZFK.3146.32.8.2023 z dnia 10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r.,</w:t>
      </w:r>
    </w:p>
    <w:p w14:paraId="17B13B34" w14:textId="79EF7DBE" w:rsidR="00D5698A" w:rsidRPr="00E704EC" w:rsidRDefault="00D5698A" w:rsidP="005000CB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11.000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realizację zadania pn. „Stypendia i zasiłki szkolne dla uczniów z Ukrainy”,</w:t>
      </w:r>
    </w:p>
    <w:p w14:paraId="0538EA00" w14:textId="69057DBC" w:rsidR="00D5698A" w:rsidRPr="00E704EC" w:rsidRDefault="00D5698A" w:rsidP="005000C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4.123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wypłatę przez gminę jednorazowego świadczenia wspierającego kobiety w ciąży i rodziny „Za życiem” - zgodnie z pismem Wojewody Dolnośląskiego nr FB-BP.3111.408.2023.MJ z dnia 26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r.,</w:t>
      </w:r>
    </w:p>
    <w:p w14:paraId="7375A6A3" w14:textId="51AF72EF" w:rsidR="00D5698A" w:rsidRPr="00E704EC" w:rsidRDefault="00D5698A" w:rsidP="005000C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52.500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uzupełnienie środków na realizację świadczenia pielęgnacyjnego, o którym mowa w ustawie z dnia 28 listopada 2003 r. o świadczeniach rodzinnych w związku z coroczną waloryzacją wysokości ww. świadczenia od 1 stycznia -  zgodnie z pismem Wojewody Dolnośląskiego nr FB-BP.3111.390.2023.MJ z dnia 16</w:t>
      </w:r>
      <w:r w:rsidR="005F3AA9" w:rsidRPr="00E704EC">
        <w:rPr>
          <w:rFonts w:ascii="Verdana" w:hAnsi="Verdana" w:cs="Arial"/>
          <w:sz w:val="24"/>
          <w:szCs w:val="24"/>
        </w:rPr>
        <w:t xml:space="preserve"> </w:t>
      </w:r>
      <w:r w:rsidR="005F3AA9"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października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2023 r.</w:t>
      </w:r>
    </w:p>
    <w:p w14:paraId="0386B49A" w14:textId="56BA151A" w:rsidR="00D5698A" w:rsidRPr="00E704EC" w:rsidRDefault="00D5698A" w:rsidP="005000CB">
      <w:pPr>
        <w:widowControl w:val="0"/>
        <w:tabs>
          <w:tab w:val="left" w:pos="2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2)  </w:t>
      </w:r>
      <w:r w:rsidRPr="00E704EC">
        <w:rPr>
          <w:rFonts w:ascii="Verdana" w:eastAsia="Times New Roman" w:hAnsi="Verdana" w:cs="Arial"/>
          <w:iCs/>
          <w:color w:val="000000"/>
          <w:sz w:val="24"/>
          <w:szCs w:val="24"/>
        </w:rPr>
        <w:t xml:space="preserve">zmniejszeniu planu dochodów i wydatków o kwotę </w:t>
      </w:r>
      <w:r w:rsidRPr="00E704EC">
        <w:rPr>
          <w:rFonts w:ascii="Verdana" w:eastAsia="Times New Roman" w:hAnsi="Verdana" w:cs="Arial"/>
          <w:b/>
          <w:bCs/>
          <w:iCs/>
          <w:color w:val="000000"/>
          <w:sz w:val="24"/>
          <w:szCs w:val="24"/>
        </w:rPr>
        <w:t>2.715,73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 xml:space="preserve">w związku ze zwrotem dotacji celowej otrzymanej na wyposażenie szkół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w podręczniki, materiały edukacyjne i materiały ćwiczeniowe dla uczniów będących obywatelami Ukrainy.</w:t>
      </w:r>
    </w:p>
    <w:p w14:paraId="61CB354F" w14:textId="6704966D" w:rsidR="00D5698A" w:rsidRPr="00E704EC" w:rsidRDefault="00D5698A" w:rsidP="00D5698A">
      <w:pPr>
        <w:keepLines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i/>
          <w:iCs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i/>
          <w:iCs/>
          <w:color w:val="000000"/>
          <w:sz w:val="24"/>
          <w:szCs w:val="24"/>
        </w:rPr>
        <w:t>3)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 </w:t>
      </w:r>
      <w:r w:rsidRPr="00E704EC">
        <w:rPr>
          <w:rFonts w:ascii="Verdana" w:eastAsia="Times New Roman" w:hAnsi="Verdana" w:cs="Arial"/>
          <w:iCs/>
          <w:color w:val="000000"/>
          <w:sz w:val="24"/>
          <w:szCs w:val="24"/>
        </w:rPr>
        <w:t>przeniesieniu planu wydatków między rozdziałami i paragrafami klasyfikacji budżetowej w kwocie</w:t>
      </w:r>
      <w:r w:rsidRPr="00E704EC">
        <w:rPr>
          <w:rFonts w:ascii="Verdana" w:eastAsia="Times New Roman" w:hAnsi="Verdana" w:cs="Arial"/>
          <w:i/>
          <w:iCs/>
          <w:color w:val="000000"/>
          <w:sz w:val="24"/>
          <w:szCs w:val="24"/>
        </w:rPr>
        <w:t xml:space="preserve"> </w:t>
      </w:r>
      <w:r w:rsidRPr="00E704EC">
        <w:rPr>
          <w:rFonts w:ascii="Verdana" w:eastAsia="Times New Roman" w:hAnsi="Verdana" w:cs="Arial"/>
          <w:b/>
          <w:bCs/>
          <w:i/>
          <w:iCs/>
          <w:color w:val="000000"/>
          <w:sz w:val="24"/>
          <w:szCs w:val="24"/>
        </w:rPr>
        <w:t>1.917.130 zł,</w:t>
      </w:r>
      <w:r w:rsidRPr="00E704EC">
        <w:rPr>
          <w:rFonts w:ascii="Verdana" w:eastAsia="Times New Roman" w:hAnsi="Verdana" w:cs="Arial"/>
          <w:i/>
          <w:iCs/>
          <w:color w:val="000000"/>
          <w:sz w:val="24"/>
          <w:szCs w:val="24"/>
        </w:rPr>
        <w:t xml:space="preserve"> z tego:</w:t>
      </w:r>
    </w:p>
    <w:p w14:paraId="4BC90ED6" w14:textId="6D941902" w:rsidR="00D5698A" w:rsidRPr="00E704EC" w:rsidRDefault="00D5698A" w:rsidP="005000CB">
      <w:pPr>
        <w:widowControl w:val="0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2.000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wyodrębnienie paragrafów wydatków bieżących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 xml:space="preserve">w ramach zadania pn. „Zwiększenie bezpieczeństwa pieszych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i rowerzystów w ruchu drogowym w Gminie Miejskiej Bolesławiec”,</w:t>
      </w:r>
    </w:p>
    <w:p w14:paraId="7B4AFA3C" w14:textId="60070FCB" w:rsidR="00D5698A" w:rsidRPr="00E704EC" w:rsidRDefault="00D5698A" w:rsidP="00D5698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236.900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ze zwiększoną liczbą uczniów w niepublicznych szkołach oraz na wpłaty z tytułu PFRON, na media oraz na wpłaty z tytułu PPK w szkołach podstawowych,</w:t>
      </w:r>
    </w:p>
    <w:p w14:paraId="066ECF7B" w14:textId="2596CE1D" w:rsidR="00D5698A" w:rsidRPr="00E704EC" w:rsidRDefault="00D5698A" w:rsidP="005000CB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783.300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zadanie inwestycyjne „Zakup urządzenia na placu zabaw w MPP Nr 4 w Bolesławcu” i zakup wyposażenia na plac zabaw w MPP Nr 4, na zwiększenie dotacji w związku ze zwiększeniem liczby uczniów </w:t>
      </w:r>
      <w:r w:rsidR="005000CB" w:rsidRPr="00E704EC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w niepublicznych przedszkolach, na wynagrodzenia i pochodne od wynagrodzeń, na PPK w miejskich przedszkolach publicznych, na zakup wyposażenia do szatni personelu i </w:t>
      </w:r>
      <w:proofErr w:type="spellStart"/>
      <w:r w:rsidRPr="00E704EC">
        <w:rPr>
          <w:rFonts w:ascii="Verdana" w:eastAsia="Times New Roman" w:hAnsi="Verdana" w:cs="Arial"/>
          <w:color w:val="000000"/>
          <w:sz w:val="24"/>
          <w:szCs w:val="24"/>
        </w:rPr>
        <w:t>sal</w:t>
      </w:r>
      <w:proofErr w:type="spellEnd"/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MPP Nr 1, na zakup lamp </w:t>
      </w:r>
      <w:proofErr w:type="spellStart"/>
      <w:r w:rsidRPr="00E704EC">
        <w:rPr>
          <w:rFonts w:ascii="Verdana" w:eastAsia="Times New Roman" w:hAnsi="Verdana" w:cs="Arial"/>
          <w:color w:val="000000"/>
          <w:sz w:val="24"/>
          <w:szCs w:val="24"/>
        </w:rPr>
        <w:t>ledowych</w:t>
      </w:r>
      <w:proofErr w:type="spellEnd"/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,  na wymianę ogrodzenia i oświetlenia w MPP Nr 7, remont schodów w MPP Nr 2, </w:t>
      </w:r>
    </w:p>
    <w:p w14:paraId="641A4293" w14:textId="7CF843D8" w:rsidR="00D5698A" w:rsidRPr="00E704EC" w:rsidRDefault="00D5698A" w:rsidP="005000CB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- 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17</w:t>
      </w:r>
      <w:r w:rsidR="005000CB"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.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000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zł na media w MPP Nr 3 oraz zakup środków czystości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i wyposażenia do jadalni i zmywalni w MPP Nr 6,</w:t>
      </w:r>
    </w:p>
    <w:p w14:paraId="5E78F7A3" w14:textId="0E80C452" w:rsidR="00D5698A" w:rsidRPr="00E704EC" w:rsidRDefault="00D5698A" w:rsidP="005000CB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- 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98</w:t>
      </w:r>
      <w:r w:rsidR="005000CB"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.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wydatki związane z kształceniem specjalnym uczniów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w przedszkolach,</w:t>
      </w:r>
    </w:p>
    <w:p w14:paraId="61C11A2E" w14:textId="07BB565E" w:rsidR="00D5698A" w:rsidRPr="00E704EC" w:rsidRDefault="00D5698A" w:rsidP="005000CB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>- 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683</w:t>
      </w:r>
      <w:r w:rsidR="005000CB"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.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600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wydatki związane z kształceniem specjalnym uczniów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w szkołach podstawowych i niepublicznych szkołach,</w:t>
      </w:r>
    </w:p>
    <w:p w14:paraId="48163B1D" w14:textId="35076F05" w:rsidR="00D5698A" w:rsidRPr="00E704EC" w:rsidRDefault="00D5698A" w:rsidP="005000CB">
      <w:pPr>
        <w:widowControl w:val="0"/>
        <w:tabs>
          <w:tab w:val="left" w:pos="3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142" w:hanging="142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25</w:t>
      </w:r>
      <w:r w:rsidR="005000CB"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.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000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 zabezpieczeniem środków na zapewnienie schronienia dla osób bezdomnych,</w:t>
      </w:r>
    </w:p>
    <w:p w14:paraId="17E6B0AA" w14:textId="77777777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500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zakup materiałów i wyposażenia oraz na zakup energii 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br/>
        <w:t>w Miejskim Ośrodku Pomocy Społecznej w Bolesławcu,</w:t>
      </w:r>
    </w:p>
    <w:p w14:paraId="0814172B" w14:textId="5459CFBF" w:rsidR="00D5698A" w:rsidRPr="00E704EC" w:rsidRDefault="00D5698A" w:rsidP="00D5698A">
      <w:pPr>
        <w:widowControl w:val="0"/>
        <w:tabs>
          <w:tab w:val="left" w:pos="22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70</w:t>
      </w:r>
      <w:r w:rsidR="005000CB"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.</w:t>
      </w:r>
      <w:r w:rsidRPr="00E704EC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430 zł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na zadanie pn. </w:t>
      </w:r>
      <w:r w:rsidR="005E0C0D" w:rsidRPr="00E704EC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Wykonanie w formule zaprojektuj i wybuduj oświetlenia podwórek w Bolesławcu</w:t>
      </w:r>
      <w:r w:rsidR="00964C8E" w:rsidRPr="00E704EC">
        <w:rPr>
          <w:rFonts w:ascii="Verdana" w:eastAsia="Times New Roman" w:hAnsi="Verdana" w:cs="Arial"/>
          <w:color w:val="000000"/>
          <w:sz w:val="24"/>
          <w:szCs w:val="24"/>
        </w:rPr>
        <w:t>”.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2F0D8F" w:rsidRPr="00E704EC">
        <w:rPr>
          <w:rFonts w:ascii="Verdana" w:eastAsia="Times New Roman" w:hAnsi="Verdana" w:cs="Arial"/>
          <w:color w:val="000000"/>
          <w:sz w:val="24"/>
          <w:szCs w:val="24"/>
        </w:rPr>
        <w:t>J</w:t>
      </w:r>
      <w:r w:rsidRPr="00E704EC">
        <w:rPr>
          <w:rFonts w:ascii="Verdana" w:eastAsia="Times New Roman" w:hAnsi="Verdana" w:cs="Arial"/>
          <w:color w:val="000000"/>
          <w:sz w:val="24"/>
          <w:szCs w:val="24"/>
        </w:rPr>
        <w:t>edyna złożona oferta przewyższa wysokość środków jakie zamawiający planował na realizację zadania.</w:t>
      </w:r>
    </w:p>
    <w:p w14:paraId="6F397590" w14:textId="77777777" w:rsidR="005F3AA9" w:rsidRPr="00E704EC" w:rsidRDefault="005F3AA9" w:rsidP="00F05451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  <w:u w:val="single"/>
        </w:rPr>
      </w:pPr>
    </w:p>
    <w:p w14:paraId="0DAD2410" w14:textId="0A60027D" w:rsidR="00983921" w:rsidRPr="00E704EC" w:rsidRDefault="009F4D47" w:rsidP="00F05451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  <w:r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W s</w:t>
      </w:r>
      <w:r w:rsidR="00950394"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praw</w:t>
      </w:r>
      <w:r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ach</w:t>
      </w:r>
      <w:r w:rsidR="00950394" w:rsidRPr="00E704EC">
        <w:rPr>
          <w:rFonts w:ascii="Verdana" w:eastAsia="Times New Roman" w:hAnsi="Verdana" w:cs="Arial"/>
          <w:b/>
          <w:color w:val="auto"/>
          <w:sz w:val="24"/>
          <w:szCs w:val="24"/>
        </w:rPr>
        <w:t xml:space="preserve">  podatkow</w:t>
      </w:r>
      <w:r w:rsidRPr="00E704EC">
        <w:rPr>
          <w:rFonts w:ascii="Verdana" w:eastAsia="Times New Roman" w:hAnsi="Verdana" w:cs="Arial"/>
          <w:b/>
          <w:color w:val="auto"/>
          <w:sz w:val="24"/>
          <w:szCs w:val="24"/>
        </w:rPr>
        <w:t>ych:</w:t>
      </w:r>
    </w:p>
    <w:p w14:paraId="556039D2" w14:textId="77777777" w:rsidR="00572BCE" w:rsidRPr="00E704EC" w:rsidRDefault="00572BCE" w:rsidP="00F05451">
      <w:pPr>
        <w:spacing w:after="0"/>
        <w:jc w:val="both"/>
        <w:rPr>
          <w:rFonts w:ascii="Verdana" w:eastAsia="Times New Roman" w:hAnsi="Verdana" w:cs="Arial"/>
          <w:b/>
          <w:color w:val="auto"/>
          <w:sz w:val="24"/>
          <w:szCs w:val="24"/>
        </w:rPr>
      </w:pPr>
    </w:p>
    <w:p w14:paraId="65CEA1FC" w14:textId="77777777" w:rsidR="002911BC" w:rsidRPr="00E704EC" w:rsidRDefault="002911BC" w:rsidP="002911BC">
      <w:pPr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t>Decyzje:</w:t>
      </w:r>
    </w:p>
    <w:p w14:paraId="352403BD" w14:textId="31E1DA13" w:rsidR="00640D05" w:rsidRPr="00E704EC" w:rsidRDefault="00640D05" w:rsidP="00640D05">
      <w:pPr>
        <w:pStyle w:val="Akapitzlist"/>
        <w:numPr>
          <w:ilvl w:val="0"/>
          <w:numId w:val="35"/>
        </w:numPr>
        <w:rPr>
          <w:rFonts w:ascii="Verdana" w:hAnsi="Verdana" w:cs="Arial"/>
          <w:bCs/>
          <w:color w:val="000000" w:themeColor="text1"/>
          <w:sz w:val="24"/>
          <w:szCs w:val="24"/>
          <w:u w:val="single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t>Ogółem  wydano 293 decyzje:</w:t>
      </w:r>
    </w:p>
    <w:p w14:paraId="21CCBAAA" w14:textId="33733223" w:rsidR="00640D05" w:rsidRPr="00E704EC" w:rsidRDefault="00640D05" w:rsidP="00640D05">
      <w:pPr>
        <w:jc w:val="both"/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lastRenderedPageBreak/>
        <w:t>- 200 decyzji w sprawie wymiaru/zmiany wysokości podatku od nieruchomości, rolnego, łącznego zobowiązania pieniężnego - osoby fizyczne;</w:t>
      </w:r>
    </w:p>
    <w:p w14:paraId="4621E153" w14:textId="77777777" w:rsidR="00640D05" w:rsidRPr="00E704EC" w:rsidRDefault="00640D05" w:rsidP="00640D05">
      <w:pPr>
        <w:jc w:val="both"/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t>- 7 decyzji w sprawie opłaty skarbowej;</w:t>
      </w:r>
    </w:p>
    <w:p w14:paraId="1CCE17A1" w14:textId="77777777" w:rsidR="00640D05" w:rsidRPr="00E704EC" w:rsidRDefault="00640D05" w:rsidP="00640D05">
      <w:pPr>
        <w:jc w:val="both"/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t>- 1 decyzja w sprawie określenia wysokości zobowiązania w podatku od nieruchomości – osoba prawna;</w:t>
      </w:r>
    </w:p>
    <w:p w14:paraId="296D333D" w14:textId="77777777" w:rsidR="00640D05" w:rsidRPr="00E704EC" w:rsidRDefault="00640D05" w:rsidP="00640D05">
      <w:pPr>
        <w:jc w:val="both"/>
        <w:rPr>
          <w:rFonts w:ascii="Verdana" w:hAnsi="Verdana" w:cs="Arial"/>
          <w:bCs/>
          <w:color w:val="000000" w:themeColor="text1"/>
          <w:sz w:val="24"/>
          <w:szCs w:val="24"/>
        </w:rPr>
      </w:pPr>
      <w:r w:rsidRPr="00E704EC">
        <w:rPr>
          <w:rFonts w:ascii="Verdana" w:hAnsi="Verdana" w:cs="Arial"/>
          <w:bCs/>
          <w:color w:val="000000" w:themeColor="text1"/>
          <w:sz w:val="24"/>
          <w:szCs w:val="24"/>
        </w:rPr>
        <w:t>- 85 decyzji  w sprawie opłaty od posiadania psów.</w:t>
      </w:r>
    </w:p>
    <w:p w14:paraId="60760E2C" w14:textId="4D061822" w:rsidR="00874350" w:rsidRPr="00E704EC" w:rsidRDefault="00874350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>W zakresie zadań Wydz. SP:</w:t>
      </w:r>
    </w:p>
    <w:p w14:paraId="6178C46F" w14:textId="77777777" w:rsidR="00640D05" w:rsidRPr="00E704EC" w:rsidRDefault="00640D05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70FA3BF1" w14:textId="3CE450C0" w:rsidR="00640D05" w:rsidRPr="00E704EC" w:rsidRDefault="00640D05" w:rsidP="00640D05">
      <w:pPr>
        <w:pStyle w:val="NormalnyWeb"/>
        <w:numPr>
          <w:ilvl w:val="0"/>
          <w:numId w:val="35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Wydano 13 decyzji pozytywnych przyznających pomoc materialną </w:t>
      </w:r>
      <w:r w:rsidRPr="00E704EC">
        <w:rPr>
          <w:rFonts w:ascii="Verdana" w:hAnsi="Verdana" w:cs="Arial"/>
        </w:rPr>
        <w:br/>
        <w:t xml:space="preserve">o charakterze socjalnym w formie stypendium szkolnego dla uczniów </w:t>
      </w:r>
      <w:r w:rsidRPr="00E704EC">
        <w:rPr>
          <w:rFonts w:ascii="Verdana" w:hAnsi="Verdana" w:cs="Arial"/>
        </w:rPr>
        <w:br/>
        <w:t>z Ukrainy na okres od 1 września do 31 grudnia 2023 r.</w:t>
      </w:r>
    </w:p>
    <w:p w14:paraId="4ADA74B3" w14:textId="53843839" w:rsidR="00640D05" w:rsidRPr="00E704EC" w:rsidRDefault="00640D05" w:rsidP="00640D05">
      <w:pPr>
        <w:pStyle w:val="Akapitzlist"/>
        <w:numPr>
          <w:ilvl w:val="0"/>
          <w:numId w:val="35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Wydano 32 decyzje pozytywne w sprawie przyznania dofinansowania kosztów kształcenia młodocianego pracownika z tytułu przygotowania zawodowego przez pracodawcę.</w:t>
      </w:r>
    </w:p>
    <w:p w14:paraId="5CBE547E" w14:textId="77777777" w:rsidR="00640D05" w:rsidRPr="00E704EC" w:rsidRDefault="00640D05" w:rsidP="00EF0EF1">
      <w:pPr>
        <w:pStyle w:val="Akapitzlist"/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060A3ACA" w14:textId="77777777" w:rsidR="00D81F9B" w:rsidRPr="00E704EC" w:rsidRDefault="00D81F9B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67C795F2" w14:textId="19DA8680" w:rsidR="00D41976" w:rsidRPr="00E704EC" w:rsidRDefault="0032188D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 xml:space="preserve">W </w:t>
      </w:r>
      <w:r w:rsidR="00D41976" w:rsidRPr="00E704EC">
        <w:rPr>
          <w:rFonts w:ascii="Verdana" w:hAnsi="Verdana" w:cs="Arial"/>
          <w:b/>
          <w:sz w:val="24"/>
          <w:szCs w:val="24"/>
        </w:rPr>
        <w:t xml:space="preserve">zakresie zadań Wydz. </w:t>
      </w:r>
      <w:r w:rsidR="00F332AB" w:rsidRPr="00E704EC">
        <w:rPr>
          <w:rFonts w:ascii="Verdana" w:hAnsi="Verdana" w:cs="Arial"/>
          <w:b/>
          <w:sz w:val="24"/>
          <w:szCs w:val="24"/>
        </w:rPr>
        <w:t>OW</w:t>
      </w:r>
      <w:r w:rsidR="00D41976" w:rsidRPr="00E704EC">
        <w:rPr>
          <w:rFonts w:ascii="Verdana" w:hAnsi="Verdana" w:cs="Arial"/>
          <w:b/>
          <w:sz w:val="24"/>
          <w:szCs w:val="24"/>
        </w:rPr>
        <w:t>:</w:t>
      </w:r>
    </w:p>
    <w:p w14:paraId="66A4594F" w14:textId="47912A3D" w:rsidR="009B0655" w:rsidRPr="00E704EC" w:rsidRDefault="00D41976" w:rsidP="009B0655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 xml:space="preserve">W </w:t>
      </w:r>
      <w:r w:rsidR="0032188D" w:rsidRPr="00E704EC">
        <w:rPr>
          <w:rFonts w:ascii="Verdana" w:hAnsi="Verdana" w:cs="Arial"/>
          <w:b/>
          <w:sz w:val="24"/>
          <w:szCs w:val="24"/>
        </w:rPr>
        <w:t>sprawach oświatowych:</w:t>
      </w:r>
    </w:p>
    <w:p w14:paraId="127A6C20" w14:textId="77777777" w:rsidR="00EF0EF1" w:rsidRPr="00E704EC" w:rsidRDefault="00EF0EF1" w:rsidP="009B0655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2415896F" w14:textId="61922076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Zatwierdzono 6 aneksów do arkuszy organizacyjnych szkół, w tym: </w:t>
      </w:r>
      <w:r w:rsidRPr="00E704EC">
        <w:rPr>
          <w:rFonts w:ascii="Verdana" w:hAnsi="Verdana" w:cs="Arial"/>
        </w:rPr>
        <w:br/>
        <w:t xml:space="preserve">w Szkole Podstawowej nr 1 - 2 aneksy, w Szkole Podstawowej nr 2 </w:t>
      </w:r>
      <w:r w:rsidRPr="00E704EC">
        <w:rPr>
          <w:rFonts w:ascii="Verdana" w:hAnsi="Verdana" w:cs="Arial"/>
        </w:rPr>
        <w:br/>
        <w:t>– 2 aneksy, w Szkole Podstawowej nr 4 – 1 aneks, w Szkole Podstawowej nr 5 – 1 aneks na rok szkolny 2023/2024.</w:t>
      </w:r>
    </w:p>
    <w:p w14:paraId="694633D3" w14:textId="0F77C6B2" w:rsidR="00EF0EF1" w:rsidRPr="00E704EC" w:rsidRDefault="00EF0EF1" w:rsidP="00337EF6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Zatwierdzono 3 aneksy do arkuszy organizacyjnych przedszkoli, w tym: </w:t>
      </w:r>
      <w:r w:rsidRPr="00E704EC">
        <w:rPr>
          <w:rFonts w:ascii="Verdana" w:hAnsi="Verdana" w:cs="Arial"/>
        </w:rPr>
        <w:br/>
        <w:t>w Miejskim Przedszkolu Publicznym nr 5 – 1 aneks, w Miejskim Przedszkolu Publicznym nr 6 – 1 aneks, w Miejskim Przedszkolu Publicznym nr 7 – 1 aneks na rok szkolny 2023/2024.</w:t>
      </w:r>
    </w:p>
    <w:p w14:paraId="453F10F3" w14:textId="49B1FAE7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>Zawarto zlecenie z firmą Fabryka Mebli Szkolnych, ul. Szymanowskiego 66, 75-564 Koszalin, NIP: 678-212-55-39, którego przedmiotem jest dostawa parawanów koniecznych do realizacji spektaklu w Szkołach Podstawowych w ramach projektu „Wspólnie Wiemy Więcej – www Bolesławiec.” – wartość zlecenia: 6.340,00 zł.</w:t>
      </w:r>
    </w:p>
    <w:p w14:paraId="1F7A1851" w14:textId="708839B1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lastRenderedPageBreak/>
        <w:t xml:space="preserve">Zawarto umowę ze spółką </w:t>
      </w:r>
      <w:proofErr w:type="spellStart"/>
      <w:r w:rsidRPr="00E704EC">
        <w:rPr>
          <w:rFonts w:ascii="Verdana" w:hAnsi="Verdana" w:cs="Arial"/>
        </w:rPr>
        <w:t>Sun&amp;More</w:t>
      </w:r>
      <w:proofErr w:type="spellEnd"/>
      <w:r w:rsidRPr="00E704EC">
        <w:rPr>
          <w:rFonts w:ascii="Verdana" w:hAnsi="Verdana" w:cs="Arial"/>
        </w:rPr>
        <w:t xml:space="preserve"> Sp. z o.o., ul. Madalińskiego 8 lok. 215, 70-101 Szczecin, której przedmiotem jest organizacja siedmiodniowego wyjazdu integracyjnego w formie tzw. „zielonej szkoły” dla 140 uczniów kl. IV - VIII nad morze do miejscowości leżącej na terenie powiatu lęborskiego lub powiatu słupskiego dla 5 szkół podstawowych (po 28 uczniów z każdej szkoły) – wartość umowy: 160.035,00 zł.</w:t>
      </w:r>
    </w:p>
    <w:p w14:paraId="2A038D54" w14:textId="7528E87B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Zawarto umowę ze spółką Biuro Turystyczne </w:t>
      </w:r>
      <w:proofErr w:type="spellStart"/>
      <w:r w:rsidRPr="00E704EC">
        <w:rPr>
          <w:rFonts w:ascii="Verdana" w:hAnsi="Verdana" w:cs="Arial"/>
        </w:rPr>
        <w:t>Lubatur</w:t>
      </w:r>
      <w:proofErr w:type="spellEnd"/>
      <w:r w:rsidRPr="00E704EC">
        <w:rPr>
          <w:rFonts w:ascii="Verdana" w:hAnsi="Verdana" w:cs="Arial"/>
        </w:rPr>
        <w:t xml:space="preserve"> Sp. J Robert Lubomski, Anna Lubomska, ul. Podwale 2, Będzin 42-500, której przedmiotem jest organizacja pięciodniowego wyjazdu integracyjnego w formie tzw. „zielonej szkoły” dla 140 uczniów klas I - III w góry do miejscowości leżącej na terenie powiatu karkonoskiego dla 5 szkół podstawowych (po 28 uczniów z każdej szkoły) – wartość umowy: 220.593,00 zł.</w:t>
      </w:r>
    </w:p>
    <w:p w14:paraId="08B29B8B" w14:textId="02B6F325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Zawarto zlecenie ze spółką  MARPOL Rafał </w:t>
      </w:r>
      <w:proofErr w:type="spellStart"/>
      <w:r w:rsidRPr="00E704EC">
        <w:rPr>
          <w:rFonts w:ascii="Verdana" w:hAnsi="Verdana" w:cs="Arial"/>
        </w:rPr>
        <w:t>Szajwaj</w:t>
      </w:r>
      <w:proofErr w:type="spellEnd"/>
      <w:r w:rsidRPr="00E704EC">
        <w:rPr>
          <w:rFonts w:ascii="Verdana" w:hAnsi="Verdana" w:cs="Arial"/>
        </w:rPr>
        <w:t xml:space="preserve"> Sp. Komandytowa, Staszica 11B, 59-700 Bolesławiec, którego przedmiotem jest dostawa koszulek koniecznych do realizacji spektaklu w Szkołach Podstawowych w ramach projektu „Wspólnie Wiemy Więcej – www Bolesławiec.” – wartość zlecenia 1</w:t>
      </w:r>
      <w:r w:rsidR="00936BBF" w:rsidRPr="00E704EC">
        <w:rPr>
          <w:rFonts w:ascii="Verdana" w:hAnsi="Verdana" w:cs="Arial"/>
        </w:rPr>
        <w:t>.</w:t>
      </w:r>
      <w:r w:rsidRPr="00E704EC">
        <w:rPr>
          <w:rFonts w:ascii="Verdana" w:hAnsi="Verdana" w:cs="Arial"/>
        </w:rPr>
        <w:t>350,00 zł.</w:t>
      </w:r>
    </w:p>
    <w:p w14:paraId="7F99B7B4" w14:textId="24081175" w:rsidR="00EF0EF1" w:rsidRPr="00E704EC" w:rsidRDefault="00EF0EF1" w:rsidP="00EF0EF1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Zawarto zlecenie z Bolesławieckim Ośrodkiem Kultury - Międzynarodowe Centrum Ceramiki, Pl. Marszałka J. Piłsudskiego 1C, 59-700 Bolesławiec, którego przedmiotem jest świadczenie usługi wynajmu </w:t>
      </w:r>
      <w:r w:rsidR="00936BBF" w:rsidRPr="00E704EC">
        <w:rPr>
          <w:rFonts w:ascii="Verdana" w:hAnsi="Verdana" w:cs="Arial"/>
        </w:rPr>
        <w:t>s</w:t>
      </w:r>
      <w:r w:rsidRPr="00E704EC">
        <w:rPr>
          <w:rFonts w:ascii="Verdana" w:hAnsi="Verdana" w:cs="Arial"/>
        </w:rPr>
        <w:t>ali kinowej/teatralnej (na 4 godziny zegarowe/1 dzień od godziny 9:00 do godziny 14:00) wraz z niezbędnym wyposażeniem technicznym – wartość zlecenia: 6.500,00 zł.</w:t>
      </w:r>
    </w:p>
    <w:p w14:paraId="452C07FC" w14:textId="3D7DB5BE" w:rsidR="008564B3" w:rsidRPr="00E704EC" w:rsidRDefault="008564B3" w:rsidP="00345A42">
      <w:pPr>
        <w:pStyle w:val="NormalnyWeb"/>
        <w:numPr>
          <w:ilvl w:val="0"/>
          <w:numId w:val="38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28 listopada 2023 r. w Kinie Forum odbyły się dwa spektakle podsumowujące realizację projektu  pn. „Wspólnie Wiemy Więcej -  www Bolesławiec” współfinansowanego ze środków Unii Europejskiej </w:t>
      </w:r>
      <w:r w:rsidRPr="00E704EC">
        <w:rPr>
          <w:rFonts w:ascii="Verdana" w:hAnsi="Verdana" w:cs="Arial"/>
        </w:rPr>
        <w:br/>
        <w:t xml:space="preserve">w ramach Europejskiego Funduszu Społecznego. Wartość projektu:  </w:t>
      </w:r>
      <w:r w:rsidRPr="00E704EC">
        <w:rPr>
          <w:rFonts w:ascii="Verdana" w:hAnsi="Verdana" w:cs="Arial"/>
        </w:rPr>
        <w:br/>
      </w:r>
      <w:r w:rsidRPr="00E704EC">
        <w:rPr>
          <w:rFonts w:ascii="Verdana" w:hAnsi="Verdana" w:cs="Arial"/>
          <w:b/>
          <w:bCs/>
        </w:rPr>
        <w:t>1.311.925,63 zł.</w:t>
      </w:r>
      <w:r w:rsidRPr="00E704EC">
        <w:rPr>
          <w:rFonts w:ascii="Verdana" w:hAnsi="Verdana" w:cs="Arial"/>
        </w:rPr>
        <w:t xml:space="preserve"> Dofinansowanie: </w:t>
      </w:r>
      <w:r w:rsidRPr="00E704EC">
        <w:rPr>
          <w:rFonts w:ascii="Verdana" w:hAnsi="Verdana" w:cs="Arial"/>
          <w:b/>
          <w:bCs/>
        </w:rPr>
        <w:t>1.246.329,34 zł</w:t>
      </w:r>
      <w:r w:rsidRPr="00E704EC">
        <w:rPr>
          <w:rFonts w:ascii="Verdana" w:hAnsi="Verdana" w:cs="Arial"/>
        </w:rPr>
        <w:t xml:space="preserve">, w tym: wkład UE </w:t>
      </w:r>
      <w:r w:rsidRPr="00E704EC">
        <w:rPr>
          <w:rFonts w:ascii="Verdana" w:hAnsi="Verdana" w:cs="Arial"/>
          <w:b/>
          <w:bCs/>
        </w:rPr>
        <w:t>1.115.136,72 zł,</w:t>
      </w:r>
      <w:r w:rsidRPr="00E704EC">
        <w:rPr>
          <w:rFonts w:ascii="Verdana" w:hAnsi="Verdana" w:cs="Arial"/>
        </w:rPr>
        <w:t xml:space="preserve"> Budżet Państwa: </w:t>
      </w:r>
      <w:r w:rsidRPr="00E704EC">
        <w:rPr>
          <w:rFonts w:ascii="Verdana" w:hAnsi="Verdana" w:cs="Arial"/>
          <w:b/>
          <w:bCs/>
        </w:rPr>
        <w:t>131 192,62 zł,</w:t>
      </w:r>
      <w:r w:rsidRPr="00E704EC">
        <w:rPr>
          <w:rFonts w:ascii="Verdana" w:hAnsi="Verdana" w:cs="Arial"/>
        </w:rPr>
        <w:t xml:space="preserve"> Budżet Gminy Miejskiej Bolesławiec: </w:t>
      </w:r>
      <w:r w:rsidRPr="00E704EC">
        <w:rPr>
          <w:rFonts w:ascii="Verdana" w:hAnsi="Verdana" w:cs="Arial"/>
          <w:b/>
          <w:bCs/>
        </w:rPr>
        <w:t>65.596,29 zł.</w:t>
      </w:r>
      <w:r w:rsidRPr="00E704EC">
        <w:rPr>
          <w:rFonts w:ascii="Verdana" w:hAnsi="Verdana" w:cs="Arial"/>
        </w:rPr>
        <w:t xml:space="preserve"> Uczestnikami projektu byli uczniowie ze wszystkich 5 szkół podstawowych.</w:t>
      </w:r>
    </w:p>
    <w:p w14:paraId="141A04C4" w14:textId="77777777" w:rsidR="00345A42" w:rsidRPr="00E704EC" w:rsidRDefault="008564B3" w:rsidP="00345A42">
      <w:pPr>
        <w:pStyle w:val="NormalnyWeb"/>
        <w:spacing w:before="0" w:after="0"/>
        <w:ind w:left="720" w:firstLine="697"/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Celem głównym projektu było podniesienie kompetencji kluczowych i umiejętności niezbędnych na rynku pracy (rozumianych również jako umiejętność komunikowania się w j. polskim) oraz zwiększenie szans edukacyjnych i zniwelowanie deficytów u uczniów </w:t>
      </w:r>
      <w:r w:rsidRPr="00E704EC">
        <w:rPr>
          <w:rFonts w:ascii="Verdana" w:hAnsi="Verdana" w:cs="Arial"/>
        </w:rPr>
        <w:lastRenderedPageBreak/>
        <w:t>zobowiązanych do kontynuowania obowiązku szkolnego, którzy przybyli z Ukrainy do Polski w wyniku emigracji z terenów objętych działaniami wojennymi. Projekt realizowany w okresie: 01.03.2023 r.</w:t>
      </w:r>
      <w:r w:rsidR="00345A42" w:rsidRPr="00E704EC">
        <w:rPr>
          <w:rFonts w:ascii="Verdana" w:hAnsi="Verdana" w:cs="Arial"/>
        </w:rPr>
        <w:t xml:space="preserve"> </w:t>
      </w:r>
      <w:r w:rsidRPr="00E704EC">
        <w:rPr>
          <w:rFonts w:ascii="Verdana" w:hAnsi="Verdana" w:cs="Arial"/>
        </w:rPr>
        <w:t xml:space="preserve">- 30.11.2023 r. Udział w Projekcie był bezpłatny. </w:t>
      </w:r>
    </w:p>
    <w:p w14:paraId="67F611F6" w14:textId="4535913E" w:rsidR="008564B3" w:rsidRPr="00E704EC" w:rsidRDefault="008564B3" w:rsidP="00345A42">
      <w:pPr>
        <w:pStyle w:val="NormalnyWeb"/>
        <w:spacing w:before="0" w:after="0"/>
        <w:ind w:left="720" w:firstLine="697"/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 xml:space="preserve">Zrealizowano 53 zadania  bezpośrednio z uczniami. W zajęciach uczestniczyło blisko 500 uczniów polskich i ponad 160 uczniów Ukraińskich. Przeprowadzono 2 szkolenia dla kadry pedagogicznej, </w:t>
      </w:r>
      <w:r w:rsidR="00345A42" w:rsidRPr="00E704EC">
        <w:rPr>
          <w:rFonts w:ascii="Verdana" w:hAnsi="Verdana" w:cs="Arial"/>
        </w:rPr>
        <w:br/>
      </w:r>
      <w:r w:rsidRPr="00E704EC">
        <w:rPr>
          <w:rFonts w:ascii="Verdana" w:hAnsi="Verdana" w:cs="Arial"/>
        </w:rPr>
        <w:t>w których uczestniczyło 50 nauczycieli, celem których było doskonalenie wiedzy na temat tworzenia się depresji i niskiej samooceny, poznanie metod pracy z osobą w depresji, doświadczającą traumy, rozwijanie szacunku dla osób z problemami natury psychicznej.</w:t>
      </w:r>
    </w:p>
    <w:p w14:paraId="188629D7" w14:textId="77777777" w:rsidR="00345A42" w:rsidRPr="00E704EC" w:rsidRDefault="008564B3" w:rsidP="00345A42">
      <w:pPr>
        <w:pStyle w:val="NormalnyWeb"/>
        <w:spacing w:before="0" w:after="0"/>
        <w:ind w:left="720" w:firstLine="697"/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>Szkoły Podstawowe realizowały warsztaty: teatralne, plastyczne, muzyczne, filmowe, z robotyki i druku 3D, krawieckie. Uczniowie uczestniczyli również w tzw. „zielonej szkole” dla  kl. I - III w Szklarskiej Porębie  i dla  kl. IV - VIII w Łebie oraz jednodniowych wycieczkach do Wrocławia.</w:t>
      </w:r>
      <w:r w:rsidR="00345A42" w:rsidRPr="00E704EC">
        <w:rPr>
          <w:rFonts w:ascii="Verdana" w:hAnsi="Verdana" w:cs="Arial"/>
        </w:rPr>
        <w:t xml:space="preserve"> </w:t>
      </w:r>
    </w:p>
    <w:p w14:paraId="044F409F" w14:textId="741D2FEE" w:rsidR="008C0678" w:rsidRPr="00E704EC" w:rsidRDefault="008564B3" w:rsidP="00345A42">
      <w:pPr>
        <w:pStyle w:val="NormalnyWeb"/>
        <w:spacing w:before="0" w:after="0"/>
        <w:ind w:left="720" w:firstLine="697"/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>MOSiR - realizował zajęcia na basenie (Termy i Orka).</w:t>
      </w:r>
      <w:r w:rsidR="00345A42" w:rsidRPr="00E704EC">
        <w:rPr>
          <w:rFonts w:ascii="Verdana" w:hAnsi="Verdana" w:cs="Arial"/>
        </w:rPr>
        <w:t xml:space="preserve"> </w:t>
      </w:r>
      <w:r w:rsidRPr="00E704EC">
        <w:rPr>
          <w:rFonts w:ascii="Verdana" w:hAnsi="Verdana" w:cs="Arial"/>
        </w:rPr>
        <w:t>BOK</w:t>
      </w:r>
      <w:r w:rsidR="00345A42" w:rsidRPr="00E704EC">
        <w:rPr>
          <w:rFonts w:ascii="Verdana" w:hAnsi="Verdana" w:cs="Arial"/>
        </w:rPr>
        <w:t>-</w:t>
      </w:r>
      <w:r w:rsidRPr="00E704EC">
        <w:rPr>
          <w:rFonts w:ascii="Verdana" w:hAnsi="Verdana" w:cs="Arial"/>
        </w:rPr>
        <w:t>MCC i Muzeum Ceramiki realizowały warsztaty ceramiczne.</w:t>
      </w:r>
    </w:p>
    <w:p w14:paraId="6B80D81A" w14:textId="77777777" w:rsidR="00842A3B" w:rsidRPr="00E704EC" w:rsidRDefault="00842A3B" w:rsidP="002830B1">
      <w:pPr>
        <w:pStyle w:val="Akapitzlist"/>
        <w:spacing w:after="0"/>
        <w:jc w:val="both"/>
        <w:rPr>
          <w:rFonts w:ascii="Verdana" w:hAnsi="Verdana" w:cs="Arial"/>
          <w:bCs/>
          <w:sz w:val="24"/>
          <w:szCs w:val="24"/>
        </w:rPr>
      </w:pPr>
    </w:p>
    <w:p w14:paraId="4E6026B8" w14:textId="77777777" w:rsidR="00E42A38" w:rsidRPr="00E704EC" w:rsidRDefault="00E42A38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058D09D8" w14:textId="46268243" w:rsidR="00EF0EF1" w:rsidRPr="00E704EC" w:rsidRDefault="00EF0EF1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 xml:space="preserve">W zakresie zadań Wydz. </w:t>
      </w:r>
      <w:proofErr w:type="spellStart"/>
      <w:r w:rsidRPr="00E704EC">
        <w:rPr>
          <w:rFonts w:ascii="Verdana" w:hAnsi="Verdana" w:cs="Arial"/>
          <w:b/>
          <w:sz w:val="24"/>
          <w:szCs w:val="24"/>
        </w:rPr>
        <w:t>RiP</w:t>
      </w:r>
      <w:proofErr w:type="spellEnd"/>
      <w:r w:rsidRPr="00E704EC">
        <w:rPr>
          <w:rFonts w:ascii="Verdana" w:hAnsi="Verdana" w:cs="Arial"/>
          <w:b/>
          <w:sz w:val="24"/>
          <w:szCs w:val="24"/>
        </w:rPr>
        <w:t>:</w:t>
      </w:r>
    </w:p>
    <w:p w14:paraId="0F4BFE79" w14:textId="1A89E4E3" w:rsidR="00EF0EF1" w:rsidRPr="00E704EC" w:rsidRDefault="00EF0EF1" w:rsidP="00EF0EF1">
      <w:pPr>
        <w:pStyle w:val="NormalnyWeb"/>
        <w:numPr>
          <w:ilvl w:val="0"/>
          <w:numId w:val="40"/>
        </w:numPr>
        <w:jc w:val="both"/>
        <w:rPr>
          <w:rFonts w:ascii="Verdana" w:hAnsi="Verdana" w:cs="Arial"/>
        </w:rPr>
      </w:pPr>
      <w:r w:rsidRPr="00E704EC">
        <w:rPr>
          <w:rFonts w:ascii="Verdana" w:hAnsi="Verdana" w:cs="Arial"/>
        </w:rPr>
        <w:t>W dniach 28-29 października 2023 r. uczestniczyłem w Walnym Zgromadzeniu Stowarzyszenia Europejski Szlak Ceramiki, które odbyło się w Aveiro (Portugalia).</w:t>
      </w:r>
    </w:p>
    <w:p w14:paraId="03FED47A" w14:textId="2B712D21" w:rsidR="00EF0EF1" w:rsidRPr="00E704EC" w:rsidRDefault="00EF0EF1" w:rsidP="00EF0EF1">
      <w:pPr>
        <w:pStyle w:val="Akapitzlist"/>
        <w:numPr>
          <w:ilvl w:val="0"/>
          <w:numId w:val="39"/>
        </w:num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  <w:r w:rsidRPr="00E704EC">
        <w:rPr>
          <w:rFonts w:ascii="Verdana" w:hAnsi="Verdana" w:cs="Arial"/>
          <w:sz w:val="24"/>
          <w:szCs w:val="24"/>
        </w:rPr>
        <w:t xml:space="preserve">11 listopada 2023 r. uczestniczyłem w obchodach Rocznicy Rozejmu kończącego I wojnę światową oraz Dnia Weteranów w mieście partnerskim </w:t>
      </w:r>
      <w:proofErr w:type="spellStart"/>
      <w:r w:rsidRPr="00E704EC">
        <w:rPr>
          <w:rFonts w:ascii="Verdana" w:hAnsi="Verdana" w:cs="Arial"/>
          <w:sz w:val="24"/>
          <w:szCs w:val="24"/>
        </w:rPr>
        <w:t>Nogent</w:t>
      </w:r>
      <w:proofErr w:type="spellEnd"/>
      <w:r w:rsidRPr="00E704EC">
        <w:rPr>
          <w:rFonts w:ascii="Verdana" w:hAnsi="Verdana" w:cs="Arial"/>
          <w:sz w:val="24"/>
          <w:szCs w:val="24"/>
        </w:rPr>
        <w:t>-sur-Marne (Francja).</w:t>
      </w:r>
    </w:p>
    <w:p w14:paraId="2DB1C8CE" w14:textId="77777777" w:rsidR="00F65F35" w:rsidRPr="00E704EC" w:rsidRDefault="00F65F35" w:rsidP="00F65F35">
      <w:pPr>
        <w:pStyle w:val="Akapitzlist"/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5489A618" w14:textId="77777777" w:rsidR="00345A42" w:rsidRPr="00E704EC" w:rsidRDefault="00345A42" w:rsidP="00F05451">
      <w:pPr>
        <w:spacing w:after="0"/>
        <w:jc w:val="both"/>
        <w:rPr>
          <w:rFonts w:ascii="Verdana" w:hAnsi="Verdana" w:cs="Arial"/>
          <w:b/>
          <w:sz w:val="24"/>
          <w:szCs w:val="24"/>
          <w:u w:val="single"/>
        </w:rPr>
      </w:pPr>
    </w:p>
    <w:p w14:paraId="7A18FFDA" w14:textId="3FB5CB33" w:rsidR="00D41976" w:rsidRPr="00E704EC" w:rsidRDefault="00714CAE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 xml:space="preserve">W </w:t>
      </w:r>
      <w:r w:rsidR="00D41976" w:rsidRPr="00E704EC">
        <w:rPr>
          <w:rFonts w:ascii="Verdana" w:hAnsi="Verdana" w:cs="Arial"/>
          <w:b/>
          <w:sz w:val="24"/>
          <w:szCs w:val="24"/>
        </w:rPr>
        <w:t>zakresie zadań Wydz. SO:</w:t>
      </w:r>
    </w:p>
    <w:p w14:paraId="779DD7B5" w14:textId="2806F977" w:rsidR="007F3F49" w:rsidRPr="00E704EC" w:rsidRDefault="00D41976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  <w:r w:rsidRPr="00E704EC">
        <w:rPr>
          <w:rFonts w:ascii="Verdana" w:hAnsi="Verdana" w:cs="Arial"/>
          <w:b/>
          <w:sz w:val="24"/>
          <w:szCs w:val="24"/>
        </w:rPr>
        <w:t xml:space="preserve">W </w:t>
      </w:r>
      <w:r w:rsidR="00714CAE" w:rsidRPr="00E704EC">
        <w:rPr>
          <w:rFonts w:ascii="Verdana" w:hAnsi="Verdana" w:cs="Arial"/>
          <w:b/>
          <w:sz w:val="24"/>
          <w:szCs w:val="24"/>
        </w:rPr>
        <w:t>sprawach obywatelskich:</w:t>
      </w:r>
    </w:p>
    <w:p w14:paraId="7EA0368F" w14:textId="77777777" w:rsidR="00EF0EF1" w:rsidRPr="00E704EC" w:rsidRDefault="00EF0EF1" w:rsidP="00F05451">
      <w:pPr>
        <w:spacing w:after="0"/>
        <w:jc w:val="both"/>
        <w:rPr>
          <w:rFonts w:ascii="Verdana" w:hAnsi="Verdana" w:cs="Arial"/>
          <w:b/>
          <w:sz w:val="24"/>
          <w:szCs w:val="24"/>
        </w:rPr>
      </w:pPr>
    </w:p>
    <w:p w14:paraId="72BBEFF5" w14:textId="5587977F" w:rsidR="00925519" w:rsidRPr="00E704EC" w:rsidRDefault="00925519" w:rsidP="00925519">
      <w:pPr>
        <w:pStyle w:val="Akapitzlist"/>
        <w:numPr>
          <w:ilvl w:val="0"/>
          <w:numId w:val="39"/>
        </w:numPr>
        <w:spacing w:after="0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Wieloletnie starania Bolesławca o utworzenie biura paszportowego na terenie miasta są coraz bliższe realizacji. 28 listopada 2023 r. podpisałem wraz z Wojewodą Dolnośląskim Jarosławem Obremskim list intencyjny w sprawie utworzenia i funkcjonowania Terenowego Punktu Paszportowego, w którym strony wyrażają wolę funkcjonowania na terenie Bolesławca Terenowego Punktu Paszportowego, działającego w strukturze Oddziału Paszportowego i </w:t>
      </w:r>
      <w:r w:rsidRPr="00E704EC">
        <w:rPr>
          <w:rFonts w:ascii="Verdana" w:hAnsi="Verdana" w:cs="Arial"/>
          <w:sz w:val="24"/>
          <w:szCs w:val="24"/>
        </w:rPr>
        <w:lastRenderedPageBreak/>
        <w:t xml:space="preserve">Obsługi Klienta Wydziału Spraw Obywatelskich i Cudzoziemców Dolnośląskiego Urzędu Wojewódzkiego we Wrocławiu. </w:t>
      </w:r>
    </w:p>
    <w:p w14:paraId="5CCB47BC" w14:textId="7C43E829" w:rsidR="00925519" w:rsidRPr="00E704EC" w:rsidRDefault="00925519" w:rsidP="00925519">
      <w:pPr>
        <w:pStyle w:val="Akapitzlist"/>
        <w:spacing w:after="0"/>
        <w:ind w:firstLine="696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W zawartym porozumieniu miasto zobowiązuje się m.in. do nieodpłatnego zapewnienia odpowiednich warunków lokalowych, obsługi administracyjno – biurowej, wyposażenia pomieszczeń w niezbędny sprzęt stanowiskowy, ponoszenia wszelkich kosztów związanych </w:t>
      </w:r>
      <w:bookmarkStart w:id="2" w:name="_GoBack"/>
      <w:bookmarkEnd w:id="2"/>
      <w:r w:rsidRPr="00E704EC">
        <w:rPr>
          <w:rFonts w:ascii="Verdana" w:hAnsi="Verdana" w:cs="Arial"/>
          <w:sz w:val="24"/>
          <w:szCs w:val="24"/>
        </w:rPr>
        <w:t>z prowadzeniem TPP, zapewnienia odpowiednich środków bezpieczeństwa przy przechowywaniu dokumentów paszportowych oraz dokumentacji paszportowej, a także przy dostępie do baz informatycznych, zapewnienia transportu dokumentacji paszportowej do Delegatury Dolnośląskiego Urzędu Wojewódzkiego w Jeleniej Górze  oraz do odbioru i transportu paszportów.</w:t>
      </w:r>
    </w:p>
    <w:p w14:paraId="7D8BDF12" w14:textId="1CEC3E02" w:rsidR="00925519" w:rsidRPr="00E704EC" w:rsidRDefault="00925519" w:rsidP="00925519">
      <w:pPr>
        <w:pStyle w:val="Akapitzlist"/>
        <w:spacing w:after="0"/>
        <w:ind w:firstLine="696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Wojewoda zobowiązuje się m.in. do dostarczenia sprzętu stanowiskowego przekazanego przez Centrum Personalizacji Dokumentów Ministerstwa Spraw Wewnętrznych i Administracji, zapewnienia obsady w wymiarze 2 osób zatrudnionych każda na 1/4 etatu oraz zapewnienia materiałów informacyjnych.</w:t>
      </w:r>
    </w:p>
    <w:p w14:paraId="79F9A554" w14:textId="14B7C5DF" w:rsidR="00925519" w:rsidRPr="00E704EC" w:rsidRDefault="00925519" w:rsidP="00925519">
      <w:pPr>
        <w:pStyle w:val="Akapitzlist"/>
        <w:spacing w:after="0"/>
        <w:ind w:firstLine="696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Przewiduje się, że uruchomienie Terenowego Punktu Paszportowego nastąpi w marcu 2024 r. Punkt zlokalizowany będzie w biurowcu Urzędu Miasta Bolesławiec.</w:t>
      </w:r>
    </w:p>
    <w:p w14:paraId="79488804" w14:textId="77777777" w:rsidR="00925519" w:rsidRPr="00E704EC" w:rsidRDefault="00925519" w:rsidP="00925519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5089D658" w14:textId="4E9B756D" w:rsidR="00EF0EF1" w:rsidRPr="00E704EC" w:rsidRDefault="00EF0EF1" w:rsidP="007E04F0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 xml:space="preserve">W sprawach </w:t>
      </w:r>
      <w:r w:rsidR="007E04F0" w:rsidRPr="00E704EC">
        <w:rPr>
          <w:rFonts w:ascii="Verdana" w:hAnsi="Verdana" w:cs="Arial"/>
          <w:sz w:val="24"/>
          <w:szCs w:val="24"/>
        </w:rPr>
        <w:t>U</w:t>
      </w:r>
      <w:r w:rsidRPr="00E704EC">
        <w:rPr>
          <w:rFonts w:ascii="Verdana" w:hAnsi="Verdana" w:cs="Arial"/>
          <w:sz w:val="24"/>
          <w:szCs w:val="24"/>
        </w:rPr>
        <w:t xml:space="preserve">rzędu </w:t>
      </w:r>
      <w:r w:rsidR="007E04F0" w:rsidRPr="00E704EC">
        <w:rPr>
          <w:rFonts w:ascii="Verdana" w:hAnsi="Verdana" w:cs="Arial"/>
          <w:sz w:val="24"/>
          <w:szCs w:val="24"/>
        </w:rPr>
        <w:t>S</w:t>
      </w:r>
      <w:r w:rsidRPr="00E704EC">
        <w:rPr>
          <w:rFonts w:ascii="Verdana" w:hAnsi="Verdana" w:cs="Arial"/>
          <w:sz w:val="24"/>
          <w:szCs w:val="24"/>
        </w:rPr>
        <w:t xml:space="preserve">tanu </w:t>
      </w:r>
      <w:r w:rsidR="007E04F0" w:rsidRPr="00E704EC">
        <w:rPr>
          <w:rFonts w:ascii="Verdana" w:hAnsi="Verdana" w:cs="Arial"/>
          <w:sz w:val="24"/>
          <w:szCs w:val="24"/>
        </w:rPr>
        <w:t>C</w:t>
      </w:r>
      <w:r w:rsidRPr="00E704EC">
        <w:rPr>
          <w:rFonts w:ascii="Verdana" w:hAnsi="Verdana" w:cs="Arial"/>
          <w:sz w:val="24"/>
          <w:szCs w:val="24"/>
        </w:rPr>
        <w:t>ywilnego zarejestrowano:</w:t>
      </w:r>
    </w:p>
    <w:p w14:paraId="52F0C9FB" w14:textId="3A52626F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- 47 urodzeń</w:t>
      </w:r>
      <w:r w:rsidR="007E04F0" w:rsidRPr="00E704EC">
        <w:rPr>
          <w:rFonts w:ascii="Verdana" w:hAnsi="Verdana" w:cs="Arial"/>
          <w:sz w:val="24"/>
          <w:szCs w:val="24"/>
        </w:rPr>
        <w:t>,</w:t>
      </w:r>
    </w:p>
    <w:p w14:paraId="7A817E1E" w14:textId="059714BE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- 21 małżeństw</w:t>
      </w:r>
      <w:r w:rsidR="007E04F0" w:rsidRPr="00E704EC">
        <w:rPr>
          <w:rFonts w:ascii="Verdana" w:hAnsi="Verdana" w:cs="Arial"/>
          <w:sz w:val="24"/>
          <w:szCs w:val="24"/>
        </w:rPr>
        <w:t>,</w:t>
      </w:r>
    </w:p>
    <w:p w14:paraId="54D0403B" w14:textId="10037D64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- 59 zgonów</w:t>
      </w:r>
      <w:r w:rsidR="007E04F0" w:rsidRPr="00E704EC">
        <w:rPr>
          <w:rFonts w:ascii="Verdana" w:hAnsi="Verdana" w:cs="Arial"/>
          <w:sz w:val="24"/>
          <w:szCs w:val="24"/>
        </w:rPr>
        <w:t>.</w:t>
      </w:r>
    </w:p>
    <w:p w14:paraId="543CF0AC" w14:textId="77777777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66D55BB5" w14:textId="2A44A984" w:rsidR="00EF0EF1" w:rsidRPr="00E704EC" w:rsidRDefault="00EF0EF1" w:rsidP="007E04F0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 sprawie zmiany imienia lub nazwiska wydano 3 decyzje</w:t>
      </w:r>
      <w:r w:rsidR="007E04F0" w:rsidRPr="00E704EC">
        <w:rPr>
          <w:rFonts w:ascii="Verdana" w:hAnsi="Verdana" w:cs="Arial"/>
          <w:sz w:val="24"/>
          <w:szCs w:val="24"/>
        </w:rPr>
        <w:t>.</w:t>
      </w:r>
    </w:p>
    <w:p w14:paraId="1B58A38F" w14:textId="69DFF2F7" w:rsidR="00EF0EF1" w:rsidRPr="00E704EC" w:rsidRDefault="00EF0EF1" w:rsidP="00C26F42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 sprawach z zakresu ewidencji ludności wydano:</w:t>
      </w:r>
    </w:p>
    <w:p w14:paraId="328776D9" w14:textId="70EE19ED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 2 decyzje o wymeldowaniu z pobytu stałego;</w:t>
      </w:r>
    </w:p>
    <w:p w14:paraId="11E72AC4" w14:textId="79658691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- 3 decyzje o umorzeniu postępowania w sprawie  wymeldowania z pobytu stałego;</w:t>
      </w:r>
    </w:p>
    <w:p w14:paraId="6C606310" w14:textId="1483A2CA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- 1 decyzję o uchyleniu czynności materialno-technicznej dot</w:t>
      </w:r>
      <w:r w:rsidR="005F3AA9" w:rsidRPr="00E704EC">
        <w:rPr>
          <w:rFonts w:ascii="Verdana" w:hAnsi="Verdana" w:cs="Arial"/>
          <w:sz w:val="24"/>
          <w:szCs w:val="24"/>
        </w:rPr>
        <w:t xml:space="preserve">yczącej </w:t>
      </w:r>
      <w:r w:rsidRPr="00E704EC">
        <w:rPr>
          <w:rFonts w:ascii="Verdana" w:hAnsi="Verdana" w:cs="Arial"/>
          <w:sz w:val="24"/>
          <w:szCs w:val="24"/>
        </w:rPr>
        <w:t>zameldowania na pobyt stały;</w:t>
      </w:r>
    </w:p>
    <w:p w14:paraId="48C5500D" w14:textId="0DA9D826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- 1 postanowienie o odmowie wszczęcia post</w:t>
      </w:r>
      <w:r w:rsidR="005F3AA9" w:rsidRPr="00E704EC">
        <w:rPr>
          <w:rFonts w:ascii="Verdana" w:hAnsi="Verdana" w:cs="Arial"/>
          <w:sz w:val="24"/>
          <w:szCs w:val="24"/>
        </w:rPr>
        <w:t>ę</w:t>
      </w:r>
      <w:r w:rsidRPr="00E704EC">
        <w:rPr>
          <w:rFonts w:ascii="Verdana" w:hAnsi="Verdana" w:cs="Arial"/>
          <w:sz w:val="24"/>
          <w:szCs w:val="24"/>
        </w:rPr>
        <w:t>powania w sprawie zameldowania.</w:t>
      </w:r>
    </w:p>
    <w:p w14:paraId="549CEAA6" w14:textId="77777777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22E2B9AC" w14:textId="77777777" w:rsidR="00EF0EF1" w:rsidRPr="00E704EC" w:rsidRDefault="00EF0EF1" w:rsidP="007E04F0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bCs/>
          <w:sz w:val="24"/>
          <w:szCs w:val="24"/>
        </w:rPr>
      </w:pPr>
      <w:r w:rsidRPr="00E704EC">
        <w:rPr>
          <w:rFonts w:ascii="Verdana" w:hAnsi="Verdana" w:cs="Arial"/>
          <w:bCs/>
          <w:sz w:val="24"/>
          <w:szCs w:val="24"/>
        </w:rPr>
        <w:t>W sprawach wojskowych wydano 6 decyzji.</w:t>
      </w:r>
    </w:p>
    <w:p w14:paraId="0048F089" w14:textId="77777777" w:rsidR="00EF0EF1" w:rsidRPr="00E704EC" w:rsidRDefault="00EF0EF1" w:rsidP="007E04F0">
      <w:pPr>
        <w:pStyle w:val="Akapitzlist"/>
        <w:numPr>
          <w:ilvl w:val="0"/>
          <w:numId w:val="39"/>
        </w:numPr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 sprawach związanych z przedsiębiorczością wydano:</w:t>
      </w:r>
    </w:p>
    <w:p w14:paraId="094079A3" w14:textId="7E274DDC" w:rsidR="00EF0EF1" w:rsidRPr="00E704EC" w:rsidRDefault="00EF0EF1" w:rsidP="007E04F0">
      <w:pPr>
        <w:ind w:left="360" w:firstLine="348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- 3 zezwolenia na sprzedaż napojów alkoholowych;</w:t>
      </w:r>
    </w:p>
    <w:p w14:paraId="098708BC" w14:textId="38DBB61D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lastRenderedPageBreak/>
        <w:t>- 1 decyzję wygaszającą zezwolenie na sprzedaż napojów alkoholowych;</w:t>
      </w:r>
    </w:p>
    <w:p w14:paraId="1C66BDBA" w14:textId="4E524C83" w:rsidR="00EF0EF1" w:rsidRPr="00E704EC" w:rsidRDefault="00EF0EF1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- 1 licencję na wykonywanie krajowego transportu drogowego w zakresie przewozu osób taksówką</w:t>
      </w:r>
      <w:r w:rsidR="007E04F0" w:rsidRPr="00E704EC">
        <w:rPr>
          <w:rFonts w:ascii="Verdana" w:hAnsi="Verdana" w:cs="Arial"/>
          <w:sz w:val="24"/>
          <w:szCs w:val="24"/>
        </w:rPr>
        <w:t>.</w:t>
      </w:r>
    </w:p>
    <w:p w14:paraId="3FF0A596" w14:textId="77777777" w:rsidR="007E04F0" w:rsidRPr="00E704EC" w:rsidRDefault="007E04F0" w:rsidP="007E04F0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2C893DF3" w14:textId="500147FD" w:rsidR="00EF0EF1" w:rsidRPr="00E704EC" w:rsidRDefault="00EF0EF1" w:rsidP="007E04F0">
      <w:pPr>
        <w:pStyle w:val="Akapitzlist"/>
        <w:numPr>
          <w:ilvl w:val="0"/>
          <w:numId w:val="39"/>
        </w:numPr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Wykonano 3 wypisy dot</w:t>
      </w:r>
      <w:r w:rsidR="005F3AA9" w:rsidRPr="00E704EC">
        <w:rPr>
          <w:rFonts w:ascii="Verdana" w:hAnsi="Verdana" w:cs="Arial"/>
          <w:sz w:val="24"/>
          <w:szCs w:val="24"/>
        </w:rPr>
        <w:t xml:space="preserve">yczące </w:t>
      </w:r>
      <w:r w:rsidRPr="00E704EC">
        <w:rPr>
          <w:rFonts w:ascii="Verdana" w:hAnsi="Verdana" w:cs="Arial"/>
          <w:sz w:val="24"/>
          <w:szCs w:val="24"/>
        </w:rPr>
        <w:t>wykonywania krajowego transportu drogowego w zakresie przewozu osób taksówką. Przetworzono 94 wnioski o wpis do Centralnej Ewidencji i Informacji o Działalności Gospodarczej.</w:t>
      </w:r>
    </w:p>
    <w:p w14:paraId="080D9B0C" w14:textId="77777777" w:rsidR="008C0678" w:rsidRPr="00E704EC" w:rsidRDefault="008C0678" w:rsidP="00F65F35">
      <w:pPr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13C6B665" w14:textId="77777777" w:rsidR="008C0678" w:rsidRPr="00E704EC" w:rsidRDefault="008C0678" w:rsidP="00F65F35">
      <w:pPr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p w14:paraId="087C68D5" w14:textId="4B799E9C" w:rsidR="008D69E9" w:rsidRPr="00E704EC" w:rsidRDefault="000A0E9A" w:rsidP="00F65F35">
      <w:pPr>
        <w:spacing w:after="0" w:line="480" w:lineRule="auto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Sporządziła</w:t>
      </w:r>
      <w:r w:rsidR="00554F1B" w:rsidRPr="00E704EC">
        <w:rPr>
          <w:rFonts w:ascii="Verdana" w:hAnsi="Verdana" w:cs="Arial"/>
          <w:sz w:val="24"/>
          <w:szCs w:val="24"/>
        </w:rPr>
        <w:t>:</w:t>
      </w:r>
    </w:p>
    <w:p w14:paraId="6DDE9A51" w14:textId="6E87E280" w:rsidR="004C1BE4" w:rsidRPr="00E704EC" w:rsidRDefault="004C1BE4" w:rsidP="00F65F35">
      <w:pPr>
        <w:spacing w:after="0" w:line="480" w:lineRule="auto"/>
        <w:jc w:val="both"/>
        <w:rPr>
          <w:rFonts w:ascii="Verdana" w:hAnsi="Verdana" w:cs="Arial"/>
          <w:sz w:val="24"/>
          <w:szCs w:val="24"/>
        </w:rPr>
      </w:pPr>
      <w:r w:rsidRPr="00E704EC">
        <w:rPr>
          <w:rFonts w:ascii="Verdana" w:hAnsi="Verdana" w:cs="Arial"/>
          <w:sz w:val="24"/>
          <w:szCs w:val="24"/>
        </w:rPr>
        <w:t>Małgorzata Zadora</w:t>
      </w:r>
    </w:p>
    <w:p w14:paraId="0F924DF9" w14:textId="77777777" w:rsidR="007D59E4" w:rsidRPr="00E704EC" w:rsidRDefault="007D59E4" w:rsidP="00F93C21">
      <w:pPr>
        <w:pStyle w:val="Akapitzlist"/>
        <w:spacing w:after="0" w:line="480" w:lineRule="auto"/>
        <w:jc w:val="both"/>
        <w:rPr>
          <w:rFonts w:ascii="Verdana" w:hAnsi="Verdana" w:cs="Arial"/>
          <w:sz w:val="24"/>
          <w:szCs w:val="24"/>
        </w:rPr>
      </w:pPr>
    </w:p>
    <w:sectPr w:rsidR="007D59E4" w:rsidRPr="00E704EC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7B8A1" w14:textId="77777777" w:rsidR="00923791" w:rsidRDefault="00923791">
      <w:pPr>
        <w:spacing w:after="0" w:line="240" w:lineRule="auto"/>
      </w:pPr>
      <w:r>
        <w:separator/>
      </w:r>
    </w:p>
  </w:endnote>
  <w:endnote w:type="continuationSeparator" w:id="0">
    <w:p w14:paraId="7C809420" w14:textId="77777777" w:rsidR="00923791" w:rsidRDefault="0092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8610630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704EC">
          <w:rPr>
            <w:noProof/>
          </w:rPr>
          <w:t>17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BAE82" w14:textId="77777777" w:rsidR="00923791" w:rsidRDefault="00923791">
      <w:pPr>
        <w:spacing w:after="0" w:line="240" w:lineRule="auto"/>
      </w:pPr>
      <w:r>
        <w:separator/>
      </w:r>
    </w:p>
  </w:footnote>
  <w:footnote w:type="continuationSeparator" w:id="0">
    <w:p w14:paraId="6AB0F6E1" w14:textId="77777777" w:rsidR="00923791" w:rsidRDefault="00923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534C"/>
    <w:multiLevelType w:val="hybridMultilevel"/>
    <w:tmpl w:val="A5308D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1D5"/>
    <w:multiLevelType w:val="hybridMultilevel"/>
    <w:tmpl w:val="3454D1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59282D"/>
    <w:multiLevelType w:val="hybridMultilevel"/>
    <w:tmpl w:val="072C9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606A1"/>
    <w:multiLevelType w:val="hybridMultilevel"/>
    <w:tmpl w:val="EFD0C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D7204"/>
    <w:multiLevelType w:val="hybridMultilevel"/>
    <w:tmpl w:val="6F40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B6B89"/>
    <w:multiLevelType w:val="hybridMultilevel"/>
    <w:tmpl w:val="B6C0734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2F0914"/>
    <w:multiLevelType w:val="hybridMultilevel"/>
    <w:tmpl w:val="6D78F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50E55"/>
    <w:multiLevelType w:val="hybridMultilevel"/>
    <w:tmpl w:val="2C08A80E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934AD"/>
    <w:multiLevelType w:val="hybridMultilevel"/>
    <w:tmpl w:val="134EF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13EE7"/>
    <w:multiLevelType w:val="hybridMultilevel"/>
    <w:tmpl w:val="C532912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218FB"/>
    <w:multiLevelType w:val="hybridMultilevel"/>
    <w:tmpl w:val="8EE8EA12"/>
    <w:lvl w:ilvl="0" w:tplc="6776B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3549D"/>
    <w:multiLevelType w:val="hybridMultilevel"/>
    <w:tmpl w:val="D16E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451AA"/>
    <w:multiLevelType w:val="hybridMultilevel"/>
    <w:tmpl w:val="6F2C7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05728"/>
    <w:multiLevelType w:val="hybridMultilevel"/>
    <w:tmpl w:val="15E0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D4556"/>
    <w:multiLevelType w:val="hybridMultilevel"/>
    <w:tmpl w:val="8800E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33E46"/>
    <w:multiLevelType w:val="hybridMultilevel"/>
    <w:tmpl w:val="C1E86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E08F6"/>
    <w:multiLevelType w:val="hybridMultilevel"/>
    <w:tmpl w:val="0706B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F55A6"/>
    <w:multiLevelType w:val="hybridMultilevel"/>
    <w:tmpl w:val="2766F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63619"/>
    <w:multiLevelType w:val="hybridMultilevel"/>
    <w:tmpl w:val="285CDFE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D2443"/>
    <w:multiLevelType w:val="hybridMultilevel"/>
    <w:tmpl w:val="3EFA4F86"/>
    <w:lvl w:ilvl="0" w:tplc="F2B0D802">
      <w:start w:val="2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A213A"/>
    <w:multiLevelType w:val="hybridMultilevel"/>
    <w:tmpl w:val="E35491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43291"/>
    <w:multiLevelType w:val="hybridMultilevel"/>
    <w:tmpl w:val="18B09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2F3BAF"/>
    <w:multiLevelType w:val="hybridMultilevel"/>
    <w:tmpl w:val="DC0C6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E851D0"/>
    <w:multiLevelType w:val="hybridMultilevel"/>
    <w:tmpl w:val="9FECA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E74E7"/>
    <w:multiLevelType w:val="hybridMultilevel"/>
    <w:tmpl w:val="16144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042A0"/>
    <w:multiLevelType w:val="hybridMultilevel"/>
    <w:tmpl w:val="72A23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B15B65"/>
    <w:multiLevelType w:val="hybridMultilevel"/>
    <w:tmpl w:val="ED74F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92192D"/>
    <w:multiLevelType w:val="hybridMultilevel"/>
    <w:tmpl w:val="FF6EA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B4692"/>
    <w:multiLevelType w:val="hybridMultilevel"/>
    <w:tmpl w:val="4B2E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3" w15:restartNumberingAfterBreak="0">
    <w:nsid w:val="698F569A"/>
    <w:multiLevelType w:val="hybridMultilevel"/>
    <w:tmpl w:val="4BD6B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4A205D"/>
    <w:multiLevelType w:val="hybridMultilevel"/>
    <w:tmpl w:val="AE628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151438"/>
    <w:multiLevelType w:val="hybridMultilevel"/>
    <w:tmpl w:val="DE9C9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AB6D77"/>
    <w:multiLevelType w:val="hybridMultilevel"/>
    <w:tmpl w:val="8C763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F46229"/>
    <w:multiLevelType w:val="multilevel"/>
    <w:tmpl w:val="EFF8B606"/>
    <w:lvl w:ilvl="0">
      <w:start w:val="1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50"/>
      <w:numFmt w:val="decimal"/>
      <w:lvlText w:val="%1.%2"/>
      <w:lvlJc w:val="left"/>
      <w:pPr>
        <w:ind w:left="855" w:hanging="855"/>
      </w:pPr>
      <w:rPr>
        <w:rFonts w:hint="default"/>
      </w:rPr>
    </w:lvl>
    <w:lvl w:ilvl="2">
      <w:start w:val="455"/>
      <w:numFmt w:val="decimal"/>
      <w:lvlText w:val="%1.%2.%3"/>
      <w:lvlJc w:val="left"/>
      <w:pPr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AB23F5E"/>
    <w:multiLevelType w:val="hybridMultilevel"/>
    <w:tmpl w:val="8124B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27CD4"/>
    <w:multiLevelType w:val="hybridMultilevel"/>
    <w:tmpl w:val="0A2A58CA"/>
    <w:lvl w:ilvl="0" w:tplc="054ED2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2"/>
  </w:num>
  <w:num w:numId="3">
    <w:abstractNumId w:val="1"/>
  </w:num>
  <w:num w:numId="4">
    <w:abstractNumId w:val="21"/>
  </w:num>
  <w:num w:numId="5">
    <w:abstractNumId w:val="11"/>
  </w:num>
  <w:num w:numId="6">
    <w:abstractNumId w:val="23"/>
  </w:num>
  <w:num w:numId="7">
    <w:abstractNumId w:val="6"/>
  </w:num>
  <w:num w:numId="8">
    <w:abstractNumId w:val="24"/>
  </w:num>
  <w:num w:numId="9">
    <w:abstractNumId w:val="14"/>
  </w:num>
  <w:num w:numId="10">
    <w:abstractNumId w:val="33"/>
  </w:num>
  <w:num w:numId="11">
    <w:abstractNumId w:val="7"/>
  </w:num>
  <w:num w:numId="12">
    <w:abstractNumId w:val="5"/>
  </w:num>
  <w:num w:numId="13">
    <w:abstractNumId w:val="13"/>
  </w:num>
  <w:num w:numId="14">
    <w:abstractNumId w:val="39"/>
  </w:num>
  <w:num w:numId="15">
    <w:abstractNumId w:val="29"/>
  </w:num>
  <w:num w:numId="16">
    <w:abstractNumId w:val="16"/>
  </w:num>
  <w:num w:numId="17">
    <w:abstractNumId w:val="8"/>
  </w:num>
  <w:num w:numId="18">
    <w:abstractNumId w:val="19"/>
  </w:num>
  <w:num w:numId="19">
    <w:abstractNumId w:val="10"/>
  </w:num>
  <w:num w:numId="20">
    <w:abstractNumId w:val="28"/>
  </w:num>
  <w:num w:numId="21">
    <w:abstractNumId w:val="30"/>
  </w:num>
  <w:num w:numId="22">
    <w:abstractNumId w:val="27"/>
  </w:num>
  <w:num w:numId="23">
    <w:abstractNumId w:val="9"/>
  </w:num>
  <w:num w:numId="24">
    <w:abstractNumId w:val="36"/>
  </w:num>
  <w:num w:numId="25">
    <w:abstractNumId w:val="26"/>
  </w:num>
  <w:num w:numId="26">
    <w:abstractNumId w:val="20"/>
  </w:num>
  <w:num w:numId="27">
    <w:abstractNumId w:val="37"/>
  </w:num>
  <w:num w:numId="28">
    <w:abstractNumId w:val="35"/>
  </w:num>
  <w:num w:numId="29">
    <w:abstractNumId w:val="38"/>
  </w:num>
  <w:num w:numId="30">
    <w:abstractNumId w:val="15"/>
  </w:num>
  <w:num w:numId="31">
    <w:abstractNumId w:val="3"/>
  </w:num>
  <w:num w:numId="32">
    <w:abstractNumId w:val="0"/>
  </w:num>
  <w:num w:numId="33">
    <w:abstractNumId w:val="34"/>
  </w:num>
  <w:num w:numId="34">
    <w:abstractNumId w:val="17"/>
  </w:num>
  <w:num w:numId="35">
    <w:abstractNumId w:val="25"/>
  </w:num>
  <w:num w:numId="36">
    <w:abstractNumId w:val="22"/>
  </w:num>
  <w:num w:numId="37">
    <w:abstractNumId w:val="18"/>
  </w:num>
  <w:num w:numId="38">
    <w:abstractNumId w:val="31"/>
  </w:num>
  <w:num w:numId="39">
    <w:abstractNumId w:val="12"/>
  </w:num>
  <w:num w:numId="40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7D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B0497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70B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45F5"/>
    <w:rsid w:val="00227D2B"/>
    <w:rsid w:val="00227D3F"/>
    <w:rsid w:val="002320A0"/>
    <w:rsid w:val="002334D1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2BCA"/>
    <w:rsid w:val="002830B1"/>
    <w:rsid w:val="00287209"/>
    <w:rsid w:val="0029033C"/>
    <w:rsid w:val="002907D8"/>
    <w:rsid w:val="002911BC"/>
    <w:rsid w:val="0029482F"/>
    <w:rsid w:val="002974C6"/>
    <w:rsid w:val="00297AB9"/>
    <w:rsid w:val="002A0DFF"/>
    <w:rsid w:val="002A154A"/>
    <w:rsid w:val="002A2DD3"/>
    <w:rsid w:val="002A4F1C"/>
    <w:rsid w:val="002A6D89"/>
    <w:rsid w:val="002B0060"/>
    <w:rsid w:val="002B34E5"/>
    <w:rsid w:val="002B3695"/>
    <w:rsid w:val="002B3FB3"/>
    <w:rsid w:val="002B5247"/>
    <w:rsid w:val="002B588F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2C9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84D"/>
    <w:rsid w:val="00345A42"/>
    <w:rsid w:val="00345BA8"/>
    <w:rsid w:val="00346E7D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5C1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BD6"/>
    <w:rsid w:val="003E0D1C"/>
    <w:rsid w:val="003E184F"/>
    <w:rsid w:val="003E224F"/>
    <w:rsid w:val="003E4F40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0F20"/>
    <w:rsid w:val="00431CA9"/>
    <w:rsid w:val="00432BD1"/>
    <w:rsid w:val="00433A1F"/>
    <w:rsid w:val="00434D52"/>
    <w:rsid w:val="00434E67"/>
    <w:rsid w:val="00436EE7"/>
    <w:rsid w:val="00437588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5C7B"/>
    <w:rsid w:val="00476884"/>
    <w:rsid w:val="00476B76"/>
    <w:rsid w:val="00476DBC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1F1E"/>
    <w:rsid w:val="00492C5A"/>
    <w:rsid w:val="00495409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933"/>
    <w:rsid w:val="004D497D"/>
    <w:rsid w:val="004D53A9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2233"/>
    <w:rsid w:val="00502AD7"/>
    <w:rsid w:val="00504972"/>
    <w:rsid w:val="00505469"/>
    <w:rsid w:val="00506903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7F55"/>
    <w:rsid w:val="005403CC"/>
    <w:rsid w:val="00540DF2"/>
    <w:rsid w:val="0054165C"/>
    <w:rsid w:val="00542183"/>
    <w:rsid w:val="00545DDB"/>
    <w:rsid w:val="00546BA9"/>
    <w:rsid w:val="005470CF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CC6"/>
    <w:rsid w:val="00572BCE"/>
    <w:rsid w:val="005754A5"/>
    <w:rsid w:val="00576524"/>
    <w:rsid w:val="00580495"/>
    <w:rsid w:val="00580570"/>
    <w:rsid w:val="0058184A"/>
    <w:rsid w:val="00582474"/>
    <w:rsid w:val="00582C01"/>
    <w:rsid w:val="00582C8A"/>
    <w:rsid w:val="00583510"/>
    <w:rsid w:val="00583F17"/>
    <w:rsid w:val="00584DFC"/>
    <w:rsid w:val="005856FF"/>
    <w:rsid w:val="0058627B"/>
    <w:rsid w:val="00594D65"/>
    <w:rsid w:val="00594F3E"/>
    <w:rsid w:val="00596297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46D"/>
    <w:rsid w:val="005C4555"/>
    <w:rsid w:val="005C4EF0"/>
    <w:rsid w:val="005C57C9"/>
    <w:rsid w:val="005C689E"/>
    <w:rsid w:val="005C68FB"/>
    <w:rsid w:val="005C72E9"/>
    <w:rsid w:val="005C7D7C"/>
    <w:rsid w:val="005D37BA"/>
    <w:rsid w:val="005D42A4"/>
    <w:rsid w:val="005D5BB1"/>
    <w:rsid w:val="005D7527"/>
    <w:rsid w:val="005D7DB3"/>
    <w:rsid w:val="005E0460"/>
    <w:rsid w:val="005E0C0D"/>
    <w:rsid w:val="005E2F81"/>
    <w:rsid w:val="005E3018"/>
    <w:rsid w:val="005E4348"/>
    <w:rsid w:val="005E48BC"/>
    <w:rsid w:val="005E51B6"/>
    <w:rsid w:val="005E56EB"/>
    <w:rsid w:val="005E7AA0"/>
    <w:rsid w:val="005F3168"/>
    <w:rsid w:val="005F3685"/>
    <w:rsid w:val="005F3A95"/>
    <w:rsid w:val="005F3AA9"/>
    <w:rsid w:val="005F61CC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3764B"/>
    <w:rsid w:val="00640D05"/>
    <w:rsid w:val="0064185D"/>
    <w:rsid w:val="00641B70"/>
    <w:rsid w:val="00641FF4"/>
    <w:rsid w:val="00642977"/>
    <w:rsid w:val="00643E3C"/>
    <w:rsid w:val="00644857"/>
    <w:rsid w:val="00644C3E"/>
    <w:rsid w:val="006465F2"/>
    <w:rsid w:val="006522FB"/>
    <w:rsid w:val="00655E46"/>
    <w:rsid w:val="00656028"/>
    <w:rsid w:val="00656134"/>
    <w:rsid w:val="0065655C"/>
    <w:rsid w:val="00656D5D"/>
    <w:rsid w:val="00657553"/>
    <w:rsid w:val="006577B1"/>
    <w:rsid w:val="006608D9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0FE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B7A46"/>
    <w:rsid w:val="006C1A83"/>
    <w:rsid w:val="006C1F2D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56FD"/>
    <w:rsid w:val="00706AFC"/>
    <w:rsid w:val="0071062A"/>
    <w:rsid w:val="007110F6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8A5"/>
    <w:rsid w:val="00795067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676F"/>
    <w:rsid w:val="00916DBA"/>
    <w:rsid w:val="00920744"/>
    <w:rsid w:val="00922911"/>
    <w:rsid w:val="0092379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136F"/>
    <w:rsid w:val="00935C8D"/>
    <w:rsid w:val="00936BBF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4C8E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415"/>
    <w:rsid w:val="00986613"/>
    <w:rsid w:val="009867A8"/>
    <w:rsid w:val="00990E5C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3E86"/>
    <w:rsid w:val="00AB3F97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816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2A0E"/>
    <w:rsid w:val="00B036F6"/>
    <w:rsid w:val="00B0531B"/>
    <w:rsid w:val="00B05D69"/>
    <w:rsid w:val="00B0673C"/>
    <w:rsid w:val="00B06BA1"/>
    <w:rsid w:val="00B111F5"/>
    <w:rsid w:val="00B132E9"/>
    <w:rsid w:val="00B13E9B"/>
    <w:rsid w:val="00B14258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0F2D"/>
    <w:rsid w:val="00B51832"/>
    <w:rsid w:val="00B521D0"/>
    <w:rsid w:val="00B55F77"/>
    <w:rsid w:val="00B61A23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62CF"/>
    <w:rsid w:val="00BD02F3"/>
    <w:rsid w:val="00BD18B3"/>
    <w:rsid w:val="00BD1EFE"/>
    <w:rsid w:val="00BD2424"/>
    <w:rsid w:val="00BD2EAE"/>
    <w:rsid w:val="00BD2FFF"/>
    <w:rsid w:val="00BD430F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44EC"/>
    <w:rsid w:val="00C2559D"/>
    <w:rsid w:val="00C25BC9"/>
    <w:rsid w:val="00C268C4"/>
    <w:rsid w:val="00C26F42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9C2"/>
    <w:rsid w:val="00CD7EC7"/>
    <w:rsid w:val="00CE44C1"/>
    <w:rsid w:val="00CE4DE7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04068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338A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5698A"/>
    <w:rsid w:val="00D60602"/>
    <w:rsid w:val="00D6076C"/>
    <w:rsid w:val="00D61DDC"/>
    <w:rsid w:val="00D64725"/>
    <w:rsid w:val="00D70207"/>
    <w:rsid w:val="00D726BD"/>
    <w:rsid w:val="00D72899"/>
    <w:rsid w:val="00D75B57"/>
    <w:rsid w:val="00D76082"/>
    <w:rsid w:val="00D7798A"/>
    <w:rsid w:val="00D81D91"/>
    <w:rsid w:val="00D81F9B"/>
    <w:rsid w:val="00D829BA"/>
    <w:rsid w:val="00D83BDF"/>
    <w:rsid w:val="00D85749"/>
    <w:rsid w:val="00D86214"/>
    <w:rsid w:val="00D91F7A"/>
    <w:rsid w:val="00D93C28"/>
    <w:rsid w:val="00D94440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6CE"/>
    <w:rsid w:val="00DF1BEE"/>
    <w:rsid w:val="00DF2CFE"/>
    <w:rsid w:val="00DF54B3"/>
    <w:rsid w:val="00DF6981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38"/>
    <w:rsid w:val="00E42A52"/>
    <w:rsid w:val="00E42C3B"/>
    <w:rsid w:val="00E44792"/>
    <w:rsid w:val="00E45A5D"/>
    <w:rsid w:val="00E46486"/>
    <w:rsid w:val="00E502F8"/>
    <w:rsid w:val="00E5054B"/>
    <w:rsid w:val="00E557E3"/>
    <w:rsid w:val="00E55B42"/>
    <w:rsid w:val="00E56CE0"/>
    <w:rsid w:val="00E60816"/>
    <w:rsid w:val="00E61621"/>
    <w:rsid w:val="00E61996"/>
    <w:rsid w:val="00E666E4"/>
    <w:rsid w:val="00E70266"/>
    <w:rsid w:val="00E704EC"/>
    <w:rsid w:val="00E70AB9"/>
    <w:rsid w:val="00E7154A"/>
    <w:rsid w:val="00E71E67"/>
    <w:rsid w:val="00E72848"/>
    <w:rsid w:val="00E73AA2"/>
    <w:rsid w:val="00E74EF6"/>
    <w:rsid w:val="00E76952"/>
    <w:rsid w:val="00E807C7"/>
    <w:rsid w:val="00E81402"/>
    <w:rsid w:val="00E814F8"/>
    <w:rsid w:val="00E8191E"/>
    <w:rsid w:val="00E83975"/>
    <w:rsid w:val="00E84225"/>
    <w:rsid w:val="00E84994"/>
    <w:rsid w:val="00E84F53"/>
    <w:rsid w:val="00E86AD2"/>
    <w:rsid w:val="00E87004"/>
    <w:rsid w:val="00E916B4"/>
    <w:rsid w:val="00E91CC3"/>
    <w:rsid w:val="00E93A76"/>
    <w:rsid w:val="00E946B4"/>
    <w:rsid w:val="00E94D79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5C1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45DE"/>
    <w:rsid w:val="00F9473E"/>
    <w:rsid w:val="00F953C6"/>
    <w:rsid w:val="00F95560"/>
    <w:rsid w:val="00F95B26"/>
    <w:rsid w:val="00F97C87"/>
    <w:rsid w:val="00FA0523"/>
    <w:rsid w:val="00FA1B7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346D5-85D1-4EBF-8064-169F0F25C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3991</Words>
  <Characters>23949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4</cp:revision>
  <cp:lastPrinted>2023-11-28T14:08:00Z</cp:lastPrinted>
  <dcterms:created xsi:type="dcterms:W3CDTF">2023-12-05T14:06:00Z</dcterms:created>
  <dcterms:modified xsi:type="dcterms:W3CDTF">2023-12-05T14:12:00Z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