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F205A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7575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CB0090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7575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25 września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2024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  <w:r w:rsidR="00CB009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CB0090" w:rsidRDefault="00CB0090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oraz na </w:t>
      </w:r>
      <w:r w:rsidR="00F205A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7575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II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CB0090" w:rsidP="00CB009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7575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9 października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2024 r.</w:t>
      </w: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86C1E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196B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7575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październik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2024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7A30D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75753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 dniu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75753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25 września</w:t>
      </w:r>
      <w:r w:rsidR="00F15E9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2024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 na </w:t>
      </w:r>
      <w:r w:rsidR="007A30D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75753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II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Rady Miasta Bolesławiec</w:t>
      </w:r>
      <w:r w:rsidR="00CB0090" w:rsidRP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 dniu </w:t>
      </w:r>
      <w:r w:rsidR="0075753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9 października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2024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757536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oraz 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757536">
        <w:rPr>
          <w:rFonts w:ascii="Verdana" w:eastAsia="Times New Roman" w:hAnsi="Verdana" w:cs="Times New Roman"/>
          <w:sz w:val="24"/>
          <w:szCs w:val="24"/>
          <w:lang w:eastAsia="pl-PL"/>
        </w:rPr>
        <w:t>II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757536">
        <w:rPr>
          <w:rFonts w:ascii="Verdana" w:eastAsia="Times New Roman" w:hAnsi="Verdana" w:cs="Times New Roman"/>
          <w:sz w:val="24"/>
          <w:szCs w:val="24"/>
          <w:lang w:eastAsia="pl-PL"/>
        </w:rPr>
        <w:t>11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E70BE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5E70B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tym 1, będąca w kompetencji wykonania Przewodniczącego Rady Miasta,</w:t>
      </w:r>
    </w:p>
    <w:p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5E70BE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5E70BE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spraw organizacyjnych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D141E8" w:rsidRP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Ponadto </w:t>
      </w:r>
      <w:r w:rsidR="005E70BE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 przekazano do publikacji w Dzienniku Urzędowym Województwa Dolnośląskiego.</w:t>
      </w:r>
    </w:p>
    <w:p w:rsidR="00D141E8" w:rsidRPr="00D141E8" w:rsidRDefault="00D141E8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F86C1E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  <w:bookmarkStart w:id="0" w:name="_GoBack"/>
      <w:bookmarkEnd w:id="0"/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86C1E" w:rsidRDefault="00F0421B" w:rsidP="00F86C1E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86C1E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A97B96" w:rsidRDefault="00A97B96" w:rsidP="00184005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Pr="00184005" w:rsidRDefault="00184005" w:rsidP="00184005">
      <w:pPr>
        <w:spacing w:after="0"/>
        <w:ind w:left="1020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84005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184005" w:rsidRPr="00184005" w:rsidRDefault="00184005" w:rsidP="00184005">
      <w:pPr>
        <w:spacing w:after="0"/>
        <w:ind w:left="1020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6002B1" w:rsidRPr="00184005" w:rsidRDefault="00184005" w:rsidP="00184005">
      <w:pPr>
        <w:spacing w:after="0"/>
        <w:ind w:left="1020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84005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EB2D4B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03363D" w:rsidRPr="00CE2061" w:rsidTr="00EB2D4B">
        <w:trPr>
          <w:trHeight w:val="1329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:rsidR="0003363D" w:rsidRDefault="00656598" w:rsidP="00622693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622693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99690B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622693">
              <w:rPr>
                <w:rFonts w:ascii="Verdana" w:hAnsi="Verdana"/>
                <w:bCs/>
                <w:iCs/>
                <w:sz w:val="24"/>
                <w:szCs w:val="24"/>
              </w:rPr>
              <w:t>54</w:t>
            </w:r>
            <w:r w:rsidR="0099690B"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45" w:type="dxa"/>
          </w:tcPr>
          <w:p w:rsidR="0003363D" w:rsidRDefault="00622693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25.09</w:t>
            </w:r>
            <w:r w:rsid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929" w:type="dxa"/>
          </w:tcPr>
          <w:p w:rsidR="0003363D" w:rsidRPr="0003363D" w:rsidRDefault="00622693" w:rsidP="006C307A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622693">
              <w:rPr>
                <w:rFonts w:ascii="Verdana" w:eastAsia="Calibri" w:hAnsi="Verdana"/>
                <w:bCs/>
                <w:sz w:val="24"/>
              </w:rPr>
              <w:t>w sprawie uchwalenia miejscowego planu zagospodarowania przestrzennego dla terenu zlokalizowanego przy ul. Bobrowej w Bolesławcu</w:t>
            </w:r>
          </w:p>
        </w:tc>
        <w:tc>
          <w:tcPr>
            <w:tcW w:w="5512" w:type="dxa"/>
          </w:tcPr>
          <w:p w:rsidR="00173D27" w:rsidRPr="00CE2061" w:rsidRDefault="0003363D" w:rsidP="005E70B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 w:rsidR="0099690B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B2D4B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EB2D4B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EB2D4B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5E70BE">
              <w:rPr>
                <w:rFonts w:ascii="Verdana" w:hAnsi="Verdana"/>
                <w:color w:val="000000"/>
                <w:sz w:val="24"/>
                <w:szCs w:val="24"/>
              </w:rPr>
              <w:t xml:space="preserve">1 października </w:t>
            </w:r>
            <w:r w:rsidR="00EB2D4B">
              <w:rPr>
                <w:rFonts w:ascii="Verdana" w:hAnsi="Verdana"/>
                <w:color w:val="000000"/>
                <w:sz w:val="24"/>
                <w:szCs w:val="24"/>
              </w:rPr>
              <w:t>2024 r. poz</w:t>
            </w:r>
            <w:r w:rsidR="005E70BE">
              <w:rPr>
                <w:rFonts w:ascii="Verdana" w:hAnsi="Verdana"/>
                <w:color w:val="000000"/>
                <w:sz w:val="24"/>
                <w:szCs w:val="24"/>
              </w:rPr>
              <w:t>. 4857</w:t>
            </w:r>
            <w:r w:rsidR="00EB2D4B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w dniu </w:t>
            </w:r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>16</w:t>
            </w:r>
            <w:r w:rsidR="005E70BE">
              <w:rPr>
                <w:rFonts w:ascii="Verdana" w:hAnsi="Verdana"/>
                <w:color w:val="000000"/>
                <w:sz w:val="24"/>
                <w:szCs w:val="24"/>
              </w:rPr>
              <w:t xml:space="preserve"> października </w:t>
            </w:r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>2024</w:t>
            </w:r>
            <w:r w:rsidR="005E70BE">
              <w:rPr>
                <w:rFonts w:ascii="Verdana" w:hAnsi="Verdana"/>
                <w:color w:val="000000"/>
                <w:sz w:val="24"/>
                <w:szCs w:val="24"/>
              </w:rPr>
              <w:t xml:space="preserve"> r.</w:t>
            </w:r>
          </w:p>
        </w:tc>
      </w:tr>
      <w:tr w:rsidR="00255A12" w:rsidRPr="00CE2061" w:rsidTr="005E70BE">
        <w:trPr>
          <w:trHeight w:val="2287"/>
          <w:tblCellSpacing w:w="20" w:type="dxa"/>
        </w:trPr>
        <w:tc>
          <w:tcPr>
            <w:tcW w:w="713" w:type="dxa"/>
          </w:tcPr>
          <w:p w:rsidR="00255A12" w:rsidRDefault="00255A12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:rsidR="00255A12" w:rsidRDefault="00255A12" w:rsidP="00622693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VI/55/2024</w:t>
            </w:r>
          </w:p>
        </w:tc>
        <w:tc>
          <w:tcPr>
            <w:tcW w:w="1945" w:type="dxa"/>
          </w:tcPr>
          <w:p w:rsidR="00255A12" w:rsidRDefault="00255A12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25.09.2024 r.</w:t>
            </w:r>
          </w:p>
        </w:tc>
        <w:tc>
          <w:tcPr>
            <w:tcW w:w="3929" w:type="dxa"/>
          </w:tcPr>
          <w:p w:rsidR="00255A12" w:rsidRPr="00255A12" w:rsidRDefault="00255A12" w:rsidP="003D7CC6">
            <w:pPr>
              <w:rPr>
                <w:rFonts w:ascii="Verdana" w:hAnsi="Verdana"/>
                <w:sz w:val="24"/>
              </w:rPr>
            </w:pPr>
            <w:r w:rsidRPr="00255A12">
              <w:rPr>
                <w:rFonts w:ascii="Verdana" w:hAnsi="Verdana"/>
                <w:sz w:val="24"/>
              </w:rPr>
              <w:t>w sprawie uchwalenia miejscowego planu zagospodarowania przestrzennego dla terenów zlokalizowanych: przy ul. B. Kosiby i ul. K. I. Gałczyńskiego w Bolesławcu</w:t>
            </w:r>
          </w:p>
        </w:tc>
        <w:tc>
          <w:tcPr>
            <w:tcW w:w="5512" w:type="dxa"/>
          </w:tcPr>
          <w:p w:rsidR="00255A12" w:rsidRPr="00F6104A" w:rsidRDefault="00255A12" w:rsidP="005E70BE">
            <w:pPr>
              <w:spacing w:after="0"/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5E70BE">
              <w:rPr>
                <w:rFonts w:ascii="Verdana" w:hAnsi="Verdana"/>
                <w:color w:val="000000"/>
                <w:sz w:val="24"/>
                <w:szCs w:val="24"/>
              </w:rPr>
              <w:t>1 października 2024 r. poz. 4858</w:t>
            </w:r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>. Weszła w życie w dniu 16</w:t>
            </w:r>
            <w:r w:rsidR="005E70BE">
              <w:rPr>
                <w:rFonts w:ascii="Verdana" w:hAnsi="Verdana"/>
                <w:color w:val="000000"/>
                <w:sz w:val="24"/>
                <w:szCs w:val="24"/>
              </w:rPr>
              <w:t xml:space="preserve"> października </w:t>
            </w:r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>2024</w:t>
            </w:r>
            <w:r w:rsidR="005E70BE">
              <w:rPr>
                <w:rFonts w:ascii="Verdana" w:hAnsi="Verdana"/>
                <w:color w:val="000000"/>
                <w:sz w:val="24"/>
                <w:szCs w:val="24"/>
              </w:rPr>
              <w:t xml:space="preserve"> r.</w:t>
            </w:r>
          </w:p>
        </w:tc>
      </w:tr>
      <w:tr w:rsidR="00255A12" w:rsidRPr="00CE2061" w:rsidTr="00255A12">
        <w:trPr>
          <w:trHeight w:val="479"/>
          <w:tblCellSpacing w:w="20" w:type="dxa"/>
        </w:trPr>
        <w:tc>
          <w:tcPr>
            <w:tcW w:w="713" w:type="dxa"/>
          </w:tcPr>
          <w:p w:rsidR="00255A12" w:rsidRDefault="00255A12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:rsidR="00255A12" w:rsidRDefault="00255A12" w:rsidP="00622693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VI/56/2024</w:t>
            </w:r>
          </w:p>
        </w:tc>
        <w:tc>
          <w:tcPr>
            <w:tcW w:w="1945" w:type="dxa"/>
          </w:tcPr>
          <w:p w:rsidR="00255A12" w:rsidRDefault="00255A12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25.09.2024 r. </w:t>
            </w:r>
          </w:p>
        </w:tc>
        <w:tc>
          <w:tcPr>
            <w:tcW w:w="3929" w:type="dxa"/>
          </w:tcPr>
          <w:p w:rsidR="00255A12" w:rsidRPr="00255A12" w:rsidRDefault="00255A12" w:rsidP="003D7CC6">
            <w:pPr>
              <w:rPr>
                <w:rFonts w:ascii="Verdana" w:hAnsi="Verdana"/>
                <w:sz w:val="24"/>
              </w:rPr>
            </w:pPr>
            <w:r w:rsidRPr="00255A12">
              <w:rPr>
                <w:rFonts w:ascii="Verdana" w:hAnsi="Verdana"/>
                <w:sz w:val="24"/>
              </w:rPr>
              <w:t xml:space="preserve">w sprawie uchwalenia miejscowego planu zagospodarowania przestrzennego dla terenu zlokalizowanego przy ul. Modłowej - A. Cieszkowskiego </w:t>
            </w:r>
            <w:r>
              <w:rPr>
                <w:rFonts w:ascii="Verdana" w:hAnsi="Verdana"/>
                <w:sz w:val="24"/>
              </w:rPr>
              <w:t>w Bolesławcu</w:t>
            </w:r>
          </w:p>
        </w:tc>
        <w:tc>
          <w:tcPr>
            <w:tcW w:w="5512" w:type="dxa"/>
          </w:tcPr>
          <w:p w:rsidR="00255A12" w:rsidRPr="008A1F2F" w:rsidRDefault="00255A12" w:rsidP="005E70B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5E70BE">
              <w:rPr>
                <w:rFonts w:ascii="Verdana" w:hAnsi="Verdana"/>
                <w:color w:val="000000"/>
                <w:sz w:val="24"/>
                <w:szCs w:val="24"/>
              </w:rPr>
              <w:t>1 października 2024 r. poz. 4859</w:t>
            </w:r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>. Weszła w życie w dniu 16</w:t>
            </w:r>
            <w:r w:rsidR="005E70BE">
              <w:rPr>
                <w:rFonts w:ascii="Verdana" w:hAnsi="Verdana"/>
                <w:color w:val="000000"/>
                <w:sz w:val="24"/>
                <w:szCs w:val="24"/>
              </w:rPr>
              <w:t xml:space="preserve"> października </w:t>
            </w:r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>2024</w:t>
            </w:r>
            <w:r w:rsidR="005E70BE">
              <w:rPr>
                <w:rFonts w:ascii="Verdana" w:hAnsi="Verdana"/>
                <w:color w:val="000000"/>
                <w:sz w:val="24"/>
                <w:szCs w:val="24"/>
              </w:rPr>
              <w:t xml:space="preserve"> r.</w:t>
            </w:r>
          </w:p>
        </w:tc>
      </w:tr>
      <w:tr w:rsidR="00255A12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255A12" w:rsidRDefault="00255A12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34" w:type="dxa"/>
          </w:tcPr>
          <w:p w:rsidR="00255A12" w:rsidRDefault="00255A12" w:rsidP="00622693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VI/57/2024</w:t>
            </w:r>
          </w:p>
        </w:tc>
        <w:tc>
          <w:tcPr>
            <w:tcW w:w="1945" w:type="dxa"/>
          </w:tcPr>
          <w:p w:rsidR="00255A12" w:rsidRDefault="00255A12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25.09.2024 r.</w:t>
            </w:r>
          </w:p>
        </w:tc>
        <w:tc>
          <w:tcPr>
            <w:tcW w:w="3929" w:type="dxa"/>
          </w:tcPr>
          <w:p w:rsidR="00255A12" w:rsidRPr="00255A12" w:rsidRDefault="00255A12" w:rsidP="003D7CC6">
            <w:pPr>
              <w:rPr>
                <w:rFonts w:ascii="Verdana" w:hAnsi="Verdana"/>
                <w:sz w:val="24"/>
              </w:rPr>
            </w:pPr>
            <w:r w:rsidRPr="00255A12">
              <w:rPr>
                <w:rFonts w:ascii="Verdana" w:hAnsi="Verdana"/>
                <w:sz w:val="24"/>
              </w:rPr>
              <w:t>w sprawie uchwalenia miejscowego planu zagospodarowania przestrzennego dla działek nr 208/1 i 208/9 obręb 0013 zlokalizowanych w rej</w:t>
            </w:r>
            <w:r>
              <w:rPr>
                <w:rFonts w:ascii="Verdana" w:hAnsi="Verdana"/>
                <w:sz w:val="24"/>
              </w:rPr>
              <w:t>onie ul. Łasickiej w Bolesławcu</w:t>
            </w:r>
          </w:p>
        </w:tc>
        <w:tc>
          <w:tcPr>
            <w:tcW w:w="5512" w:type="dxa"/>
          </w:tcPr>
          <w:p w:rsidR="00255A12" w:rsidRPr="00E25720" w:rsidRDefault="00255A12" w:rsidP="005E70B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>. w dniu 1 października 2024 r. poz. 48</w:t>
            </w:r>
            <w:r w:rsidR="005E70BE">
              <w:rPr>
                <w:rFonts w:ascii="Verdana" w:hAnsi="Verdana"/>
                <w:color w:val="000000"/>
                <w:sz w:val="24"/>
                <w:szCs w:val="24"/>
              </w:rPr>
              <w:t>60</w:t>
            </w:r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>. Weszła w życie w dniu 16</w:t>
            </w:r>
            <w:r w:rsidR="005E70BE">
              <w:rPr>
                <w:rFonts w:ascii="Verdana" w:hAnsi="Verdana"/>
                <w:color w:val="000000"/>
                <w:sz w:val="24"/>
                <w:szCs w:val="24"/>
              </w:rPr>
              <w:t xml:space="preserve"> października </w:t>
            </w:r>
            <w:r w:rsidR="005E70BE" w:rsidRPr="005E70BE">
              <w:rPr>
                <w:rFonts w:ascii="Verdana" w:hAnsi="Verdana"/>
                <w:color w:val="000000"/>
                <w:sz w:val="24"/>
                <w:szCs w:val="24"/>
              </w:rPr>
              <w:t>2024</w:t>
            </w:r>
            <w:r w:rsidR="005E70BE">
              <w:rPr>
                <w:rFonts w:ascii="Verdana" w:hAnsi="Verdana"/>
                <w:color w:val="000000"/>
                <w:sz w:val="24"/>
                <w:szCs w:val="24"/>
              </w:rPr>
              <w:t xml:space="preserve"> r.</w:t>
            </w:r>
          </w:p>
        </w:tc>
      </w:tr>
      <w:tr w:rsidR="00255A12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255A12" w:rsidRDefault="00255A12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234" w:type="dxa"/>
          </w:tcPr>
          <w:p w:rsidR="00255A12" w:rsidRDefault="00255A12" w:rsidP="00622693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VI/58/2024</w:t>
            </w:r>
          </w:p>
        </w:tc>
        <w:tc>
          <w:tcPr>
            <w:tcW w:w="1945" w:type="dxa"/>
          </w:tcPr>
          <w:p w:rsidR="00255A12" w:rsidRDefault="00255A12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25.09.2024 r.</w:t>
            </w:r>
          </w:p>
        </w:tc>
        <w:tc>
          <w:tcPr>
            <w:tcW w:w="3929" w:type="dxa"/>
          </w:tcPr>
          <w:p w:rsidR="00255A12" w:rsidRPr="00255A12" w:rsidRDefault="00255A12" w:rsidP="003D7CC6">
            <w:pPr>
              <w:rPr>
                <w:rFonts w:ascii="Verdana" w:hAnsi="Verdana"/>
                <w:sz w:val="24"/>
              </w:rPr>
            </w:pPr>
            <w:r w:rsidRPr="00255A12">
              <w:rPr>
                <w:rFonts w:ascii="Verdana" w:hAnsi="Verdana"/>
                <w:sz w:val="24"/>
              </w:rPr>
              <w:t>zmieniająca uchwałę nr LVIII/600/2023 Rady Miasta Bolesławiec z dnia 29 listopada 2023 r. w sprawie przyjęcia „Rocznego Programu Współpracy Gminy Miejskiej Bolesławiec z Organizacjami Pozarządowymi oraz z Podmiotami Prowadzącymi Działalność Pożytku Publicznego na rok 2024”</w:t>
            </w:r>
          </w:p>
        </w:tc>
        <w:tc>
          <w:tcPr>
            <w:tcW w:w="5512" w:type="dxa"/>
          </w:tcPr>
          <w:p w:rsidR="00255A12" w:rsidRPr="00E25720" w:rsidRDefault="00255A12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255A12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255A12" w:rsidRDefault="00255A12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6.</w:t>
            </w:r>
          </w:p>
        </w:tc>
        <w:tc>
          <w:tcPr>
            <w:tcW w:w="2234" w:type="dxa"/>
          </w:tcPr>
          <w:p w:rsidR="00255A12" w:rsidRDefault="00255A12" w:rsidP="00255A1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VI/59/2024</w:t>
            </w:r>
          </w:p>
        </w:tc>
        <w:tc>
          <w:tcPr>
            <w:tcW w:w="1945" w:type="dxa"/>
          </w:tcPr>
          <w:p w:rsidR="00255A12" w:rsidRDefault="00255A12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25.09.2024 r.</w:t>
            </w:r>
          </w:p>
        </w:tc>
        <w:tc>
          <w:tcPr>
            <w:tcW w:w="3929" w:type="dxa"/>
          </w:tcPr>
          <w:p w:rsidR="00255A12" w:rsidRPr="00255A12" w:rsidRDefault="00255A12" w:rsidP="003D7CC6">
            <w:pPr>
              <w:rPr>
                <w:rFonts w:ascii="Verdana" w:hAnsi="Verdana"/>
                <w:sz w:val="24"/>
              </w:rPr>
            </w:pPr>
            <w:r w:rsidRPr="00255A12">
              <w:rPr>
                <w:rFonts w:ascii="Verdana" w:hAnsi="Verdana"/>
                <w:sz w:val="24"/>
              </w:rPr>
              <w:t>w sprawie zmiany Wieloletniej Prognozy Finansowej Gminy Miejskiej Bolesławiec</w:t>
            </w:r>
          </w:p>
        </w:tc>
        <w:tc>
          <w:tcPr>
            <w:tcW w:w="5512" w:type="dxa"/>
          </w:tcPr>
          <w:p w:rsidR="00255A12" w:rsidRPr="00E25720" w:rsidRDefault="00255A12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B8167F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255A12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255A12" w:rsidRDefault="00255A12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2234" w:type="dxa"/>
          </w:tcPr>
          <w:p w:rsidR="00255A12" w:rsidRDefault="00255A12" w:rsidP="00255A1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VI/60/2024</w:t>
            </w:r>
          </w:p>
        </w:tc>
        <w:tc>
          <w:tcPr>
            <w:tcW w:w="1945" w:type="dxa"/>
          </w:tcPr>
          <w:p w:rsidR="00255A12" w:rsidRDefault="00255A12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25.09.2024 r.</w:t>
            </w:r>
          </w:p>
        </w:tc>
        <w:tc>
          <w:tcPr>
            <w:tcW w:w="3929" w:type="dxa"/>
          </w:tcPr>
          <w:p w:rsidR="00255A12" w:rsidRPr="00255A12" w:rsidRDefault="00255A12" w:rsidP="003D7CC6">
            <w:pPr>
              <w:rPr>
                <w:rFonts w:ascii="Verdana" w:hAnsi="Verdana"/>
                <w:sz w:val="24"/>
              </w:rPr>
            </w:pPr>
            <w:r w:rsidRPr="00255A12">
              <w:rPr>
                <w:rFonts w:ascii="Verdana" w:hAnsi="Verdana"/>
                <w:sz w:val="24"/>
              </w:rPr>
              <w:t>w sprawie zmian w budżecie miasta na 2024 r.</w:t>
            </w:r>
          </w:p>
        </w:tc>
        <w:tc>
          <w:tcPr>
            <w:tcW w:w="5512" w:type="dxa"/>
          </w:tcPr>
          <w:p w:rsidR="00255A12" w:rsidRPr="00E25720" w:rsidRDefault="00255A12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  <w:r w:rsidR="0040048E"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</w:t>
            </w:r>
            <w:r w:rsidR="0040048E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40048E"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i wydatków w systemie </w:t>
            </w:r>
            <w:proofErr w:type="spellStart"/>
            <w:r w:rsidR="0040048E" w:rsidRPr="008602CE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="0040048E"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="0040048E" w:rsidRPr="008602CE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="0040048E" w:rsidRPr="008602CE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  <w:r w:rsidR="0040048E">
              <w:t xml:space="preserve"> </w:t>
            </w:r>
            <w:r w:rsidR="0040048E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255A12" w:rsidRPr="00CE2061" w:rsidTr="00B8167F">
        <w:trPr>
          <w:trHeight w:val="1365"/>
          <w:tblCellSpacing w:w="20" w:type="dxa"/>
        </w:trPr>
        <w:tc>
          <w:tcPr>
            <w:tcW w:w="713" w:type="dxa"/>
          </w:tcPr>
          <w:p w:rsidR="00255A12" w:rsidRDefault="00255A12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234" w:type="dxa"/>
          </w:tcPr>
          <w:p w:rsidR="00255A12" w:rsidRDefault="00255A12" w:rsidP="00255A1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VI/61/2024</w:t>
            </w:r>
          </w:p>
        </w:tc>
        <w:tc>
          <w:tcPr>
            <w:tcW w:w="1945" w:type="dxa"/>
          </w:tcPr>
          <w:p w:rsidR="00255A12" w:rsidRDefault="00255A12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25.09.2024 r.</w:t>
            </w:r>
          </w:p>
        </w:tc>
        <w:tc>
          <w:tcPr>
            <w:tcW w:w="3929" w:type="dxa"/>
          </w:tcPr>
          <w:p w:rsidR="00255A12" w:rsidRPr="00255A12" w:rsidRDefault="00255A12" w:rsidP="003D7CC6">
            <w:pPr>
              <w:rPr>
                <w:rFonts w:ascii="Verdana" w:hAnsi="Verdana"/>
                <w:sz w:val="24"/>
              </w:rPr>
            </w:pPr>
            <w:r w:rsidRPr="00255A12">
              <w:rPr>
                <w:rFonts w:ascii="Verdana" w:hAnsi="Verdana"/>
                <w:sz w:val="24"/>
              </w:rPr>
              <w:t>w sprawie nadania tytułu Honorowego Obywatela Miasta Bolesławiec</w:t>
            </w:r>
            <w:r w:rsidR="0040048E">
              <w:rPr>
                <w:rFonts w:ascii="Verdana" w:hAnsi="Verdana"/>
                <w:sz w:val="24"/>
              </w:rPr>
              <w:t xml:space="preserve"> Panu Zdzisławowi Abramowiczowi</w:t>
            </w:r>
          </w:p>
        </w:tc>
        <w:tc>
          <w:tcPr>
            <w:tcW w:w="5512" w:type="dxa"/>
          </w:tcPr>
          <w:p w:rsidR="00255A12" w:rsidRPr="00E25720" w:rsidRDefault="00255A12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55A12" w:rsidRPr="00CE2061" w:rsidTr="00B8167F">
        <w:trPr>
          <w:trHeight w:val="337"/>
          <w:tblCellSpacing w:w="20" w:type="dxa"/>
        </w:trPr>
        <w:tc>
          <w:tcPr>
            <w:tcW w:w="713" w:type="dxa"/>
          </w:tcPr>
          <w:p w:rsidR="00255A12" w:rsidRDefault="00255A12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9.</w:t>
            </w:r>
          </w:p>
        </w:tc>
        <w:tc>
          <w:tcPr>
            <w:tcW w:w="2234" w:type="dxa"/>
          </w:tcPr>
          <w:p w:rsidR="00255A12" w:rsidRDefault="00255A12" w:rsidP="00255A1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VI/63/2024</w:t>
            </w:r>
          </w:p>
        </w:tc>
        <w:tc>
          <w:tcPr>
            <w:tcW w:w="1945" w:type="dxa"/>
          </w:tcPr>
          <w:p w:rsidR="00255A12" w:rsidRDefault="00255A12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25.09.2024 r.</w:t>
            </w:r>
          </w:p>
        </w:tc>
        <w:tc>
          <w:tcPr>
            <w:tcW w:w="3929" w:type="dxa"/>
          </w:tcPr>
          <w:p w:rsidR="00255A12" w:rsidRPr="00A3246F" w:rsidRDefault="00255A12" w:rsidP="00E35FD1">
            <w:pPr>
              <w:rPr>
                <w:rFonts w:ascii="Verdana" w:hAnsi="Verdana"/>
                <w:sz w:val="24"/>
              </w:rPr>
            </w:pPr>
            <w:r w:rsidRPr="00255A12">
              <w:rPr>
                <w:rFonts w:ascii="Verdana" w:hAnsi="Verdana"/>
                <w:sz w:val="24"/>
              </w:rPr>
              <w:t xml:space="preserve">w sprawie nadania tytułu „Zasłużony dla Miasta </w:t>
            </w:r>
            <w:r w:rsidRPr="00255A12">
              <w:rPr>
                <w:rFonts w:ascii="Verdana" w:hAnsi="Verdana"/>
                <w:sz w:val="24"/>
              </w:rPr>
              <w:lastRenderedPageBreak/>
              <w:t>Bolesławiec” spółce Tauron Ekoenergia Sp. z o.o.</w:t>
            </w:r>
          </w:p>
        </w:tc>
        <w:tc>
          <w:tcPr>
            <w:tcW w:w="5512" w:type="dxa"/>
          </w:tcPr>
          <w:p w:rsidR="00255A12" w:rsidRPr="00E25720" w:rsidRDefault="00255A12" w:rsidP="00255A1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w trybie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55A12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255A12" w:rsidRDefault="00255A12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234" w:type="dxa"/>
          </w:tcPr>
          <w:p w:rsidR="00255A12" w:rsidRDefault="00255A12" w:rsidP="00255A1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VII/64/2024</w:t>
            </w:r>
          </w:p>
        </w:tc>
        <w:tc>
          <w:tcPr>
            <w:tcW w:w="1945" w:type="dxa"/>
          </w:tcPr>
          <w:p w:rsidR="00255A12" w:rsidRDefault="00255A12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9.10.2024 r.</w:t>
            </w:r>
          </w:p>
        </w:tc>
        <w:tc>
          <w:tcPr>
            <w:tcW w:w="3929" w:type="dxa"/>
          </w:tcPr>
          <w:p w:rsidR="00255A12" w:rsidRPr="00A3246F" w:rsidRDefault="00255A12" w:rsidP="00E35FD1">
            <w:pPr>
              <w:rPr>
                <w:rFonts w:ascii="Verdana" w:hAnsi="Verdana"/>
                <w:sz w:val="24"/>
              </w:rPr>
            </w:pPr>
            <w:r w:rsidRPr="00255A12">
              <w:rPr>
                <w:rFonts w:ascii="Verdana" w:hAnsi="Verdana"/>
                <w:sz w:val="24"/>
              </w:rPr>
              <w:t>w sprawie wyrażenia zgody na złożenie wniosku o objęcie wsparciem oraz przyjęcie do realizacji przedsięwzięcia pn. „Termomodernizacja budynków oświatowych na terenie Miasta Bolesławiec”</w:t>
            </w:r>
          </w:p>
        </w:tc>
        <w:tc>
          <w:tcPr>
            <w:tcW w:w="5512" w:type="dxa"/>
          </w:tcPr>
          <w:p w:rsidR="00255A12" w:rsidRPr="00E25720" w:rsidRDefault="00255A12" w:rsidP="00255A1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</w:tbl>
    <w:p w:rsidR="006C307A" w:rsidRDefault="006C307A" w:rsidP="0082206C">
      <w:pPr>
        <w:rPr>
          <w:rFonts w:ascii="Verdana" w:hAnsi="Verdana"/>
          <w:sz w:val="24"/>
          <w:szCs w:val="24"/>
        </w:rPr>
      </w:pPr>
    </w:p>
    <w:p w:rsidR="00184005" w:rsidRPr="00184005" w:rsidRDefault="00184005" w:rsidP="00184005">
      <w:pPr>
        <w:spacing w:after="0"/>
        <w:ind w:left="1020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84005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184005" w:rsidRPr="00184005" w:rsidRDefault="00184005" w:rsidP="00184005">
      <w:pPr>
        <w:spacing w:after="0"/>
        <w:ind w:left="1020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184005" w:rsidRPr="00184005" w:rsidRDefault="00184005" w:rsidP="00184005">
      <w:pPr>
        <w:spacing w:after="0"/>
        <w:ind w:left="1020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84005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255A12" w:rsidRDefault="00255A12" w:rsidP="0082206C">
      <w:pPr>
        <w:rPr>
          <w:rFonts w:ascii="Verdana" w:hAnsi="Verdana"/>
          <w:sz w:val="24"/>
          <w:szCs w:val="24"/>
        </w:rPr>
      </w:pPr>
    </w:p>
    <w:p w:rsidR="00255A12" w:rsidRDefault="00255A12" w:rsidP="0082206C">
      <w:pPr>
        <w:rPr>
          <w:rFonts w:ascii="Verdana" w:hAnsi="Verdana"/>
          <w:sz w:val="24"/>
          <w:szCs w:val="24"/>
        </w:rPr>
      </w:pPr>
    </w:p>
    <w:p w:rsidR="00255A12" w:rsidRDefault="00255A12" w:rsidP="0082206C">
      <w:pPr>
        <w:rPr>
          <w:rFonts w:ascii="Verdana" w:hAnsi="Verdana"/>
          <w:sz w:val="24"/>
          <w:szCs w:val="24"/>
        </w:rPr>
      </w:pPr>
    </w:p>
    <w:p w:rsidR="0040048E" w:rsidRDefault="0040048E" w:rsidP="0082206C">
      <w:pPr>
        <w:rPr>
          <w:rFonts w:ascii="Verdana" w:hAnsi="Verdana"/>
          <w:sz w:val="24"/>
          <w:szCs w:val="24"/>
        </w:rPr>
      </w:pPr>
    </w:p>
    <w:p w:rsidR="00EB2D4B" w:rsidRDefault="00EB2D4B" w:rsidP="0082206C">
      <w:pPr>
        <w:rPr>
          <w:rFonts w:ascii="Verdana" w:hAnsi="Verdana"/>
          <w:sz w:val="24"/>
          <w:szCs w:val="24"/>
        </w:rPr>
      </w:pPr>
    </w:p>
    <w:p w:rsidR="006C307A" w:rsidRPr="00231292" w:rsidRDefault="006C307A" w:rsidP="006C307A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Wysoka Rado!</w:t>
      </w:r>
    </w:p>
    <w:p w:rsidR="006C307A" w:rsidRPr="00231292" w:rsidRDefault="006C307A" w:rsidP="006C307A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</w:t>
      </w:r>
      <w:r w:rsidR="00255A12">
        <w:rPr>
          <w:rFonts w:ascii="Verdana" w:hAnsi="Verdana"/>
          <w:sz w:val="24"/>
          <w:szCs w:val="24"/>
        </w:rPr>
        <w:t xml:space="preserve">ych na </w:t>
      </w:r>
      <w:r>
        <w:rPr>
          <w:rFonts w:ascii="Verdana" w:hAnsi="Verdana"/>
          <w:sz w:val="24"/>
          <w:szCs w:val="24"/>
        </w:rPr>
        <w:t>V</w:t>
      </w:r>
      <w:r w:rsidR="00255A12">
        <w:rPr>
          <w:rFonts w:ascii="Verdana" w:hAnsi="Verdana"/>
          <w:sz w:val="24"/>
          <w:szCs w:val="24"/>
        </w:rPr>
        <w:t>I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 xml:space="preserve">sesji </w:t>
      </w:r>
      <w:r>
        <w:rPr>
          <w:rFonts w:ascii="Verdana" w:hAnsi="Verdana"/>
          <w:sz w:val="24"/>
          <w:szCs w:val="24"/>
        </w:rPr>
        <w:t>z dnia</w:t>
      </w:r>
      <w:r w:rsidRPr="00231292">
        <w:rPr>
          <w:rFonts w:ascii="Verdana" w:hAnsi="Verdana"/>
          <w:sz w:val="24"/>
          <w:szCs w:val="24"/>
        </w:rPr>
        <w:t xml:space="preserve"> </w:t>
      </w:r>
      <w:r w:rsidR="00255A12">
        <w:rPr>
          <w:rFonts w:ascii="Verdana" w:hAnsi="Verdana"/>
          <w:sz w:val="24"/>
          <w:szCs w:val="24"/>
        </w:rPr>
        <w:t>25 września</w:t>
      </w:r>
      <w:r>
        <w:rPr>
          <w:rFonts w:ascii="Verdana" w:hAnsi="Verdana"/>
          <w:sz w:val="24"/>
          <w:szCs w:val="24"/>
        </w:rPr>
        <w:t xml:space="preserve"> 2024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</w:t>
      </w:r>
      <w:r w:rsidR="00255A12">
        <w:rPr>
          <w:rFonts w:ascii="Verdana" w:hAnsi="Verdana"/>
          <w:sz w:val="24"/>
          <w:szCs w:val="24"/>
        </w:rPr>
        <w:t>problemowych</w:t>
      </w:r>
      <w:r>
        <w:rPr>
          <w:rFonts w:ascii="Verdana" w:hAnsi="Verdana"/>
          <w:sz w:val="24"/>
          <w:szCs w:val="24"/>
        </w:rPr>
        <w:t>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C307A" w:rsidRPr="00231292" w:rsidTr="00E35FD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6C307A" w:rsidRPr="00231292" w:rsidTr="00E35FD1">
        <w:trPr>
          <w:tblCellSpacing w:w="20" w:type="dxa"/>
        </w:trPr>
        <w:tc>
          <w:tcPr>
            <w:tcW w:w="713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A3246F" w:rsidRPr="00231292" w:rsidTr="00E35FD1">
        <w:trPr>
          <w:tblCellSpacing w:w="20" w:type="dxa"/>
        </w:trPr>
        <w:tc>
          <w:tcPr>
            <w:tcW w:w="713" w:type="dxa"/>
          </w:tcPr>
          <w:p w:rsidR="00A3246F" w:rsidRPr="00231292" w:rsidRDefault="00A3246F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A3246F" w:rsidRPr="00231292" w:rsidRDefault="00A3246F" w:rsidP="00255A12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</w:t>
            </w:r>
            <w:r w:rsidR="00255A12">
              <w:rPr>
                <w:rFonts w:ascii="Verdana" w:hAnsi="Verdana"/>
                <w:sz w:val="24"/>
                <w:szCs w:val="24"/>
              </w:rPr>
              <w:t>I</w:t>
            </w:r>
            <w:r>
              <w:rPr>
                <w:rFonts w:ascii="Verdana" w:hAnsi="Verdana"/>
                <w:sz w:val="24"/>
                <w:szCs w:val="24"/>
              </w:rPr>
              <w:t>/</w:t>
            </w:r>
            <w:r w:rsidR="00255A12">
              <w:rPr>
                <w:rFonts w:ascii="Verdana" w:hAnsi="Verdana"/>
                <w:sz w:val="24"/>
                <w:szCs w:val="24"/>
              </w:rPr>
              <w:t>62</w:t>
            </w:r>
            <w:r>
              <w:rPr>
                <w:rFonts w:ascii="Verdana" w:hAnsi="Verdana"/>
                <w:sz w:val="24"/>
                <w:szCs w:val="24"/>
              </w:rPr>
              <w:t>/2024</w:t>
            </w:r>
          </w:p>
        </w:tc>
        <w:tc>
          <w:tcPr>
            <w:tcW w:w="1919" w:type="dxa"/>
          </w:tcPr>
          <w:p w:rsidR="00A3246F" w:rsidRPr="00231292" w:rsidRDefault="00255A12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25.09</w:t>
            </w:r>
            <w:r w:rsidR="00A3246F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649" w:type="dxa"/>
          </w:tcPr>
          <w:p w:rsidR="00A3246F" w:rsidRPr="00A3246F" w:rsidRDefault="00255A12" w:rsidP="00E35FD1">
            <w:pPr>
              <w:rPr>
                <w:rFonts w:ascii="Verdana" w:hAnsi="Verdana"/>
                <w:sz w:val="24"/>
              </w:rPr>
            </w:pPr>
            <w:r w:rsidRPr="00255A12">
              <w:rPr>
                <w:rFonts w:ascii="Verdana" w:hAnsi="Verdana"/>
                <w:sz w:val="24"/>
              </w:rPr>
              <w:t>w sprawie pozostawienia skargi bez rozpoznania</w:t>
            </w:r>
          </w:p>
        </w:tc>
        <w:tc>
          <w:tcPr>
            <w:tcW w:w="561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78"/>
            </w:tblGrid>
            <w:tr w:rsidR="00777521">
              <w:trPr>
                <w:trHeight w:val="955"/>
              </w:trPr>
              <w:tc>
                <w:tcPr>
                  <w:tcW w:w="5278" w:type="dxa"/>
                </w:tcPr>
                <w:p w:rsidR="00777521" w:rsidRDefault="00A3246F" w:rsidP="00255A12">
                  <w:pPr>
                    <w:pStyle w:val="Default"/>
                    <w:spacing w:line="276" w:lineRule="auto"/>
                    <w:rPr>
                      <w:sz w:val="23"/>
                      <w:szCs w:val="23"/>
                    </w:rPr>
                  </w:pPr>
                  <w:r w:rsidRPr="00CF15F4">
                    <w:t>Tekst uchwały został przekazany Wojewodzie Dolnośląskiemu w trybie nadzoru</w:t>
                  </w:r>
                  <w:r>
                    <w:t xml:space="preserve">. Uchwała weszła w życie z dniem podjęcia. </w:t>
                  </w:r>
                </w:p>
              </w:tc>
            </w:tr>
          </w:tbl>
          <w:p w:rsidR="00A3246F" w:rsidRPr="00231292" w:rsidRDefault="00A3246F" w:rsidP="00A3246F">
            <w:pPr>
              <w:spacing w:after="0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6C307A" w:rsidRDefault="006C307A" w:rsidP="0082206C">
      <w:pPr>
        <w:rPr>
          <w:rFonts w:ascii="Verdana" w:hAnsi="Verdana"/>
          <w:sz w:val="24"/>
          <w:szCs w:val="24"/>
        </w:rPr>
      </w:pPr>
    </w:p>
    <w:p w:rsidR="00184005" w:rsidRDefault="00184005" w:rsidP="00184005">
      <w:pPr>
        <w:spacing w:after="0"/>
        <w:ind w:left="893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184005" w:rsidRDefault="00184005" w:rsidP="00184005">
      <w:pPr>
        <w:spacing w:after="0"/>
        <w:ind w:left="8930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Miasta Bolesławiec</w:t>
      </w:r>
    </w:p>
    <w:p w:rsidR="00184005" w:rsidRDefault="00184005" w:rsidP="00184005">
      <w:pPr>
        <w:spacing w:after="0"/>
        <w:ind w:left="8930"/>
        <w:jc w:val="center"/>
        <w:rPr>
          <w:rFonts w:ascii="Verdana" w:hAnsi="Verdana"/>
          <w:sz w:val="24"/>
          <w:szCs w:val="24"/>
        </w:rPr>
      </w:pPr>
    </w:p>
    <w:p w:rsidR="00184005" w:rsidRDefault="00184005" w:rsidP="00184005">
      <w:pPr>
        <w:ind w:left="8931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Łukasz Jaźwiec</w:t>
      </w:r>
    </w:p>
    <w:sectPr w:rsidR="00184005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51548"/>
    <w:rsid w:val="00075313"/>
    <w:rsid w:val="00076850"/>
    <w:rsid w:val="0009390F"/>
    <w:rsid w:val="000A361D"/>
    <w:rsid w:val="000B164E"/>
    <w:rsid w:val="000C2F7F"/>
    <w:rsid w:val="000C6BFF"/>
    <w:rsid w:val="000F3D74"/>
    <w:rsid w:val="000F48EA"/>
    <w:rsid w:val="000F4A1D"/>
    <w:rsid w:val="000F6AAE"/>
    <w:rsid w:val="0011000C"/>
    <w:rsid w:val="00123BE5"/>
    <w:rsid w:val="00130553"/>
    <w:rsid w:val="001365FD"/>
    <w:rsid w:val="0016336E"/>
    <w:rsid w:val="001666C5"/>
    <w:rsid w:val="00173D27"/>
    <w:rsid w:val="00184005"/>
    <w:rsid w:val="00185206"/>
    <w:rsid w:val="00196B36"/>
    <w:rsid w:val="001B4DD9"/>
    <w:rsid w:val="001C09F8"/>
    <w:rsid w:val="001D4CF1"/>
    <w:rsid w:val="001D7F3A"/>
    <w:rsid w:val="001E481F"/>
    <w:rsid w:val="001F0AD4"/>
    <w:rsid w:val="001F0BC7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C05"/>
    <w:rsid w:val="00272AED"/>
    <w:rsid w:val="002815BD"/>
    <w:rsid w:val="002944E1"/>
    <w:rsid w:val="002A0AF1"/>
    <w:rsid w:val="002A491D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6829"/>
    <w:rsid w:val="003F6501"/>
    <w:rsid w:val="0040048E"/>
    <w:rsid w:val="00403281"/>
    <w:rsid w:val="004355A7"/>
    <w:rsid w:val="00436EE4"/>
    <w:rsid w:val="00437393"/>
    <w:rsid w:val="00456CD6"/>
    <w:rsid w:val="00462A72"/>
    <w:rsid w:val="004728C4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87327"/>
    <w:rsid w:val="00592A95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52CC"/>
    <w:rsid w:val="0065001A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4A79"/>
    <w:rsid w:val="00715E4D"/>
    <w:rsid w:val="00722025"/>
    <w:rsid w:val="0072330A"/>
    <w:rsid w:val="00723FB3"/>
    <w:rsid w:val="00724453"/>
    <w:rsid w:val="00745170"/>
    <w:rsid w:val="00757536"/>
    <w:rsid w:val="007610E0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B191C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474C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B0596"/>
    <w:rsid w:val="009B54D1"/>
    <w:rsid w:val="009B7A91"/>
    <w:rsid w:val="009D1658"/>
    <w:rsid w:val="009F4FB7"/>
    <w:rsid w:val="009F4FDF"/>
    <w:rsid w:val="00A00CA8"/>
    <w:rsid w:val="00A018E5"/>
    <w:rsid w:val="00A05E6F"/>
    <w:rsid w:val="00A0769E"/>
    <w:rsid w:val="00A1379F"/>
    <w:rsid w:val="00A169BC"/>
    <w:rsid w:val="00A1752F"/>
    <w:rsid w:val="00A21E8B"/>
    <w:rsid w:val="00A224B0"/>
    <w:rsid w:val="00A3246F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54FF8"/>
    <w:rsid w:val="00C57907"/>
    <w:rsid w:val="00C72822"/>
    <w:rsid w:val="00C735ED"/>
    <w:rsid w:val="00C776CC"/>
    <w:rsid w:val="00C97191"/>
    <w:rsid w:val="00CB0090"/>
    <w:rsid w:val="00CB0CC9"/>
    <w:rsid w:val="00CD31E0"/>
    <w:rsid w:val="00CD6014"/>
    <w:rsid w:val="00CE2061"/>
    <w:rsid w:val="00CE68AE"/>
    <w:rsid w:val="00CF15F4"/>
    <w:rsid w:val="00D000E9"/>
    <w:rsid w:val="00D118CA"/>
    <w:rsid w:val="00D127BF"/>
    <w:rsid w:val="00D141E8"/>
    <w:rsid w:val="00D54E5B"/>
    <w:rsid w:val="00D55BCC"/>
    <w:rsid w:val="00D57586"/>
    <w:rsid w:val="00D82866"/>
    <w:rsid w:val="00D8295A"/>
    <w:rsid w:val="00D871AC"/>
    <w:rsid w:val="00D97A15"/>
    <w:rsid w:val="00DA3E33"/>
    <w:rsid w:val="00DA593E"/>
    <w:rsid w:val="00DC7DA9"/>
    <w:rsid w:val="00DE3283"/>
    <w:rsid w:val="00DF5BB4"/>
    <w:rsid w:val="00DF7E99"/>
    <w:rsid w:val="00E022DF"/>
    <w:rsid w:val="00E12945"/>
    <w:rsid w:val="00E25720"/>
    <w:rsid w:val="00E30F10"/>
    <w:rsid w:val="00E32227"/>
    <w:rsid w:val="00E54438"/>
    <w:rsid w:val="00E60792"/>
    <w:rsid w:val="00E63383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73CD"/>
    <w:rsid w:val="00EE66BF"/>
    <w:rsid w:val="00EF0CF1"/>
    <w:rsid w:val="00F019F4"/>
    <w:rsid w:val="00F0421B"/>
    <w:rsid w:val="00F05AFE"/>
    <w:rsid w:val="00F07E22"/>
    <w:rsid w:val="00F15E97"/>
    <w:rsid w:val="00F205A5"/>
    <w:rsid w:val="00F2162D"/>
    <w:rsid w:val="00F23304"/>
    <w:rsid w:val="00F358E2"/>
    <w:rsid w:val="00F36230"/>
    <w:rsid w:val="00F56CEA"/>
    <w:rsid w:val="00F6104A"/>
    <w:rsid w:val="00F629EE"/>
    <w:rsid w:val="00F64813"/>
    <w:rsid w:val="00F75915"/>
    <w:rsid w:val="00F86C1E"/>
    <w:rsid w:val="00F9235D"/>
    <w:rsid w:val="00F92CD5"/>
    <w:rsid w:val="00FA5C42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344D9"/>
  <w15:docId w15:val="{62BB533A-702F-49CE-AF68-E8978AA94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74435-4539-4A3F-BE19-67758B9BC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776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2024-06-11T12:00:00Z</cp:lastPrinted>
  <dcterms:created xsi:type="dcterms:W3CDTF">2024-11-04T08:30:00Z</dcterms:created>
  <dcterms:modified xsi:type="dcterms:W3CDTF">2024-11-04T08:32:00Z</dcterms:modified>
</cp:coreProperties>
</file>