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3A35B3" w14:textId="77777777" w:rsidR="00EF1C5E" w:rsidRPr="003828A7" w:rsidRDefault="00EF1C5E" w:rsidP="00BD265D">
      <w:pPr>
        <w:pStyle w:val="Nagwek"/>
        <w:rPr>
          <w:rFonts w:ascii="Verdana" w:hAnsi="Verdana" w:cs="Arial"/>
          <w:b/>
        </w:rPr>
      </w:pPr>
      <w:r w:rsidRPr="003828A7">
        <w:rPr>
          <w:rFonts w:ascii="Verdana" w:hAnsi="Verdana"/>
          <w:noProof/>
          <w:lang w:eastAsia="pl-PL"/>
        </w:rPr>
        <w:drawing>
          <wp:anchor distT="0" distB="0" distL="114935" distR="114935" simplePos="0" relativeHeight="251657216" behindDoc="0" locked="0" layoutInCell="1" allowOverlap="1" wp14:anchorId="6B8EB24E" wp14:editId="5C5B530B">
            <wp:simplePos x="0" y="0"/>
            <wp:positionH relativeFrom="column">
              <wp:posOffset>-604520</wp:posOffset>
            </wp:positionH>
            <wp:positionV relativeFrom="paragraph">
              <wp:posOffset>-114300</wp:posOffset>
            </wp:positionV>
            <wp:extent cx="949325" cy="1074420"/>
            <wp:effectExtent l="19050" t="0" r="3175" b="0"/>
            <wp:wrapSquare wrapText="bothSides"/>
            <wp:docPr id="14"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8"/>
                    <a:srcRect/>
                    <a:stretch>
                      <a:fillRect/>
                    </a:stretch>
                  </pic:blipFill>
                  <pic:spPr bwMode="auto">
                    <a:xfrm>
                      <a:off x="0" y="0"/>
                      <a:ext cx="949325" cy="1074420"/>
                    </a:xfrm>
                    <a:prstGeom prst="rect">
                      <a:avLst/>
                    </a:prstGeom>
                    <a:solidFill>
                      <a:srgbClr val="FFFFFF"/>
                    </a:solidFill>
                  </pic:spPr>
                </pic:pic>
              </a:graphicData>
            </a:graphic>
          </wp:anchor>
        </w:drawing>
      </w:r>
      <w:r w:rsidRPr="003828A7">
        <w:rPr>
          <w:rFonts w:ascii="Verdana" w:hAnsi="Verdana" w:cs="Arial"/>
          <w:b/>
        </w:rPr>
        <w:tab/>
      </w:r>
    </w:p>
    <w:p w14:paraId="602B15BA" w14:textId="77777777" w:rsidR="00EF1C5E" w:rsidRPr="003828A7" w:rsidRDefault="00EF1C5E" w:rsidP="00BD265D">
      <w:pPr>
        <w:pStyle w:val="Nagwek"/>
        <w:rPr>
          <w:rFonts w:ascii="Verdana" w:hAnsi="Verdana" w:cs="Arial"/>
          <w:b/>
        </w:rPr>
      </w:pPr>
      <w:r w:rsidRPr="003828A7">
        <w:rPr>
          <w:rFonts w:ascii="Verdana" w:hAnsi="Verdana" w:cs="Arial"/>
          <w:b/>
        </w:rPr>
        <w:t>MIEJSKI OŚRODEK POMOCY SPOŁECZNEJ W BOLESŁAWCU</w:t>
      </w:r>
    </w:p>
    <w:p w14:paraId="6FED6A97" w14:textId="77777777" w:rsidR="00EF1C5E" w:rsidRPr="003828A7" w:rsidRDefault="00EF1C5E" w:rsidP="00BD265D">
      <w:pPr>
        <w:pStyle w:val="Nagwek"/>
        <w:rPr>
          <w:rFonts w:ascii="Verdana" w:hAnsi="Verdana"/>
        </w:rPr>
      </w:pPr>
      <w:r w:rsidRPr="003828A7">
        <w:rPr>
          <w:rFonts w:ascii="Verdana" w:hAnsi="Verdana" w:cs="Arial"/>
        </w:rPr>
        <w:t xml:space="preserve">59-700 Bolesławiec ul. Cicha 7 </w:t>
      </w:r>
      <w:r w:rsidRPr="003828A7">
        <w:rPr>
          <w:rFonts w:ascii="Verdana" w:hAnsi="Verdana" w:cs="Arial"/>
        </w:rPr>
        <w:br/>
        <w:t>tel. 75 645 78 23 fax 75 645 78 24</w:t>
      </w:r>
      <w:r w:rsidRPr="003828A7">
        <w:rPr>
          <w:rFonts w:ascii="Verdana" w:hAnsi="Verdana" w:cs="Arial"/>
        </w:rPr>
        <w:br/>
      </w:r>
      <w:hyperlink r:id="rId9" w:history="1">
        <w:r w:rsidRPr="003828A7">
          <w:rPr>
            <w:rStyle w:val="Hipercze"/>
            <w:rFonts w:ascii="Verdana" w:hAnsi="Verdana"/>
            <w:color w:val="auto"/>
          </w:rPr>
          <w:t>http://mops.boleslawiec.ibip.pl</w:t>
        </w:r>
      </w:hyperlink>
    </w:p>
    <w:p w14:paraId="021F23E3" w14:textId="77777777" w:rsidR="00EF1C5E" w:rsidRPr="003828A7" w:rsidRDefault="00EF1C5E" w:rsidP="00BD265D">
      <w:pPr>
        <w:pStyle w:val="Nagwek"/>
        <w:rPr>
          <w:rFonts w:ascii="Verdana" w:hAnsi="Verdana"/>
        </w:rPr>
      </w:pPr>
    </w:p>
    <w:p w14:paraId="7FB066D8" w14:textId="7DECA904" w:rsidR="00EF1C5E" w:rsidRPr="003828A7" w:rsidRDefault="00EF1C5E" w:rsidP="00BD265D">
      <w:pPr>
        <w:pStyle w:val="Nagwek"/>
        <w:tabs>
          <w:tab w:val="clear" w:pos="9072"/>
          <w:tab w:val="right" w:pos="9923"/>
        </w:tabs>
        <w:ind w:right="-994"/>
        <w:rPr>
          <w:rFonts w:ascii="Verdana" w:hAnsi="Verdana"/>
        </w:rPr>
      </w:pPr>
      <w:r w:rsidRPr="003828A7">
        <w:rPr>
          <w:rFonts w:ascii="Verdana" w:hAnsi="Verdana"/>
        </w:rPr>
        <w:t xml:space="preserve">        _________________________________________________________________</w:t>
      </w:r>
    </w:p>
    <w:p w14:paraId="4E5DFFFB" w14:textId="77777777" w:rsidR="00EF1C5E" w:rsidRPr="003828A7" w:rsidRDefault="00EF1C5E" w:rsidP="00BD265D">
      <w:pPr>
        <w:pStyle w:val="Nagwek1"/>
        <w:tabs>
          <w:tab w:val="left" w:pos="0"/>
        </w:tabs>
        <w:ind w:right="-426"/>
        <w:rPr>
          <w:rFonts w:ascii="Verdana" w:hAnsi="Verdana"/>
          <w:sz w:val="24"/>
          <w:szCs w:val="24"/>
        </w:rPr>
      </w:pPr>
    </w:p>
    <w:p w14:paraId="07323094" w14:textId="77777777" w:rsidR="00EF1C5E" w:rsidRPr="003828A7" w:rsidRDefault="00EF1C5E" w:rsidP="00BD265D">
      <w:pPr>
        <w:pStyle w:val="Nagwek1"/>
        <w:tabs>
          <w:tab w:val="left" w:pos="0"/>
        </w:tabs>
        <w:ind w:right="-426"/>
        <w:rPr>
          <w:rFonts w:ascii="Verdana" w:hAnsi="Verdana"/>
          <w:sz w:val="24"/>
          <w:szCs w:val="24"/>
        </w:rPr>
      </w:pPr>
    </w:p>
    <w:p w14:paraId="2B7E62ED" w14:textId="77777777" w:rsidR="00EF1C5E" w:rsidRPr="003828A7" w:rsidRDefault="00EF1C5E" w:rsidP="00BD265D">
      <w:pPr>
        <w:pStyle w:val="Nagwek1"/>
        <w:tabs>
          <w:tab w:val="left" w:pos="0"/>
        </w:tabs>
        <w:ind w:right="-426"/>
        <w:rPr>
          <w:rFonts w:ascii="Verdana" w:hAnsi="Verdana"/>
          <w:sz w:val="24"/>
          <w:szCs w:val="24"/>
        </w:rPr>
      </w:pPr>
    </w:p>
    <w:p w14:paraId="21E3CA78" w14:textId="77777777" w:rsidR="00680FD0" w:rsidRPr="003828A7" w:rsidRDefault="00680FD0" w:rsidP="00BD265D">
      <w:pPr>
        <w:pStyle w:val="Nagwek1"/>
        <w:tabs>
          <w:tab w:val="left" w:pos="0"/>
        </w:tabs>
        <w:ind w:right="-426"/>
        <w:rPr>
          <w:rFonts w:ascii="Verdana" w:hAnsi="Verdana"/>
          <w:sz w:val="24"/>
          <w:szCs w:val="24"/>
        </w:rPr>
      </w:pPr>
    </w:p>
    <w:p w14:paraId="0654F5BA" w14:textId="77777777" w:rsidR="00680FD0" w:rsidRPr="003828A7" w:rsidRDefault="00680FD0" w:rsidP="00BD265D">
      <w:pPr>
        <w:pStyle w:val="Nagwek1"/>
        <w:tabs>
          <w:tab w:val="left" w:pos="0"/>
        </w:tabs>
        <w:ind w:right="-426"/>
        <w:rPr>
          <w:rFonts w:ascii="Verdana" w:hAnsi="Verdana"/>
          <w:sz w:val="24"/>
          <w:szCs w:val="24"/>
        </w:rPr>
      </w:pPr>
    </w:p>
    <w:p w14:paraId="2AA5EAAD" w14:textId="3ADB338A" w:rsidR="00EF1C5E" w:rsidRPr="00592E31" w:rsidRDefault="00EF1C5E" w:rsidP="00BD265D">
      <w:pPr>
        <w:pStyle w:val="Nagwek1"/>
        <w:rPr>
          <w:rFonts w:ascii="Verdana" w:hAnsi="Verdana"/>
          <w:sz w:val="24"/>
          <w:szCs w:val="24"/>
        </w:rPr>
      </w:pPr>
      <w:r w:rsidRPr="00592E31">
        <w:rPr>
          <w:rFonts w:ascii="Verdana" w:hAnsi="Verdana"/>
          <w:sz w:val="24"/>
          <w:szCs w:val="24"/>
        </w:rPr>
        <w:t>SPRAWOZDANIE</w:t>
      </w:r>
    </w:p>
    <w:p w14:paraId="3A28BAC0" w14:textId="77777777" w:rsidR="00EF1C5E" w:rsidRPr="00592E31" w:rsidRDefault="00EF1C5E" w:rsidP="00BD265D">
      <w:pPr>
        <w:pStyle w:val="Nagwek1"/>
        <w:rPr>
          <w:rFonts w:ascii="Verdana" w:hAnsi="Verdana"/>
          <w:sz w:val="24"/>
          <w:szCs w:val="24"/>
        </w:rPr>
      </w:pPr>
    </w:p>
    <w:p w14:paraId="479131AA" w14:textId="77777777" w:rsidR="00EF1C5E" w:rsidRPr="00592E31" w:rsidRDefault="00EF1C5E" w:rsidP="00BD265D">
      <w:pPr>
        <w:pStyle w:val="Nagwek1"/>
        <w:rPr>
          <w:rFonts w:ascii="Verdana" w:hAnsi="Verdana"/>
          <w:sz w:val="24"/>
          <w:szCs w:val="24"/>
        </w:rPr>
      </w:pPr>
      <w:r w:rsidRPr="00592E31">
        <w:rPr>
          <w:rFonts w:ascii="Verdana" w:hAnsi="Verdana"/>
          <w:sz w:val="24"/>
          <w:szCs w:val="24"/>
        </w:rPr>
        <w:t>Z   DZIAŁALNOŚCI   ZA  OKRES</w:t>
      </w:r>
    </w:p>
    <w:p w14:paraId="282B1F66" w14:textId="77777777" w:rsidR="00EF1C5E" w:rsidRPr="00592E31" w:rsidRDefault="00EF1C5E" w:rsidP="00BD265D">
      <w:pPr>
        <w:pStyle w:val="Nagwek1"/>
        <w:rPr>
          <w:rFonts w:ascii="Verdana" w:hAnsi="Verdana"/>
          <w:sz w:val="24"/>
          <w:szCs w:val="24"/>
        </w:rPr>
      </w:pPr>
    </w:p>
    <w:p w14:paraId="19606153" w14:textId="177A3FB7" w:rsidR="00EF1C5E" w:rsidRPr="00592E31" w:rsidRDefault="000B6D1B" w:rsidP="00BD265D">
      <w:pPr>
        <w:pStyle w:val="Nagwek1"/>
        <w:rPr>
          <w:rFonts w:ascii="Verdana" w:hAnsi="Verdana"/>
          <w:sz w:val="24"/>
          <w:szCs w:val="24"/>
        </w:rPr>
      </w:pPr>
      <w:r w:rsidRPr="00592E31">
        <w:rPr>
          <w:rFonts w:ascii="Verdana" w:hAnsi="Verdana"/>
          <w:sz w:val="24"/>
          <w:szCs w:val="24"/>
        </w:rPr>
        <w:t>od   stycznia  do  grudnia  202</w:t>
      </w:r>
      <w:r w:rsidR="003C4EF2" w:rsidRPr="00592E31">
        <w:rPr>
          <w:rFonts w:ascii="Verdana" w:hAnsi="Verdana"/>
          <w:sz w:val="24"/>
          <w:szCs w:val="24"/>
        </w:rPr>
        <w:t>3</w:t>
      </w:r>
      <w:r w:rsidR="00EF1C5E" w:rsidRPr="00592E31">
        <w:rPr>
          <w:rFonts w:ascii="Verdana" w:hAnsi="Verdana"/>
          <w:sz w:val="24"/>
          <w:szCs w:val="24"/>
        </w:rPr>
        <w:t xml:space="preserve">  roku</w:t>
      </w:r>
    </w:p>
    <w:p w14:paraId="21827BC1" w14:textId="77777777" w:rsidR="00EF1C5E" w:rsidRPr="003828A7" w:rsidRDefault="00EF1C5E" w:rsidP="00BD265D">
      <w:pPr>
        <w:spacing w:line="240" w:lineRule="auto"/>
        <w:ind w:right="-426"/>
        <w:jc w:val="center"/>
        <w:rPr>
          <w:rFonts w:ascii="Verdana" w:hAnsi="Verdana"/>
          <w:b/>
          <w:sz w:val="24"/>
          <w:szCs w:val="24"/>
        </w:rPr>
      </w:pPr>
    </w:p>
    <w:p w14:paraId="25D26359" w14:textId="77777777" w:rsidR="00EF1C5E" w:rsidRPr="003828A7" w:rsidRDefault="00EF1C5E" w:rsidP="00BD265D">
      <w:pPr>
        <w:spacing w:line="240" w:lineRule="auto"/>
        <w:ind w:right="-426"/>
        <w:jc w:val="center"/>
        <w:rPr>
          <w:rFonts w:ascii="Verdana" w:hAnsi="Verdana"/>
          <w:b/>
          <w:sz w:val="24"/>
          <w:szCs w:val="24"/>
        </w:rPr>
      </w:pPr>
    </w:p>
    <w:p w14:paraId="133A04B5" w14:textId="77777777" w:rsidR="00EF1C5E" w:rsidRPr="003828A7" w:rsidRDefault="00EF1C5E" w:rsidP="00BD265D">
      <w:pPr>
        <w:spacing w:line="240" w:lineRule="auto"/>
        <w:ind w:right="-426"/>
        <w:jc w:val="center"/>
        <w:rPr>
          <w:rFonts w:ascii="Verdana" w:hAnsi="Verdana"/>
          <w:b/>
          <w:sz w:val="24"/>
          <w:szCs w:val="24"/>
        </w:rPr>
      </w:pPr>
    </w:p>
    <w:p w14:paraId="33D35026" w14:textId="77777777" w:rsidR="00EF1C5E" w:rsidRPr="003828A7" w:rsidRDefault="00EF1C5E" w:rsidP="00BD265D">
      <w:pPr>
        <w:spacing w:line="240" w:lineRule="auto"/>
        <w:ind w:right="-426"/>
        <w:jc w:val="center"/>
        <w:rPr>
          <w:rFonts w:ascii="Verdana" w:hAnsi="Verdana"/>
          <w:b/>
          <w:sz w:val="24"/>
          <w:szCs w:val="24"/>
        </w:rPr>
      </w:pPr>
    </w:p>
    <w:p w14:paraId="4CB684B7" w14:textId="77777777" w:rsidR="00EF1C5E" w:rsidRPr="003828A7" w:rsidRDefault="00EF1C5E" w:rsidP="00BD265D">
      <w:pPr>
        <w:spacing w:line="240" w:lineRule="auto"/>
        <w:ind w:right="-426"/>
        <w:jc w:val="center"/>
        <w:rPr>
          <w:rFonts w:ascii="Verdana" w:hAnsi="Verdana"/>
          <w:b/>
          <w:sz w:val="24"/>
          <w:szCs w:val="24"/>
        </w:rPr>
      </w:pPr>
    </w:p>
    <w:p w14:paraId="110E4231" w14:textId="7C22622E" w:rsidR="00EF1C5E" w:rsidRPr="003828A7" w:rsidRDefault="00EF1C5E" w:rsidP="00BD265D">
      <w:pPr>
        <w:spacing w:line="240" w:lineRule="auto"/>
        <w:ind w:right="-426"/>
        <w:jc w:val="center"/>
        <w:rPr>
          <w:rFonts w:ascii="Verdana" w:hAnsi="Verdana"/>
          <w:b/>
          <w:sz w:val="24"/>
          <w:szCs w:val="24"/>
        </w:rPr>
      </w:pPr>
    </w:p>
    <w:p w14:paraId="362FB889" w14:textId="5FC7375C" w:rsidR="002712D8" w:rsidRPr="003828A7" w:rsidRDefault="002712D8" w:rsidP="00BD265D">
      <w:pPr>
        <w:spacing w:line="240" w:lineRule="auto"/>
        <w:ind w:right="-426"/>
        <w:jc w:val="center"/>
        <w:rPr>
          <w:rFonts w:ascii="Verdana" w:hAnsi="Verdana"/>
          <w:b/>
          <w:sz w:val="24"/>
          <w:szCs w:val="24"/>
        </w:rPr>
      </w:pPr>
    </w:p>
    <w:p w14:paraId="78A3AB38" w14:textId="39EC8BA4" w:rsidR="002712D8" w:rsidRPr="003828A7" w:rsidRDefault="002712D8" w:rsidP="00BD265D">
      <w:pPr>
        <w:spacing w:line="240" w:lineRule="auto"/>
        <w:ind w:right="-426"/>
        <w:jc w:val="center"/>
        <w:rPr>
          <w:rFonts w:ascii="Verdana" w:hAnsi="Verdana"/>
          <w:b/>
          <w:sz w:val="24"/>
          <w:szCs w:val="24"/>
        </w:rPr>
      </w:pPr>
    </w:p>
    <w:p w14:paraId="42B5D5A4" w14:textId="54D1BDDB" w:rsidR="002712D8" w:rsidRPr="003828A7" w:rsidRDefault="002712D8" w:rsidP="00BD265D">
      <w:pPr>
        <w:spacing w:line="240" w:lineRule="auto"/>
        <w:ind w:right="-426"/>
        <w:jc w:val="center"/>
        <w:rPr>
          <w:rFonts w:ascii="Verdana" w:hAnsi="Verdana"/>
          <w:b/>
          <w:sz w:val="24"/>
          <w:szCs w:val="24"/>
        </w:rPr>
      </w:pPr>
    </w:p>
    <w:p w14:paraId="0D6D6D21" w14:textId="77777777" w:rsidR="002712D8" w:rsidRPr="003828A7" w:rsidRDefault="002712D8" w:rsidP="00BD265D">
      <w:pPr>
        <w:spacing w:line="240" w:lineRule="auto"/>
        <w:ind w:right="-426"/>
        <w:jc w:val="center"/>
        <w:rPr>
          <w:rFonts w:ascii="Verdana" w:hAnsi="Verdana"/>
          <w:b/>
          <w:sz w:val="24"/>
          <w:szCs w:val="24"/>
        </w:rPr>
      </w:pPr>
    </w:p>
    <w:p w14:paraId="6B0DFFE1" w14:textId="77777777" w:rsidR="00EF1C5E" w:rsidRPr="003828A7" w:rsidRDefault="00EF1C5E" w:rsidP="00BD265D">
      <w:pPr>
        <w:spacing w:line="240" w:lineRule="auto"/>
        <w:ind w:right="-426"/>
        <w:jc w:val="center"/>
        <w:rPr>
          <w:rFonts w:ascii="Verdana" w:hAnsi="Verdana"/>
          <w:b/>
          <w:sz w:val="24"/>
          <w:szCs w:val="24"/>
        </w:rPr>
      </w:pPr>
    </w:p>
    <w:p w14:paraId="131E4FC8" w14:textId="77777777" w:rsidR="00EF1C5E" w:rsidRPr="003828A7" w:rsidRDefault="00EF1C5E" w:rsidP="00BD265D">
      <w:pPr>
        <w:spacing w:line="240" w:lineRule="auto"/>
        <w:ind w:right="-426"/>
        <w:jc w:val="center"/>
        <w:rPr>
          <w:rFonts w:ascii="Verdana" w:hAnsi="Verdana"/>
          <w:b/>
          <w:sz w:val="24"/>
          <w:szCs w:val="24"/>
        </w:rPr>
      </w:pPr>
    </w:p>
    <w:p w14:paraId="0CE754A5" w14:textId="77777777" w:rsidR="00EF1C5E" w:rsidRPr="003828A7" w:rsidRDefault="00EF1C5E" w:rsidP="00BD265D">
      <w:pPr>
        <w:pBdr>
          <w:bottom w:val="single" w:sz="4" w:space="0" w:color="000000"/>
        </w:pBdr>
        <w:spacing w:line="240" w:lineRule="auto"/>
        <w:ind w:right="-426"/>
        <w:jc w:val="center"/>
        <w:rPr>
          <w:rFonts w:ascii="Verdana" w:hAnsi="Verdana"/>
          <w:b/>
          <w:sz w:val="24"/>
          <w:szCs w:val="24"/>
        </w:rPr>
      </w:pPr>
    </w:p>
    <w:p w14:paraId="21A6FF22" w14:textId="223E503E" w:rsidR="00EF1C5E" w:rsidRPr="003828A7" w:rsidRDefault="00EF1C5E" w:rsidP="00BD265D">
      <w:pPr>
        <w:spacing w:line="240" w:lineRule="auto"/>
        <w:ind w:right="-426"/>
        <w:jc w:val="center"/>
        <w:rPr>
          <w:rFonts w:ascii="Verdana" w:hAnsi="Verdana"/>
          <w:b/>
          <w:sz w:val="24"/>
          <w:szCs w:val="24"/>
        </w:rPr>
      </w:pPr>
      <w:r w:rsidRPr="003828A7">
        <w:rPr>
          <w:rFonts w:ascii="Verdana" w:hAnsi="Verdana"/>
          <w:b/>
          <w:sz w:val="24"/>
          <w:szCs w:val="24"/>
        </w:rPr>
        <w:t>Bolesławiec,  maj  202</w:t>
      </w:r>
      <w:r w:rsidR="003C4EF2" w:rsidRPr="003828A7">
        <w:rPr>
          <w:rFonts w:ascii="Verdana" w:hAnsi="Verdana"/>
          <w:b/>
          <w:sz w:val="24"/>
          <w:szCs w:val="24"/>
        </w:rPr>
        <w:t>4</w:t>
      </w:r>
      <w:r w:rsidRPr="003828A7">
        <w:rPr>
          <w:rFonts w:ascii="Verdana" w:hAnsi="Verdana"/>
          <w:b/>
          <w:sz w:val="24"/>
          <w:szCs w:val="24"/>
        </w:rPr>
        <w:t xml:space="preserve"> r.</w:t>
      </w:r>
    </w:p>
    <w:p w14:paraId="1E966FE1" w14:textId="77777777" w:rsidR="00EF1C5E" w:rsidRPr="003828A7" w:rsidRDefault="00EF1C5E" w:rsidP="00BD265D">
      <w:pPr>
        <w:spacing w:line="240" w:lineRule="auto"/>
        <w:ind w:right="-426"/>
        <w:jc w:val="center"/>
        <w:rPr>
          <w:rFonts w:ascii="Verdana" w:hAnsi="Verdana"/>
          <w:b/>
          <w:sz w:val="24"/>
          <w:szCs w:val="24"/>
        </w:rPr>
      </w:pPr>
      <w:r w:rsidRPr="003828A7">
        <w:rPr>
          <w:rFonts w:ascii="Verdana" w:hAnsi="Verdana"/>
          <w:b/>
          <w:sz w:val="24"/>
          <w:szCs w:val="24"/>
        </w:rPr>
        <w:br w:type="column"/>
      </w:r>
    </w:p>
    <w:p w14:paraId="0C4ECAE1" w14:textId="77777777" w:rsidR="00EF1C5E" w:rsidRPr="003828A7" w:rsidRDefault="00EF1C5E" w:rsidP="00BD265D">
      <w:pPr>
        <w:spacing w:line="240" w:lineRule="auto"/>
        <w:ind w:right="-426"/>
        <w:jc w:val="center"/>
        <w:rPr>
          <w:rFonts w:ascii="Verdana" w:hAnsi="Verdana"/>
          <w:b/>
          <w:sz w:val="24"/>
          <w:szCs w:val="24"/>
        </w:rPr>
      </w:pPr>
      <w:r w:rsidRPr="003828A7">
        <w:rPr>
          <w:rFonts w:ascii="Verdana" w:hAnsi="Verdana"/>
          <w:b/>
          <w:sz w:val="24"/>
          <w:szCs w:val="24"/>
        </w:rPr>
        <w:t>Spis treści:</w:t>
      </w:r>
    </w:p>
    <w:p w14:paraId="45B3E809" w14:textId="1EB6DDBC" w:rsidR="00EF1C5E" w:rsidRPr="003828A7" w:rsidRDefault="00EF1C5E" w:rsidP="00BD265D">
      <w:pPr>
        <w:spacing w:line="240" w:lineRule="auto"/>
        <w:ind w:right="141"/>
        <w:jc w:val="both"/>
        <w:rPr>
          <w:rFonts w:ascii="Verdana" w:hAnsi="Verdana"/>
          <w:b/>
          <w:sz w:val="24"/>
          <w:szCs w:val="24"/>
        </w:rPr>
      </w:pPr>
      <w:r w:rsidRPr="003828A7">
        <w:rPr>
          <w:rFonts w:ascii="Verdana" w:hAnsi="Verdana"/>
          <w:b/>
          <w:sz w:val="24"/>
          <w:szCs w:val="24"/>
        </w:rPr>
        <w:t xml:space="preserve">Wprowadzenie  </w:t>
      </w:r>
      <w:r w:rsidRPr="003828A7">
        <w:rPr>
          <w:rFonts w:ascii="Verdana" w:hAnsi="Verdana"/>
          <w:sz w:val="24"/>
          <w:szCs w:val="24"/>
        </w:rPr>
        <w:t>- podstawa prawna działalności, budżet i źródła finansowania</w:t>
      </w:r>
      <w:r w:rsidRPr="003828A7">
        <w:rPr>
          <w:rFonts w:ascii="Verdana" w:hAnsi="Verdana"/>
          <w:b/>
          <w:sz w:val="24"/>
          <w:szCs w:val="24"/>
        </w:rPr>
        <w:tab/>
      </w:r>
    </w:p>
    <w:p w14:paraId="21D97CFC" w14:textId="77777777" w:rsidR="00EF1C5E" w:rsidRPr="003828A7" w:rsidRDefault="00EF1C5E" w:rsidP="00BD265D">
      <w:pPr>
        <w:spacing w:line="240" w:lineRule="auto"/>
        <w:jc w:val="both"/>
        <w:rPr>
          <w:rFonts w:ascii="Verdana" w:hAnsi="Verdana"/>
          <w:b/>
          <w:sz w:val="24"/>
          <w:szCs w:val="24"/>
        </w:rPr>
      </w:pPr>
      <w:r w:rsidRPr="003828A7">
        <w:rPr>
          <w:rFonts w:ascii="Verdana" w:hAnsi="Verdana"/>
          <w:b/>
          <w:sz w:val="24"/>
          <w:szCs w:val="24"/>
        </w:rPr>
        <w:t xml:space="preserve">Rozdział  I  </w:t>
      </w:r>
    </w:p>
    <w:p w14:paraId="2F9C8F9D" w14:textId="4E2EACCF" w:rsidR="00EF1C5E" w:rsidRPr="003828A7" w:rsidRDefault="00EF1C5E" w:rsidP="00BD265D">
      <w:pPr>
        <w:pStyle w:val="Akapitzlist"/>
        <w:numPr>
          <w:ilvl w:val="1"/>
          <w:numId w:val="1"/>
        </w:numPr>
        <w:spacing w:line="240" w:lineRule="auto"/>
        <w:ind w:left="0" w:firstLine="0"/>
        <w:jc w:val="both"/>
        <w:rPr>
          <w:rFonts w:ascii="Verdana" w:hAnsi="Verdana"/>
          <w:sz w:val="24"/>
          <w:szCs w:val="24"/>
        </w:rPr>
      </w:pPr>
      <w:r w:rsidRPr="003828A7">
        <w:rPr>
          <w:rFonts w:ascii="Verdana" w:hAnsi="Verdana"/>
          <w:sz w:val="24"/>
          <w:szCs w:val="24"/>
        </w:rPr>
        <w:t>Zadania realizowane w oparciu o  ustawę o pomocy społecznej</w:t>
      </w:r>
      <w:r w:rsidRPr="003828A7">
        <w:rPr>
          <w:rFonts w:ascii="Verdana" w:hAnsi="Verdana"/>
          <w:sz w:val="24"/>
          <w:szCs w:val="24"/>
        </w:rPr>
        <w:tab/>
      </w:r>
    </w:p>
    <w:p w14:paraId="243E3920" w14:textId="4EC0ED5F" w:rsidR="00EF1C5E" w:rsidRPr="003828A7" w:rsidRDefault="00EF1C5E" w:rsidP="00BD265D">
      <w:pPr>
        <w:pStyle w:val="Akapitzlist"/>
        <w:numPr>
          <w:ilvl w:val="2"/>
          <w:numId w:val="2"/>
        </w:numPr>
        <w:spacing w:line="240" w:lineRule="auto"/>
        <w:ind w:left="0" w:firstLine="0"/>
        <w:jc w:val="both"/>
        <w:rPr>
          <w:rFonts w:ascii="Verdana" w:hAnsi="Verdana"/>
          <w:sz w:val="24"/>
          <w:szCs w:val="24"/>
        </w:rPr>
      </w:pPr>
      <w:r w:rsidRPr="003828A7">
        <w:rPr>
          <w:rFonts w:ascii="Verdana" w:hAnsi="Verdana"/>
          <w:sz w:val="24"/>
          <w:szCs w:val="24"/>
        </w:rPr>
        <w:t>Zadania zlecone z zakresu administracji rządowej</w:t>
      </w:r>
      <w:r w:rsidRPr="003828A7">
        <w:rPr>
          <w:rFonts w:ascii="Verdana" w:hAnsi="Verdana"/>
          <w:b/>
          <w:sz w:val="24"/>
          <w:szCs w:val="24"/>
        </w:rPr>
        <w:tab/>
      </w:r>
      <w:r w:rsidRPr="003828A7">
        <w:rPr>
          <w:rFonts w:ascii="Verdana" w:hAnsi="Verdana"/>
          <w:b/>
          <w:sz w:val="24"/>
          <w:szCs w:val="24"/>
        </w:rPr>
        <w:tab/>
      </w:r>
      <w:r w:rsidRPr="003828A7">
        <w:rPr>
          <w:rFonts w:ascii="Verdana" w:hAnsi="Verdana"/>
          <w:b/>
          <w:sz w:val="24"/>
          <w:szCs w:val="24"/>
        </w:rPr>
        <w:tab/>
      </w:r>
    </w:p>
    <w:p w14:paraId="02225838" w14:textId="258C7B8C" w:rsidR="00EF1C5E" w:rsidRPr="003828A7" w:rsidRDefault="00EF1C5E" w:rsidP="00BD265D">
      <w:pPr>
        <w:pStyle w:val="Akapitzlist"/>
        <w:numPr>
          <w:ilvl w:val="2"/>
          <w:numId w:val="2"/>
        </w:numPr>
        <w:spacing w:line="240" w:lineRule="auto"/>
        <w:ind w:left="0" w:firstLine="0"/>
        <w:jc w:val="both"/>
        <w:rPr>
          <w:rFonts w:ascii="Verdana" w:hAnsi="Verdana"/>
          <w:sz w:val="24"/>
          <w:szCs w:val="24"/>
        </w:rPr>
      </w:pPr>
      <w:r w:rsidRPr="003828A7">
        <w:rPr>
          <w:rFonts w:ascii="Verdana" w:hAnsi="Verdana"/>
          <w:sz w:val="24"/>
          <w:szCs w:val="24"/>
        </w:rPr>
        <w:t>Zadania własne z zakresu pomocy społecznej</w:t>
      </w:r>
      <w:r w:rsidRPr="003828A7">
        <w:rPr>
          <w:rFonts w:ascii="Verdana" w:hAnsi="Verdana"/>
          <w:sz w:val="24"/>
          <w:szCs w:val="24"/>
        </w:rPr>
        <w:tab/>
      </w:r>
      <w:r w:rsidRPr="003828A7">
        <w:rPr>
          <w:rFonts w:ascii="Verdana" w:hAnsi="Verdana"/>
          <w:b/>
          <w:sz w:val="24"/>
          <w:szCs w:val="24"/>
        </w:rPr>
        <w:tab/>
      </w:r>
    </w:p>
    <w:p w14:paraId="45200697" w14:textId="73B1EFD1" w:rsidR="00EF1C5E" w:rsidRPr="003828A7" w:rsidRDefault="00EF1C5E" w:rsidP="00BD265D">
      <w:pPr>
        <w:numPr>
          <w:ilvl w:val="1"/>
          <w:numId w:val="1"/>
        </w:numPr>
        <w:suppressAutoHyphens/>
        <w:spacing w:line="240" w:lineRule="auto"/>
        <w:ind w:left="0" w:right="-426" w:firstLine="0"/>
        <w:jc w:val="both"/>
        <w:rPr>
          <w:rFonts w:ascii="Verdana" w:hAnsi="Verdana"/>
          <w:sz w:val="24"/>
          <w:szCs w:val="24"/>
        </w:rPr>
      </w:pPr>
      <w:r w:rsidRPr="003828A7">
        <w:rPr>
          <w:rFonts w:ascii="Verdana" w:hAnsi="Verdana"/>
          <w:sz w:val="24"/>
          <w:szCs w:val="24"/>
        </w:rPr>
        <w:t xml:space="preserve">Praca socjalna i inna działalność </w:t>
      </w:r>
      <w:r w:rsidR="00391337" w:rsidRPr="003828A7">
        <w:rPr>
          <w:rFonts w:ascii="Verdana" w:hAnsi="Verdana"/>
          <w:sz w:val="24"/>
          <w:szCs w:val="24"/>
        </w:rPr>
        <w:t>Ośrodka na rzecz mieszkańców</w:t>
      </w:r>
      <w:r w:rsidR="00391337" w:rsidRPr="003828A7">
        <w:rPr>
          <w:rFonts w:ascii="Verdana" w:hAnsi="Verdana"/>
          <w:sz w:val="24"/>
          <w:szCs w:val="24"/>
        </w:rPr>
        <w:tab/>
      </w:r>
      <w:r w:rsidR="00391337" w:rsidRPr="003828A7">
        <w:rPr>
          <w:rFonts w:ascii="Verdana" w:hAnsi="Verdana"/>
          <w:sz w:val="24"/>
          <w:szCs w:val="24"/>
        </w:rPr>
        <w:tab/>
      </w:r>
    </w:p>
    <w:p w14:paraId="78A9A8D7" w14:textId="77777777" w:rsidR="00EF1C5E" w:rsidRPr="003828A7" w:rsidRDefault="00EF1C5E" w:rsidP="00BD265D">
      <w:pPr>
        <w:spacing w:after="0" w:line="240" w:lineRule="auto"/>
        <w:jc w:val="both"/>
        <w:rPr>
          <w:rFonts w:ascii="Verdana" w:hAnsi="Verdana"/>
          <w:sz w:val="24"/>
          <w:szCs w:val="24"/>
        </w:rPr>
      </w:pPr>
      <w:r w:rsidRPr="003828A7">
        <w:rPr>
          <w:rFonts w:ascii="Verdana" w:hAnsi="Verdana"/>
          <w:b/>
          <w:sz w:val="24"/>
          <w:szCs w:val="24"/>
        </w:rPr>
        <w:t xml:space="preserve">Rozdział  II   </w:t>
      </w:r>
      <w:r w:rsidRPr="003828A7">
        <w:rPr>
          <w:rFonts w:ascii="Verdana" w:hAnsi="Verdana"/>
          <w:sz w:val="24"/>
          <w:szCs w:val="24"/>
        </w:rPr>
        <w:t xml:space="preserve">Zadania realizowane w oparciu o ustawę o świadczeniach </w:t>
      </w:r>
    </w:p>
    <w:p w14:paraId="14B23B47" w14:textId="77777777" w:rsidR="00E1135D"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rodzinnych  i ustawę o pomocy osobom uprawnionym</w:t>
      </w:r>
      <w:r w:rsidR="002712D8" w:rsidRPr="003828A7">
        <w:rPr>
          <w:rFonts w:ascii="Verdana" w:hAnsi="Verdana"/>
          <w:sz w:val="24"/>
          <w:szCs w:val="24"/>
        </w:rPr>
        <w:t xml:space="preserve"> </w:t>
      </w:r>
      <w:r w:rsidR="00391337" w:rsidRPr="003828A7">
        <w:rPr>
          <w:rFonts w:ascii="Verdana" w:hAnsi="Verdana"/>
          <w:sz w:val="24"/>
          <w:szCs w:val="24"/>
        </w:rPr>
        <w:t>do alimentów</w:t>
      </w:r>
      <w:r w:rsidR="00391337" w:rsidRPr="003828A7">
        <w:rPr>
          <w:rFonts w:ascii="Verdana" w:hAnsi="Verdana"/>
          <w:sz w:val="24"/>
          <w:szCs w:val="24"/>
        </w:rPr>
        <w:tab/>
      </w:r>
    </w:p>
    <w:p w14:paraId="123854C2" w14:textId="2C6AB519" w:rsidR="00EF1C5E" w:rsidRPr="003828A7" w:rsidRDefault="00EF1C5E" w:rsidP="00BD265D">
      <w:pPr>
        <w:spacing w:after="0" w:line="240" w:lineRule="auto"/>
        <w:jc w:val="both"/>
        <w:rPr>
          <w:rFonts w:ascii="Verdana" w:hAnsi="Verdana"/>
          <w:sz w:val="24"/>
          <w:szCs w:val="24"/>
        </w:rPr>
      </w:pPr>
      <w:r w:rsidRPr="003828A7">
        <w:rPr>
          <w:rFonts w:ascii="Verdana" w:hAnsi="Verdana"/>
          <w:b/>
          <w:sz w:val="24"/>
          <w:szCs w:val="24"/>
        </w:rPr>
        <w:t xml:space="preserve">2.1.  </w:t>
      </w:r>
      <w:r w:rsidRPr="003828A7">
        <w:rPr>
          <w:rFonts w:ascii="Verdana" w:hAnsi="Verdana"/>
          <w:sz w:val="24"/>
          <w:szCs w:val="24"/>
        </w:rPr>
        <w:t>Realiza</w:t>
      </w:r>
      <w:r w:rsidR="00391337" w:rsidRPr="003828A7">
        <w:rPr>
          <w:rFonts w:ascii="Verdana" w:hAnsi="Verdana"/>
          <w:sz w:val="24"/>
          <w:szCs w:val="24"/>
        </w:rPr>
        <w:t>cja świadczeń rodzinnych</w:t>
      </w:r>
      <w:r w:rsidR="00391337" w:rsidRPr="003828A7">
        <w:rPr>
          <w:rFonts w:ascii="Verdana" w:hAnsi="Verdana"/>
          <w:sz w:val="24"/>
          <w:szCs w:val="24"/>
        </w:rPr>
        <w:tab/>
      </w:r>
      <w:r w:rsidR="00391337" w:rsidRPr="003828A7">
        <w:rPr>
          <w:rFonts w:ascii="Verdana" w:hAnsi="Verdana"/>
          <w:sz w:val="24"/>
          <w:szCs w:val="24"/>
        </w:rPr>
        <w:tab/>
      </w:r>
      <w:r w:rsidR="00391337" w:rsidRPr="003828A7">
        <w:rPr>
          <w:rFonts w:ascii="Verdana" w:hAnsi="Verdana"/>
          <w:sz w:val="24"/>
          <w:szCs w:val="24"/>
        </w:rPr>
        <w:tab/>
      </w:r>
      <w:r w:rsidR="00391337" w:rsidRPr="003828A7">
        <w:rPr>
          <w:rFonts w:ascii="Verdana" w:hAnsi="Verdana"/>
          <w:sz w:val="24"/>
          <w:szCs w:val="24"/>
        </w:rPr>
        <w:tab/>
      </w:r>
      <w:r w:rsidR="00391337" w:rsidRPr="003828A7">
        <w:rPr>
          <w:rFonts w:ascii="Verdana" w:hAnsi="Verdana"/>
          <w:sz w:val="24"/>
          <w:szCs w:val="24"/>
        </w:rPr>
        <w:tab/>
      </w:r>
      <w:r w:rsidR="00391337" w:rsidRPr="003828A7">
        <w:rPr>
          <w:rFonts w:ascii="Verdana" w:hAnsi="Verdana"/>
          <w:sz w:val="24"/>
          <w:szCs w:val="24"/>
        </w:rPr>
        <w:tab/>
      </w:r>
    </w:p>
    <w:p w14:paraId="75402D1A" w14:textId="77777777" w:rsidR="00E1135D" w:rsidRPr="003828A7" w:rsidRDefault="00EF1C5E" w:rsidP="00BD265D">
      <w:pPr>
        <w:spacing w:line="240" w:lineRule="auto"/>
        <w:jc w:val="both"/>
        <w:rPr>
          <w:rFonts w:ascii="Verdana" w:hAnsi="Verdana"/>
          <w:sz w:val="24"/>
          <w:szCs w:val="24"/>
        </w:rPr>
      </w:pPr>
      <w:r w:rsidRPr="003828A7">
        <w:rPr>
          <w:rFonts w:ascii="Verdana" w:hAnsi="Verdana"/>
          <w:b/>
          <w:sz w:val="24"/>
          <w:szCs w:val="24"/>
        </w:rPr>
        <w:t>2.2.</w:t>
      </w:r>
      <w:r w:rsidRPr="003828A7">
        <w:rPr>
          <w:rFonts w:ascii="Verdana" w:hAnsi="Verdana"/>
          <w:sz w:val="24"/>
          <w:szCs w:val="24"/>
        </w:rPr>
        <w:t xml:space="preserve"> Realizacja świadczeń z</w:t>
      </w:r>
      <w:r w:rsidR="00391337" w:rsidRPr="003828A7">
        <w:rPr>
          <w:rFonts w:ascii="Verdana" w:hAnsi="Verdana"/>
          <w:sz w:val="24"/>
          <w:szCs w:val="24"/>
        </w:rPr>
        <w:t xml:space="preserve"> Fundusz Alimentacyjnego</w:t>
      </w:r>
    </w:p>
    <w:p w14:paraId="0B63772D" w14:textId="790FFBEA" w:rsidR="00E1135D" w:rsidRPr="001F1A90" w:rsidRDefault="00EF1C5E" w:rsidP="00BD265D">
      <w:pPr>
        <w:spacing w:line="240" w:lineRule="auto"/>
        <w:jc w:val="both"/>
        <w:rPr>
          <w:rFonts w:ascii="Verdana" w:hAnsi="Verdana"/>
          <w:sz w:val="24"/>
          <w:szCs w:val="24"/>
        </w:rPr>
      </w:pPr>
      <w:r w:rsidRPr="001F1A90">
        <w:rPr>
          <w:rFonts w:ascii="Verdana" w:hAnsi="Verdana"/>
          <w:b/>
          <w:sz w:val="24"/>
          <w:szCs w:val="24"/>
        </w:rPr>
        <w:t xml:space="preserve">2.3. </w:t>
      </w:r>
      <w:r w:rsidRPr="001F1A90">
        <w:rPr>
          <w:rFonts w:ascii="Verdana" w:hAnsi="Verdana"/>
          <w:sz w:val="24"/>
          <w:szCs w:val="24"/>
        </w:rPr>
        <w:t>Realizacja świad</w:t>
      </w:r>
      <w:r w:rsidR="00391337" w:rsidRPr="001F1A90">
        <w:rPr>
          <w:rFonts w:ascii="Verdana" w:hAnsi="Verdana"/>
          <w:sz w:val="24"/>
          <w:szCs w:val="24"/>
        </w:rPr>
        <w:t>czeń wychowawczych  „500+”</w:t>
      </w:r>
      <w:r w:rsidR="00391337" w:rsidRPr="001F1A90">
        <w:rPr>
          <w:rFonts w:ascii="Verdana" w:hAnsi="Verdana"/>
          <w:sz w:val="24"/>
          <w:szCs w:val="24"/>
        </w:rPr>
        <w:tab/>
      </w:r>
    </w:p>
    <w:p w14:paraId="76E09AEE" w14:textId="2D1ADFC0" w:rsidR="00680FD0" w:rsidRPr="001F1A90" w:rsidRDefault="00EF1C5E" w:rsidP="00BD265D">
      <w:pPr>
        <w:spacing w:line="240" w:lineRule="auto"/>
        <w:jc w:val="both"/>
        <w:rPr>
          <w:rFonts w:ascii="Verdana" w:hAnsi="Verdana"/>
          <w:sz w:val="24"/>
          <w:szCs w:val="24"/>
        </w:rPr>
      </w:pPr>
      <w:r w:rsidRPr="001F1A90">
        <w:rPr>
          <w:rFonts w:ascii="Verdana" w:hAnsi="Verdana"/>
          <w:b/>
          <w:sz w:val="24"/>
          <w:szCs w:val="24"/>
        </w:rPr>
        <w:t xml:space="preserve">Rozdział  III  </w:t>
      </w:r>
      <w:r w:rsidRPr="001F1A90">
        <w:rPr>
          <w:rFonts w:ascii="Verdana" w:hAnsi="Verdana"/>
          <w:sz w:val="24"/>
          <w:szCs w:val="24"/>
        </w:rPr>
        <w:t>Zadania realizowane z ustawy o</w:t>
      </w:r>
      <w:r w:rsidR="00E1135D" w:rsidRPr="001F1A90">
        <w:rPr>
          <w:rFonts w:ascii="Verdana" w:hAnsi="Verdana"/>
          <w:sz w:val="24"/>
          <w:szCs w:val="24"/>
        </w:rPr>
        <w:t>:</w:t>
      </w:r>
      <w:r w:rsidRPr="001F1A90">
        <w:rPr>
          <w:rFonts w:ascii="Verdana" w:hAnsi="Verdana"/>
          <w:sz w:val="24"/>
          <w:szCs w:val="24"/>
        </w:rPr>
        <w:t xml:space="preserve"> dodatkach mieszkaniowyc</w:t>
      </w:r>
      <w:r w:rsidR="002712D8" w:rsidRPr="001F1A90">
        <w:rPr>
          <w:rFonts w:ascii="Verdana" w:hAnsi="Verdana"/>
          <w:sz w:val="24"/>
          <w:szCs w:val="24"/>
        </w:rPr>
        <w:t>h</w:t>
      </w:r>
      <w:r w:rsidR="00E1135D" w:rsidRPr="001F1A90">
        <w:rPr>
          <w:rFonts w:ascii="Verdana" w:hAnsi="Verdana"/>
          <w:sz w:val="24"/>
          <w:szCs w:val="24"/>
        </w:rPr>
        <w:t xml:space="preserve">, </w:t>
      </w:r>
      <w:r w:rsidR="00352A65" w:rsidRPr="001F1A90">
        <w:rPr>
          <w:rFonts w:ascii="Verdana" w:hAnsi="Verdana"/>
          <w:sz w:val="24"/>
          <w:szCs w:val="24"/>
        </w:rPr>
        <w:t>o</w:t>
      </w:r>
      <w:r w:rsidR="00E1135D" w:rsidRPr="001F1A90">
        <w:rPr>
          <w:rFonts w:ascii="Verdana" w:hAnsi="Verdana"/>
          <w:sz w:val="24"/>
          <w:szCs w:val="24"/>
        </w:rPr>
        <w:t xml:space="preserve"> </w:t>
      </w:r>
      <w:r w:rsidR="00E1135D" w:rsidRPr="001F1A90">
        <w:rPr>
          <w:rFonts w:ascii="Verdana" w:eastAsia="Times New Roman" w:hAnsi="Verdana" w:cs="Times New Roman"/>
          <w:sz w:val="24"/>
          <w:szCs w:val="24"/>
        </w:rPr>
        <w:t xml:space="preserve">szczególnych rozwiązaniach w zakresie niektórych źródeł ciepła w związku z sytuacją na rynku paliw oraz dodatku </w:t>
      </w:r>
      <w:r w:rsidR="00352A65" w:rsidRPr="001F1A90">
        <w:rPr>
          <w:rFonts w:ascii="Verdana" w:eastAsia="Times New Roman" w:hAnsi="Verdana" w:cs="Times New Roman"/>
          <w:sz w:val="24"/>
          <w:szCs w:val="24"/>
        </w:rPr>
        <w:t>osłonowym</w:t>
      </w:r>
      <w:r w:rsidR="00E1135D" w:rsidRPr="001F1A90">
        <w:rPr>
          <w:rFonts w:ascii="Verdana" w:eastAsia="Times New Roman" w:hAnsi="Verdana" w:cs="Times New Roman"/>
          <w:sz w:val="24"/>
          <w:szCs w:val="24"/>
        </w:rPr>
        <w:t>.</w:t>
      </w:r>
    </w:p>
    <w:p w14:paraId="1B7123DC" w14:textId="30102823" w:rsidR="00EF1C5E" w:rsidRPr="001F1A90" w:rsidRDefault="00EF1C5E" w:rsidP="00BD265D">
      <w:pPr>
        <w:spacing w:line="240" w:lineRule="auto"/>
        <w:jc w:val="both"/>
        <w:rPr>
          <w:rFonts w:ascii="Verdana" w:hAnsi="Verdana"/>
          <w:sz w:val="24"/>
          <w:szCs w:val="24"/>
        </w:rPr>
      </w:pPr>
      <w:r w:rsidRPr="001F1A90">
        <w:rPr>
          <w:rFonts w:ascii="Verdana" w:hAnsi="Verdana"/>
          <w:b/>
          <w:sz w:val="24"/>
          <w:szCs w:val="24"/>
        </w:rPr>
        <w:t>3.1.</w:t>
      </w:r>
      <w:r w:rsidRPr="001F1A90">
        <w:rPr>
          <w:rFonts w:ascii="Verdana" w:hAnsi="Verdana"/>
          <w:sz w:val="24"/>
          <w:szCs w:val="24"/>
        </w:rPr>
        <w:t xml:space="preserve"> Realizacja dodatków mieszkaniowych </w:t>
      </w:r>
      <w:r w:rsidRPr="001F1A90">
        <w:rPr>
          <w:rFonts w:ascii="Verdana" w:hAnsi="Verdana"/>
          <w:sz w:val="24"/>
          <w:szCs w:val="24"/>
        </w:rPr>
        <w:tab/>
      </w:r>
      <w:r w:rsidRPr="001F1A90">
        <w:rPr>
          <w:rFonts w:ascii="Verdana" w:hAnsi="Verdana"/>
          <w:sz w:val="24"/>
          <w:szCs w:val="24"/>
        </w:rPr>
        <w:tab/>
      </w:r>
      <w:r w:rsidRPr="001F1A90">
        <w:rPr>
          <w:rFonts w:ascii="Verdana" w:hAnsi="Verdana"/>
          <w:sz w:val="24"/>
          <w:szCs w:val="24"/>
        </w:rPr>
        <w:tab/>
      </w:r>
      <w:r w:rsidRPr="001F1A90">
        <w:rPr>
          <w:rFonts w:ascii="Verdana" w:hAnsi="Verdana"/>
          <w:sz w:val="24"/>
          <w:szCs w:val="24"/>
        </w:rPr>
        <w:tab/>
      </w:r>
      <w:r w:rsidRPr="001F1A90">
        <w:rPr>
          <w:rFonts w:ascii="Verdana" w:hAnsi="Verdana"/>
          <w:sz w:val="24"/>
          <w:szCs w:val="24"/>
        </w:rPr>
        <w:tab/>
      </w:r>
    </w:p>
    <w:p w14:paraId="47836B11" w14:textId="79AD1CC0" w:rsidR="003130D9" w:rsidRPr="00E96106" w:rsidRDefault="00EF1C5E" w:rsidP="00BD265D">
      <w:pPr>
        <w:spacing w:line="240" w:lineRule="auto"/>
        <w:jc w:val="both"/>
        <w:rPr>
          <w:rFonts w:ascii="Verdana" w:hAnsi="Verdana"/>
          <w:sz w:val="24"/>
          <w:szCs w:val="24"/>
        </w:rPr>
      </w:pPr>
      <w:r w:rsidRPr="00E96106">
        <w:rPr>
          <w:rFonts w:ascii="Verdana" w:hAnsi="Verdana"/>
          <w:b/>
          <w:sz w:val="24"/>
          <w:szCs w:val="24"/>
        </w:rPr>
        <w:t>3.2.</w:t>
      </w:r>
      <w:r w:rsidRPr="00E96106">
        <w:rPr>
          <w:rFonts w:ascii="Verdana" w:hAnsi="Verdana"/>
          <w:sz w:val="24"/>
          <w:szCs w:val="24"/>
        </w:rPr>
        <w:t xml:space="preserve"> Realizacja </w:t>
      </w:r>
      <w:r w:rsidR="00E96106" w:rsidRPr="00E96106">
        <w:rPr>
          <w:rFonts w:ascii="Verdana" w:hAnsi="Verdana" w:cstheme="minorHAnsi"/>
          <w:bCs/>
          <w:sz w:val="24"/>
          <w:szCs w:val="24"/>
        </w:rPr>
        <w:t>refundacji podatku vat za dostarczone paliwa gazowe</w:t>
      </w:r>
    </w:p>
    <w:p w14:paraId="233C6694" w14:textId="20E4AE60" w:rsidR="003130D9" w:rsidRPr="00110696" w:rsidRDefault="003130D9" w:rsidP="00BD265D">
      <w:pPr>
        <w:spacing w:line="240" w:lineRule="auto"/>
        <w:jc w:val="both"/>
        <w:rPr>
          <w:rFonts w:ascii="Verdana" w:hAnsi="Verdana"/>
          <w:sz w:val="24"/>
          <w:szCs w:val="24"/>
        </w:rPr>
      </w:pPr>
      <w:r w:rsidRPr="00110696">
        <w:rPr>
          <w:rFonts w:ascii="Verdana" w:hAnsi="Verdana"/>
          <w:b/>
          <w:bCs/>
          <w:sz w:val="24"/>
          <w:szCs w:val="24"/>
        </w:rPr>
        <w:t>3.3.</w:t>
      </w:r>
      <w:r w:rsidRPr="00110696">
        <w:rPr>
          <w:rFonts w:ascii="Verdana" w:hAnsi="Verdana"/>
          <w:sz w:val="24"/>
          <w:szCs w:val="24"/>
        </w:rPr>
        <w:t xml:space="preserve"> Realizacja dodatków </w:t>
      </w:r>
      <w:r w:rsidR="00110696" w:rsidRPr="00110696">
        <w:rPr>
          <w:rFonts w:ascii="Verdana" w:hAnsi="Verdana"/>
          <w:sz w:val="24"/>
          <w:szCs w:val="24"/>
        </w:rPr>
        <w:t>elektrycznych</w:t>
      </w:r>
      <w:r w:rsidRPr="00110696">
        <w:rPr>
          <w:rFonts w:ascii="Verdana" w:hAnsi="Verdana"/>
          <w:sz w:val="24"/>
          <w:szCs w:val="24"/>
        </w:rPr>
        <w:tab/>
      </w:r>
      <w:r w:rsidRPr="00110696">
        <w:rPr>
          <w:rFonts w:ascii="Verdana" w:hAnsi="Verdana"/>
          <w:sz w:val="24"/>
          <w:szCs w:val="24"/>
        </w:rPr>
        <w:tab/>
      </w:r>
      <w:r w:rsidRPr="00110696">
        <w:rPr>
          <w:rFonts w:ascii="Verdana" w:hAnsi="Verdana"/>
          <w:sz w:val="24"/>
          <w:szCs w:val="24"/>
        </w:rPr>
        <w:tab/>
      </w:r>
      <w:r w:rsidRPr="00110696">
        <w:rPr>
          <w:rFonts w:ascii="Verdana" w:hAnsi="Verdana"/>
          <w:sz w:val="24"/>
          <w:szCs w:val="24"/>
        </w:rPr>
        <w:tab/>
      </w:r>
      <w:r w:rsidRPr="00110696">
        <w:rPr>
          <w:rFonts w:ascii="Verdana" w:hAnsi="Verdana"/>
          <w:sz w:val="24"/>
          <w:szCs w:val="24"/>
        </w:rPr>
        <w:tab/>
        <w:t xml:space="preserve"> </w:t>
      </w:r>
    </w:p>
    <w:p w14:paraId="7B2FF4C3" w14:textId="2F3B3804" w:rsidR="00C0339F" w:rsidRPr="007324AC" w:rsidRDefault="003130D9" w:rsidP="00BD265D">
      <w:pPr>
        <w:spacing w:line="240" w:lineRule="auto"/>
        <w:jc w:val="both"/>
        <w:rPr>
          <w:rFonts w:ascii="Verdana" w:hAnsi="Verdana"/>
          <w:sz w:val="24"/>
          <w:szCs w:val="24"/>
        </w:rPr>
      </w:pPr>
      <w:r w:rsidRPr="007324AC">
        <w:rPr>
          <w:rFonts w:ascii="Verdana" w:hAnsi="Verdana"/>
          <w:b/>
          <w:bCs/>
          <w:sz w:val="24"/>
          <w:szCs w:val="24"/>
        </w:rPr>
        <w:t>3.4.</w:t>
      </w:r>
      <w:r w:rsidRPr="007324AC">
        <w:rPr>
          <w:rFonts w:ascii="Verdana" w:hAnsi="Verdana"/>
          <w:sz w:val="24"/>
          <w:szCs w:val="24"/>
        </w:rPr>
        <w:t xml:space="preserve"> Realizacja dodatków: </w:t>
      </w:r>
      <w:r w:rsidR="00E1135D" w:rsidRPr="007324AC">
        <w:rPr>
          <w:rFonts w:ascii="Verdana" w:hAnsi="Verdana"/>
          <w:sz w:val="24"/>
          <w:szCs w:val="24"/>
        </w:rPr>
        <w:t>węglowych</w:t>
      </w:r>
      <w:r w:rsidR="00352A65" w:rsidRPr="007324AC">
        <w:rPr>
          <w:rFonts w:ascii="Verdana" w:hAnsi="Verdana"/>
          <w:sz w:val="24"/>
          <w:szCs w:val="24"/>
        </w:rPr>
        <w:t xml:space="preserve"> </w:t>
      </w:r>
      <w:r w:rsidR="00E1135D" w:rsidRPr="007324AC">
        <w:rPr>
          <w:rFonts w:ascii="Verdana" w:hAnsi="Verdana"/>
          <w:sz w:val="24"/>
          <w:szCs w:val="24"/>
        </w:rPr>
        <w:t>i do innych źródeł ciepła.</w:t>
      </w:r>
    </w:p>
    <w:p w14:paraId="243833F7" w14:textId="722B0D0F" w:rsidR="00767FB1" w:rsidRPr="003828A7" w:rsidRDefault="00767FB1" w:rsidP="00BD265D">
      <w:pPr>
        <w:spacing w:line="240" w:lineRule="auto"/>
        <w:jc w:val="both"/>
        <w:rPr>
          <w:rFonts w:ascii="Verdana" w:hAnsi="Verdana"/>
          <w:sz w:val="24"/>
          <w:szCs w:val="24"/>
        </w:rPr>
      </w:pPr>
      <w:r w:rsidRPr="003828A7">
        <w:rPr>
          <w:rFonts w:ascii="Verdana" w:hAnsi="Verdana"/>
          <w:b/>
          <w:bCs/>
          <w:sz w:val="24"/>
          <w:szCs w:val="24"/>
        </w:rPr>
        <w:t>Rozdział IV</w:t>
      </w:r>
      <w:r w:rsidRPr="003828A7">
        <w:rPr>
          <w:rFonts w:ascii="Verdana" w:hAnsi="Verdana"/>
          <w:sz w:val="24"/>
          <w:szCs w:val="24"/>
        </w:rPr>
        <w:t xml:space="preserve"> Pomoc obywatelom Ukrainy</w:t>
      </w:r>
    </w:p>
    <w:p w14:paraId="0483AB1B" w14:textId="78A0DD00" w:rsidR="00242785" w:rsidRPr="003828A7" w:rsidRDefault="00EF1C5E" w:rsidP="00BD265D">
      <w:pPr>
        <w:spacing w:line="240" w:lineRule="auto"/>
        <w:ind w:right="-426"/>
        <w:jc w:val="both"/>
        <w:rPr>
          <w:rFonts w:ascii="Verdana" w:hAnsi="Verdana"/>
          <w:sz w:val="24"/>
          <w:szCs w:val="24"/>
        </w:rPr>
      </w:pPr>
      <w:r w:rsidRPr="003828A7">
        <w:rPr>
          <w:rFonts w:ascii="Verdana" w:hAnsi="Verdana"/>
          <w:b/>
          <w:sz w:val="24"/>
          <w:szCs w:val="24"/>
        </w:rPr>
        <w:t xml:space="preserve">Rozdział  V  </w:t>
      </w:r>
      <w:r w:rsidR="00242785" w:rsidRPr="003828A7">
        <w:rPr>
          <w:rFonts w:ascii="Verdana" w:hAnsi="Verdana"/>
          <w:bCs/>
          <w:sz w:val="24"/>
          <w:szCs w:val="24"/>
        </w:rPr>
        <w:t>„</w:t>
      </w:r>
      <w:r w:rsidR="00242785" w:rsidRPr="003828A7">
        <w:rPr>
          <w:rFonts w:ascii="Verdana" w:hAnsi="Verdana"/>
          <w:sz w:val="24"/>
          <w:szCs w:val="24"/>
        </w:rPr>
        <w:t>Dzienny Dom Senior+”</w:t>
      </w:r>
      <w:r w:rsidR="00E1135D" w:rsidRPr="003828A7">
        <w:rPr>
          <w:rFonts w:ascii="Verdana" w:hAnsi="Verdana"/>
          <w:sz w:val="24"/>
          <w:szCs w:val="24"/>
        </w:rPr>
        <w:t xml:space="preserve"> w Bolesławcu,</w:t>
      </w:r>
      <w:r w:rsidRPr="003828A7">
        <w:rPr>
          <w:rFonts w:ascii="Verdana" w:hAnsi="Verdana"/>
          <w:sz w:val="24"/>
          <w:szCs w:val="24"/>
        </w:rPr>
        <w:t xml:space="preserve">             </w:t>
      </w:r>
    </w:p>
    <w:p w14:paraId="146A9274" w14:textId="4E4B4036" w:rsidR="00EF1C5E" w:rsidRPr="003828A7" w:rsidRDefault="00242785" w:rsidP="00BD265D">
      <w:pPr>
        <w:spacing w:line="240" w:lineRule="auto"/>
        <w:ind w:right="-426"/>
        <w:jc w:val="both"/>
        <w:rPr>
          <w:rFonts w:ascii="Verdana" w:hAnsi="Verdana"/>
          <w:b/>
          <w:sz w:val="24"/>
          <w:szCs w:val="24"/>
        </w:rPr>
      </w:pPr>
      <w:r w:rsidRPr="003828A7">
        <w:rPr>
          <w:rFonts w:ascii="Verdana" w:hAnsi="Verdana"/>
          <w:b/>
          <w:sz w:val="24"/>
          <w:szCs w:val="24"/>
        </w:rPr>
        <w:t>Rozdział   V</w:t>
      </w:r>
      <w:r w:rsidR="00767FB1" w:rsidRPr="003828A7">
        <w:rPr>
          <w:rFonts w:ascii="Verdana" w:hAnsi="Verdana"/>
          <w:b/>
          <w:sz w:val="24"/>
          <w:szCs w:val="24"/>
        </w:rPr>
        <w:t>I</w:t>
      </w:r>
      <w:r w:rsidRPr="003828A7">
        <w:rPr>
          <w:rFonts w:ascii="Verdana" w:hAnsi="Verdana"/>
          <w:b/>
          <w:sz w:val="24"/>
          <w:szCs w:val="24"/>
        </w:rPr>
        <w:t xml:space="preserve">  </w:t>
      </w:r>
      <w:r w:rsidRPr="003828A7">
        <w:rPr>
          <w:rFonts w:ascii="Verdana" w:hAnsi="Verdana"/>
          <w:sz w:val="24"/>
          <w:szCs w:val="24"/>
        </w:rPr>
        <w:t>Wnioski i potrzeby w obszarze pomocy społecznej</w:t>
      </w:r>
      <w:r w:rsidRPr="003828A7">
        <w:rPr>
          <w:rFonts w:ascii="Verdana" w:hAnsi="Verdana"/>
          <w:sz w:val="24"/>
          <w:szCs w:val="24"/>
        </w:rPr>
        <w:tab/>
      </w:r>
      <w:r w:rsidRPr="003828A7">
        <w:rPr>
          <w:rFonts w:ascii="Verdana" w:hAnsi="Verdana"/>
          <w:sz w:val="24"/>
          <w:szCs w:val="24"/>
        </w:rPr>
        <w:tab/>
        <w:t xml:space="preserve">             </w:t>
      </w:r>
    </w:p>
    <w:p w14:paraId="57812635" w14:textId="20FD1B6A" w:rsidR="00EF1C5E" w:rsidRPr="003828A7" w:rsidRDefault="00EF1C5E" w:rsidP="00BD265D">
      <w:pPr>
        <w:spacing w:line="240" w:lineRule="auto"/>
        <w:ind w:right="-426"/>
        <w:jc w:val="both"/>
        <w:rPr>
          <w:rFonts w:ascii="Verdana" w:hAnsi="Verdana"/>
          <w:b/>
          <w:sz w:val="24"/>
          <w:szCs w:val="24"/>
        </w:rPr>
      </w:pPr>
    </w:p>
    <w:p w14:paraId="29116E93" w14:textId="77777777" w:rsidR="00E476B0" w:rsidRPr="003828A7" w:rsidRDefault="00E476B0" w:rsidP="00BD265D">
      <w:pPr>
        <w:spacing w:line="240" w:lineRule="auto"/>
        <w:ind w:right="-426"/>
        <w:jc w:val="both"/>
        <w:rPr>
          <w:rFonts w:ascii="Verdana" w:hAnsi="Verdana"/>
          <w:b/>
          <w:sz w:val="24"/>
          <w:szCs w:val="24"/>
        </w:rPr>
      </w:pPr>
    </w:p>
    <w:p w14:paraId="10A3B6B1" w14:textId="40257F00" w:rsidR="00EF1C5E" w:rsidRPr="003828A7" w:rsidRDefault="00EF1C5E" w:rsidP="00BD265D">
      <w:pPr>
        <w:spacing w:line="240" w:lineRule="auto"/>
        <w:ind w:right="-426"/>
        <w:jc w:val="both"/>
        <w:rPr>
          <w:rFonts w:ascii="Verdana" w:hAnsi="Verdana"/>
          <w:sz w:val="24"/>
          <w:szCs w:val="24"/>
        </w:rPr>
      </w:pPr>
      <w:r w:rsidRPr="003828A7">
        <w:rPr>
          <w:rFonts w:ascii="Verdana" w:hAnsi="Verdana"/>
          <w:sz w:val="24"/>
          <w:szCs w:val="24"/>
        </w:rPr>
        <w:t>Załącznik</w:t>
      </w:r>
      <w:r w:rsidR="00391337" w:rsidRPr="003828A7">
        <w:rPr>
          <w:rFonts w:ascii="Verdana" w:hAnsi="Verdana"/>
          <w:sz w:val="24"/>
          <w:szCs w:val="24"/>
        </w:rPr>
        <w:t>i</w:t>
      </w:r>
      <w:r w:rsidRPr="003828A7">
        <w:rPr>
          <w:rFonts w:ascii="Verdana" w:hAnsi="Verdana"/>
          <w:sz w:val="24"/>
          <w:szCs w:val="24"/>
        </w:rPr>
        <w:t xml:space="preserve">:  </w:t>
      </w:r>
    </w:p>
    <w:p w14:paraId="1590E0C7" w14:textId="77777777" w:rsidR="00E1135D" w:rsidRPr="003828A7" w:rsidRDefault="00EF1C5E">
      <w:pPr>
        <w:pStyle w:val="Akapitzlist"/>
        <w:numPr>
          <w:ilvl w:val="0"/>
          <w:numId w:val="16"/>
        </w:numPr>
        <w:spacing w:line="240" w:lineRule="auto"/>
        <w:ind w:left="0" w:right="-426" w:firstLine="0"/>
        <w:jc w:val="both"/>
        <w:rPr>
          <w:rFonts w:ascii="Verdana" w:hAnsi="Verdana"/>
          <w:b/>
          <w:sz w:val="24"/>
          <w:szCs w:val="24"/>
        </w:rPr>
      </w:pPr>
      <w:r w:rsidRPr="003828A7">
        <w:rPr>
          <w:rFonts w:ascii="Verdana" w:hAnsi="Verdana"/>
          <w:sz w:val="24"/>
          <w:szCs w:val="24"/>
        </w:rPr>
        <w:t>Sprawozdanie z działalności Osiedlowego Klubu dla Dzieci i Młodzieży</w:t>
      </w:r>
      <w:r w:rsidR="00680FD0" w:rsidRPr="003828A7">
        <w:rPr>
          <w:rFonts w:ascii="Verdana" w:hAnsi="Verdana"/>
          <w:sz w:val="24"/>
          <w:szCs w:val="24"/>
        </w:rPr>
        <w:t>.</w:t>
      </w:r>
      <w:r w:rsidRPr="003828A7">
        <w:rPr>
          <w:rFonts w:ascii="Verdana" w:hAnsi="Verdana"/>
          <w:sz w:val="24"/>
          <w:szCs w:val="24"/>
        </w:rPr>
        <w:tab/>
        <w:t xml:space="preserve"> </w:t>
      </w:r>
    </w:p>
    <w:p w14:paraId="16698149" w14:textId="7E62AF54" w:rsidR="00E1135D" w:rsidRPr="003828A7" w:rsidRDefault="00E1135D">
      <w:pPr>
        <w:pStyle w:val="Akapitzlist"/>
        <w:numPr>
          <w:ilvl w:val="0"/>
          <w:numId w:val="16"/>
        </w:numPr>
        <w:spacing w:line="240" w:lineRule="auto"/>
        <w:ind w:left="0" w:right="-426" w:firstLine="0"/>
        <w:jc w:val="both"/>
        <w:rPr>
          <w:rFonts w:ascii="Verdana" w:hAnsi="Verdana"/>
          <w:b/>
          <w:sz w:val="24"/>
          <w:szCs w:val="24"/>
        </w:rPr>
      </w:pPr>
      <w:r w:rsidRPr="003828A7">
        <w:rPr>
          <w:rFonts w:ascii="Verdana" w:hAnsi="Verdana"/>
          <w:sz w:val="24"/>
          <w:szCs w:val="24"/>
        </w:rPr>
        <w:t xml:space="preserve">Sprawozdanie z działalności Miejskiego Ośrodka Poradnictwa dla Rodzin </w:t>
      </w:r>
      <w:r w:rsidR="00E02FCC" w:rsidRPr="003828A7">
        <w:rPr>
          <w:rFonts w:ascii="Verdana" w:hAnsi="Verdana"/>
          <w:sz w:val="24"/>
          <w:szCs w:val="24"/>
        </w:rPr>
        <w:br/>
      </w:r>
      <w:r w:rsidRPr="003828A7">
        <w:rPr>
          <w:rFonts w:ascii="Verdana" w:hAnsi="Verdana"/>
          <w:sz w:val="24"/>
          <w:szCs w:val="24"/>
        </w:rPr>
        <w:t>i Osób Dotkniętych Przemocą, Uzależnieniem i Kryzysem.</w:t>
      </w:r>
    </w:p>
    <w:p w14:paraId="67A4E8A0" w14:textId="77777777" w:rsidR="00E1135D" w:rsidRPr="003828A7" w:rsidRDefault="00E1135D" w:rsidP="00BD265D">
      <w:pPr>
        <w:spacing w:line="240" w:lineRule="auto"/>
        <w:ind w:right="-426"/>
        <w:jc w:val="both"/>
        <w:rPr>
          <w:rFonts w:ascii="Verdana" w:hAnsi="Verdana"/>
          <w:color w:val="FF0000"/>
          <w:sz w:val="24"/>
          <w:szCs w:val="24"/>
        </w:rPr>
      </w:pPr>
    </w:p>
    <w:p w14:paraId="3898FD70" w14:textId="77777777" w:rsidR="008C394E" w:rsidRPr="003828A7" w:rsidRDefault="008C394E" w:rsidP="00BD265D">
      <w:pPr>
        <w:spacing w:line="240" w:lineRule="auto"/>
        <w:ind w:right="-426"/>
        <w:jc w:val="both"/>
        <w:rPr>
          <w:rFonts w:ascii="Verdana" w:hAnsi="Verdana"/>
          <w:color w:val="FF0000"/>
          <w:sz w:val="24"/>
          <w:szCs w:val="24"/>
        </w:rPr>
      </w:pPr>
    </w:p>
    <w:p w14:paraId="05DBDB89" w14:textId="6FD55EDB" w:rsidR="00EF1C5E" w:rsidRPr="003828A7" w:rsidRDefault="00EF1C5E" w:rsidP="00BD265D">
      <w:pPr>
        <w:spacing w:line="240" w:lineRule="auto"/>
        <w:ind w:right="-426"/>
        <w:jc w:val="both"/>
        <w:rPr>
          <w:rFonts w:ascii="Verdana" w:hAnsi="Verdana"/>
          <w:b/>
          <w:color w:val="FF0000"/>
          <w:sz w:val="24"/>
          <w:szCs w:val="24"/>
        </w:rPr>
      </w:pPr>
      <w:r w:rsidRPr="003828A7">
        <w:rPr>
          <w:rFonts w:ascii="Verdana" w:hAnsi="Verdana"/>
          <w:color w:val="FF0000"/>
          <w:sz w:val="24"/>
          <w:szCs w:val="24"/>
        </w:rPr>
        <w:lastRenderedPageBreak/>
        <w:tab/>
      </w:r>
    </w:p>
    <w:p w14:paraId="45578C44" w14:textId="77777777" w:rsidR="00EF1C5E" w:rsidRPr="003828A7" w:rsidRDefault="00EF1C5E" w:rsidP="00BD265D">
      <w:pPr>
        <w:spacing w:line="240" w:lineRule="auto"/>
        <w:jc w:val="center"/>
        <w:rPr>
          <w:rFonts w:ascii="Verdana" w:hAnsi="Verdana"/>
          <w:b/>
          <w:sz w:val="24"/>
          <w:szCs w:val="24"/>
        </w:rPr>
      </w:pPr>
      <w:r w:rsidRPr="003828A7">
        <w:rPr>
          <w:rFonts w:ascii="Verdana" w:hAnsi="Verdana"/>
          <w:b/>
          <w:sz w:val="24"/>
          <w:szCs w:val="24"/>
        </w:rPr>
        <w:t>WPROWADZENIE</w:t>
      </w:r>
    </w:p>
    <w:p w14:paraId="485DC61D" w14:textId="77777777" w:rsidR="00793A99" w:rsidRPr="003828A7" w:rsidRDefault="00793A99" w:rsidP="00BD265D">
      <w:pPr>
        <w:spacing w:line="240" w:lineRule="auto"/>
        <w:jc w:val="center"/>
        <w:rPr>
          <w:rFonts w:ascii="Verdana" w:hAnsi="Verdana"/>
          <w:b/>
          <w:sz w:val="24"/>
          <w:szCs w:val="24"/>
        </w:rPr>
      </w:pPr>
    </w:p>
    <w:p w14:paraId="68C9F500" w14:textId="7B6AA2E1" w:rsidR="00EF1C5E" w:rsidRPr="003828A7" w:rsidRDefault="00EF1C5E" w:rsidP="00BD265D">
      <w:pPr>
        <w:spacing w:line="240" w:lineRule="auto"/>
        <w:jc w:val="both"/>
        <w:rPr>
          <w:rFonts w:ascii="Verdana" w:hAnsi="Verdana"/>
          <w:sz w:val="24"/>
          <w:szCs w:val="24"/>
        </w:rPr>
      </w:pPr>
      <w:r w:rsidRPr="003828A7">
        <w:rPr>
          <w:rFonts w:ascii="Verdana" w:hAnsi="Verdana"/>
          <w:b/>
          <w:sz w:val="24"/>
          <w:szCs w:val="24"/>
        </w:rPr>
        <w:t xml:space="preserve">Miejski Ośrodek Pomocy Społecznej w Bolesławcu </w:t>
      </w:r>
      <w:r w:rsidRPr="003828A7">
        <w:rPr>
          <w:rFonts w:ascii="Verdana" w:hAnsi="Verdana"/>
          <w:sz w:val="24"/>
          <w:szCs w:val="24"/>
        </w:rPr>
        <w:t xml:space="preserve">jest jednostką </w:t>
      </w:r>
      <w:r w:rsidR="00731848" w:rsidRPr="003828A7">
        <w:rPr>
          <w:rFonts w:ascii="Verdana" w:hAnsi="Verdana"/>
          <w:sz w:val="24"/>
          <w:szCs w:val="24"/>
        </w:rPr>
        <w:t>budżetową</w:t>
      </w:r>
      <w:r w:rsidRPr="003828A7">
        <w:rPr>
          <w:rFonts w:ascii="Verdana" w:hAnsi="Verdana"/>
          <w:sz w:val="24"/>
          <w:szCs w:val="24"/>
        </w:rPr>
        <w:t xml:space="preserve"> Gminy Miejskiej</w:t>
      </w:r>
      <w:r w:rsidR="00731848" w:rsidRPr="003828A7">
        <w:rPr>
          <w:rFonts w:ascii="Verdana" w:hAnsi="Verdana"/>
          <w:sz w:val="24"/>
          <w:szCs w:val="24"/>
        </w:rPr>
        <w:t xml:space="preserve"> Bolesławiec</w:t>
      </w:r>
      <w:r w:rsidRPr="003828A7">
        <w:rPr>
          <w:rFonts w:ascii="Verdana" w:hAnsi="Verdana"/>
          <w:sz w:val="24"/>
          <w:szCs w:val="24"/>
        </w:rPr>
        <w:t xml:space="preserve">, która realizuje zadania w ramach </w:t>
      </w:r>
      <w:r w:rsidRPr="003828A7">
        <w:rPr>
          <w:rFonts w:ascii="Verdana" w:hAnsi="Verdana"/>
          <w:b/>
          <w:sz w:val="24"/>
          <w:szCs w:val="24"/>
        </w:rPr>
        <w:t>zadań własnych</w:t>
      </w:r>
      <w:r w:rsidRPr="003828A7">
        <w:rPr>
          <w:rFonts w:ascii="Verdana" w:hAnsi="Verdana"/>
          <w:sz w:val="24"/>
          <w:szCs w:val="24"/>
        </w:rPr>
        <w:t xml:space="preserve"> gminy </w:t>
      </w:r>
      <w:r w:rsidRPr="003828A7">
        <w:rPr>
          <w:rFonts w:ascii="Verdana" w:hAnsi="Verdana"/>
          <w:b/>
          <w:sz w:val="24"/>
          <w:szCs w:val="24"/>
        </w:rPr>
        <w:t>i zadań zleconych</w:t>
      </w:r>
      <w:r w:rsidRPr="003828A7">
        <w:rPr>
          <w:rFonts w:ascii="Verdana" w:hAnsi="Verdana"/>
          <w:sz w:val="24"/>
          <w:szCs w:val="24"/>
        </w:rPr>
        <w:t xml:space="preserve"> przez administrację rządową.</w:t>
      </w:r>
    </w:p>
    <w:p w14:paraId="26C8DEAA" w14:textId="29A3D52C"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Podsta</w:t>
      </w:r>
      <w:r w:rsidRPr="003828A7">
        <w:rPr>
          <w:rFonts w:ascii="Verdana" w:hAnsi="Verdana"/>
          <w:sz w:val="24"/>
          <w:szCs w:val="24"/>
        </w:rPr>
        <w:softHyphen/>
        <w:t xml:space="preserve">wowa działalność naszego Ośrodka prowadzona jest w oparciu o: </w:t>
      </w:r>
    </w:p>
    <w:p w14:paraId="0312D530" w14:textId="2DC3AAEE"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1/ ustawę </w:t>
      </w:r>
      <w:r w:rsidR="00793A99" w:rsidRPr="003828A7">
        <w:rPr>
          <w:rFonts w:ascii="Verdana" w:hAnsi="Verdana"/>
          <w:sz w:val="24"/>
          <w:szCs w:val="24"/>
        </w:rPr>
        <w:t xml:space="preserve">z dnia 12 marca 2004 r. </w:t>
      </w:r>
      <w:r w:rsidRPr="003828A7">
        <w:rPr>
          <w:rFonts w:ascii="Verdana" w:hAnsi="Verdana"/>
          <w:sz w:val="24"/>
          <w:szCs w:val="24"/>
        </w:rPr>
        <w:t xml:space="preserve">o pomocy społecznej, </w:t>
      </w:r>
    </w:p>
    <w:p w14:paraId="0489331C" w14:textId="548FEAAC"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2/ ustawę </w:t>
      </w:r>
      <w:r w:rsidR="00793A99" w:rsidRPr="003828A7">
        <w:rPr>
          <w:rFonts w:ascii="Verdana" w:hAnsi="Verdana"/>
          <w:sz w:val="24"/>
          <w:szCs w:val="24"/>
        </w:rPr>
        <w:t xml:space="preserve">z dnia 28 listopada 2003 r. </w:t>
      </w:r>
      <w:r w:rsidRPr="003828A7">
        <w:rPr>
          <w:rFonts w:ascii="Verdana" w:hAnsi="Verdana"/>
          <w:sz w:val="24"/>
          <w:szCs w:val="24"/>
        </w:rPr>
        <w:t>o świadczeniach rodzinnych</w:t>
      </w:r>
      <w:r w:rsidR="00731848" w:rsidRPr="003828A7">
        <w:rPr>
          <w:rFonts w:ascii="Verdana" w:hAnsi="Verdana"/>
          <w:sz w:val="24"/>
          <w:szCs w:val="24"/>
        </w:rPr>
        <w:t>,</w:t>
      </w:r>
    </w:p>
    <w:p w14:paraId="1E7A7425" w14:textId="6568C0BF"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3/ ustawę </w:t>
      </w:r>
      <w:r w:rsidR="00793A99" w:rsidRPr="003828A7">
        <w:rPr>
          <w:rFonts w:ascii="Verdana" w:hAnsi="Verdana"/>
          <w:sz w:val="24"/>
          <w:szCs w:val="24"/>
        </w:rPr>
        <w:t xml:space="preserve">z dnia 07 września 2007 r. </w:t>
      </w:r>
      <w:r w:rsidRPr="003828A7">
        <w:rPr>
          <w:rFonts w:ascii="Verdana" w:hAnsi="Verdana"/>
          <w:sz w:val="24"/>
          <w:szCs w:val="24"/>
        </w:rPr>
        <w:t xml:space="preserve">o pomocy osobom uprawnionym </w:t>
      </w:r>
      <w:r w:rsidR="00793A99" w:rsidRPr="003828A7">
        <w:rPr>
          <w:rFonts w:ascii="Verdana" w:hAnsi="Verdana"/>
          <w:sz w:val="24"/>
          <w:szCs w:val="24"/>
        </w:rPr>
        <w:br/>
      </w:r>
      <w:r w:rsidRPr="003828A7">
        <w:rPr>
          <w:rFonts w:ascii="Verdana" w:hAnsi="Verdana"/>
          <w:sz w:val="24"/>
          <w:szCs w:val="24"/>
        </w:rPr>
        <w:t>do alimentów</w:t>
      </w:r>
      <w:r w:rsidR="00731848" w:rsidRPr="003828A7">
        <w:rPr>
          <w:rFonts w:ascii="Verdana" w:hAnsi="Verdana"/>
          <w:sz w:val="24"/>
          <w:szCs w:val="24"/>
        </w:rPr>
        <w:t>,</w:t>
      </w:r>
    </w:p>
    <w:p w14:paraId="5AC67809" w14:textId="19CFE7A6"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4/ ustawę </w:t>
      </w:r>
      <w:r w:rsidR="00793A99" w:rsidRPr="003828A7">
        <w:rPr>
          <w:rFonts w:ascii="Verdana" w:hAnsi="Verdana"/>
          <w:sz w:val="24"/>
          <w:szCs w:val="24"/>
        </w:rPr>
        <w:t>z dnia 21 czerwca 2001 r.</w:t>
      </w:r>
      <w:r w:rsidRPr="003828A7">
        <w:rPr>
          <w:rFonts w:ascii="Verdana" w:hAnsi="Verdana"/>
          <w:sz w:val="24"/>
          <w:szCs w:val="24"/>
        </w:rPr>
        <w:t xml:space="preserve"> o dodatkach mieszkaniowych,</w:t>
      </w:r>
    </w:p>
    <w:p w14:paraId="62BCEA56" w14:textId="16983506" w:rsidR="00EF1C5E"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5/ Kodeksu postępowania administracyjnego z dnia 14 czerwca 1960 r.,</w:t>
      </w:r>
    </w:p>
    <w:p w14:paraId="0476CE85" w14:textId="2529993C" w:rsidR="00EF1C5E" w:rsidRPr="003828A7" w:rsidRDefault="00793A99" w:rsidP="00BD265D">
      <w:pPr>
        <w:spacing w:before="240" w:line="240" w:lineRule="auto"/>
        <w:jc w:val="both"/>
        <w:rPr>
          <w:rFonts w:ascii="Verdana" w:hAnsi="Verdana"/>
          <w:sz w:val="24"/>
          <w:szCs w:val="24"/>
        </w:rPr>
      </w:pPr>
      <w:r w:rsidRPr="003828A7">
        <w:rPr>
          <w:rFonts w:ascii="Verdana" w:hAnsi="Verdana"/>
          <w:sz w:val="24"/>
          <w:szCs w:val="24"/>
        </w:rPr>
        <w:t>6</w:t>
      </w:r>
      <w:r w:rsidR="00EF1C5E" w:rsidRPr="003828A7">
        <w:rPr>
          <w:rFonts w:ascii="Verdana" w:hAnsi="Verdana"/>
          <w:sz w:val="24"/>
          <w:szCs w:val="24"/>
        </w:rPr>
        <w:t>/ Kodeksu  rodzinnego  i opiekuńczego z dnia 25 lutego 1964 r.,</w:t>
      </w:r>
    </w:p>
    <w:p w14:paraId="5CDD7FA8" w14:textId="35E53134" w:rsidR="00EF1C5E" w:rsidRPr="003828A7" w:rsidRDefault="00793A99" w:rsidP="00BD265D">
      <w:pPr>
        <w:spacing w:line="240" w:lineRule="auto"/>
        <w:jc w:val="both"/>
        <w:rPr>
          <w:rFonts w:ascii="Verdana" w:hAnsi="Verdana"/>
          <w:sz w:val="24"/>
          <w:szCs w:val="24"/>
        </w:rPr>
      </w:pPr>
      <w:r w:rsidRPr="003828A7">
        <w:rPr>
          <w:rFonts w:ascii="Verdana" w:hAnsi="Verdana"/>
          <w:sz w:val="24"/>
          <w:szCs w:val="24"/>
        </w:rPr>
        <w:t>7</w:t>
      </w:r>
      <w:r w:rsidR="00EF1C5E" w:rsidRPr="003828A7">
        <w:rPr>
          <w:rFonts w:ascii="Verdana" w:hAnsi="Verdana"/>
          <w:sz w:val="24"/>
          <w:szCs w:val="24"/>
        </w:rPr>
        <w:t xml:space="preserve">/ ustawę </w:t>
      </w:r>
      <w:r w:rsidRPr="003828A7">
        <w:rPr>
          <w:rFonts w:ascii="Verdana" w:hAnsi="Verdana"/>
          <w:sz w:val="24"/>
          <w:szCs w:val="24"/>
        </w:rPr>
        <w:t xml:space="preserve">z dnia 29 lipca 2005 r. </w:t>
      </w:r>
      <w:r w:rsidR="00EF1C5E" w:rsidRPr="003828A7">
        <w:rPr>
          <w:rFonts w:ascii="Verdana" w:hAnsi="Verdana"/>
          <w:sz w:val="24"/>
          <w:szCs w:val="24"/>
        </w:rPr>
        <w:t>o przeciwdziałaniu przemocy w rodzinie,</w:t>
      </w:r>
    </w:p>
    <w:p w14:paraId="38774AD7" w14:textId="17BC1DA0" w:rsidR="00EF1C5E" w:rsidRPr="003828A7" w:rsidRDefault="00793A99" w:rsidP="00BD265D">
      <w:pPr>
        <w:spacing w:line="240" w:lineRule="auto"/>
        <w:jc w:val="both"/>
        <w:rPr>
          <w:rFonts w:ascii="Verdana" w:hAnsi="Verdana"/>
          <w:sz w:val="24"/>
          <w:szCs w:val="24"/>
        </w:rPr>
      </w:pPr>
      <w:r w:rsidRPr="003828A7">
        <w:rPr>
          <w:rFonts w:ascii="Verdana" w:hAnsi="Verdana"/>
          <w:sz w:val="24"/>
          <w:szCs w:val="24"/>
        </w:rPr>
        <w:t>8</w:t>
      </w:r>
      <w:r w:rsidR="00EF1C5E" w:rsidRPr="003828A7">
        <w:rPr>
          <w:rFonts w:ascii="Verdana" w:hAnsi="Verdana"/>
          <w:sz w:val="24"/>
          <w:szCs w:val="24"/>
        </w:rPr>
        <w:t xml:space="preserve">/ ustawę </w:t>
      </w:r>
      <w:r w:rsidRPr="003828A7">
        <w:rPr>
          <w:rFonts w:ascii="Verdana" w:hAnsi="Verdana"/>
          <w:sz w:val="24"/>
          <w:szCs w:val="24"/>
        </w:rPr>
        <w:t xml:space="preserve">z dnia 24 kwietnia 2003 r. </w:t>
      </w:r>
      <w:r w:rsidR="00EF1C5E" w:rsidRPr="003828A7">
        <w:rPr>
          <w:rFonts w:ascii="Verdana" w:hAnsi="Verdana"/>
          <w:sz w:val="24"/>
          <w:szCs w:val="24"/>
        </w:rPr>
        <w:t xml:space="preserve">o działalności pożytku publicznego </w:t>
      </w:r>
      <w:r w:rsidRPr="003828A7">
        <w:rPr>
          <w:rFonts w:ascii="Verdana" w:hAnsi="Verdana"/>
          <w:sz w:val="24"/>
          <w:szCs w:val="24"/>
        </w:rPr>
        <w:br/>
      </w:r>
      <w:r w:rsidR="00EF1C5E" w:rsidRPr="003828A7">
        <w:rPr>
          <w:rFonts w:ascii="Verdana" w:hAnsi="Verdana"/>
          <w:sz w:val="24"/>
          <w:szCs w:val="24"/>
        </w:rPr>
        <w:t>i wolontariacie</w:t>
      </w:r>
      <w:r w:rsidRPr="003828A7">
        <w:rPr>
          <w:rFonts w:ascii="Verdana" w:hAnsi="Verdana"/>
          <w:sz w:val="24"/>
          <w:szCs w:val="24"/>
        </w:rPr>
        <w:t>,</w:t>
      </w:r>
      <w:r w:rsidR="00EF1C5E" w:rsidRPr="003828A7">
        <w:rPr>
          <w:rFonts w:ascii="Verdana" w:hAnsi="Verdana"/>
          <w:sz w:val="24"/>
          <w:szCs w:val="24"/>
        </w:rPr>
        <w:t xml:space="preserve"> </w:t>
      </w:r>
    </w:p>
    <w:p w14:paraId="537EE8C8" w14:textId="11547734" w:rsidR="00EF1C5E" w:rsidRPr="003828A7" w:rsidRDefault="00793A99" w:rsidP="00BD265D">
      <w:pPr>
        <w:spacing w:line="240" w:lineRule="auto"/>
        <w:jc w:val="both"/>
        <w:rPr>
          <w:rFonts w:ascii="Verdana" w:hAnsi="Verdana"/>
          <w:sz w:val="24"/>
          <w:szCs w:val="24"/>
        </w:rPr>
      </w:pPr>
      <w:r w:rsidRPr="003828A7">
        <w:rPr>
          <w:rFonts w:ascii="Verdana" w:hAnsi="Verdana"/>
          <w:sz w:val="24"/>
          <w:szCs w:val="24"/>
        </w:rPr>
        <w:t>9</w:t>
      </w:r>
      <w:r w:rsidR="00EF1C5E" w:rsidRPr="003828A7">
        <w:rPr>
          <w:rFonts w:ascii="Verdana" w:hAnsi="Verdana"/>
          <w:sz w:val="24"/>
          <w:szCs w:val="24"/>
        </w:rPr>
        <w:t xml:space="preserve">/ ustawę </w:t>
      </w:r>
      <w:r w:rsidRPr="003828A7">
        <w:rPr>
          <w:rFonts w:ascii="Verdana" w:hAnsi="Verdana"/>
          <w:sz w:val="24"/>
          <w:szCs w:val="24"/>
        </w:rPr>
        <w:t xml:space="preserve">z dnia 09 czerwca 2011 r. </w:t>
      </w:r>
      <w:r w:rsidR="00EF1C5E" w:rsidRPr="003828A7">
        <w:rPr>
          <w:rFonts w:ascii="Verdana" w:hAnsi="Verdana"/>
          <w:sz w:val="24"/>
          <w:szCs w:val="24"/>
        </w:rPr>
        <w:t>o wspieraniu rodziny i systemie pieczy zastępczej</w:t>
      </w:r>
      <w:r w:rsidRPr="003828A7">
        <w:rPr>
          <w:rFonts w:ascii="Verdana" w:hAnsi="Verdana"/>
          <w:sz w:val="24"/>
          <w:szCs w:val="24"/>
        </w:rPr>
        <w:t>,</w:t>
      </w:r>
      <w:r w:rsidR="00EF1C5E" w:rsidRPr="003828A7">
        <w:rPr>
          <w:rFonts w:ascii="Verdana" w:hAnsi="Verdana"/>
          <w:sz w:val="24"/>
          <w:szCs w:val="24"/>
        </w:rPr>
        <w:t xml:space="preserve"> </w:t>
      </w:r>
    </w:p>
    <w:p w14:paraId="46B50FDB" w14:textId="0DDB1496"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1</w:t>
      </w:r>
      <w:r w:rsidR="00793A99" w:rsidRPr="003828A7">
        <w:rPr>
          <w:rFonts w:ascii="Verdana" w:hAnsi="Verdana"/>
          <w:sz w:val="24"/>
          <w:szCs w:val="24"/>
        </w:rPr>
        <w:t>0</w:t>
      </w:r>
      <w:r w:rsidRPr="003828A7">
        <w:rPr>
          <w:rFonts w:ascii="Verdana" w:hAnsi="Verdana"/>
          <w:sz w:val="24"/>
          <w:szCs w:val="24"/>
        </w:rPr>
        <w:t xml:space="preserve">/ ustawę </w:t>
      </w:r>
      <w:r w:rsidR="00793A99" w:rsidRPr="003828A7">
        <w:rPr>
          <w:rFonts w:ascii="Verdana" w:hAnsi="Verdana"/>
          <w:sz w:val="24"/>
          <w:szCs w:val="24"/>
        </w:rPr>
        <w:t xml:space="preserve">z dnia 30 czerwca 2005 r. </w:t>
      </w:r>
      <w:r w:rsidRPr="003828A7">
        <w:rPr>
          <w:rFonts w:ascii="Verdana" w:hAnsi="Verdana"/>
          <w:sz w:val="24"/>
          <w:szCs w:val="24"/>
        </w:rPr>
        <w:t xml:space="preserve">o finansach publicznych, </w:t>
      </w:r>
    </w:p>
    <w:p w14:paraId="2B2E1E2D" w14:textId="3F470516"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12/ ustawę </w:t>
      </w:r>
      <w:r w:rsidR="00793A99" w:rsidRPr="003828A7">
        <w:rPr>
          <w:rFonts w:ascii="Verdana" w:hAnsi="Verdana"/>
          <w:sz w:val="24"/>
          <w:szCs w:val="24"/>
        </w:rPr>
        <w:t>z dnia 29 stycznia 2004 r.</w:t>
      </w:r>
      <w:r w:rsidRPr="003828A7">
        <w:rPr>
          <w:rFonts w:ascii="Verdana" w:hAnsi="Verdana"/>
          <w:sz w:val="24"/>
          <w:szCs w:val="24"/>
        </w:rPr>
        <w:t xml:space="preserve">– </w:t>
      </w:r>
      <w:r w:rsidR="00793A99" w:rsidRPr="003828A7">
        <w:rPr>
          <w:rFonts w:ascii="Verdana" w:hAnsi="Verdana"/>
          <w:sz w:val="24"/>
          <w:szCs w:val="24"/>
        </w:rPr>
        <w:t>P</w:t>
      </w:r>
      <w:r w:rsidRPr="003828A7">
        <w:rPr>
          <w:rFonts w:ascii="Verdana" w:hAnsi="Verdana"/>
          <w:sz w:val="24"/>
          <w:szCs w:val="24"/>
        </w:rPr>
        <w:t>rawo zamówień publicznych,</w:t>
      </w:r>
    </w:p>
    <w:p w14:paraId="2348611E" w14:textId="46435705"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13/ ustawę </w:t>
      </w:r>
      <w:r w:rsidR="00793A99" w:rsidRPr="003828A7">
        <w:rPr>
          <w:rFonts w:ascii="Verdana" w:hAnsi="Verdana"/>
          <w:sz w:val="24"/>
          <w:szCs w:val="24"/>
        </w:rPr>
        <w:t xml:space="preserve">z dnia 11 lutego 2016 r. </w:t>
      </w:r>
      <w:r w:rsidRPr="003828A7">
        <w:rPr>
          <w:rFonts w:ascii="Verdana" w:hAnsi="Verdana"/>
          <w:sz w:val="24"/>
          <w:szCs w:val="24"/>
        </w:rPr>
        <w:t>o pomocy państwa w wychowywaniu dzieci</w:t>
      </w:r>
      <w:r w:rsidR="00912F2B" w:rsidRPr="003828A7">
        <w:rPr>
          <w:rFonts w:ascii="Verdana" w:hAnsi="Verdana"/>
          <w:sz w:val="24"/>
          <w:szCs w:val="24"/>
        </w:rPr>
        <w:t>,</w:t>
      </w:r>
    </w:p>
    <w:p w14:paraId="60851D8F" w14:textId="02322594"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1</w:t>
      </w:r>
      <w:r w:rsidR="00793A99" w:rsidRPr="003828A7">
        <w:rPr>
          <w:rFonts w:ascii="Verdana" w:hAnsi="Verdana"/>
          <w:sz w:val="24"/>
          <w:szCs w:val="24"/>
        </w:rPr>
        <w:t>4</w:t>
      </w:r>
      <w:r w:rsidRPr="003828A7">
        <w:rPr>
          <w:rFonts w:ascii="Verdana" w:hAnsi="Verdana"/>
          <w:sz w:val="24"/>
          <w:szCs w:val="24"/>
        </w:rPr>
        <w:t xml:space="preserve">/ ustawę </w:t>
      </w:r>
      <w:r w:rsidR="00793A99" w:rsidRPr="003828A7">
        <w:rPr>
          <w:rFonts w:ascii="Verdana" w:hAnsi="Verdana"/>
          <w:sz w:val="24"/>
          <w:szCs w:val="24"/>
        </w:rPr>
        <w:t xml:space="preserve">z dnia19 sierpnia 1994 r. </w:t>
      </w:r>
      <w:r w:rsidRPr="003828A7">
        <w:rPr>
          <w:rFonts w:ascii="Verdana" w:hAnsi="Verdana"/>
          <w:sz w:val="24"/>
          <w:szCs w:val="24"/>
        </w:rPr>
        <w:t>o ochronie zdrowia psychicznego</w:t>
      </w:r>
      <w:r w:rsidR="00793A99" w:rsidRPr="003828A7">
        <w:rPr>
          <w:rFonts w:ascii="Verdana" w:hAnsi="Verdana"/>
          <w:sz w:val="24"/>
          <w:szCs w:val="24"/>
        </w:rPr>
        <w:t>,</w:t>
      </w:r>
      <w:r w:rsidRPr="003828A7">
        <w:rPr>
          <w:rFonts w:ascii="Verdana" w:hAnsi="Verdana"/>
          <w:sz w:val="24"/>
          <w:szCs w:val="24"/>
        </w:rPr>
        <w:t xml:space="preserve"> </w:t>
      </w:r>
    </w:p>
    <w:p w14:paraId="6DCBCF10" w14:textId="2852279E"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1</w:t>
      </w:r>
      <w:r w:rsidR="00793A99" w:rsidRPr="003828A7">
        <w:rPr>
          <w:rFonts w:ascii="Verdana" w:hAnsi="Verdana"/>
          <w:sz w:val="24"/>
          <w:szCs w:val="24"/>
        </w:rPr>
        <w:t>5</w:t>
      </w:r>
      <w:r w:rsidRPr="003828A7">
        <w:rPr>
          <w:rFonts w:ascii="Verdana" w:hAnsi="Verdana"/>
          <w:sz w:val="24"/>
          <w:szCs w:val="24"/>
        </w:rPr>
        <w:t xml:space="preserve">/ ustawę </w:t>
      </w:r>
      <w:r w:rsidR="00793A99" w:rsidRPr="003828A7">
        <w:rPr>
          <w:rFonts w:ascii="Verdana" w:hAnsi="Verdana"/>
          <w:sz w:val="24"/>
          <w:szCs w:val="24"/>
        </w:rPr>
        <w:t xml:space="preserve">z dnia 10 kwietnia 1997 r. </w:t>
      </w:r>
      <w:r w:rsidRPr="003828A7">
        <w:rPr>
          <w:rFonts w:ascii="Verdana" w:hAnsi="Verdana"/>
          <w:sz w:val="24"/>
          <w:szCs w:val="24"/>
        </w:rPr>
        <w:t>– Prawo energetyczne</w:t>
      </w:r>
    </w:p>
    <w:p w14:paraId="3ED38A08" w14:textId="24DBB051"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oraz w oparciu o wiele innych aktów prawnych.</w:t>
      </w:r>
    </w:p>
    <w:p w14:paraId="435E6284" w14:textId="3F6A340F" w:rsidR="00793A99" w:rsidRPr="003828A7" w:rsidRDefault="00793A99" w:rsidP="00BD265D">
      <w:pPr>
        <w:spacing w:line="240" w:lineRule="auto"/>
        <w:jc w:val="both"/>
        <w:rPr>
          <w:rFonts w:ascii="Verdana" w:hAnsi="Verdana"/>
          <w:color w:val="FF0000"/>
          <w:sz w:val="24"/>
          <w:szCs w:val="24"/>
        </w:rPr>
      </w:pPr>
      <w:r w:rsidRPr="003828A7">
        <w:rPr>
          <w:rFonts w:ascii="Verdana" w:hAnsi="Verdana"/>
          <w:color w:val="FF0000"/>
          <w:sz w:val="24"/>
          <w:szCs w:val="24"/>
        </w:rPr>
        <w:br/>
      </w:r>
    </w:p>
    <w:p w14:paraId="685C00CF" w14:textId="77777777" w:rsidR="00793A99" w:rsidRPr="003828A7" w:rsidRDefault="00793A99" w:rsidP="00BD265D">
      <w:pPr>
        <w:spacing w:line="240" w:lineRule="auto"/>
        <w:rPr>
          <w:rFonts w:ascii="Verdana" w:hAnsi="Verdana"/>
          <w:color w:val="FF0000"/>
          <w:sz w:val="24"/>
          <w:szCs w:val="24"/>
        </w:rPr>
      </w:pPr>
      <w:r w:rsidRPr="003828A7">
        <w:rPr>
          <w:rFonts w:ascii="Verdana" w:hAnsi="Verdana"/>
          <w:color w:val="FF0000"/>
          <w:sz w:val="24"/>
          <w:szCs w:val="24"/>
        </w:rPr>
        <w:br w:type="page"/>
      </w:r>
    </w:p>
    <w:p w14:paraId="679D7753" w14:textId="77777777" w:rsidR="00D8456A" w:rsidRPr="003828A7" w:rsidRDefault="00D8456A" w:rsidP="00BD265D">
      <w:pPr>
        <w:spacing w:line="240" w:lineRule="auto"/>
        <w:jc w:val="both"/>
        <w:rPr>
          <w:rFonts w:ascii="Verdana" w:hAnsi="Verdana"/>
          <w:color w:val="FF0000"/>
          <w:sz w:val="24"/>
          <w:szCs w:val="24"/>
        </w:rPr>
      </w:pPr>
    </w:p>
    <w:p w14:paraId="33C06598" w14:textId="5AB4DD5F" w:rsidR="00D8456A" w:rsidRPr="003828A7" w:rsidRDefault="00EF1C5E" w:rsidP="00BD265D">
      <w:pPr>
        <w:spacing w:line="240" w:lineRule="auto"/>
        <w:jc w:val="both"/>
        <w:rPr>
          <w:rFonts w:ascii="Verdana" w:hAnsi="Verdana"/>
          <w:sz w:val="24"/>
          <w:szCs w:val="24"/>
        </w:rPr>
      </w:pPr>
      <w:r w:rsidRPr="003828A7">
        <w:rPr>
          <w:rFonts w:ascii="Verdana" w:hAnsi="Verdana"/>
          <w:sz w:val="24"/>
          <w:szCs w:val="24"/>
        </w:rPr>
        <w:t xml:space="preserve">W strukturach Ośrodka </w:t>
      </w:r>
      <w:r w:rsidR="00144303" w:rsidRPr="003828A7">
        <w:rPr>
          <w:rFonts w:ascii="Verdana" w:hAnsi="Verdana"/>
          <w:sz w:val="24"/>
          <w:szCs w:val="24"/>
        </w:rPr>
        <w:t xml:space="preserve">od stycznia 2021 r. ponownie znajduje </w:t>
      </w:r>
      <w:r w:rsidR="00ED796A" w:rsidRPr="003828A7">
        <w:rPr>
          <w:rFonts w:ascii="Verdana" w:hAnsi="Verdana"/>
          <w:sz w:val="24"/>
          <w:szCs w:val="24"/>
        </w:rPr>
        <w:t>się placówka wsparcia dziennego jakim jest</w:t>
      </w:r>
      <w:r w:rsidR="00144303" w:rsidRPr="003828A7">
        <w:rPr>
          <w:rFonts w:ascii="Verdana" w:hAnsi="Verdana"/>
          <w:sz w:val="24"/>
          <w:szCs w:val="24"/>
        </w:rPr>
        <w:t xml:space="preserve"> </w:t>
      </w:r>
      <w:r w:rsidR="00144303" w:rsidRPr="003828A7">
        <w:rPr>
          <w:rFonts w:ascii="Verdana" w:hAnsi="Verdana"/>
          <w:b/>
          <w:sz w:val="24"/>
          <w:szCs w:val="24"/>
        </w:rPr>
        <w:t>Dzienny Dom Senior +</w:t>
      </w:r>
      <w:r w:rsidR="00144303" w:rsidRPr="003828A7">
        <w:rPr>
          <w:rFonts w:ascii="Verdana" w:hAnsi="Verdana"/>
          <w:sz w:val="24"/>
          <w:szCs w:val="24"/>
        </w:rPr>
        <w:t xml:space="preserve">  z siedzibą </w:t>
      </w:r>
      <w:r w:rsidR="00E362F8" w:rsidRPr="003828A7">
        <w:rPr>
          <w:rFonts w:ascii="Verdana" w:hAnsi="Verdana"/>
          <w:sz w:val="24"/>
          <w:szCs w:val="24"/>
        </w:rPr>
        <w:br/>
      </w:r>
      <w:r w:rsidR="00144303" w:rsidRPr="003828A7">
        <w:rPr>
          <w:rFonts w:ascii="Verdana" w:hAnsi="Verdana"/>
          <w:sz w:val="24"/>
          <w:szCs w:val="24"/>
        </w:rPr>
        <w:t xml:space="preserve">przy ul. </w:t>
      </w:r>
      <w:proofErr w:type="spellStart"/>
      <w:r w:rsidR="00144303" w:rsidRPr="003828A7">
        <w:rPr>
          <w:rFonts w:ascii="Verdana" w:hAnsi="Verdana"/>
          <w:sz w:val="24"/>
          <w:szCs w:val="24"/>
        </w:rPr>
        <w:t>Staroszkolnej</w:t>
      </w:r>
      <w:proofErr w:type="spellEnd"/>
      <w:r w:rsidR="00144303" w:rsidRPr="003828A7">
        <w:rPr>
          <w:rFonts w:ascii="Verdana" w:hAnsi="Verdana"/>
          <w:sz w:val="24"/>
          <w:szCs w:val="24"/>
        </w:rPr>
        <w:t xml:space="preserve"> </w:t>
      </w:r>
      <w:r w:rsidR="00912F2B" w:rsidRPr="003828A7">
        <w:rPr>
          <w:rFonts w:ascii="Verdana" w:hAnsi="Verdana"/>
          <w:sz w:val="24"/>
          <w:szCs w:val="24"/>
        </w:rPr>
        <w:t>6c</w:t>
      </w:r>
      <w:r w:rsidR="00144303" w:rsidRPr="003828A7">
        <w:rPr>
          <w:rFonts w:ascii="Verdana" w:hAnsi="Verdana"/>
          <w:sz w:val="24"/>
          <w:szCs w:val="24"/>
        </w:rPr>
        <w:t>. Jego zadaniem jest wspieranie osó</w:t>
      </w:r>
      <w:r w:rsidR="00ED796A" w:rsidRPr="003828A7">
        <w:rPr>
          <w:rFonts w:ascii="Verdana" w:hAnsi="Verdana"/>
          <w:sz w:val="24"/>
          <w:szCs w:val="24"/>
        </w:rPr>
        <w:t xml:space="preserve">b samotnych w podeszłym wieku i starszych </w:t>
      </w:r>
      <w:r w:rsidR="00144303" w:rsidRPr="003828A7">
        <w:rPr>
          <w:rFonts w:ascii="Verdana" w:hAnsi="Verdana"/>
          <w:sz w:val="24"/>
          <w:szCs w:val="24"/>
        </w:rPr>
        <w:t xml:space="preserve"> poprzez organizowanie im wolnego czasu, motywowanie do udziału w </w:t>
      </w:r>
      <w:r w:rsidR="00ED796A" w:rsidRPr="003828A7">
        <w:rPr>
          <w:rFonts w:ascii="Verdana" w:hAnsi="Verdana"/>
          <w:sz w:val="24"/>
          <w:szCs w:val="24"/>
        </w:rPr>
        <w:t>zajęciach warsztatowych, promowanie aktywności fizycznej.</w:t>
      </w:r>
      <w:r w:rsidR="00144303" w:rsidRPr="003828A7">
        <w:rPr>
          <w:rFonts w:ascii="Verdana" w:hAnsi="Verdana"/>
          <w:sz w:val="24"/>
          <w:szCs w:val="24"/>
        </w:rPr>
        <w:t xml:space="preserve"> </w:t>
      </w:r>
    </w:p>
    <w:p w14:paraId="54631A10" w14:textId="391DDF00" w:rsidR="00EF1C5E" w:rsidRPr="003828A7" w:rsidRDefault="00ED796A" w:rsidP="00BD265D">
      <w:pPr>
        <w:spacing w:line="240" w:lineRule="auto"/>
        <w:jc w:val="both"/>
        <w:rPr>
          <w:rFonts w:ascii="Verdana" w:hAnsi="Verdana"/>
          <w:sz w:val="24"/>
          <w:szCs w:val="24"/>
        </w:rPr>
      </w:pPr>
      <w:r w:rsidRPr="003828A7">
        <w:rPr>
          <w:rFonts w:ascii="Verdana" w:hAnsi="Verdana"/>
          <w:sz w:val="24"/>
          <w:szCs w:val="24"/>
        </w:rPr>
        <w:t>Ponadto o</w:t>
      </w:r>
      <w:r w:rsidR="00144303" w:rsidRPr="003828A7">
        <w:rPr>
          <w:rFonts w:ascii="Verdana" w:hAnsi="Verdana"/>
          <w:sz w:val="24"/>
          <w:szCs w:val="24"/>
        </w:rPr>
        <w:t xml:space="preserve">d wielu już lat tut. Ośrodek prowadzi </w:t>
      </w:r>
      <w:r w:rsidR="00EF1C5E" w:rsidRPr="003828A7">
        <w:rPr>
          <w:rFonts w:ascii="Verdana" w:hAnsi="Verdana"/>
          <w:sz w:val="24"/>
          <w:szCs w:val="24"/>
        </w:rPr>
        <w:t xml:space="preserve"> </w:t>
      </w:r>
      <w:r w:rsidR="00EF1C5E" w:rsidRPr="003828A7">
        <w:rPr>
          <w:rFonts w:ascii="Verdana" w:hAnsi="Verdana"/>
          <w:b/>
          <w:sz w:val="24"/>
          <w:szCs w:val="24"/>
        </w:rPr>
        <w:t xml:space="preserve">Klub Osiedlowy dla Dzieci i Młodzieży </w:t>
      </w:r>
      <w:r w:rsidR="00144303" w:rsidRPr="003828A7">
        <w:rPr>
          <w:rFonts w:ascii="Verdana" w:hAnsi="Verdana"/>
          <w:sz w:val="24"/>
          <w:szCs w:val="24"/>
        </w:rPr>
        <w:t>działający w oparciu o </w:t>
      </w:r>
      <w:r w:rsidR="008841EB" w:rsidRPr="003828A7">
        <w:rPr>
          <w:rFonts w:ascii="Verdana" w:hAnsi="Verdana"/>
          <w:sz w:val="24"/>
          <w:szCs w:val="24"/>
        </w:rPr>
        <w:t>program</w:t>
      </w:r>
      <w:r w:rsidR="00EF1C5E" w:rsidRPr="003828A7">
        <w:rPr>
          <w:rFonts w:ascii="Verdana" w:hAnsi="Verdana"/>
          <w:sz w:val="24"/>
          <w:szCs w:val="24"/>
        </w:rPr>
        <w:t xml:space="preserve"> finansowany w całości </w:t>
      </w:r>
      <w:r w:rsidR="00D50F1E" w:rsidRPr="003828A7">
        <w:rPr>
          <w:rFonts w:ascii="Verdana" w:hAnsi="Verdana"/>
          <w:sz w:val="24"/>
          <w:szCs w:val="24"/>
        </w:rPr>
        <w:br/>
      </w:r>
      <w:r w:rsidR="00EF1C5E" w:rsidRPr="003828A7">
        <w:rPr>
          <w:rFonts w:ascii="Verdana" w:hAnsi="Verdana"/>
          <w:sz w:val="24"/>
          <w:szCs w:val="24"/>
        </w:rPr>
        <w:t xml:space="preserve">ze środków </w:t>
      </w:r>
      <w:r w:rsidR="00912F2B" w:rsidRPr="003828A7">
        <w:rPr>
          <w:rFonts w:ascii="Verdana" w:hAnsi="Verdana"/>
          <w:sz w:val="24"/>
          <w:szCs w:val="24"/>
        </w:rPr>
        <w:t>Gminy</w:t>
      </w:r>
      <w:r w:rsidR="006E6FC3" w:rsidRPr="003828A7">
        <w:rPr>
          <w:rFonts w:ascii="Verdana" w:hAnsi="Verdana"/>
          <w:sz w:val="24"/>
          <w:szCs w:val="24"/>
        </w:rPr>
        <w:t>,</w:t>
      </w:r>
      <w:r w:rsidR="00912F2B" w:rsidRPr="003828A7">
        <w:rPr>
          <w:rFonts w:ascii="Verdana" w:hAnsi="Verdana"/>
          <w:sz w:val="24"/>
          <w:szCs w:val="24"/>
        </w:rPr>
        <w:t xml:space="preserve"> ze środków przeznaczonych na przeciwdziałanie alkoholizmowi i narkomanii</w:t>
      </w:r>
      <w:r w:rsidR="00EF1C5E" w:rsidRPr="003828A7">
        <w:rPr>
          <w:rFonts w:ascii="Verdana" w:hAnsi="Verdana"/>
          <w:sz w:val="24"/>
          <w:szCs w:val="24"/>
        </w:rPr>
        <w:t xml:space="preserve">. Jest to placówka opiekuńczo-wychowawcza wsparcia dziennego, prowadzona w celu wspierania funkcji opiekuńczych rodzin z osiedla przy ul. Kościuszki - </w:t>
      </w:r>
      <w:r w:rsidR="00B42AAE" w:rsidRPr="003828A7">
        <w:rPr>
          <w:rFonts w:ascii="Verdana" w:hAnsi="Verdana"/>
          <w:sz w:val="24"/>
          <w:szCs w:val="24"/>
        </w:rPr>
        <w:t>s</w:t>
      </w:r>
      <w:r w:rsidRPr="003828A7">
        <w:rPr>
          <w:rFonts w:ascii="Verdana" w:hAnsi="Verdana"/>
          <w:sz w:val="24"/>
          <w:szCs w:val="24"/>
        </w:rPr>
        <w:t xml:space="preserve">zczegółowe sprawozdanie </w:t>
      </w:r>
      <w:r w:rsidR="00D50F1E" w:rsidRPr="003828A7">
        <w:rPr>
          <w:rFonts w:ascii="Verdana" w:hAnsi="Verdana"/>
          <w:sz w:val="24"/>
          <w:szCs w:val="24"/>
        </w:rPr>
        <w:br/>
      </w:r>
      <w:r w:rsidRPr="003828A7">
        <w:rPr>
          <w:rFonts w:ascii="Verdana" w:hAnsi="Verdana"/>
          <w:sz w:val="24"/>
          <w:szCs w:val="24"/>
        </w:rPr>
        <w:t xml:space="preserve">z działalności przedstawia </w:t>
      </w:r>
      <w:r w:rsidR="00EF1C5E" w:rsidRPr="003828A7">
        <w:rPr>
          <w:rFonts w:ascii="Verdana" w:hAnsi="Verdana"/>
          <w:sz w:val="24"/>
          <w:szCs w:val="24"/>
        </w:rPr>
        <w:t>Załącznik</w:t>
      </w:r>
      <w:r w:rsidRPr="003828A7">
        <w:rPr>
          <w:rFonts w:ascii="Verdana" w:hAnsi="Verdana"/>
          <w:sz w:val="24"/>
          <w:szCs w:val="24"/>
        </w:rPr>
        <w:t xml:space="preserve"> nr </w:t>
      </w:r>
      <w:r w:rsidR="00E476B0" w:rsidRPr="003828A7">
        <w:rPr>
          <w:rFonts w:ascii="Verdana" w:hAnsi="Verdana"/>
          <w:sz w:val="24"/>
          <w:szCs w:val="24"/>
        </w:rPr>
        <w:t>1</w:t>
      </w:r>
      <w:r w:rsidRPr="003828A7">
        <w:rPr>
          <w:rFonts w:ascii="Verdana" w:hAnsi="Verdana"/>
          <w:sz w:val="24"/>
          <w:szCs w:val="24"/>
        </w:rPr>
        <w:t>.</w:t>
      </w:r>
      <w:r w:rsidR="00D8456A" w:rsidRPr="003828A7">
        <w:rPr>
          <w:rFonts w:ascii="Verdana" w:hAnsi="Verdana"/>
          <w:sz w:val="24"/>
          <w:szCs w:val="24"/>
        </w:rPr>
        <w:t xml:space="preserve"> MOPS prowadzi </w:t>
      </w:r>
      <w:r w:rsidR="00D8456A" w:rsidRPr="003828A7">
        <w:rPr>
          <w:rFonts w:ascii="Verdana" w:hAnsi="Verdana"/>
          <w:b/>
          <w:bCs/>
          <w:sz w:val="24"/>
          <w:szCs w:val="24"/>
        </w:rPr>
        <w:t>Miejski Ośrodek Poradnictwa dla Rodzin i Osób Dotkniętych Przemocą, Uzależnieniem i Kryzysem</w:t>
      </w:r>
      <w:r w:rsidR="00D8456A" w:rsidRPr="003828A7">
        <w:rPr>
          <w:rFonts w:ascii="Verdana" w:hAnsi="Verdana"/>
          <w:sz w:val="24"/>
          <w:szCs w:val="24"/>
        </w:rPr>
        <w:t xml:space="preserve"> – załącznik nr 2 stanowi szczegółowe sprawozdanie z działalności Ośrodka Poradnictwa.</w:t>
      </w:r>
    </w:p>
    <w:p w14:paraId="78EBCAC0" w14:textId="113A6AA1"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ab/>
        <w:t xml:space="preserve">W </w:t>
      </w:r>
      <w:r w:rsidR="00DE209F" w:rsidRPr="003828A7">
        <w:rPr>
          <w:rFonts w:ascii="Verdana" w:hAnsi="Verdana"/>
          <w:sz w:val="24"/>
          <w:szCs w:val="24"/>
        </w:rPr>
        <w:t xml:space="preserve">okresie </w:t>
      </w:r>
      <w:r w:rsidR="00ED796A" w:rsidRPr="003828A7">
        <w:rPr>
          <w:rFonts w:ascii="Verdana" w:hAnsi="Verdana"/>
          <w:sz w:val="24"/>
          <w:szCs w:val="24"/>
        </w:rPr>
        <w:t>od stycznia do grudnia 202</w:t>
      </w:r>
      <w:r w:rsidR="008841EB" w:rsidRPr="003828A7">
        <w:rPr>
          <w:rFonts w:ascii="Verdana" w:hAnsi="Verdana"/>
          <w:sz w:val="24"/>
          <w:szCs w:val="24"/>
        </w:rPr>
        <w:t>3</w:t>
      </w:r>
      <w:r w:rsidR="00ED796A" w:rsidRPr="003828A7">
        <w:rPr>
          <w:rFonts w:ascii="Verdana" w:hAnsi="Verdana"/>
          <w:sz w:val="24"/>
          <w:szCs w:val="24"/>
        </w:rPr>
        <w:t xml:space="preserve"> r. </w:t>
      </w:r>
      <w:r w:rsidRPr="003828A7">
        <w:rPr>
          <w:rFonts w:ascii="Verdana" w:hAnsi="Verdana"/>
          <w:sz w:val="24"/>
          <w:szCs w:val="24"/>
        </w:rPr>
        <w:t xml:space="preserve"> średnio  rocznie  Ośrodek  zatrudniał </w:t>
      </w:r>
      <w:r w:rsidR="00804B92" w:rsidRPr="003828A7">
        <w:rPr>
          <w:rFonts w:ascii="Verdana" w:hAnsi="Verdana"/>
          <w:sz w:val="24"/>
          <w:szCs w:val="24"/>
        </w:rPr>
        <w:t>4</w:t>
      </w:r>
      <w:r w:rsidR="005B63FA" w:rsidRPr="003828A7">
        <w:rPr>
          <w:rFonts w:ascii="Verdana" w:hAnsi="Verdana"/>
          <w:sz w:val="24"/>
          <w:szCs w:val="24"/>
        </w:rPr>
        <w:t>5</w:t>
      </w:r>
      <w:r w:rsidRPr="003828A7">
        <w:rPr>
          <w:rFonts w:ascii="Verdana" w:hAnsi="Verdana"/>
          <w:sz w:val="24"/>
          <w:szCs w:val="24"/>
        </w:rPr>
        <w:t xml:space="preserve"> osób</w:t>
      </w:r>
      <w:r w:rsidR="00E869B3" w:rsidRPr="003828A7">
        <w:rPr>
          <w:rFonts w:ascii="Verdana" w:hAnsi="Verdana"/>
          <w:sz w:val="24"/>
          <w:szCs w:val="24"/>
        </w:rPr>
        <w:t xml:space="preserve"> na </w:t>
      </w:r>
      <w:r w:rsidR="005B63FA" w:rsidRPr="003828A7">
        <w:rPr>
          <w:rFonts w:ascii="Verdana" w:hAnsi="Verdana"/>
          <w:sz w:val="24"/>
          <w:szCs w:val="24"/>
        </w:rPr>
        <w:t>41,8</w:t>
      </w:r>
      <w:r w:rsidR="00E869B3" w:rsidRPr="003828A7">
        <w:rPr>
          <w:rFonts w:ascii="Verdana" w:hAnsi="Verdana"/>
          <w:sz w:val="24"/>
          <w:szCs w:val="24"/>
        </w:rPr>
        <w:t xml:space="preserve"> etat</w:t>
      </w:r>
      <w:r w:rsidR="00804B92" w:rsidRPr="003828A7">
        <w:rPr>
          <w:rFonts w:ascii="Verdana" w:hAnsi="Verdana"/>
          <w:sz w:val="24"/>
          <w:szCs w:val="24"/>
        </w:rPr>
        <w:t>u</w:t>
      </w:r>
      <w:r w:rsidR="00E869B3" w:rsidRPr="003828A7">
        <w:rPr>
          <w:rFonts w:ascii="Verdana" w:hAnsi="Verdana"/>
          <w:sz w:val="24"/>
          <w:szCs w:val="24"/>
        </w:rPr>
        <w:t>, w tym 4</w:t>
      </w:r>
      <w:r w:rsidRPr="003828A7">
        <w:rPr>
          <w:rFonts w:ascii="Verdana" w:hAnsi="Verdana"/>
          <w:sz w:val="24"/>
          <w:szCs w:val="24"/>
        </w:rPr>
        <w:t xml:space="preserve"> etaty na stanowiskach robotniczych. Wśród </w:t>
      </w:r>
      <w:r w:rsidR="00D909D6" w:rsidRPr="003828A7">
        <w:rPr>
          <w:rFonts w:ascii="Verdana" w:hAnsi="Verdana"/>
          <w:sz w:val="24"/>
          <w:szCs w:val="24"/>
        </w:rPr>
        <w:t>4</w:t>
      </w:r>
      <w:r w:rsidR="005B63FA" w:rsidRPr="003828A7">
        <w:rPr>
          <w:rFonts w:ascii="Verdana" w:hAnsi="Verdana"/>
          <w:sz w:val="24"/>
          <w:szCs w:val="24"/>
        </w:rPr>
        <w:t>5</w:t>
      </w:r>
      <w:r w:rsidRPr="003828A7">
        <w:rPr>
          <w:rFonts w:ascii="Verdana" w:hAnsi="Verdana"/>
          <w:sz w:val="24"/>
          <w:szCs w:val="24"/>
        </w:rPr>
        <w:t xml:space="preserve"> zatrudnionych pracowników: - 3</w:t>
      </w:r>
      <w:r w:rsidR="005B63FA" w:rsidRPr="003828A7">
        <w:rPr>
          <w:rFonts w:ascii="Verdana" w:hAnsi="Verdana"/>
          <w:sz w:val="24"/>
          <w:szCs w:val="24"/>
        </w:rPr>
        <w:t>7</w:t>
      </w:r>
      <w:r w:rsidRPr="003828A7">
        <w:rPr>
          <w:rFonts w:ascii="Verdana" w:hAnsi="Verdana"/>
          <w:sz w:val="24"/>
          <w:szCs w:val="24"/>
        </w:rPr>
        <w:t xml:space="preserve"> posiadało w</w:t>
      </w:r>
      <w:r w:rsidR="00E869B3" w:rsidRPr="003828A7">
        <w:rPr>
          <w:rFonts w:ascii="Verdana" w:hAnsi="Verdana"/>
          <w:sz w:val="24"/>
          <w:szCs w:val="24"/>
        </w:rPr>
        <w:t xml:space="preserve">ykształcenie wyższe, - </w:t>
      </w:r>
      <w:r w:rsidR="005B63FA" w:rsidRPr="003828A7">
        <w:rPr>
          <w:rFonts w:ascii="Verdana" w:hAnsi="Verdana"/>
          <w:sz w:val="24"/>
          <w:szCs w:val="24"/>
        </w:rPr>
        <w:t>6</w:t>
      </w:r>
      <w:r w:rsidR="00E869B3" w:rsidRPr="003828A7">
        <w:rPr>
          <w:rFonts w:ascii="Verdana" w:hAnsi="Verdana"/>
          <w:sz w:val="24"/>
          <w:szCs w:val="24"/>
        </w:rPr>
        <w:t xml:space="preserve"> wykształcenie średnie, - </w:t>
      </w:r>
      <w:r w:rsidR="005B63FA" w:rsidRPr="003828A7">
        <w:rPr>
          <w:rFonts w:ascii="Verdana" w:hAnsi="Verdana"/>
          <w:sz w:val="24"/>
          <w:szCs w:val="24"/>
        </w:rPr>
        <w:t>2</w:t>
      </w:r>
      <w:r w:rsidR="00E869B3" w:rsidRPr="003828A7">
        <w:rPr>
          <w:rFonts w:ascii="Verdana" w:hAnsi="Verdana"/>
          <w:sz w:val="24"/>
          <w:szCs w:val="24"/>
        </w:rPr>
        <w:t xml:space="preserve"> wykształcenie zawodowe.</w:t>
      </w:r>
      <w:r w:rsidRPr="003828A7">
        <w:rPr>
          <w:rFonts w:ascii="Verdana" w:hAnsi="Verdana"/>
          <w:sz w:val="24"/>
          <w:szCs w:val="24"/>
        </w:rPr>
        <w:t xml:space="preserve"> </w:t>
      </w:r>
    </w:p>
    <w:p w14:paraId="7BC13055" w14:textId="77777777" w:rsidR="007B32AF" w:rsidRPr="003828A7" w:rsidRDefault="007B32AF" w:rsidP="00BD265D">
      <w:pPr>
        <w:spacing w:after="0" w:line="240" w:lineRule="auto"/>
        <w:jc w:val="both"/>
        <w:rPr>
          <w:rFonts w:ascii="Verdana" w:hAnsi="Verdana"/>
          <w:b/>
          <w:bCs/>
          <w:color w:val="FF0000"/>
          <w:sz w:val="24"/>
          <w:szCs w:val="24"/>
        </w:rPr>
      </w:pPr>
    </w:p>
    <w:p w14:paraId="7B3D13FE" w14:textId="46509A76" w:rsidR="004F5DF9" w:rsidRPr="003828A7" w:rsidRDefault="00EF1C5E" w:rsidP="00BD265D">
      <w:pPr>
        <w:spacing w:after="0" w:line="240" w:lineRule="auto"/>
        <w:jc w:val="both"/>
        <w:rPr>
          <w:rFonts w:ascii="Verdana" w:hAnsi="Verdana"/>
          <w:sz w:val="24"/>
          <w:szCs w:val="24"/>
        </w:rPr>
      </w:pPr>
      <w:r w:rsidRPr="003828A7">
        <w:rPr>
          <w:rFonts w:ascii="Verdana" w:hAnsi="Verdana"/>
          <w:b/>
          <w:bCs/>
          <w:sz w:val="24"/>
          <w:szCs w:val="24"/>
        </w:rPr>
        <w:t xml:space="preserve">Cały budżet Ośrodka w wydatkach wyniósł: </w:t>
      </w:r>
      <w:r w:rsidR="008841EB" w:rsidRPr="003828A7">
        <w:rPr>
          <w:rFonts w:ascii="Verdana" w:hAnsi="Verdana"/>
          <w:b/>
          <w:bCs/>
          <w:iCs/>
          <w:sz w:val="24"/>
          <w:szCs w:val="24"/>
        </w:rPr>
        <w:t>26.418.530,34</w:t>
      </w:r>
      <w:r w:rsidRPr="003828A7">
        <w:rPr>
          <w:rFonts w:ascii="Verdana" w:hAnsi="Verdana"/>
          <w:b/>
          <w:bCs/>
          <w:iCs/>
          <w:sz w:val="24"/>
          <w:szCs w:val="24"/>
        </w:rPr>
        <w:t xml:space="preserve"> zł,</w:t>
      </w:r>
      <w:r w:rsidRPr="003828A7">
        <w:rPr>
          <w:rFonts w:ascii="Verdana" w:hAnsi="Verdana"/>
          <w:i/>
          <w:sz w:val="24"/>
          <w:szCs w:val="24"/>
        </w:rPr>
        <w:t xml:space="preserve"> </w:t>
      </w:r>
      <w:r w:rsidR="00F15AE8" w:rsidRPr="003828A7">
        <w:rPr>
          <w:rFonts w:ascii="Verdana" w:hAnsi="Verdana"/>
          <w:i/>
          <w:sz w:val="24"/>
          <w:szCs w:val="24"/>
        </w:rPr>
        <w:br/>
      </w:r>
      <w:r w:rsidRPr="003828A7">
        <w:rPr>
          <w:rFonts w:ascii="Verdana" w:hAnsi="Verdana"/>
          <w:sz w:val="24"/>
          <w:szCs w:val="24"/>
        </w:rPr>
        <w:t>w tym</w:t>
      </w:r>
      <w:r w:rsidRPr="003828A7">
        <w:rPr>
          <w:rFonts w:ascii="Verdana" w:hAnsi="Verdana"/>
          <w:i/>
          <w:sz w:val="24"/>
          <w:szCs w:val="24"/>
        </w:rPr>
        <w:t xml:space="preserve"> </w:t>
      </w:r>
      <w:r w:rsidRPr="003828A7">
        <w:rPr>
          <w:rFonts w:ascii="Verdana" w:hAnsi="Verdana"/>
          <w:iCs/>
          <w:sz w:val="24"/>
          <w:szCs w:val="24"/>
        </w:rPr>
        <w:t>wydatki</w:t>
      </w:r>
      <w:r w:rsidRPr="003828A7">
        <w:rPr>
          <w:rFonts w:ascii="Verdana" w:hAnsi="Verdana"/>
          <w:sz w:val="24"/>
          <w:szCs w:val="24"/>
        </w:rPr>
        <w:t xml:space="preserve"> na wszystkie realizowane świadczenia (z pomocy społecznej, świadczenia rodzinne, wychowawcze i alimentacyjne oraz na dodatki mieszkaniowe</w:t>
      </w:r>
      <w:r w:rsidR="00804B92" w:rsidRPr="003828A7">
        <w:rPr>
          <w:rFonts w:ascii="Verdana" w:hAnsi="Verdana"/>
          <w:sz w:val="24"/>
          <w:szCs w:val="24"/>
        </w:rPr>
        <w:t>, osłonowe czy węglowe</w:t>
      </w:r>
      <w:r w:rsidRPr="003828A7">
        <w:rPr>
          <w:rFonts w:ascii="Verdana" w:hAnsi="Verdana"/>
          <w:sz w:val="24"/>
          <w:szCs w:val="24"/>
        </w:rPr>
        <w:t xml:space="preserve">) łącznie wyniosły </w:t>
      </w:r>
      <w:r w:rsidR="008841EB" w:rsidRPr="003828A7">
        <w:rPr>
          <w:rFonts w:ascii="Verdana" w:hAnsi="Verdana"/>
          <w:b/>
          <w:bCs/>
          <w:sz w:val="24"/>
          <w:szCs w:val="24"/>
        </w:rPr>
        <w:t>22.459.384,64</w:t>
      </w:r>
      <w:r w:rsidR="00320326" w:rsidRPr="003828A7">
        <w:rPr>
          <w:rFonts w:ascii="Verdana" w:hAnsi="Verdana"/>
          <w:b/>
          <w:bCs/>
          <w:sz w:val="24"/>
          <w:szCs w:val="24"/>
        </w:rPr>
        <w:t xml:space="preserve"> zł (</w:t>
      </w:r>
      <w:r w:rsidR="008841EB" w:rsidRPr="003828A7">
        <w:rPr>
          <w:rFonts w:ascii="Verdana" w:hAnsi="Verdana"/>
          <w:b/>
          <w:bCs/>
          <w:sz w:val="24"/>
          <w:szCs w:val="24"/>
        </w:rPr>
        <w:t>85</w:t>
      </w:r>
      <w:r w:rsidRPr="003828A7">
        <w:rPr>
          <w:rFonts w:ascii="Verdana" w:hAnsi="Verdana"/>
          <w:b/>
          <w:bCs/>
          <w:sz w:val="24"/>
          <w:szCs w:val="24"/>
        </w:rPr>
        <w:t xml:space="preserve"> %)</w:t>
      </w:r>
      <w:r w:rsidRPr="003828A7">
        <w:rPr>
          <w:rFonts w:ascii="Verdana" w:hAnsi="Verdana"/>
          <w:sz w:val="24"/>
          <w:szCs w:val="24"/>
        </w:rPr>
        <w:t xml:space="preserve"> natomiast koszty ich obsługi wyniosły razem  </w:t>
      </w:r>
      <w:r w:rsidR="008841EB" w:rsidRPr="003828A7">
        <w:rPr>
          <w:rFonts w:ascii="Verdana" w:hAnsi="Verdana"/>
          <w:b/>
          <w:bCs/>
          <w:sz w:val="24"/>
          <w:szCs w:val="24"/>
        </w:rPr>
        <w:t>3.959.145,70</w:t>
      </w:r>
      <w:r w:rsidR="00320326" w:rsidRPr="003828A7">
        <w:rPr>
          <w:rFonts w:ascii="Verdana" w:hAnsi="Verdana"/>
          <w:b/>
          <w:bCs/>
          <w:sz w:val="24"/>
          <w:szCs w:val="24"/>
        </w:rPr>
        <w:t xml:space="preserve"> zł (</w:t>
      </w:r>
      <w:r w:rsidR="008841EB" w:rsidRPr="003828A7">
        <w:rPr>
          <w:rFonts w:ascii="Verdana" w:hAnsi="Verdana"/>
          <w:b/>
          <w:bCs/>
          <w:sz w:val="24"/>
          <w:szCs w:val="24"/>
        </w:rPr>
        <w:t>15</w:t>
      </w:r>
      <w:r w:rsidRPr="003828A7">
        <w:rPr>
          <w:rFonts w:ascii="Verdana" w:hAnsi="Verdana"/>
          <w:b/>
          <w:bCs/>
          <w:sz w:val="24"/>
          <w:szCs w:val="24"/>
        </w:rPr>
        <w:t xml:space="preserve"> %)</w:t>
      </w:r>
      <w:r w:rsidRPr="003828A7">
        <w:rPr>
          <w:rFonts w:ascii="Verdana" w:hAnsi="Verdana"/>
          <w:sz w:val="24"/>
          <w:szCs w:val="24"/>
        </w:rPr>
        <w:t xml:space="preserve">. </w:t>
      </w:r>
    </w:p>
    <w:p w14:paraId="192C07E1" w14:textId="5F38169C" w:rsidR="004F5DF9" w:rsidRPr="003828A7" w:rsidRDefault="004F5DF9" w:rsidP="00BD265D">
      <w:pPr>
        <w:spacing w:after="0" w:line="240" w:lineRule="auto"/>
        <w:jc w:val="both"/>
        <w:rPr>
          <w:rFonts w:ascii="Verdana" w:hAnsi="Verdana"/>
          <w:b/>
          <w:color w:val="FF0000"/>
          <w:sz w:val="24"/>
          <w:szCs w:val="24"/>
        </w:rPr>
      </w:pPr>
    </w:p>
    <w:p w14:paraId="05C85AAF" w14:textId="77777777" w:rsidR="00B7748C" w:rsidRPr="003828A7" w:rsidRDefault="00B7748C" w:rsidP="00BD265D">
      <w:pPr>
        <w:spacing w:after="0" w:line="240" w:lineRule="auto"/>
        <w:jc w:val="both"/>
        <w:rPr>
          <w:rFonts w:ascii="Verdana" w:hAnsi="Verdana"/>
          <w:b/>
          <w:color w:val="FF0000"/>
          <w:sz w:val="24"/>
          <w:szCs w:val="24"/>
        </w:rPr>
      </w:pPr>
    </w:p>
    <w:p w14:paraId="5DCC9F6D" w14:textId="77777777" w:rsidR="004F5DF9" w:rsidRPr="003828A7" w:rsidRDefault="004F5DF9" w:rsidP="00BD265D">
      <w:pPr>
        <w:spacing w:after="0" w:line="240" w:lineRule="auto"/>
        <w:jc w:val="both"/>
        <w:rPr>
          <w:rFonts w:ascii="Verdana" w:hAnsi="Verdana"/>
          <w:b/>
          <w:color w:val="FF0000"/>
          <w:sz w:val="24"/>
          <w:szCs w:val="24"/>
        </w:rPr>
      </w:pPr>
    </w:p>
    <w:p w14:paraId="69A8BFEF" w14:textId="77777777" w:rsidR="00096DE1" w:rsidRPr="003828A7" w:rsidRDefault="00096DE1" w:rsidP="00BD265D">
      <w:pPr>
        <w:spacing w:after="0" w:line="240" w:lineRule="auto"/>
        <w:jc w:val="both"/>
        <w:rPr>
          <w:rFonts w:ascii="Verdana" w:hAnsi="Verdana"/>
          <w:b/>
          <w:color w:val="FF0000"/>
          <w:sz w:val="24"/>
          <w:szCs w:val="24"/>
        </w:rPr>
      </w:pPr>
    </w:p>
    <w:p w14:paraId="2A93F397" w14:textId="77777777" w:rsidR="00E02FCC" w:rsidRPr="003828A7" w:rsidRDefault="00E02FCC" w:rsidP="00BD265D">
      <w:pPr>
        <w:spacing w:after="0" w:line="240" w:lineRule="auto"/>
        <w:jc w:val="both"/>
        <w:rPr>
          <w:rFonts w:ascii="Verdana" w:hAnsi="Verdana"/>
          <w:b/>
          <w:color w:val="FF0000"/>
          <w:sz w:val="24"/>
          <w:szCs w:val="24"/>
        </w:rPr>
      </w:pPr>
    </w:p>
    <w:p w14:paraId="22BA78FB" w14:textId="77777777" w:rsidR="004F5DF9" w:rsidRPr="003828A7" w:rsidRDefault="004F5DF9" w:rsidP="00BD265D">
      <w:pPr>
        <w:spacing w:after="0" w:line="240" w:lineRule="auto"/>
        <w:jc w:val="both"/>
        <w:rPr>
          <w:rFonts w:ascii="Verdana" w:hAnsi="Verdana"/>
          <w:b/>
          <w:color w:val="FF0000"/>
          <w:sz w:val="24"/>
          <w:szCs w:val="24"/>
        </w:rPr>
      </w:pPr>
    </w:p>
    <w:p w14:paraId="2A757C28" w14:textId="3380BBB4" w:rsidR="00DB1386" w:rsidRPr="003828A7" w:rsidRDefault="00DB1386" w:rsidP="00BD265D">
      <w:pPr>
        <w:spacing w:after="0" w:line="240" w:lineRule="auto"/>
        <w:jc w:val="both"/>
        <w:rPr>
          <w:rFonts w:ascii="Verdana" w:hAnsi="Verdana"/>
          <w:b/>
          <w:color w:val="FF0000"/>
          <w:sz w:val="24"/>
          <w:szCs w:val="24"/>
        </w:rPr>
      </w:pPr>
    </w:p>
    <w:p w14:paraId="5E85DFAF" w14:textId="77777777" w:rsidR="00D8456A" w:rsidRPr="003828A7" w:rsidRDefault="00D8456A" w:rsidP="00BD265D">
      <w:pPr>
        <w:spacing w:after="0" w:line="240" w:lineRule="auto"/>
        <w:jc w:val="both"/>
        <w:rPr>
          <w:rFonts w:ascii="Verdana" w:hAnsi="Verdana"/>
          <w:b/>
          <w:color w:val="FF0000"/>
          <w:sz w:val="24"/>
          <w:szCs w:val="24"/>
        </w:rPr>
      </w:pPr>
    </w:p>
    <w:p w14:paraId="3712C1D0" w14:textId="77777777" w:rsidR="00D8456A" w:rsidRPr="003828A7" w:rsidRDefault="00D8456A" w:rsidP="00BD265D">
      <w:pPr>
        <w:spacing w:after="0" w:line="240" w:lineRule="auto"/>
        <w:jc w:val="both"/>
        <w:rPr>
          <w:rFonts w:ascii="Verdana" w:hAnsi="Verdana"/>
          <w:b/>
          <w:color w:val="FF0000"/>
          <w:sz w:val="24"/>
          <w:szCs w:val="24"/>
        </w:rPr>
      </w:pPr>
    </w:p>
    <w:p w14:paraId="16FAA782" w14:textId="77777777" w:rsidR="00D8456A" w:rsidRPr="003828A7" w:rsidRDefault="00D8456A" w:rsidP="00BD265D">
      <w:pPr>
        <w:spacing w:after="0" w:line="240" w:lineRule="auto"/>
        <w:jc w:val="both"/>
        <w:rPr>
          <w:rFonts w:ascii="Verdana" w:hAnsi="Verdana"/>
          <w:b/>
          <w:color w:val="FF0000"/>
          <w:sz w:val="24"/>
          <w:szCs w:val="24"/>
        </w:rPr>
      </w:pPr>
    </w:p>
    <w:p w14:paraId="6F7F4C25" w14:textId="77777777" w:rsidR="00D8456A" w:rsidRPr="003828A7" w:rsidRDefault="00D8456A" w:rsidP="00BD265D">
      <w:pPr>
        <w:spacing w:after="0" w:line="240" w:lineRule="auto"/>
        <w:jc w:val="both"/>
        <w:rPr>
          <w:rFonts w:ascii="Verdana" w:hAnsi="Verdana"/>
          <w:b/>
          <w:color w:val="FF0000"/>
          <w:sz w:val="24"/>
          <w:szCs w:val="24"/>
        </w:rPr>
      </w:pPr>
    </w:p>
    <w:p w14:paraId="68625B6A" w14:textId="77777777" w:rsidR="00D8456A" w:rsidRPr="003828A7" w:rsidRDefault="00D8456A" w:rsidP="00BD265D">
      <w:pPr>
        <w:spacing w:after="0" w:line="240" w:lineRule="auto"/>
        <w:jc w:val="both"/>
        <w:rPr>
          <w:rFonts w:ascii="Verdana" w:hAnsi="Verdana"/>
          <w:b/>
          <w:color w:val="FF0000"/>
          <w:sz w:val="24"/>
          <w:szCs w:val="24"/>
        </w:rPr>
      </w:pPr>
    </w:p>
    <w:p w14:paraId="4EDFFAF5" w14:textId="77777777" w:rsidR="00DB1386" w:rsidRPr="003828A7" w:rsidRDefault="00DB1386" w:rsidP="00BD265D">
      <w:pPr>
        <w:spacing w:after="0" w:line="240" w:lineRule="auto"/>
        <w:jc w:val="both"/>
        <w:rPr>
          <w:rFonts w:ascii="Verdana" w:hAnsi="Verdana"/>
          <w:b/>
          <w:color w:val="FF0000"/>
          <w:sz w:val="24"/>
          <w:szCs w:val="24"/>
        </w:rPr>
      </w:pPr>
    </w:p>
    <w:p w14:paraId="27D64050" w14:textId="77777777" w:rsidR="00DB1386" w:rsidRPr="003828A7" w:rsidRDefault="00DB1386" w:rsidP="00BD265D">
      <w:pPr>
        <w:spacing w:after="0" w:line="240" w:lineRule="auto"/>
        <w:jc w:val="both"/>
        <w:rPr>
          <w:rFonts w:ascii="Verdana" w:hAnsi="Verdana"/>
          <w:b/>
          <w:color w:val="FF0000"/>
          <w:sz w:val="24"/>
          <w:szCs w:val="24"/>
        </w:rPr>
      </w:pPr>
    </w:p>
    <w:p w14:paraId="6DB41FE0" w14:textId="77777777" w:rsidR="00B80082" w:rsidRPr="003828A7" w:rsidRDefault="00B80082">
      <w:pPr>
        <w:rPr>
          <w:rFonts w:ascii="Verdana" w:hAnsi="Verdana"/>
          <w:color w:val="FF0000"/>
          <w:sz w:val="24"/>
          <w:szCs w:val="24"/>
        </w:rPr>
      </w:pPr>
      <w:r w:rsidRPr="003828A7">
        <w:rPr>
          <w:rFonts w:ascii="Verdana" w:hAnsi="Verdana"/>
          <w:color w:val="FF0000"/>
          <w:sz w:val="24"/>
          <w:szCs w:val="24"/>
        </w:rPr>
        <w:br w:type="page"/>
      </w:r>
    </w:p>
    <w:tbl>
      <w:tblPr>
        <w:tblW w:w="0" w:type="auto"/>
        <w:tblInd w:w="102" w:type="dxa"/>
        <w:tblBorders>
          <w:top w:val="single" w:sz="4" w:space="0" w:color="auto"/>
        </w:tblBorders>
        <w:tblCellMar>
          <w:left w:w="70" w:type="dxa"/>
          <w:right w:w="70" w:type="dxa"/>
        </w:tblCellMar>
        <w:tblLook w:val="04A0" w:firstRow="1" w:lastRow="0" w:firstColumn="1" w:lastColumn="0" w:noHBand="0" w:noVBand="1"/>
      </w:tblPr>
      <w:tblGrid>
        <w:gridCol w:w="8968"/>
      </w:tblGrid>
      <w:tr w:rsidR="00CC440E" w:rsidRPr="00CC440E" w14:paraId="5564925C" w14:textId="77777777" w:rsidTr="005848C2">
        <w:trPr>
          <w:trHeight w:val="100"/>
        </w:trPr>
        <w:tc>
          <w:tcPr>
            <w:tcW w:w="8970" w:type="dxa"/>
            <w:tcBorders>
              <w:top w:val="single" w:sz="4" w:space="0" w:color="auto"/>
              <w:left w:val="nil"/>
              <w:bottom w:val="nil"/>
              <w:right w:val="nil"/>
            </w:tcBorders>
          </w:tcPr>
          <w:p w14:paraId="3FA9BB26" w14:textId="0EEC7541" w:rsidR="00B1505B" w:rsidRPr="00CC440E" w:rsidRDefault="00C31549" w:rsidP="00BD265D">
            <w:pPr>
              <w:spacing w:before="240" w:after="0" w:line="240" w:lineRule="auto"/>
              <w:jc w:val="both"/>
              <w:rPr>
                <w:rFonts w:ascii="Verdana" w:hAnsi="Verdana"/>
                <w:noProof/>
                <w:sz w:val="24"/>
                <w:szCs w:val="24"/>
              </w:rPr>
            </w:pPr>
            <w:r w:rsidRPr="00CC440E">
              <w:rPr>
                <w:rFonts w:ascii="Verdana" w:hAnsi="Verdana"/>
                <w:sz w:val="24"/>
                <w:szCs w:val="24"/>
              </w:rPr>
              <w:lastRenderedPageBreak/>
              <w:br w:type="page"/>
            </w:r>
            <w:r w:rsidRPr="00CC440E">
              <w:rPr>
                <w:rFonts w:ascii="Verdana" w:hAnsi="Verdana"/>
                <w:sz w:val="24"/>
                <w:szCs w:val="24"/>
              </w:rPr>
              <w:br w:type="page"/>
            </w:r>
            <w:r w:rsidR="00B80082" w:rsidRPr="00CC440E">
              <w:rPr>
                <w:rFonts w:ascii="Verdana" w:hAnsi="Verdana"/>
                <w:sz w:val="24"/>
                <w:szCs w:val="24"/>
              </w:rPr>
              <w:br w:type="page"/>
            </w:r>
            <w:r w:rsidR="00C22E2D" w:rsidRPr="00CC440E">
              <w:rPr>
                <w:rFonts w:ascii="Verdana" w:hAnsi="Verdana"/>
                <w:bCs/>
                <w:sz w:val="24"/>
                <w:szCs w:val="24"/>
              </w:rPr>
              <w:t>Wykres nr</w:t>
            </w:r>
            <w:r w:rsidR="00EF1C5E" w:rsidRPr="00CC440E">
              <w:rPr>
                <w:rFonts w:ascii="Verdana" w:hAnsi="Verdana"/>
                <w:bCs/>
                <w:sz w:val="24"/>
                <w:szCs w:val="24"/>
              </w:rPr>
              <w:t xml:space="preserve"> 1</w:t>
            </w:r>
            <w:r w:rsidR="00C22E2D" w:rsidRPr="00CC440E">
              <w:rPr>
                <w:rFonts w:ascii="Verdana" w:hAnsi="Verdana"/>
                <w:bCs/>
                <w:sz w:val="24"/>
                <w:szCs w:val="24"/>
              </w:rPr>
              <w:t>.</w:t>
            </w:r>
            <w:r w:rsidR="00EF1C5E" w:rsidRPr="00CC440E">
              <w:rPr>
                <w:rFonts w:ascii="Verdana" w:hAnsi="Verdana"/>
                <w:bCs/>
                <w:sz w:val="24"/>
                <w:szCs w:val="24"/>
              </w:rPr>
              <w:t xml:space="preserve"> </w:t>
            </w:r>
            <w:r w:rsidR="0014773E" w:rsidRPr="00CC440E">
              <w:rPr>
                <w:rFonts w:ascii="Verdana" w:hAnsi="Verdana"/>
                <w:bCs/>
                <w:sz w:val="24"/>
                <w:szCs w:val="24"/>
              </w:rPr>
              <w:t xml:space="preserve"> Budżet Ośrodka (wydatki) w 202</w:t>
            </w:r>
            <w:r w:rsidR="0051715A" w:rsidRPr="00CC440E">
              <w:rPr>
                <w:rFonts w:ascii="Verdana" w:hAnsi="Verdana"/>
                <w:bCs/>
                <w:sz w:val="24"/>
                <w:szCs w:val="24"/>
              </w:rPr>
              <w:t>3</w:t>
            </w:r>
            <w:r w:rsidR="00EF1C5E" w:rsidRPr="00CC440E">
              <w:rPr>
                <w:rFonts w:ascii="Verdana" w:hAnsi="Verdana"/>
                <w:bCs/>
                <w:sz w:val="24"/>
                <w:szCs w:val="24"/>
              </w:rPr>
              <w:t xml:space="preserve"> r. - uwzględniający koszty </w:t>
            </w:r>
            <w:r w:rsidRPr="00CC440E">
              <w:rPr>
                <w:rFonts w:ascii="Verdana" w:hAnsi="Verdana"/>
                <w:bCs/>
                <w:sz w:val="24"/>
                <w:szCs w:val="24"/>
              </w:rPr>
              <w:t xml:space="preserve">obsługi i </w:t>
            </w:r>
            <w:r w:rsidR="00EF1C5E" w:rsidRPr="00CC440E">
              <w:rPr>
                <w:rFonts w:ascii="Verdana" w:hAnsi="Verdana"/>
                <w:bCs/>
                <w:sz w:val="24"/>
                <w:szCs w:val="24"/>
              </w:rPr>
              <w:t xml:space="preserve">działalności </w:t>
            </w:r>
            <w:r w:rsidRPr="00CC440E">
              <w:rPr>
                <w:rFonts w:ascii="Verdana" w:hAnsi="Verdana"/>
                <w:bCs/>
                <w:sz w:val="24"/>
                <w:szCs w:val="24"/>
              </w:rPr>
              <w:t>oraz</w:t>
            </w:r>
            <w:r w:rsidR="00EF1C5E" w:rsidRPr="00CC440E">
              <w:rPr>
                <w:rFonts w:ascii="Verdana" w:hAnsi="Verdana"/>
                <w:bCs/>
                <w:sz w:val="24"/>
                <w:szCs w:val="24"/>
              </w:rPr>
              <w:t xml:space="preserve"> koszty świadczeń realizowanych na rzecz mieszkańców</w:t>
            </w:r>
            <w:r w:rsidR="00C22E2D" w:rsidRPr="00CC440E">
              <w:rPr>
                <w:rFonts w:ascii="Verdana" w:hAnsi="Verdana"/>
                <w:bCs/>
                <w:sz w:val="24"/>
                <w:szCs w:val="24"/>
              </w:rPr>
              <w:t>.</w:t>
            </w:r>
            <w:r w:rsidR="0041466D" w:rsidRPr="00CC440E">
              <w:rPr>
                <w:rFonts w:ascii="Verdana" w:hAnsi="Verdana"/>
                <w:noProof/>
                <w:sz w:val="24"/>
                <w:szCs w:val="24"/>
              </w:rPr>
              <w:t xml:space="preserve"> </w:t>
            </w:r>
          </w:p>
          <w:p w14:paraId="2B7C0943" w14:textId="06FCC446" w:rsidR="00CC33B1" w:rsidRPr="00CC440E" w:rsidRDefault="00CC33B1" w:rsidP="00BD265D">
            <w:pPr>
              <w:spacing w:before="240" w:after="0" w:line="240" w:lineRule="auto"/>
              <w:jc w:val="both"/>
              <w:rPr>
                <w:rFonts w:ascii="Verdana" w:hAnsi="Verdana"/>
                <w:bCs/>
                <w:noProof/>
                <w:sz w:val="24"/>
                <w:szCs w:val="24"/>
              </w:rPr>
            </w:pPr>
            <w:r w:rsidRPr="00CC440E">
              <w:rPr>
                <w:rFonts w:ascii="Verdana" w:hAnsi="Verdana"/>
                <w:noProof/>
                <w:sz w:val="24"/>
                <w:szCs w:val="24"/>
              </w:rPr>
              <w:drawing>
                <wp:inline distT="0" distB="0" distL="0" distR="0" wp14:anchorId="2A02626F" wp14:editId="35E371C6">
                  <wp:extent cx="5857875" cy="3333750"/>
                  <wp:effectExtent l="0" t="0" r="9525" b="0"/>
                  <wp:docPr id="1691376347" name="Wykres 1">
                    <a:extLst xmlns:a="http://schemas.openxmlformats.org/drawingml/2006/main">
                      <a:ext uri="{FF2B5EF4-FFF2-40B4-BE49-F238E27FC236}">
                        <a16:creationId xmlns:a16="http://schemas.microsoft.com/office/drawing/2014/main" id="{CC2544A3-C24C-3CFB-87D7-488BD54973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5CCC3D" w14:textId="59E6E1C4" w:rsidR="00CC33B1" w:rsidRPr="00CC440E" w:rsidRDefault="00C31549" w:rsidP="00BD265D">
            <w:pPr>
              <w:spacing w:before="240" w:after="0" w:line="240" w:lineRule="auto"/>
              <w:jc w:val="both"/>
              <w:rPr>
                <w:rFonts w:ascii="Verdana" w:hAnsi="Verdana"/>
                <w:bCs/>
                <w:sz w:val="24"/>
                <w:szCs w:val="24"/>
              </w:rPr>
            </w:pPr>
            <w:r w:rsidRPr="00CC440E">
              <w:rPr>
                <w:rFonts w:ascii="Verdana" w:hAnsi="Verdana"/>
                <w:bCs/>
                <w:sz w:val="24"/>
                <w:szCs w:val="24"/>
              </w:rPr>
              <w:br/>
            </w:r>
          </w:p>
          <w:p w14:paraId="5A5141AF" w14:textId="77777777" w:rsidR="00C31549" w:rsidRPr="00CC440E" w:rsidRDefault="00C31549" w:rsidP="00BD265D">
            <w:pPr>
              <w:spacing w:before="240" w:after="0" w:line="240" w:lineRule="auto"/>
              <w:jc w:val="both"/>
              <w:rPr>
                <w:rFonts w:ascii="Verdana" w:hAnsi="Verdana"/>
                <w:bCs/>
                <w:sz w:val="24"/>
                <w:szCs w:val="24"/>
              </w:rPr>
            </w:pPr>
          </w:p>
          <w:p w14:paraId="2CBB4F3B" w14:textId="77777777" w:rsidR="00C31549" w:rsidRPr="00CC440E" w:rsidRDefault="00C31549" w:rsidP="00BD265D">
            <w:pPr>
              <w:spacing w:before="240" w:after="0" w:line="240" w:lineRule="auto"/>
              <w:jc w:val="both"/>
              <w:rPr>
                <w:rFonts w:ascii="Verdana" w:hAnsi="Verdana"/>
                <w:bCs/>
                <w:sz w:val="24"/>
                <w:szCs w:val="24"/>
              </w:rPr>
            </w:pPr>
          </w:p>
          <w:p w14:paraId="01413E86" w14:textId="77777777" w:rsidR="00C31549" w:rsidRPr="00CC440E" w:rsidRDefault="00C31549" w:rsidP="00BD265D">
            <w:pPr>
              <w:spacing w:before="240" w:after="0" w:line="240" w:lineRule="auto"/>
              <w:jc w:val="both"/>
              <w:rPr>
                <w:rFonts w:ascii="Verdana" w:hAnsi="Verdana"/>
                <w:bCs/>
                <w:sz w:val="24"/>
                <w:szCs w:val="24"/>
              </w:rPr>
            </w:pPr>
          </w:p>
          <w:p w14:paraId="3B4C75FC" w14:textId="77777777" w:rsidR="00C31549" w:rsidRPr="00CC440E" w:rsidRDefault="00C31549" w:rsidP="00BD265D">
            <w:pPr>
              <w:spacing w:before="240" w:after="0" w:line="240" w:lineRule="auto"/>
              <w:jc w:val="both"/>
              <w:rPr>
                <w:rFonts w:ascii="Verdana" w:hAnsi="Verdana"/>
                <w:bCs/>
                <w:sz w:val="24"/>
                <w:szCs w:val="24"/>
              </w:rPr>
            </w:pPr>
          </w:p>
          <w:p w14:paraId="48B795DB" w14:textId="77777777" w:rsidR="00C31549" w:rsidRPr="00CC440E" w:rsidRDefault="00C31549" w:rsidP="00BD265D">
            <w:pPr>
              <w:spacing w:before="240" w:after="0" w:line="240" w:lineRule="auto"/>
              <w:jc w:val="both"/>
              <w:rPr>
                <w:rFonts w:ascii="Verdana" w:hAnsi="Verdana"/>
                <w:bCs/>
                <w:sz w:val="24"/>
                <w:szCs w:val="24"/>
              </w:rPr>
            </w:pPr>
          </w:p>
          <w:p w14:paraId="10849C59" w14:textId="77777777" w:rsidR="00C31549" w:rsidRPr="00CC440E" w:rsidRDefault="00C31549" w:rsidP="00BD265D">
            <w:pPr>
              <w:spacing w:before="240" w:after="0" w:line="240" w:lineRule="auto"/>
              <w:jc w:val="both"/>
              <w:rPr>
                <w:rFonts w:ascii="Verdana" w:hAnsi="Verdana"/>
                <w:bCs/>
                <w:sz w:val="24"/>
                <w:szCs w:val="24"/>
              </w:rPr>
            </w:pPr>
          </w:p>
          <w:p w14:paraId="14AED2F6" w14:textId="77777777" w:rsidR="00C31549" w:rsidRPr="00CC440E" w:rsidRDefault="00C31549" w:rsidP="00BD265D">
            <w:pPr>
              <w:spacing w:before="240" w:after="0" w:line="240" w:lineRule="auto"/>
              <w:jc w:val="both"/>
              <w:rPr>
                <w:rFonts w:ascii="Verdana" w:hAnsi="Verdana"/>
                <w:bCs/>
                <w:sz w:val="24"/>
                <w:szCs w:val="24"/>
              </w:rPr>
            </w:pPr>
          </w:p>
          <w:p w14:paraId="53516859" w14:textId="77777777" w:rsidR="00C31549" w:rsidRPr="00CC440E" w:rsidRDefault="00C31549" w:rsidP="00BD265D">
            <w:pPr>
              <w:spacing w:before="240" w:after="0" w:line="240" w:lineRule="auto"/>
              <w:jc w:val="both"/>
              <w:rPr>
                <w:rFonts w:ascii="Verdana" w:hAnsi="Verdana"/>
                <w:bCs/>
                <w:sz w:val="24"/>
                <w:szCs w:val="24"/>
              </w:rPr>
            </w:pPr>
          </w:p>
          <w:p w14:paraId="743E3815" w14:textId="77777777" w:rsidR="00C31549" w:rsidRPr="00CC440E" w:rsidRDefault="00C31549" w:rsidP="00BD265D">
            <w:pPr>
              <w:spacing w:before="240" w:after="0" w:line="240" w:lineRule="auto"/>
              <w:jc w:val="both"/>
              <w:rPr>
                <w:rFonts w:ascii="Verdana" w:hAnsi="Verdana"/>
                <w:bCs/>
                <w:sz w:val="24"/>
                <w:szCs w:val="24"/>
              </w:rPr>
            </w:pPr>
          </w:p>
          <w:p w14:paraId="51F3A38A" w14:textId="77777777" w:rsidR="00C31549" w:rsidRPr="00CC440E" w:rsidRDefault="00C31549" w:rsidP="00BD265D">
            <w:pPr>
              <w:spacing w:before="240" w:after="0" w:line="240" w:lineRule="auto"/>
              <w:jc w:val="both"/>
              <w:rPr>
                <w:rFonts w:ascii="Verdana" w:hAnsi="Verdana"/>
                <w:bCs/>
                <w:sz w:val="24"/>
                <w:szCs w:val="24"/>
              </w:rPr>
            </w:pPr>
          </w:p>
          <w:p w14:paraId="452BC6B5" w14:textId="77777777" w:rsidR="00C31549" w:rsidRPr="00CC440E" w:rsidRDefault="00C31549" w:rsidP="00BD265D">
            <w:pPr>
              <w:spacing w:before="240" w:after="0" w:line="240" w:lineRule="auto"/>
              <w:jc w:val="both"/>
              <w:rPr>
                <w:rFonts w:ascii="Verdana" w:hAnsi="Verdana"/>
                <w:bCs/>
                <w:sz w:val="24"/>
                <w:szCs w:val="24"/>
              </w:rPr>
            </w:pPr>
          </w:p>
          <w:p w14:paraId="1FD5AC09" w14:textId="7FAE97C4" w:rsidR="00E3355A" w:rsidRPr="00CC440E" w:rsidRDefault="00C22E2D" w:rsidP="00BD265D">
            <w:pPr>
              <w:spacing w:before="240" w:after="0" w:line="240" w:lineRule="auto"/>
              <w:jc w:val="both"/>
              <w:rPr>
                <w:rFonts w:ascii="Verdana" w:hAnsi="Verdana"/>
                <w:bCs/>
                <w:sz w:val="24"/>
                <w:szCs w:val="24"/>
              </w:rPr>
            </w:pPr>
            <w:r w:rsidRPr="00CC440E">
              <w:rPr>
                <w:rFonts w:ascii="Verdana" w:hAnsi="Verdana"/>
                <w:bCs/>
                <w:sz w:val="24"/>
                <w:szCs w:val="24"/>
              </w:rPr>
              <w:lastRenderedPageBreak/>
              <w:t>Wykres nr</w:t>
            </w:r>
            <w:r w:rsidR="00EF1C5E" w:rsidRPr="00CC440E">
              <w:rPr>
                <w:rFonts w:ascii="Verdana" w:hAnsi="Verdana"/>
                <w:bCs/>
                <w:sz w:val="24"/>
                <w:szCs w:val="24"/>
              </w:rPr>
              <w:t xml:space="preserve"> </w:t>
            </w:r>
            <w:r w:rsidRPr="00CC440E">
              <w:rPr>
                <w:rFonts w:ascii="Verdana" w:hAnsi="Verdana"/>
                <w:bCs/>
                <w:sz w:val="24"/>
                <w:szCs w:val="24"/>
              </w:rPr>
              <w:t>2.</w:t>
            </w:r>
            <w:r w:rsidR="00EF1C5E" w:rsidRPr="00CC440E">
              <w:rPr>
                <w:rFonts w:ascii="Verdana" w:hAnsi="Verdana"/>
                <w:bCs/>
                <w:sz w:val="24"/>
                <w:szCs w:val="24"/>
              </w:rPr>
              <w:t xml:space="preserve"> Wielkość pomocy r</w:t>
            </w:r>
            <w:r w:rsidR="005F1117" w:rsidRPr="00CC440E">
              <w:rPr>
                <w:rFonts w:ascii="Verdana" w:hAnsi="Verdana"/>
                <w:bCs/>
                <w:sz w:val="24"/>
                <w:szCs w:val="24"/>
              </w:rPr>
              <w:t>ealizowanej przez Ośrodek w 202</w:t>
            </w:r>
            <w:r w:rsidR="00C31549" w:rsidRPr="00CC440E">
              <w:rPr>
                <w:rFonts w:ascii="Verdana" w:hAnsi="Verdana"/>
                <w:bCs/>
                <w:sz w:val="24"/>
                <w:szCs w:val="24"/>
              </w:rPr>
              <w:t>3</w:t>
            </w:r>
            <w:r w:rsidR="00EF1C5E" w:rsidRPr="00CC440E">
              <w:rPr>
                <w:rFonts w:ascii="Verdana" w:hAnsi="Verdana"/>
                <w:bCs/>
                <w:sz w:val="24"/>
                <w:szCs w:val="24"/>
              </w:rPr>
              <w:t xml:space="preserve"> r. </w:t>
            </w:r>
            <w:r w:rsidR="00066A76">
              <w:rPr>
                <w:rFonts w:ascii="Verdana" w:hAnsi="Verdana"/>
                <w:bCs/>
                <w:sz w:val="24"/>
                <w:szCs w:val="24"/>
              </w:rPr>
              <w:br/>
            </w:r>
            <w:r w:rsidR="00EF1C5E" w:rsidRPr="00CC440E">
              <w:rPr>
                <w:rFonts w:ascii="Verdana" w:hAnsi="Verdana"/>
                <w:bCs/>
                <w:sz w:val="24"/>
                <w:szCs w:val="24"/>
              </w:rPr>
              <w:t>na rzecz</w:t>
            </w:r>
            <w:r w:rsidRPr="00CC440E">
              <w:rPr>
                <w:rFonts w:ascii="Verdana" w:hAnsi="Verdana"/>
                <w:bCs/>
                <w:sz w:val="24"/>
                <w:szCs w:val="24"/>
              </w:rPr>
              <w:t xml:space="preserve"> </w:t>
            </w:r>
            <w:r w:rsidR="00EF1C5E" w:rsidRPr="00CC440E">
              <w:rPr>
                <w:rFonts w:ascii="Verdana" w:hAnsi="Verdana"/>
                <w:bCs/>
                <w:sz w:val="24"/>
                <w:szCs w:val="24"/>
              </w:rPr>
              <w:t>mieszkańców z wyróżnieniem głównych form świadczeń</w:t>
            </w:r>
            <w:r w:rsidR="00E3355A" w:rsidRPr="00CC440E">
              <w:rPr>
                <w:rFonts w:ascii="Verdana" w:hAnsi="Verdana"/>
                <w:bCs/>
                <w:sz w:val="24"/>
                <w:szCs w:val="24"/>
              </w:rPr>
              <w:t>.</w:t>
            </w:r>
          </w:p>
          <w:p w14:paraId="1B699F19" w14:textId="52561A7C" w:rsidR="001D2929" w:rsidRPr="00CC440E" w:rsidRDefault="005848C2" w:rsidP="00F7324F">
            <w:pPr>
              <w:spacing w:before="240" w:after="0" w:line="240" w:lineRule="auto"/>
              <w:jc w:val="center"/>
              <w:rPr>
                <w:rFonts w:ascii="Verdana" w:hAnsi="Verdana"/>
                <w:b/>
                <w:sz w:val="24"/>
                <w:szCs w:val="24"/>
              </w:rPr>
            </w:pPr>
            <w:r w:rsidRPr="00CC440E">
              <w:rPr>
                <w:noProof/>
              </w:rPr>
              <w:drawing>
                <wp:inline distT="0" distB="0" distL="0" distR="0" wp14:anchorId="4C42F7E3" wp14:editId="4597D827">
                  <wp:extent cx="5817870" cy="3400425"/>
                  <wp:effectExtent l="0" t="0" r="11430" b="9525"/>
                  <wp:docPr id="709991157" name="Wykres 1">
                    <a:extLst xmlns:a="http://schemas.openxmlformats.org/drawingml/2006/main">
                      <a:ext uri="{FF2B5EF4-FFF2-40B4-BE49-F238E27FC236}">
                        <a16:creationId xmlns:a16="http://schemas.microsoft.com/office/drawing/2014/main" id="{89C73A8D-587C-4BB8-E0C5-E722D0E467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9F7E04C" w14:textId="3FB7C0D7" w:rsidR="00F7324F" w:rsidRPr="00CC440E" w:rsidRDefault="00F7324F" w:rsidP="00F7324F">
            <w:pPr>
              <w:spacing w:before="240" w:after="0" w:line="240" w:lineRule="auto"/>
              <w:jc w:val="center"/>
              <w:rPr>
                <w:rFonts w:ascii="Verdana" w:hAnsi="Verdana"/>
                <w:b/>
                <w:sz w:val="24"/>
                <w:szCs w:val="24"/>
              </w:rPr>
            </w:pPr>
          </w:p>
        </w:tc>
      </w:tr>
    </w:tbl>
    <w:p w14:paraId="0E4FA998" w14:textId="77777777" w:rsidR="00EF1C5E" w:rsidRPr="003828A7" w:rsidRDefault="00EF1C5E" w:rsidP="00BD265D">
      <w:pPr>
        <w:spacing w:line="240" w:lineRule="auto"/>
        <w:ind w:left="3540" w:right="-426"/>
        <w:rPr>
          <w:rFonts w:ascii="Verdana" w:hAnsi="Verdana"/>
          <w:b/>
          <w:sz w:val="24"/>
          <w:szCs w:val="24"/>
        </w:rPr>
      </w:pPr>
      <w:r w:rsidRPr="003828A7">
        <w:rPr>
          <w:rFonts w:ascii="Verdana" w:hAnsi="Verdana"/>
          <w:b/>
          <w:sz w:val="24"/>
          <w:szCs w:val="24"/>
        </w:rPr>
        <w:lastRenderedPageBreak/>
        <w:t>Rozdział  I</w:t>
      </w:r>
    </w:p>
    <w:p w14:paraId="5DD0C8D6" w14:textId="4D5398BF" w:rsidR="00EF1C5E" w:rsidRPr="003828A7" w:rsidRDefault="00EF1C5E" w:rsidP="00BD265D">
      <w:pPr>
        <w:pStyle w:val="Akapitzlist"/>
        <w:numPr>
          <w:ilvl w:val="1"/>
          <w:numId w:val="3"/>
        </w:numPr>
        <w:spacing w:line="240" w:lineRule="auto"/>
        <w:ind w:left="0"/>
        <w:jc w:val="both"/>
        <w:rPr>
          <w:rFonts w:ascii="Verdana" w:hAnsi="Verdana"/>
          <w:b/>
          <w:sz w:val="24"/>
          <w:szCs w:val="24"/>
        </w:rPr>
      </w:pPr>
      <w:r w:rsidRPr="003828A7">
        <w:rPr>
          <w:rFonts w:ascii="Verdana" w:hAnsi="Verdana"/>
          <w:b/>
          <w:sz w:val="24"/>
          <w:szCs w:val="24"/>
        </w:rPr>
        <w:t>REALIZACJA  ZADAŃ  Z  USTAWY O POMOCY SPOŁECZNEJ:</w:t>
      </w:r>
    </w:p>
    <w:p w14:paraId="2DB59BFA" w14:textId="77777777" w:rsidR="00EF1C5E" w:rsidRPr="003828A7" w:rsidRDefault="00EF1C5E" w:rsidP="00BD265D">
      <w:pPr>
        <w:spacing w:line="240" w:lineRule="auto"/>
        <w:ind w:right="-426"/>
        <w:jc w:val="both"/>
        <w:rPr>
          <w:rFonts w:ascii="Verdana" w:hAnsi="Verdana"/>
          <w:sz w:val="24"/>
          <w:szCs w:val="24"/>
        </w:rPr>
      </w:pPr>
    </w:p>
    <w:p w14:paraId="2B2D7E51" w14:textId="44B5347D"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ab/>
        <w:t xml:space="preserve">Pomoc </w:t>
      </w:r>
      <w:r w:rsidR="00082A2A" w:rsidRPr="003828A7">
        <w:rPr>
          <w:rFonts w:ascii="Verdana" w:hAnsi="Verdana"/>
          <w:sz w:val="24"/>
          <w:szCs w:val="24"/>
        </w:rPr>
        <w:t>s</w:t>
      </w:r>
      <w:r w:rsidRPr="003828A7">
        <w:rPr>
          <w:rFonts w:ascii="Verdana" w:hAnsi="Verdana"/>
          <w:sz w:val="24"/>
          <w:szCs w:val="24"/>
        </w:rPr>
        <w:t xml:space="preserve">połeczna jako instytucja polityki społecznej państwa realizuje zadania z pomocy społecznej  kierując się jej </w:t>
      </w:r>
      <w:r w:rsidRPr="003828A7">
        <w:rPr>
          <w:rFonts w:ascii="Verdana" w:hAnsi="Verdana"/>
          <w:b/>
          <w:sz w:val="24"/>
          <w:szCs w:val="24"/>
        </w:rPr>
        <w:t xml:space="preserve">głównym celem, jakim jest umożliwienie osobom i rodzinom przezwyciężenie trudnych sytuacji życiowych, których nie są w stanie rozwiązywać przy pomocy własnych środków, możliwości i uprawnień. </w:t>
      </w:r>
      <w:r w:rsidRPr="003828A7">
        <w:rPr>
          <w:rFonts w:ascii="Verdana" w:hAnsi="Verdana"/>
          <w:sz w:val="24"/>
          <w:szCs w:val="24"/>
        </w:rPr>
        <w:t>Celem działań podejmowanych przez pracowników Ośrodka jest zaspokajanie niezbędnych potrzeb osób i  rodzin, umożliwianie im życia w warunkach odpowiadających godności człowieka, tworzenie poczucia bezpieczeństwa dla całej społeczności lokalnej. Pomoc społeczna powinna nie tylko wspierać doraźnie swoich beneficjentów, podopiecznych, ale także zapobiegać sytuacjom kryzysowym.</w:t>
      </w:r>
    </w:p>
    <w:p w14:paraId="1B70F7AC" w14:textId="1027F09B" w:rsidR="00EF1C5E"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ab/>
        <w:t>Prawo do świadczeń pieniężnych z pomocy społecznej przysługuje osob</w:t>
      </w:r>
      <w:r w:rsidR="00E46353" w:rsidRPr="003828A7">
        <w:rPr>
          <w:rFonts w:ascii="Verdana" w:hAnsi="Verdana"/>
          <w:sz w:val="24"/>
          <w:szCs w:val="24"/>
        </w:rPr>
        <w:t xml:space="preserve">om i rodzinom, których </w:t>
      </w:r>
      <w:r w:rsidRPr="003828A7">
        <w:rPr>
          <w:rFonts w:ascii="Verdana" w:hAnsi="Verdana"/>
          <w:sz w:val="24"/>
          <w:szCs w:val="24"/>
        </w:rPr>
        <w:t>dochody (netto) nie przekraczają kryteriów us</w:t>
      </w:r>
      <w:r w:rsidR="006E39BB" w:rsidRPr="003828A7">
        <w:rPr>
          <w:rFonts w:ascii="Verdana" w:hAnsi="Verdana"/>
          <w:sz w:val="24"/>
          <w:szCs w:val="24"/>
        </w:rPr>
        <w:t>tawowych ustalonych w oparciu o </w:t>
      </w:r>
      <w:r w:rsidRPr="003828A7">
        <w:rPr>
          <w:rFonts w:ascii="Verdana" w:hAnsi="Verdana"/>
          <w:sz w:val="24"/>
          <w:szCs w:val="24"/>
        </w:rPr>
        <w:t xml:space="preserve">próg interwencji socjalnej </w:t>
      </w:r>
      <w:r w:rsidR="00190E9F" w:rsidRPr="003828A7">
        <w:rPr>
          <w:rFonts w:ascii="Verdana" w:hAnsi="Verdana"/>
          <w:sz w:val="24"/>
          <w:szCs w:val="24"/>
        </w:rPr>
        <w:br/>
      </w:r>
      <w:r w:rsidRPr="003828A7">
        <w:rPr>
          <w:rFonts w:ascii="Verdana" w:hAnsi="Verdana"/>
          <w:sz w:val="24"/>
          <w:szCs w:val="24"/>
        </w:rPr>
        <w:t>(art. 8 ustawy o pomocy społecznej) i które jednocześnie cechuje szczególna sytuacja lub dysfunkcja określo</w:t>
      </w:r>
      <w:r w:rsidR="006C1AA8" w:rsidRPr="003828A7">
        <w:rPr>
          <w:rFonts w:ascii="Verdana" w:hAnsi="Verdana"/>
          <w:sz w:val="24"/>
          <w:szCs w:val="24"/>
        </w:rPr>
        <w:t>na w art. 7 cyt. ustawy. W 202</w:t>
      </w:r>
      <w:r w:rsidR="00066A76">
        <w:rPr>
          <w:rFonts w:ascii="Verdana" w:hAnsi="Verdana"/>
          <w:sz w:val="24"/>
          <w:szCs w:val="24"/>
        </w:rPr>
        <w:t>3</w:t>
      </w:r>
      <w:r w:rsidRPr="003828A7">
        <w:rPr>
          <w:rFonts w:ascii="Verdana" w:hAnsi="Verdana"/>
          <w:sz w:val="24"/>
          <w:szCs w:val="24"/>
        </w:rPr>
        <w:t xml:space="preserve"> roku miesięczne kryterium dochodowe uprawniające do świadczeń </w:t>
      </w:r>
      <w:r w:rsidRPr="003828A7">
        <w:rPr>
          <w:rFonts w:ascii="Verdana" w:hAnsi="Verdana"/>
          <w:sz w:val="24"/>
          <w:szCs w:val="24"/>
        </w:rPr>
        <w:lastRenderedPageBreak/>
        <w:t>pieniężnych z pomocy społecznej nie zmieniło się w stosunku do lat ubiegłych i wynosiło:</w:t>
      </w:r>
    </w:p>
    <w:p w14:paraId="57DA4777" w14:textId="119636A8" w:rsidR="00EF1C5E" w:rsidRPr="003828A7" w:rsidRDefault="00EF1C5E" w:rsidP="00BD265D">
      <w:pPr>
        <w:numPr>
          <w:ilvl w:val="0"/>
          <w:numId w:val="4"/>
        </w:numPr>
        <w:tabs>
          <w:tab w:val="left" w:pos="360"/>
        </w:tabs>
        <w:suppressAutoHyphens/>
        <w:spacing w:after="0" w:line="240" w:lineRule="auto"/>
        <w:ind w:left="0" w:right="-426"/>
        <w:jc w:val="both"/>
        <w:rPr>
          <w:rFonts w:ascii="Verdana" w:hAnsi="Verdana"/>
          <w:sz w:val="24"/>
          <w:szCs w:val="24"/>
        </w:rPr>
      </w:pPr>
      <w:r w:rsidRPr="003828A7">
        <w:rPr>
          <w:rFonts w:ascii="Verdana" w:hAnsi="Verdana"/>
          <w:sz w:val="24"/>
          <w:szCs w:val="24"/>
        </w:rPr>
        <w:t xml:space="preserve">dla osoby samotnie gospodarującej:   </w:t>
      </w:r>
      <w:r w:rsidR="001D2929" w:rsidRPr="003828A7">
        <w:rPr>
          <w:rFonts w:ascii="Verdana" w:hAnsi="Verdana"/>
          <w:sz w:val="24"/>
          <w:szCs w:val="24"/>
        </w:rPr>
        <w:t xml:space="preserve"> </w:t>
      </w:r>
      <w:r w:rsidRPr="003828A7">
        <w:rPr>
          <w:rFonts w:ascii="Verdana" w:hAnsi="Verdana"/>
          <w:sz w:val="24"/>
          <w:szCs w:val="24"/>
        </w:rPr>
        <w:t>7</w:t>
      </w:r>
      <w:r w:rsidR="001D2929" w:rsidRPr="003828A7">
        <w:rPr>
          <w:rFonts w:ascii="Verdana" w:hAnsi="Verdana"/>
          <w:sz w:val="24"/>
          <w:szCs w:val="24"/>
        </w:rPr>
        <w:t>76</w:t>
      </w:r>
      <w:r w:rsidRPr="003828A7">
        <w:rPr>
          <w:rFonts w:ascii="Verdana" w:hAnsi="Verdana"/>
          <w:sz w:val="24"/>
          <w:szCs w:val="24"/>
        </w:rPr>
        <w:t xml:space="preserve"> zł</w:t>
      </w:r>
    </w:p>
    <w:p w14:paraId="6BF49318" w14:textId="1B4A6F22" w:rsidR="00EF1C5E" w:rsidRPr="003828A7" w:rsidRDefault="00EF1C5E" w:rsidP="00BD265D">
      <w:pPr>
        <w:numPr>
          <w:ilvl w:val="0"/>
          <w:numId w:val="4"/>
        </w:numPr>
        <w:tabs>
          <w:tab w:val="left" w:pos="360"/>
        </w:tabs>
        <w:suppressAutoHyphens/>
        <w:spacing w:after="0" w:line="240" w:lineRule="auto"/>
        <w:ind w:left="0" w:right="-426"/>
        <w:jc w:val="both"/>
        <w:rPr>
          <w:rFonts w:ascii="Verdana" w:hAnsi="Verdana"/>
          <w:sz w:val="24"/>
          <w:szCs w:val="24"/>
        </w:rPr>
      </w:pPr>
      <w:r w:rsidRPr="003828A7">
        <w:rPr>
          <w:rFonts w:ascii="Verdana" w:hAnsi="Verdana"/>
          <w:sz w:val="24"/>
          <w:szCs w:val="24"/>
        </w:rPr>
        <w:t xml:space="preserve">dla osoby w rodzinie:   </w:t>
      </w:r>
      <w:r w:rsidRPr="003828A7">
        <w:rPr>
          <w:rFonts w:ascii="Verdana" w:hAnsi="Verdana"/>
          <w:sz w:val="24"/>
          <w:szCs w:val="24"/>
        </w:rPr>
        <w:tab/>
      </w:r>
      <w:r w:rsidRPr="003828A7">
        <w:rPr>
          <w:rFonts w:ascii="Verdana" w:hAnsi="Verdana"/>
          <w:sz w:val="24"/>
          <w:szCs w:val="24"/>
        </w:rPr>
        <w:tab/>
        <w:t xml:space="preserve">     </w:t>
      </w:r>
      <w:r w:rsidR="00190E9F" w:rsidRPr="003828A7">
        <w:rPr>
          <w:rFonts w:ascii="Verdana" w:hAnsi="Verdana"/>
          <w:sz w:val="24"/>
          <w:szCs w:val="24"/>
        </w:rPr>
        <w:tab/>
        <w:t xml:space="preserve">     </w:t>
      </w:r>
      <w:r w:rsidR="001D2929" w:rsidRPr="003828A7">
        <w:rPr>
          <w:rFonts w:ascii="Verdana" w:hAnsi="Verdana"/>
          <w:sz w:val="24"/>
          <w:szCs w:val="24"/>
        </w:rPr>
        <w:t>600</w:t>
      </w:r>
      <w:r w:rsidRPr="003828A7">
        <w:rPr>
          <w:rFonts w:ascii="Verdana" w:hAnsi="Verdana"/>
          <w:sz w:val="24"/>
          <w:szCs w:val="24"/>
        </w:rPr>
        <w:t xml:space="preserve"> zł </w:t>
      </w:r>
    </w:p>
    <w:p w14:paraId="20BBEB05" w14:textId="77777777" w:rsidR="00EF1C5E" w:rsidRPr="003828A7" w:rsidRDefault="00EF1C5E" w:rsidP="00BD265D">
      <w:pPr>
        <w:spacing w:before="240" w:after="0" w:line="240" w:lineRule="auto"/>
        <w:jc w:val="both"/>
        <w:rPr>
          <w:rFonts w:ascii="Verdana" w:hAnsi="Verdana"/>
          <w:sz w:val="24"/>
          <w:szCs w:val="24"/>
        </w:rPr>
      </w:pPr>
      <w:r w:rsidRPr="003828A7">
        <w:rPr>
          <w:rFonts w:ascii="Verdana" w:hAnsi="Verdana"/>
          <w:sz w:val="24"/>
          <w:szCs w:val="24"/>
        </w:rPr>
        <w:t xml:space="preserve">Art. 7 ustawy o pomocy społecznej wymienia </w:t>
      </w:r>
      <w:r w:rsidRPr="003828A7">
        <w:rPr>
          <w:rFonts w:ascii="Verdana" w:hAnsi="Verdana"/>
          <w:b/>
          <w:sz w:val="24"/>
          <w:szCs w:val="24"/>
        </w:rPr>
        <w:t>główne powody udzielania pomocy,</w:t>
      </w:r>
      <w:r w:rsidRPr="003828A7">
        <w:rPr>
          <w:rFonts w:ascii="Verdana" w:hAnsi="Verdana"/>
          <w:sz w:val="24"/>
          <w:szCs w:val="24"/>
        </w:rPr>
        <w:t xml:space="preserve"> do których należą w szczególności: </w:t>
      </w:r>
    </w:p>
    <w:p w14:paraId="6433D67C" w14:textId="67462619" w:rsidR="00EF1C5E"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 xml:space="preserve">ubóstwo, sieroctwo, bezdomność, bezrobocie, niepełnosprawność, długotrwała choroba, przemoc w rodzinie, potrzeba ochrony macierzyństwa lub wielodzietności, bezradność  w sprawach opiekuńczo-wychowawczych, zwłaszcza w rodzinach niepełnych i wielodzietnych, trudności </w:t>
      </w:r>
      <w:r w:rsidR="00066A76">
        <w:rPr>
          <w:rFonts w:ascii="Verdana" w:hAnsi="Verdana"/>
          <w:sz w:val="24"/>
          <w:szCs w:val="24"/>
        </w:rPr>
        <w:br/>
      </w:r>
      <w:r w:rsidRPr="003828A7">
        <w:rPr>
          <w:rFonts w:ascii="Verdana" w:hAnsi="Verdana"/>
          <w:sz w:val="24"/>
          <w:szCs w:val="24"/>
        </w:rPr>
        <w:t>w</w:t>
      </w:r>
      <w:r w:rsidR="00480FE8">
        <w:rPr>
          <w:rFonts w:ascii="Verdana" w:hAnsi="Verdana"/>
          <w:sz w:val="24"/>
          <w:szCs w:val="24"/>
        </w:rPr>
        <w:t xml:space="preserve"> </w:t>
      </w:r>
      <w:r w:rsidRPr="003828A7">
        <w:rPr>
          <w:rFonts w:ascii="Verdana" w:hAnsi="Verdana"/>
          <w:sz w:val="24"/>
          <w:szCs w:val="24"/>
        </w:rPr>
        <w:t xml:space="preserve">przystosowaniu do życia po zwolnieniu z zakładu karnego, brak umiejętności w przystosowaniu do życia młodzieży opuszczającej placówki opiekuńczo-wychowawcze, trudności w integracji osób, które otrzymały status uchodźcy, alkoholizm lub narkomania, zdarzenie losowe i sytuacja kryzysowa, klęska żywiołowa lub ekologiczna.  </w:t>
      </w:r>
    </w:p>
    <w:p w14:paraId="33B851AD" w14:textId="4E47B46E" w:rsidR="00EF1C5E" w:rsidRPr="003828A7" w:rsidRDefault="00EF1C5E" w:rsidP="00BD265D">
      <w:pPr>
        <w:spacing w:line="240" w:lineRule="auto"/>
        <w:jc w:val="both"/>
        <w:rPr>
          <w:rFonts w:ascii="Verdana" w:hAnsi="Verdana"/>
          <w:color w:val="FF0000"/>
          <w:sz w:val="24"/>
          <w:szCs w:val="24"/>
        </w:rPr>
      </w:pPr>
      <w:r w:rsidRPr="003828A7">
        <w:rPr>
          <w:rFonts w:ascii="Verdana" w:hAnsi="Verdana"/>
          <w:sz w:val="24"/>
          <w:szCs w:val="24"/>
        </w:rPr>
        <w:t>Wachlarz okoliczności stanowiących uzasadnienie do ubiegania się o pomoc  społeczną jest bardzo szeroki. Najbardziej liczną grupę klientów Ośrodka stanowią osoby i rodziny dotknięte długotrwałą lub ciężką chorobą, niepełnosprawnością, bezrobociem</w:t>
      </w:r>
      <w:r w:rsidR="001D2929" w:rsidRPr="003828A7">
        <w:rPr>
          <w:rFonts w:ascii="Verdana" w:hAnsi="Verdana"/>
          <w:sz w:val="24"/>
          <w:szCs w:val="24"/>
        </w:rPr>
        <w:t xml:space="preserve">, bezdomnością </w:t>
      </w:r>
      <w:r w:rsidRPr="003828A7">
        <w:rPr>
          <w:rFonts w:ascii="Verdana" w:hAnsi="Verdana"/>
          <w:sz w:val="24"/>
          <w:szCs w:val="24"/>
        </w:rPr>
        <w:t xml:space="preserve">i bezradnością </w:t>
      </w:r>
      <w:r w:rsidR="0088610F" w:rsidRPr="003828A7">
        <w:rPr>
          <w:rFonts w:ascii="Verdana" w:hAnsi="Verdana"/>
          <w:sz w:val="24"/>
          <w:szCs w:val="24"/>
        </w:rPr>
        <w:br/>
      </w:r>
      <w:r w:rsidRPr="003828A7">
        <w:rPr>
          <w:rFonts w:ascii="Verdana" w:hAnsi="Verdana"/>
          <w:sz w:val="24"/>
          <w:szCs w:val="24"/>
        </w:rPr>
        <w:t>w sprawach opiekuńczo-wychowawczych połączoną z niewydolnością ekonomiczną.</w:t>
      </w:r>
    </w:p>
    <w:p w14:paraId="67BFD4FD" w14:textId="77777777" w:rsidR="00FC60D0" w:rsidRPr="003828A7" w:rsidRDefault="00FC60D0" w:rsidP="00FC60D0">
      <w:pPr>
        <w:spacing w:line="240" w:lineRule="auto"/>
        <w:ind w:right="-426"/>
        <w:jc w:val="both"/>
        <w:rPr>
          <w:rFonts w:ascii="Verdana" w:hAnsi="Verdana"/>
          <w:b/>
          <w:sz w:val="24"/>
          <w:szCs w:val="24"/>
        </w:rPr>
      </w:pPr>
      <w:r w:rsidRPr="003828A7">
        <w:rPr>
          <w:rFonts w:ascii="Verdana" w:hAnsi="Verdana"/>
          <w:b/>
          <w:sz w:val="24"/>
          <w:szCs w:val="24"/>
        </w:rPr>
        <w:t xml:space="preserve">Tabela nr 1:  Powody przyznania pomocy w 2023 r.  </w:t>
      </w:r>
    </w:p>
    <w:tbl>
      <w:tblPr>
        <w:tblW w:w="7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78"/>
        <w:gridCol w:w="567"/>
        <w:gridCol w:w="1843"/>
      </w:tblGrid>
      <w:tr w:rsidR="00FC60D0" w:rsidRPr="003828A7" w14:paraId="69951BE2" w14:textId="77777777" w:rsidTr="003044E0">
        <w:trPr>
          <w:cantSplit/>
          <w:trHeight w:val="863"/>
        </w:trPr>
        <w:tc>
          <w:tcPr>
            <w:tcW w:w="5245" w:type="dxa"/>
            <w:gridSpan w:val="2"/>
          </w:tcPr>
          <w:p w14:paraId="455AC93F" w14:textId="77777777" w:rsidR="00FC60D0" w:rsidRPr="003828A7" w:rsidRDefault="00FC60D0" w:rsidP="003044E0">
            <w:pPr>
              <w:snapToGrid w:val="0"/>
              <w:spacing w:after="0" w:line="240" w:lineRule="auto"/>
              <w:jc w:val="center"/>
              <w:rPr>
                <w:rFonts w:ascii="Verdana" w:eastAsia="Times New Roman" w:hAnsi="Verdana"/>
                <w:sz w:val="24"/>
                <w:szCs w:val="24"/>
                <w:lang w:eastAsia="ar-SA"/>
              </w:rPr>
            </w:pPr>
          </w:p>
          <w:p w14:paraId="46E75FD6" w14:textId="77777777" w:rsidR="00FC60D0" w:rsidRPr="003828A7" w:rsidRDefault="00FC60D0" w:rsidP="003044E0">
            <w:pPr>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Powód trudnej sytuacji życiowej</w:t>
            </w:r>
          </w:p>
        </w:tc>
        <w:tc>
          <w:tcPr>
            <w:tcW w:w="1843" w:type="dxa"/>
            <w:hideMark/>
          </w:tcPr>
          <w:p w14:paraId="35546870" w14:textId="77777777" w:rsidR="00FC60D0" w:rsidRPr="003828A7" w:rsidRDefault="00FC60D0" w:rsidP="003044E0">
            <w:pPr>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Liczba</w:t>
            </w:r>
          </w:p>
          <w:p w14:paraId="02376669" w14:textId="77777777" w:rsidR="00FC60D0" w:rsidRPr="003828A7" w:rsidRDefault="00FC60D0" w:rsidP="003044E0">
            <w:pPr>
              <w:spacing w:after="0" w:line="240" w:lineRule="auto"/>
              <w:jc w:val="center"/>
              <w:rPr>
                <w:rFonts w:ascii="Verdana" w:hAnsi="Verdana"/>
                <w:sz w:val="24"/>
                <w:szCs w:val="24"/>
                <w:lang w:eastAsia="en-US"/>
              </w:rPr>
            </w:pPr>
            <w:r w:rsidRPr="003828A7">
              <w:rPr>
                <w:rFonts w:ascii="Verdana" w:hAnsi="Verdana"/>
                <w:sz w:val="24"/>
                <w:szCs w:val="24"/>
                <w:lang w:eastAsia="en-US"/>
              </w:rPr>
              <w:t>gospodarstw</w:t>
            </w:r>
          </w:p>
          <w:p w14:paraId="226075D4" w14:textId="77777777" w:rsidR="00FC60D0" w:rsidRPr="003828A7" w:rsidRDefault="00FC60D0" w:rsidP="003044E0">
            <w:pPr>
              <w:suppressAutoHyphens/>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domowych</w:t>
            </w:r>
          </w:p>
        </w:tc>
      </w:tr>
      <w:tr w:rsidR="00FC60D0" w:rsidRPr="003828A7" w14:paraId="58FC052F" w14:textId="77777777" w:rsidTr="003044E0">
        <w:trPr>
          <w:cantSplit/>
          <w:trHeight w:val="347"/>
        </w:trPr>
        <w:tc>
          <w:tcPr>
            <w:tcW w:w="4678" w:type="dxa"/>
            <w:hideMark/>
          </w:tcPr>
          <w:p w14:paraId="185BA417" w14:textId="0BBFB021" w:rsidR="00FC60D0" w:rsidRPr="003828A7" w:rsidRDefault="00FC60D0" w:rsidP="003044E0">
            <w:pPr>
              <w:pStyle w:val="Stopka"/>
              <w:tabs>
                <w:tab w:val="left" w:pos="708"/>
              </w:tabs>
              <w:snapToGrid w:val="0"/>
              <w:jc w:val="both"/>
              <w:rPr>
                <w:rFonts w:ascii="Verdana" w:hAnsi="Verdana"/>
              </w:rPr>
            </w:pPr>
            <w:r w:rsidRPr="003828A7">
              <w:rPr>
                <w:rFonts w:ascii="Verdana" w:hAnsi="Verdana"/>
                <w:noProof/>
              </w:rPr>
              <mc:AlternateContent>
                <mc:Choice Requires="wps">
                  <w:drawing>
                    <wp:anchor distT="4294967295" distB="4294967295" distL="114299" distR="114299" simplePos="0" relativeHeight="251659264" behindDoc="0" locked="0" layoutInCell="1" allowOverlap="1" wp14:anchorId="7BE3A863" wp14:editId="0178A0DB">
                      <wp:simplePos x="0" y="0"/>
                      <wp:positionH relativeFrom="margin">
                        <wp:posOffset>2026284</wp:posOffset>
                      </wp:positionH>
                      <wp:positionV relativeFrom="paragraph">
                        <wp:posOffset>63499</wp:posOffset>
                      </wp:positionV>
                      <wp:extent cx="0" cy="0"/>
                      <wp:effectExtent l="0" t="0" r="0" b="0"/>
                      <wp:wrapNone/>
                      <wp:docPr id="122223173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w:pict>
                    <v:line w14:anchorId="5C3D9F87" id="Łącznik prosty 1" o:spid="_x0000_s1026" style="position:absolute;z-index:251659264;visibility:visible;mso-wrap-style:square;mso-width-percent:0;mso-height-percent:0;mso-wrap-distance-left:3.17497mm;mso-wrap-distance-top:-3e-5mm;mso-wrap-distance-right:3.17497mm;mso-wrap-distance-bottom:-3e-5mm;mso-position-horizontal:absolute;mso-position-horizontal-relative:margin;mso-position-vertical:absolute;mso-position-vertical-relative:text;mso-width-percent:0;mso-height-percent:0;mso-width-relative:page;mso-height-relative:page" from="159.55pt,5pt" to="159.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" strokeweight=".26mm">
                      <v:stroke joinstyle="miter"/>
                      <w10:wrap anchorx="margin"/>
                    </v:line>
                  </w:pict>
                </mc:Fallback>
              </mc:AlternateContent>
            </w:r>
            <w:r w:rsidRPr="003828A7">
              <w:rPr>
                <w:rFonts w:ascii="Verdana" w:hAnsi="Verdana"/>
              </w:rPr>
              <w:t>Ubóstwo</w:t>
            </w:r>
          </w:p>
        </w:tc>
        <w:tc>
          <w:tcPr>
            <w:tcW w:w="567" w:type="dxa"/>
            <w:vAlign w:val="center"/>
            <w:hideMark/>
          </w:tcPr>
          <w:p w14:paraId="0EB2CAEB"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01</w:t>
            </w:r>
          </w:p>
        </w:tc>
        <w:tc>
          <w:tcPr>
            <w:tcW w:w="1843" w:type="dxa"/>
            <w:vAlign w:val="center"/>
            <w:hideMark/>
          </w:tcPr>
          <w:p w14:paraId="7C1F5490"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246</w:t>
            </w:r>
          </w:p>
        </w:tc>
      </w:tr>
      <w:tr w:rsidR="00FC60D0" w:rsidRPr="003828A7" w14:paraId="3BB4B177" w14:textId="77777777" w:rsidTr="003044E0">
        <w:trPr>
          <w:cantSplit/>
          <w:trHeight w:val="267"/>
        </w:trPr>
        <w:tc>
          <w:tcPr>
            <w:tcW w:w="4678" w:type="dxa"/>
            <w:hideMark/>
          </w:tcPr>
          <w:p w14:paraId="575FB311"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Sieroctwo</w:t>
            </w:r>
          </w:p>
        </w:tc>
        <w:tc>
          <w:tcPr>
            <w:tcW w:w="567" w:type="dxa"/>
            <w:vAlign w:val="center"/>
            <w:hideMark/>
          </w:tcPr>
          <w:p w14:paraId="0D656899"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02</w:t>
            </w:r>
          </w:p>
        </w:tc>
        <w:tc>
          <w:tcPr>
            <w:tcW w:w="1843" w:type="dxa"/>
            <w:vAlign w:val="center"/>
            <w:hideMark/>
          </w:tcPr>
          <w:p w14:paraId="066A6BC2"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0</w:t>
            </w:r>
          </w:p>
        </w:tc>
      </w:tr>
      <w:tr w:rsidR="00FC60D0" w:rsidRPr="003828A7" w14:paraId="5899A486" w14:textId="77777777" w:rsidTr="003044E0">
        <w:trPr>
          <w:cantSplit/>
          <w:trHeight w:val="271"/>
        </w:trPr>
        <w:tc>
          <w:tcPr>
            <w:tcW w:w="4678" w:type="dxa"/>
            <w:hideMark/>
          </w:tcPr>
          <w:p w14:paraId="1E0900B8"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Bezdomność</w:t>
            </w:r>
          </w:p>
        </w:tc>
        <w:tc>
          <w:tcPr>
            <w:tcW w:w="567" w:type="dxa"/>
            <w:vAlign w:val="center"/>
            <w:hideMark/>
          </w:tcPr>
          <w:p w14:paraId="5A6D4831"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03</w:t>
            </w:r>
          </w:p>
        </w:tc>
        <w:tc>
          <w:tcPr>
            <w:tcW w:w="1843" w:type="dxa"/>
            <w:vAlign w:val="center"/>
            <w:hideMark/>
          </w:tcPr>
          <w:p w14:paraId="2D77663B" w14:textId="77777777" w:rsidR="00FC60D0" w:rsidRPr="003828A7" w:rsidRDefault="00FC60D0" w:rsidP="003044E0">
            <w:pPr>
              <w:suppressAutoHyphens/>
              <w:snapToGrid w:val="0"/>
              <w:spacing w:after="0" w:line="240" w:lineRule="auto"/>
              <w:jc w:val="center"/>
              <w:rPr>
                <w:rFonts w:ascii="Verdana" w:eastAsia="Times New Roman" w:hAnsi="Verdana" w:cs="Times New Roman"/>
                <w:sz w:val="24"/>
                <w:szCs w:val="24"/>
                <w:lang w:eastAsia="ar-SA"/>
              </w:rPr>
            </w:pPr>
            <w:r w:rsidRPr="003828A7">
              <w:rPr>
                <w:rFonts w:ascii="Verdana" w:hAnsi="Verdana" w:cs="Times New Roman"/>
                <w:b/>
                <w:sz w:val="24"/>
                <w:szCs w:val="24"/>
                <w:lang w:eastAsia="en-US"/>
              </w:rPr>
              <w:t>60</w:t>
            </w:r>
          </w:p>
        </w:tc>
      </w:tr>
      <w:tr w:rsidR="00FC60D0" w:rsidRPr="003828A7" w14:paraId="2F424A1E" w14:textId="77777777" w:rsidTr="003044E0">
        <w:trPr>
          <w:cantSplit/>
          <w:trHeight w:val="275"/>
        </w:trPr>
        <w:tc>
          <w:tcPr>
            <w:tcW w:w="4678" w:type="dxa"/>
            <w:hideMark/>
          </w:tcPr>
          <w:p w14:paraId="19498046" w14:textId="77777777" w:rsidR="00FC60D0" w:rsidRPr="003828A7" w:rsidRDefault="00FC60D0" w:rsidP="003044E0">
            <w:pPr>
              <w:suppressAutoHyphens/>
              <w:snapToGrid w:val="0"/>
              <w:spacing w:after="0" w:line="240" w:lineRule="auto"/>
              <w:rPr>
                <w:rFonts w:ascii="Verdana" w:eastAsia="Times New Roman" w:hAnsi="Verdana" w:cs="Times New Roman"/>
                <w:sz w:val="24"/>
                <w:szCs w:val="24"/>
                <w:lang w:eastAsia="ar-SA"/>
              </w:rPr>
            </w:pPr>
            <w:r w:rsidRPr="003828A7">
              <w:rPr>
                <w:rFonts w:ascii="Verdana" w:hAnsi="Verdana" w:cs="Times New Roman"/>
                <w:sz w:val="24"/>
                <w:szCs w:val="24"/>
                <w:lang w:eastAsia="en-US"/>
              </w:rPr>
              <w:t>Potrzeba ochrony macierzyństwa</w:t>
            </w:r>
          </w:p>
        </w:tc>
        <w:tc>
          <w:tcPr>
            <w:tcW w:w="567" w:type="dxa"/>
            <w:vAlign w:val="center"/>
            <w:hideMark/>
          </w:tcPr>
          <w:p w14:paraId="33CABDDE"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04</w:t>
            </w:r>
          </w:p>
        </w:tc>
        <w:tc>
          <w:tcPr>
            <w:tcW w:w="1843" w:type="dxa"/>
            <w:vAlign w:val="center"/>
            <w:hideMark/>
          </w:tcPr>
          <w:p w14:paraId="03E2CF95"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20</w:t>
            </w:r>
          </w:p>
        </w:tc>
      </w:tr>
      <w:tr w:rsidR="00FC60D0" w:rsidRPr="003828A7" w14:paraId="5FE8A99F" w14:textId="77777777" w:rsidTr="003044E0">
        <w:trPr>
          <w:cantSplit/>
          <w:trHeight w:val="279"/>
        </w:trPr>
        <w:tc>
          <w:tcPr>
            <w:tcW w:w="4678" w:type="dxa"/>
            <w:hideMark/>
          </w:tcPr>
          <w:p w14:paraId="1D222336"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Bezrobocie</w:t>
            </w:r>
          </w:p>
        </w:tc>
        <w:tc>
          <w:tcPr>
            <w:tcW w:w="567" w:type="dxa"/>
            <w:vAlign w:val="center"/>
            <w:hideMark/>
          </w:tcPr>
          <w:p w14:paraId="41AD9EF1"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05</w:t>
            </w:r>
          </w:p>
        </w:tc>
        <w:tc>
          <w:tcPr>
            <w:tcW w:w="1843" w:type="dxa"/>
            <w:vAlign w:val="center"/>
            <w:hideMark/>
          </w:tcPr>
          <w:p w14:paraId="3CB7529A" w14:textId="77777777" w:rsidR="00FC60D0" w:rsidRPr="003828A7" w:rsidRDefault="00FC60D0" w:rsidP="003044E0">
            <w:pPr>
              <w:suppressAutoHyphens/>
              <w:snapToGrid w:val="0"/>
              <w:spacing w:after="0" w:line="240" w:lineRule="auto"/>
              <w:jc w:val="center"/>
              <w:rPr>
                <w:rFonts w:ascii="Verdana" w:eastAsia="Times New Roman" w:hAnsi="Verdana" w:cs="Times New Roman"/>
                <w:sz w:val="24"/>
                <w:szCs w:val="24"/>
                <w:lang w:eastAsia="ar-SA"/>
              </w:rPr>
            </w:pPr>
            <w:r w:rsidRPr="003828A7">
              <w:rPr>
                <w:rFonts w:ascii="Verdana" w:eastAsia="Times New Roman" w:hAnsi="Verdana" w:cs="Times New Roman"/>
                <w:b/>
                <w:sz w:val="24"/>
                <w:szCs w:val="24"/>
                <w:lang w:eastAsia="ar-SA"/>
              </w:rPr>
              <w:t>154</w:t>
            </w:r>
          </w:p>
        </w:tc>
      </w:tr>
      <w:tr w:rsidR="00FC60D0" w:rsidRPr="003828A7" w14:paraId="6025380E" w14:textId="77777777" w:rsidTr="003044E0">
        <w:trPr>
          <w:cantSplit/>
          <w:trHeight w:val="283"/>
        </w:trPr>
        <w:tc>
          <w:tcPr>
            <w:tcW w:w="4678" w:type="dxa"/>
            <w:hideMark/>
          </w:tcPr>
          <w:p w14:paraId="7BC02421"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Niepełnosprawność</w:t>
            </w:r>
          </w:p>
        </w:tc>
        <w:tc>
          <w:tcPr>
            <w:tcW w:w="567" w:type="dxa"/>
            <w:vAlign w:val="center"/>
            <w:hideMark/>
          </w:tcPr>
          <w:p w14:paraId="1537115C"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06</w:t>
            </w:r>
          </w:p>
        </w:tc>
        <w:tc>
          <w:tcPr>
            <w:tcW w:w="1843" w:type="dxa"/>
            <w:vAlign w:val="center"/>
            <w:hideMark/>
          </w:tcPr>
          <w:p w14:paraId="7CA1A433" w14:textId="77777777" w:rsidR="00FC60D0" w:rsidRPr="003828A7" w:rsidRDefault="00FC60D0" w:rsidP="003044E0">
            <w:pPr>
              <w:suppressAutoHyphens/>
              <w:snapToGrid w:val="0"/>
              <w:spacing w:after="0" w:line="240" w:lineRule="auto"/>
              <w:jc w:val="center"/>
              <w:rPr>
                <w:rFonts w:ascii="Verdana" w:eastAsia="Times New Roman" w:hAnsi="Verdana" w:cs="Times New Roman"/>
                <w:sz w:val="24"/>
                <w:szCs w:val="24"/>
                <w:lang w:eastAsia="ar-SA"/>
              </w:rPr>
            </w:pPr>
            <w:r w:rsidRPr="003828A7">
              <w:rPr>
                <w:rFonts w:ascii="Verdana" w:eastAsia="Times New Roman" w:hAnsi="Verdana" w:cs="Times New Roman"/>
                <w:b/>
                <w:sz w:val="24"/>
                <w:szCs w:val="24"/>
                <w:lang w:eastAsia="ar-SA"/>
              </w:rPr>
              <w:t>210</w:t>
            </w:r>
          </w:p>
        </w:tc>
      </w:tr>
      <w:tr w:rsidR="00FC60D0" w:rsidRPr="003828A7" w14:paraId="605BEA73" w14:textId="77777777" w:rsidTr="003044E0">
        <w:trPr>
          <w:cantSplit/>
          <w:trHeight w:val="274"/>
        </w:trPr>
        <w:tc>
          <w:tcPr>
            <w:tcW w:w="4678" w:type="dxa"/>
            <w:hideMark/>
          </w:tcPr>
          <w:p w14:paraId="0EE450EC"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Długotrwała choroba</w:t>
            </w:r>
          </w:p>
        </w:tc>
        <w:tc>
          <w:tcPr>
            <w:tcW w:w="567" w:type="dxa"/>
            <w:vAlign w:val="center"/>
            <w:hideMark/>
          </w:tcPr>
          <w:p w14:paraId="68012D6C"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07</w:t>
            </w:r>
          </w:p>
        </w:tc>
        <w:tc>
          <w:tcPr>
            <w:tcW w:w="1843" w:type="dxa"/>
            <w:vAlign w:val="center"/>
            <w:hideMark/>
          </w:tcPr>
          <w:p w14:paraId="10387136"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339</w:t>
            </w:r>
          </w:p>
        </w:tc>
      </w:tr>
      <w:tr w:rsidR="00FC60D0" w:rsidRPr="003828A7" w14:paraId="662F7FB2" w14:textId="77777777" w:rsidTr="003044E0">
        <w:trPr>
          <w:cantSplit/>
          <w:trHeight w:val="510"/>
        </w:trPr>
        <w:tc>
          <w:tcPr>
            <w:tcW w:w="4678" w:type="dxa"/>
            <w:hideMark/>
          </w:tcPr>
          <w:p w14:paraId="413E22B5" w14:textId="77777777" w:rsidR="00FC60D0" w:rsidRPr="003828A7" w:rsidRDefault="00FC60D0" w:rsidP="003044E0">
            <w:pPr>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Bezradność w sprawach opiekuńczo-wychowawczych i w prowadzeniu gospodarstwa domowego – ogółem</w:t>
            </w:r>
          </w:p>
        </w:tc>
        <w:tc>
          <w:tcPr>
            <w:tcW w:w="567" w:type="dxa"/>
            <w:vAlign w:val="center"/>
            <w:hideMark/>
          </w:tcPr>
          <w:p w14:paraId="07C646EF" w14:textId="77777777" w:rsidR="00FC60D0" w:rsidRPr="003828A7" w:rsidRDefault="00FC60D0" w:rsidP="003044E0">
            <w:pPr>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08</w:t>
            </w:r>
          </w:p>
        </w:tc>
        <w:tc>
          <w:tcPr>
            <w:tcW w:w="1843" w:type="dxa"/>
            <w:vAlign w:val="center"/>
            <w:hideMark/>
          </w:tcPr>
          <w:p w14:paraId="5C9BF5BF" w14:textId="77777777" w:rsidR="00FC60D0" w:rsidRPr="003828A7" w:rsidRDefault="00FC60D0" w:rsidP="003044E0">
            <w:pPr>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47</w:t>
            </w:r>
          </w:p>
        </w:tc>
      </w:tr>
      <w:tr w:rsidR="00FC60D0" w:rsidRPr="003828A7" w14:paraId="5F61D7FC" w14:textId="77777777" w:rsidTr="003044E0">
        <w:trPr>
          <w:cantSplit/>
          <w:trHeight w:val="303"/>
        </w:trPr>
        <w:tc>
          <w:tcPr>
            <w:tcW w:w="4678" w:type="dxa"/>
            <w:hideMark/>
          </w:tcPr>
          <w:p w14:paraId="4742AB4D" w14:textId="77777777" w:rsidR="00FC60D0" w:rsidRPr="003828A7" w:rsidRDefault="00FC60D0" w:rsidP="003044E0">
            <w:pPr>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 xml:space="preserve">w tym:  - rodziny niepełne         </w:t>
            </w:r>
          </w:p>
        </w:tc>
        <w:tc>
          <w:tcPr>
            <w:tcW w:w="567" w:type="dxa"/>
            <w:vAlign w:val="center"/>
            <w:hideMark/>
          </w:tcPr>
          <w:p w14:paraId="63B2886E" w14:textId="77777777" w:rsidR="00FC60D0" w:rsidRPr="003828A7" w:rsidRDefault="00FC60D0" w:rsidP="003044E0">
            <w:pPr>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09</w:t>
            </w:r>
          </w:p>
        </w:tc>
        <w:tc>
          <w:tcPr>
            <w:tcW w:w="1843" w:type="dxa"/>
            <w:vAlign w:val="center"/>
            <w:hideMark/>
          </w:tcPr>
          <w:p w14:paraId="5328CD89" w14:textId="77777777" w:rsidR="00FC60D0" w:rsidRPr="003828A7" w:rsidRDefault="00FC60D0" w:rsidP="003044E0">
            <w:pPr>
              <w:snapToGrid w:val="0"/>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31</w:t>
            </w:r>
          </w:p>
        </w:tc>
      </w:tr>
      <w:tr w:rsidR="00FC60D0" w:rsidRPr="003828A7" w14:paraId="37AF1A25" w14:textId="77777777" w:rsidTr="003044E0">
        <w:trPr>
          <w:cantSplit/>
          <w:trHeight w:val="265"/>
        </w:trPr>
        <w:tc>
          <w:tcPr>
            <w:tcW w:w="4678" w:type="dxa"/>
            <w:vAlign w:val="center"/>
            <w:hideMark/>
          </w:tcPr>
          <w:p w14:paraId="47A7C8DF" w14:textId="77777777" w:rsidR="00FC60D0" w:rsidRPr="003828A7" w:rsidRDefault="00FC60D0" w:rsidP="003044E0">
            <w:pPr>
              <w:spacing w:after="0" w:line="240" w:lineRule="auto"/>
              <w:rPr>
                <w:rFonts w:ascii="Verdana" w:eastAsia="Times New Roman" w:hAnsi="Verdana" w:cs="Times New Roman"/>
                <w:sz w:val="24"/>
                <w:szCs w:val="24"/>
                <w:lang w:eastAsia="ar-SA"/>
              </w:rPr>
            </w:pPr>
            <w:r w:rsidRPr="003828A7">
              <w:rPr>
                <w:rFonts w:ascii="Verdana" w:hAnsi="Verdana" w:cs="Times New Roman"/>
                <w:sz w:val="24"/>
                <w:szCs w:val="24"/>
                <w:lang w:eastAsia="en-US"/>
              </w:rPr>
              <w:t xml:space="preserve">            -  rodziny wielodzietne    </w:t>
            </w:r>
          </w:p>
        </w:tc>
        <w:tc>
          <w:tcPr>
            <w:tcW w:w="567" w:type="dxa"/>
            <w:vAlign w:val="center"/>
            <w:hideMark/>
          </w:tcPr>
          <w:p w14:paraId="0AD1E330"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10</w:t>
            </w:r>
          </w:p>
        </w:tc>
        <w:tc>
          <w:tcPr>
            <w:tcW w:w="1843" w:type="dxa"/>
            <w:vAlign w:val="center"/>
            <w:hideMark/>
          </w:tcPr>
          <w:p w14:paraId="3105698D"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9</w:t>
            </w:r>
          </w:p>
        </w:tc>
      </w:tr>
      <w:tr w:rsidR="00FC60D0" w:rsidRPr="003828A7" w14:paraId="0A91759D" w14:textId="77777777" w:rsidTr="003044E0">
        <w:trPr>
          <w:cantSplit/>
          <w:trHeight w:val="283"/>
        </w:trPr>
        <w:tc>
          <w:tcPr>
            <w:tcW w:w="4678" w:type="dxa"/>
            <w:hideMark/>
          </w:tcPr>
          <w:p w14:paraId="538AC1B3"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Alkoholizm</w:t>
            </w:r>
          </w:p>
        </w:tc>
        <w:tc>
          <w:tcPr>
            <w:tcW w:w="567" w:type="dxa"/>
            <w:vAlign w:val="center"/>
            <w:hideMark/>
          </w:tcPr>
          <w:p w14:paraId="0D35DC14"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11</w:t>
            </w:r>
          </w:p>
        </w:tc>
        <w:tc>
          <w:tcPr>
            <w:tcW w:w="1843" w:type="dxa"/>
            <w:vAlign w:val="center"/>
            <w:hideMark/>
          </w:tcPr>
          <w:p w14:paraId="66489BE4"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90</w:t>
            </w:r>
          </w:p>
        </w:tc>
      </w:tr>
      <w:tr w:rsidR="00FC60D0" w:rsidRPr="003828A7" w14:paraId="47208475" w14:textId="77777777" w:rsidTr="003044E0">
        <w:trPr>
          <w:cantSplit/>
          <w:trHeight w:val="261"/>
        </w:trPr>
        <w:tc>
          <w:tcPr>
            <w:tcW w:w="4678" w:type="dxa"/>
            <w:hideMark/>
          </w:tcPr>
          <w:p w14:paraId="0959BE36"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Narkomania</w:t>
            </w:r>
          </w:p>
        </w:tc>
        <w:tc>
          <w:tcPr>
            <w:tcW w:w="567" w:type="dxa"/>
            <w:vAlign w:val="center"/>
            <w:hideMark/>
          </w:tcPr>
          <w:p w14:paraId="52E2DD9B"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12</w:t>
            </w:r>
          </w:p>
        </w:tc>
        <w:tc>
          <w:tcPr>
            <w:tcW w:w="1843" w:type="dxa"/>
            <w:vAlign w:val="center"/>
            <w:hideMark/>
          </w:tcPr>
          <w:p w14:paraId="645C61CB"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16</w:t>
            </w:r>
          </w:p>
        </w:tc>
      </w:tr>
      <w:tr w:rsidR="00FC60D0" w:rsidRPr="003828A7" w14:paraId="19DE4D63" w14:textId="77777777" w:rsidTr="003044E0">
        <w:trPr>
          <w:cantSplit/>
          <w:trHeight w:val="266"/>
        </w:trPr>
        <w:tc>
          <w:tcPr>
            <w:tcW w:w="4678" w:type="dxa"/>
            <w:hideMark/>
          </w:tcPr>
          <w:p w14:paraId="458662EE"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Przemoc w rodzinie</w:t>
            </w:r>
          </w:p>
        </w:tc>
        <w:tc>
          <w:tcPr>
            <w:tcW w:w="567" w:type="dxa"/>
            <w:vAlign w:val="center"/>
            <w:hideMark/>
          </w:tcPr>
          <w:p w14:paraId="4F8E29EA"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13</w:t>
            </w:r>
          </w:p>
        </w:tc>
        <w:tc>
          <w:tcPr>
            <w:tcW w:w="1843" w:type="dxa"/>
            <w:vAlign w:val="center"/>
            <w:hideMark/>
          </w:tcPr>
          <w:p w14:paraId="1BEACD9A"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8</w:t>
            </w:r>
          </w:p>
        </w:tc>
      </w:tr>
      <w:tr w:rsidR="00FC60D0" w:rsidRPr="003828A7" w14:paraId="08E3F42C" w14:textId="77777777" w:rsidTr="003044E0">
        <w:trPr>
          <w:cantSplit/>
          <w:trHeight w:val="510"/>
        </w:trPr>
        <w:tc>
          <w:tcPr>
            <w:tcW w:w="4678" w:type="dxa"/>
            <w:hideMark/>
          </w:tcPr>
          <w:p w14:paraId="004B8A89"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Trudności w przystosowaniu do życia po opuszczeniu zakładu  karnego</w:t>
            </w:r>
          </w:p>
        </w:tc>
        <w:tc>
          <w:tcPr>
            <w:tcW w:w="567" w:type="dxa"/>
            <w:vAlign w:val="center"/>
            <w:hideMark/>
          </w:tcPr>
          <w:p w14:paraId="6D0E6CC1"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14</w:t>
            </w:r>
          </w:p>
        </w:tc>
        <w:tc>
          <w:tcPr>
            <w:tcW w:w="1843" w:type="dxa"/>
            <w:vAlign w:val="center"/>
            <w:hideMark/>
          </w:tcPr>
          <w:p w14:paraId="5D6F10CA" w14:textId="77777777" w:rsidR="00FC60D0" w:rsidRPr="003828A7" w:rsidRDefault="00FC60D0" w:rsidP="003044E0">
            <w:pPr>
              <w:suppressAutoHyphens/>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10</w:t>
            </w:r>
          </w:p>
        </w:tc>
      </w:tr>
      <w:tr w:rsidR="00FC60D0" w:rsidRPr="003828A7" w14:paraId="28C21197" w14:textId="77777777" w:rsidTr="003044E0">
        <w:trPr>
          <w:cantSplit/>
          <w:trHeight w:val="299"/>
        </w:trPr>
        <w:tc>
          <w:tcPr>
            <w:tcW w:w="4678" w:type="dxa"/>
            <w:hideMark/>
          </w:tcPr>
          <w:p w14:paraId="2C1AE6D8"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Potrzeba ochrony ofiar handlu ludźmi</w:t>
            </w:r>
          </w:p>
        </w:tc>
        <w:tc>
          <w:tcPr>
            <w:tcW w:w="567" w:type="dxa"/>
            <w:vAlign w:val="center"/>
            <w:hideMark/>
          </w:tcPr>
          <w:p w14:paraId="1F16C26A"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15</w:t>
            </w:r>
          </w:p>
        </w:tc>
        <w:tc>
          <w:tcPr>
            <w:tcW w:w="1843" w:type="dxa"/>
            <w:vAlign w:val="center"/>
            <w:hideMark/>
          </w:tcPr>
          <w:p w14:paraId="472D1D19" w14:textId="77777777" w:rsidR="00FC60D0" w:rsidRPr="003828A7" w:rsidRDefault="00FC60D0" w:rsidP="003044E0">
            <w:pPr>
              <w:suppressAutoHyphens/>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0</w:t>
            </w:r>
          </w:p>
        </w:tc>
      </w:tr>
      <w:tr w:rsidR="00FC60D0" w:rsidRPr="003828A7" w14:paraId="31008DEE" w14:textId="77777777" w:rsidTr="003044E0">
        <w:trPr>
          <w:cantSplit/>
          <w:trHeight w:val="510"/>
        </w:trPr>
        <w:tc>
          <w:tcPr>
            <w:tcW w:w="4678" w:type="dxa"/>
            <w:hideMark/>
          </w:tcPr>
          <w:p w14:paraId="3829889A"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lastRenderedPageBreak/>
              <w:t>Trudności w integracji osób, które otrzymały status uchodźcy lub ochronę uzupełniającą</w:t>
            </w:r>
          </w:p>
        </w:tc>
        <w:tc>
          <w:tcPr>
            <w:tcW w:w="567" w:type="dxa"/>
            <w:vAlign w:val="center"/>
            <w:hideMark/>
          </w:tcPr>
          <w:p w14:paraId="2C6A3F02"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16</w:t>
            </w:r>
          </w:p>
        </w:tc>
        <w:tc>
          <w:tcPr>
            <w:tcW w:w="1843" w:type="dxa"/>
            <w:vAlign w:val="center"/>
            <w:hideMark/>
          </w:tcPr>
          <w:p w14:paraId="02FFF903" w14:textId="77777777" w:rsidR="00FC60D0" w:rsidRPr="003828A7" w:rsidRDefault="00FC60D0" w:rsidP="003044E0">
            <w:pPr>
              <w:suppressAutoHyphens/>
              <w:spacing w:after="0" w:line="240" w:lineRule="auto"/>
              <w:jc w:val="center"/>
              <w:rPr>
                <w:rFonts w:ascii="Verdana" w:eastAsia="Times New Roman" w:hAnsi="Verdana" w:cs="Times New Roman"/>
                <w:b/>
                <w:sz w:val="24"/>
                <w:szCs w:val="24"/>
                <w:lang w:eastAsia="ar-SA"/>
              </w:rPr>
            </w:pPr>
            <w:r w:rsidRPr="003828A7">
              <w:rPr>
                <w:rFonts w:ascii="Verdana" w:hAnsi="Verdana" w:cs="Times New Roman"/>
                <w:b/>
                <w:sz w:val="24"/>
                <w:szCs w:val="24"/>
                <w:lang w:eastAsia="en-US"/>
              </w:rPr>
              <w:t>0</w:t>
            </w:r>
          </w:p>
        </w:tc>
      </w:tr>
      <w:tr w:rsidR="00FC60D0" w:rsidRPr="003828A7" w14:paraId="3B284618" w14:textId="77777777" w:rsidTr="003044E0">
        <w:trPr>
          <w:cantSplit/>
          <w:trHeight w:val="311"/>
        </w:trPr>
        <w:tc>
          <w:tcPr>
            <w:tcW w:w="4678" w:type="dxa"/>
            <w:hideMark/>
          </w:tcPr>
          <w:p w14:paraId="7D51B2E2"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Sytuacja kryzysowa</w:t>
            </w:r>
          </w:p>
        </w:tc>
        <w:tc>
          <w:tcPr>
            <w:tcW w:w="567" w:type="dxa"/>
            <w:vAlign w:val="center"/>
            <w:hideMark/>
          </w:tcPr>
          <w:p w14:paraId="42488DA0"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17</w:t>
            </w:r>
          </w:p>
        </w:tc>
        <w:tc>
          <w:tcPr>
            <w:tcW w:w="1843" w:type="dxa"/>
            <w:vAlign w:val="center"/>
            <w:hideMark/>
          </w:tcPr>
          <w:p w14:paraId="746E00F9"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6</w:t>
            </w:r>
          </w:p>
        </w:tc>
      </w:tr>
      <w:tr w:rsidR="00FC60D0" w:rsidRPr="003828A7" w14:paraId="4654290C" w14:textId="77777777" w:rsidTr="003044E0">
        <w:trPr>
          <w:cantSplit/>
          <w:trHeight w:val="274"/>
        </w:trPr>
        <w:tc>
          <w:tcPr>
            <w:tcW w:w="4678" w:type="dxa"/>
            <w:hideMark/>
          </w:tcPr>
          <w:p w14:paraId="1315E774"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Zdarzenie losowe</w:t>
            </w:r>
          </w:p>
        </w:tc>
        <w:tc>
          <w:tcPr>
            <w:tcW w:w="567" w:type="dxa"/>
            <w:vAlign w:val="center"/>
            <w:hideMark/>
          </w:tcPr>
          <w:p w14:paraId="4A5D13B9" w14:textId="77777777" w:rsidR="00FC60D0" w:rsidRPr="003828A7" w:rsidRDefault="00FC60D0" w:rsidP="003044E0">
            <w:pPr>
              <w:suppressAutoHyphens/>
              <w:snapToGrid w:val="0"/>
              <w:spacing w:after="0" w:line="240" w:lineRule="auto"/>
              <w:jc w:val="both"/>
              <w:rPr>
                <w:rFonts w:ascii="Verdana" w:eastAsia="Times New Roman" w:hAnsi="Verdana" w:cs="Times New Roman"/>
                <w:sz w:val="24"/>
                <w:szCs w:val="24"/>
                <w:lang w:eastAsia="ar-SA"/>
              </w:rPr>
            </w:pPr>
            <w:r w:rsidRPr="003828A7">
              <w:rPr>
                <w:rFonts w:ascii="Verdana" w:hAnsi="Verdana" w:cs="Times New Roman"/>
                <w:sz w:val="24"/>
                <w:szCs w:val="24"/>
                <w:lang w:eastAsia="en-US"/>
              </w:rPr>
              <w:t>18</w:t>
            </w:r>
          </w:p>
        </w:tc>
        <w:tc>
          <w:tcPr>
            <w:tcW w:w="1843" w:type="dxa"/>
            <w:vAlign w:val="center"/>
            <w:hideMark/>
          </w:tcPr>
          <w:p w14:paraId="6FCA7E17" w14:textId="77777777" w:rsidR="00FC60D0" w:rsidRPr="003828A7" w:rsidRDefault="00FC60D0" w:rsidP="003044E0">
            <w:pPr>
              <w:suppressAutoHyphens/>
              <w:snapToGrid w:val="0"/>
              <w:spacing w:after="0" w:line="240" w:lineRule="auto"/>
              <w:jc w:val="center"/>
              <w:rPr>
                <w:rFonts w:ascii="Verdana" w:eastAsia="Times New Roman" w:hAnsi="Verdana" w:cs="Times New Roman"/>
                <w:b/>
                <w:sz w:val="24"/>
                <w:szCs w:val="24"/>
                <w:lang w:eastAsia="ar-SA"/>
              </w:rPr>
            </w:pPr>
            <w:r w:rsidRPr="003828A7">
              <w:rPr>
                <w:rFonts w:ascii="Verdana" w:eastAsia="Times New Roman" w:hAnsi="Verdana" w:cs="Times New Roman"/>
                <w:b/>
                <w:sz w:val="24"/>
                <w:szCs w:val="24"/>
                <w:lang w:eastAsia="ar-SA"/>
              </w:rPr>
              <w:t>5</w:t>
            </w:r>
          </w:p>
        </w:tc>
      </w:tr>
    </w:tbl>
    <w:p w14:paraId="25B79265" w14:textId="77777777" w:rsidR="00FC60D0" w:rsidRPr="003828A7" w:rsidRDefault="00FC60D0" w:rsidP="00FC60D0">
      <w:pPr>
        <w:spacing w:line="240" w:lineRule="auto"/>
        <w:jc w:val="both"/>
        <w:rPr>
          <w:rFonts w:ascii="Verdana" w:hAnsi="Verdana"/>
          <w:b/>
          <w:sz w:val="24"/>
          <w:szCs w:val="24"/>
        </w:rPr>
      </w:pPr>
    </w:p>
    <w:p w14:paraId="0E77E8CA" w14:textId="77777777" w:rsidR="00FC60D0" w:rsidRPr="003828A7" w:rsidRDefault="00FC60D0" w:rsidP="00FC60D0">
      <w:pPr>
        <w:autoSpaceDE w:val="0"/>
        <w:autoSpaceDN w:val="0"/>
        <w:adjustRightInd w:val="0"/>
        <w:spacing w:after="0" w:line="240" w:lineRule="auto"/>
        <w:jc w:val="both"/>
        <w:rPr>
          <w:rFonts w:ascii="Verdana" w:eastAsiaTheme="minorHAnsi" w:hAnsi="Verdana" w:cs="29336E1e64Arial"/>
          <w:sz w:val="24"/>
          <w:szCs w:val="24"/>
          <w:lang w:eastAsia="en-US"/>
        </w:rPr>
      </w:pPr>
      <w:r w:rsidRPr="003828A7">
        <w:rPr>
          <w:rFonts w:ascii="Verdana" w:hAnsi="Verdana"/>
          <w:sz w:val="24"/>
          <w:szCs w:val="24"/>
        </w:rPr>
        <w:t xml:space="preserve">Na przestrzeni 2023 r. pomoc społeczną w różnych formach skierowano  </w:t>
      </w:r>
      <w:r w:rsidRPr="003828A7">
        <w:rPr>
          <w:rFonts w:ascii="Verdana" w:hAnsi="Verdana"/>
          <w:sz w:val="24"/>
          <w:szCs w:val="24"/>
        </w:rPr>
        <w:br/>
        <w:t xml:space="preserve">do </w:t>
      </w:r>
      <w:r w:rsidRPr="003828A7">
        <w:rPr>
          <w:rFonts w:ascii="Verdana" w:hAnsi="Verdana"/>
          <w:b/>
          <w:sz w:val="24"/>
          <w:szCs w:val="24"/>
        </w:rPr>
        <w:t>617 rodzin</w:t>
      </w:r>
      <w:r w:rsidRPr="003828A7">
        <w:rPr>
          <w:rFonts w:ascii="Verdana" w:hAnsi="Verdana"/>
          <w:sz w:val="24"/>
          <w:szCs w:val="24"/>
        </w:rPr>
        <w:t xml:space="preserve"> liczących łącznie </w:t>
      </w:r>
      <w:r w:rsidRPr="003828A7">
        <w:rPr>
          <w:rFonts w:ascii="Verdana" w:hAnsi="Verdana"/>
          <w:b/>
          <w:sz w:val="24"/>
          <w:szCs w:val="24"/>
        </w:rPr>
        <w:t>898 osoby</w:t>
      </w:r>
      <w:r w:rsidRPr="003828A7">
        <w:rPr>
          <w:rFonts w:ascii="Verdana" w:hAnsi="Verdana"/>
          <w:sz w:val="24"/>
          <w:szCs w:val="24"/>
        </w:rPr>
        <w:t xml:space="preserve">, co stanowi ok. </w:t>
      </w:r>
      <w:r w:rsidRPr="003828A7">
        <w:rPr>
          <w:rFonts w:ascii="Verdana" w:eastAsiaTheme="minorHAnsi" w:hAnsi="Verdana" w:cs="29336E1e64Arial"/>
          <w:sz w:val="24"/>
          <w:szCs w:val="24"/>
          <w:lang w:eastAsia="en-US"/>
        </w:rPr>
        <w:t>2,41%</w:t>
      </w:r>
    </w:p>
    <w:p w14:paraId="292A346C" w14:textId="77777777" w:rsidR="00FC60D0" w:rsidRPr="003828A7" w:rsidRDefault="00FC60D0" w:rsidP="00FC60D0">
      <w:pPr>
        <w:autoSpaceDE w:val="0"/>
        <w:autoSpaceDN w:val="0"/>
        <w:adjustRightInd w:val="0"/>
        <w:spacing w:after="0" w:line="240" w:lineRule="auto"/>
        <w:jc w:val="both"/>
        <w:rPr>
          <w:rFonts w:ascii="Verdana" w:hAnsi="Verdana"/>
          <w:sz w:val="24"/>
          <w:szCs w:val="24"/>
        </w:rPr>
      </w:pPr>
      <w:r w:rsidRPr="003828A7">
        <w:rPr>
          <w:rFonts w:ascii="Verdana" w:hAnsi="Verdana"/>
          <w:sz w:val="24"/>
          <w:szCs w:val="24"/>
        </w:rPr>
        <w:t xml:space="preserve">mieszkańców Bolesławca (liczba mieszkańców na dzień 30.06.2023 r. wg  danych GUS wynosiła 37 293 osób, </w:t>
      </w:r>
      <w:r w:rsidRPr="003828A7">
        <w:rPr>
          <w:rFonts w:ascii="Verdana" w:eastAsiaTheme="minorHAnsi" w:hAnsi="Verdana" w:cs="29336E1e64Arial"/>
          <w:sz w:val="24"/>
          <w:szCs w:val="24"/>
          <w:lang w:eastAsia="en-US"/>
        </w:rPr>
        <w:t>z czego 19 905 osób stanowiły kobiety tj. 53,37%, a 17 388 osób mężczyźni tj. 46,63%.</w:t>
      </w:r>
    </w:p>
    <w:p w14:paraId="5329DF10" w14:textId="77777777" w:rsidR="00FC60D0" w:rsidRPr="003828A7" w:rsidRDefault="00FC60D0" w:rsidP="00FC60D0">
      <w:pPr>
        <w:autoSpaceDE w:val="0"/>
        <w:autoSpaceDN w:val="0"/>
        <w:adjustRightInd w:val="0"/>
        <w:spacing w:after="0" w:line="240" w:lineRule="auto"/>
        <w:rPr>
          <w:rFonts w:ascii="Verdana" w:hAnsi="Verdana"/>
          <w:sz w:val="24"/>
          <w:szCs w:val="24"/>
        </w:rPr>
      </w:pPr>
    </w:p>
    <w:p w14:paraId="1B446F72" w14:textId="37C3863C" w:rsidR="00750D76" w:rsidRPr="007324AC" w:rsidRDefault="00EF1C5E" w:rsidP="00750D76">
      <w:pPr>
        <w:spacing w:line="240" w:lineRule="auto"/>
        <w:jc w:val="both"/>
        <w:rPr>
          <w:rFonts w:ascii="Verdana" w:hAnsi="Verdana"/>
          <w:b/>
          <w:sz w:val="24"/>
          <w:szCs w:val="24"/>
        </w:rPr>
      </w:pPr>
      <w:r w:rsidRPr="007324AC">
        <w:rPr>
          <w:rFonts w:ascii="Verdana" w:hAnsi="Verdana"/>
          <w:sz w:val="24"/>
          <w:szCs w:val="24"/>
        </w:rPr>
        <w:t xml:space="preserve">Na świadczenia z pomocy społecznej (pieniężne, usługowe i rzeczowe) realizowane w ramach zadań zleconych i zadań własnych oraz dopłaty </w:t>
      </w:r>
      <w:r w:rsidR="00B339AA" w:rsidRPr="007324AC">
        <w:rPr>
          <w:rFonts w:ascii="Verdana" w:hAnsi="Verdana"/>
          <w:sz w:val="24"/>
          <w:szCs w:val="24"/>
        </w:rPr>
        <w:br/>
      </w:r>
      <w:r w:rsidRPr="007324AC">
        <w:rPr>
          <w:rFonts w:ascii="Verdana" w:hAnsi="Verdana"/>
          <w:sz w:val="24"/>
          <w:szCs w:val="24"/>
        </w:rPr>
        <w:t xml:space="preserve">do systemu pieczy zastępczej (zadanie własne) wydatkowano łącznie kwotę:  </w:t>
      </w:r>
      <w:r w:rsidR="007324AC" w:rsidRPr="007324AC">
        <w:rPr>
          <w:rFonts w:ascii="Verdana" w:hAnsi="Verdana"/>
          <w:b/>
          <w:sz w:val="24"/>
          <w:szCs w:val="24"/>
        </w:rPr>
        <w:t>5.699.656,60</w:t>
      </w:r>
      <w:r w:rsidRPr="007324AC">
        <w:rPr>
          <w:rFonts w:ascii="Verdana" w:hAnsi="Verdana"/>
          <w:b/>
          <w:sz w:val="24"/>
          <w:szCs w:val="24"/>
        </w:rPr>
        <w:t xml:space="preserve"> zł</w:t>
      </w:r>
      <w:r w:rsidR="00750D76" w:rsidRPr="007324AC">
        <w:rPr>
          <w:rFonts w:ascii="Verdana" w:hAnsi="Verdana"/>
          <w:b/>
          <w:sz w:val="24"/>
          <w:szCs w:val="24"/>
        </w:rPr>
        <w:t>.</w:t>
      </w:r>
    </w:p>
    <w:p w14:paraId="1932FA9F" w14:textId="44DFCA20" w:rsidR="00EF1C5E" w:rsidRPr="003828A7" w:rsidRDefault="00EF1C5E" w:rsidP="00750D76">
      <w:pPr>
        <w:spacing w:line="240" w:lineRule="auto"/>
        <w:jc w:val="both"/>
        <w:rPr>
          <w:rFonts w:ascii="Verdana" w:hAnsi="Verdana"/>
          <w:color w:val="FF0000"/>
          <w:sz w:val="24"/>
          <w:szCs w:val="24"/>
        </w:rPr>
      </w:pPr>
    </w:p>
    <w:p w14:paraId="53C55437" w14:textId="7BD24914" w:rsidR="00EF1C5E" w:rsidRPr="003828A7" w:rsidRDefault="00990911" w:rsidP="00BD265D">
      <w:pPr>
        <w:pStyle w:val="Akapitzlist"/>
        <w:numPr>
          <w:ilvl w:val="2"/>
          <w:numId w:val="5"/>
        </w:numPr>
        <w:suppressAutoHyphens/>
        <w:spacing w:after="0" w:line="240" w:lineRule="auto"/>
        <w:ind w:left="0" w:right="141" w:firstLine="0"/>
        <w:jc w:val="both"/>
        <w:rPr>
          <w:rFonts w:ascii="Verdana" w:hAnsi="Verdana"/>
          <w:b/>
          <w:sz w:val="24"/>
          <w:szCs w:val="24"/>
        </w:rPr>
      </w:pPr>
      <w:r w:rsidRPr="003828A7">
        <w:rPr>
          <w:rFonts w:ascii="Verdana" w:hAnsi="Verdana"/>
          <w:b/>
          <w:sz w:val="24"/>
          <w:szCs w:val="24"/>
        </w:rPr>
        <w:t xml:space="preserve"> </w:t>
      </w:r>
      <w:r w:rsidR="00EF1C5E" w:rsidRPr="003828A7">
        <w:rPr>
          <w:rFonts w:ascii="Verdana" w:hAnsi="Verdana"/>
          <w:b/>
          <w:sz w:val="24"/>
          <w:szCs w:val="24"/>
        </w:rPr>
        <w:t xml:space="preserve">Zadania  zlecone z  zakresu  administracji  rządowej obejmują: </w:t>
      </w:r>
    </w:p>
    <w:p w14:paraId="543CB37F" w14:textId="77777777" w:rsidR="00EF1C5E" w:rsidRPr="003828A7" w:rsidRDefault="00EF1C5E" w:rsidP="00BD265D">
      <w:pPr>
        <w:spacing w:line="240" w:lineRule="auto"/>
        <w:ind w:right="-426"/>
        <w:jc w:val="both"/>
        <w:rPr>
          <w:rFonts w:ascii="Verdana" w:hAnsi="Verdana"/>
          <w:b/>
          <w:bCs/>
          <w:sz w:val="24"/>
          <w:szCs w:val="24"/>
          <w:u w:val="single"/>
        </w:rPr>
      </w:pPr>
    </w:p>
    <w:p w14:paraId="37BEF018" w14:textId="169B345D" w:rsidR="00EF1C5E" w:rsidRPr="003828A7" w:rsidRDefault="00EF1C5E" w:rsidP="00BD265D">
      <w:pPr>
        <w:numPr>
          <w:ilvl w:val="0"/>
          <w:numId w:val="6"/>
        </w:numPr>
        <w:tabs>
          <w:tab w:val="left" w:pos="284"/>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organizowanie i świadczenie specjalistycznych usług opiekuńczych </w:t>
      </w:r>
      <w:r w:rsidR="00990911" w:rsidRPr="003828A7">
        <w:rPr>
          <w:rFonts w:ascii="Verdana" w:hAnsi="Verdana"/>
          <w:sz w:val="24"/>
          <w:szCs w:val="24"/>
        </w:rPr>
        <w:br/>
      </w:r>
      <w:r w:rsidRPr="003828A7">
        <w:rPr>
          <w:rFonts w:ascii="Verdana" w:hAnsi="Verdana"/>
          <w:sz w:val="24"/>
          <w:szCs w:val="24"/>
        </w:rPr>
        <w:t xml:space="preserve">w miejscu zamieszkania dla osób z zaburzeniami psychicznymi,  </w:t>
      </w:r>
    </w:p>
    <w:p w14:paraId="330DA435" w14:textId="77777777" w:rsidR="00EF1C5E" w:rsidRPr="003828A7" w:rsidRDefault="00EF1C5E" w:rsidP="00BD265D">
      <w:pPr>
        <w:numPr>
          <w:ilvl w:val="0"/>
          <w:numId w:val="6"/>
        </w:numPr>
        <w:tabs>
          <w:tab w:val="left" w:pos="284"/>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 przyznawanie i wypłacanie zasiłków celowych na pokrycie wydatków związanych z  klęską żywiołową lub ekologiczną,</w:t>
      </w:r>
    </w:p>
    <w:p w14:paraId="2D6156C7" w14:textId="77777777" w:rsidR="00EF1C5E" w:rsidRPr="003828A7" w:rsidRDefault="00EF1C5E" w:rsidP="00BD265D">
      <w:pPr>
        <w:numPr>
          <w:ilvl w:val="0"/>
          <w:numId w:val="6"/>
        </w:numPr>
        <w:tabs>
          <w:tab w:val="left" w:pos="426"/>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 prowadzenie i rozwój infrastruktury środowiskowych domów samopomocy dla osób z zaburzeniami psychicznymi,</w:t>
      </w:r>
    </w:p>
    <w:p w14:paraId="0A4ADBC0" w14:textId="5A0A78D2" w:rsidR="00EF1C5E" w:rsidRPr="003828A7" w:rsidRDefault="00EF1C5E" w:rsidP="00BD265D">
      <w:pPr>
        <w:numPr>
          <w:ilvl w:val="0"/>
          <w:numId w:val="6"/>
        </w:numPr>
        <w:tabs>
          <w:tab w:val="left" w:pos="300"/>
          <w:tab w:val="left" w:pos="720"/>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 realizacja zadań wynikających z rządowych programów pomocy społecznej, mających  na  celu ochronę poziomu życia osób, rodzin i grup społecznych oraz rozwój</w:t>
      </w:r>
      <w:r w:rsidR="00990911" w:rsidRPr="003828A7">
        <w:rPr>
          <w:rFonts w:ascii="Verdana" w:hAnsi="Verdana"/>
          <w:sz w:val="24"/>
          <w:szCs w:val="24"/>
        </w:rPr>
        <w:t xml:space="preserve"> </w:t>
      </w:r>
      <w:r w:rsidRPr="003828A7">
        <w:rPr>
          <w:rFonts w:ascii="Verdana" w:hAnsi="Verdana"/>
          <w:sz w:val="24"/>
          <w:szCs w:val="24"/>
        </w:rPr>
        <w:t>specjalistycznego wsparcia,</w:t>
      </w:r>
    </w:p>
    <w:p w14:paraId="74DD04DA" w14:textId="17828034" w:rsidR="00EF1C5E" w:rsidRPr="003828A7" w:rsidRDefault="00EF1C5E" w:rsidP="00BD265D">
      <w:pPr>
        <w:numPr>
          <w:ilvl w:val="0"/>
          <w:numId w:val="6"/>
        </w:numPr>
        <w:tabs>
          <w:tab w:val="left" w:pos="300"/>
          <w:tab w:val="left" w:pos="720"/>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 przyznawanie i wypłacanie zasiłków celowych, a także udzielanie schronienia, posiłku oraz niezbędnego ubrania cudzoziemcom, o których mowa w art. 5a ustawy, a także cudzoziemcom, którzy uzyskali zgodę na pobyt tolerowany na terytorium Rzeczypospolitej  Polskiej,</w:t>
      </w:r>
    </w:p>
    <w:p w14:paraId="5E10108F" w14:textId="77777777" w:rsidR="00EF1C5E" w:rsidRPr="003828A7" w:rsidRDefault="00EF1C5E" w:rsidP="00BD265D">
      <w:pPr>
        <w:numPr>
          <w:ilvl w:val="0"/>
          <w:numId w:val="6"/>
        </w:numPr>
        <w:tabs>
          <w:tab w:val="left" w:pos="300"/>
          <w:tab w:val="left" w:pos="720"/>
        </w:tabs>
        <w:suppressAutoHyphens/>
        <w:spacing w:line="240" w:lineRule="auto"/>
        <w:ind w:left="0" w:firstLine="0"/>
        <w:jc w:val="both"/>
        <w:rPr>
          <w:rFonts w:ascii="Verdana" w:hAnsi="Verdana"/>
          <w:sz w:val="24"/>
          <w:szCs w:val="24"/>
        </w:rPr>
      </w:pPr>
      <w:r w:rsidRPr="003828A7">
        <w:rPr>
          <w:rFonts w:ascii="Verdana" w:hAnsi="Verdana"/>
          <w:sz w:val="24"/>
          <w:szCs w:val="24"/>
        </w:rPr>
        <w:t xml:space="preserve"> wypłacanie wynagrodzenia  za  sprawowanie opieki,</w:t>
      </w:r>
    </w:p>
    <w:p w14:paraId="29583769" w14:textId="5D2E9C91" w:rsidR="00EF1C5E" w:rsidRPr="003828A7" w:rsidRDefault="00EF1C5E" w:rsidP="00BD265D">
      <w:pPr>
        <w:numPr>
          <w:ilvl w:val="0"/>
          <w:numId w:val="6"/>
        </w:numPr>
        <w:tabs>
          <w:tab w:val="left" w:pos="300"/>
          <w:tab w:val="left" w:pos="720"/>
        </w:tabs>
        <w:suppressAutoHyphens/>
        <w:spacing w:after="0" w:line="240" w:lineRule="auto"/>
        <w:ind w:left="0" w:firstLine="0"/>
        <w:jc w:val="both"/>
        <w:rPr>
          <w:rFonts w:ascii="Verdana" w:hAnsi="Verdana"/>
          <w:sz w:val="24"/>
          <w:szCs w:val="24"/>
        </w:rPr>
      </w:pPr>
      <w:r w:rsidRPr="003828A7">
        <w:rPr>
          <w:rFonts w:ascii="Verdana" w:hAnsi="Verdana"/>
          <w:sz w:val="24"/>
          <w:szCs w:val="24"/>
        </w:rPr>
        <w:t xml:space="preserve"> zapewnienie środków finansowych na realizację i obsługę ww.  zadań.</w:t>
      </w:r>
    </w:p>
    <w:p w14:paraId="38527B7B" w14:textId="77777777" w:rsidR="00EF1C5E" w:rsidRPr="003828A7" w:rsidRDefault="00EF1C5E" w:rsidP="00BD265D">
      <w:pPr>
        <w:tabs>
          <w:tab w:val="left" w:pos="300"/>
          <w:tab w:val="left" w:pos="720"/>
        </w:tabs>
        <w:spacing w:line="240" w:lineRule="auto"/>
        <w:jc w:val="both"/>
        <w:rPr>
          <w:rFonts w:ascii="Verdana" w:hAnsi="Verdana"/>
          <w:color w:val="FF0000"/>
          <w:sz w:val="24"/>
          <w:szCs w:val="24"/>
        </w:rPr>
      </w:pPr>
    </w:p>
    <w:p w14:paraId="0602E465" w14:textId="77777777" w:rsidR="001140D0" w:rsidRPr="003828A7" w:rsidRDefault="001140D0" w:rsidP="001140D0">
      <w:pPr>
        <w:spacing w:line="240" w:lineRule="auto"/>
        <w:jc w:val="both"/>
        <w:rPr>
          <w:rFonts w:ascii="Verdana" w:hAnsi="Verdana"/>
          <w:iCs/>
          <w:sz w:val="24"/>
          <w:szCs w:val="24"/>
        </w:rPr>
      </w:pPr>
      <w:r w:rsidRPr="003828A7">
        <w:rPr>
          <w:rFonts w:ascii="Verdana" w:hAnsi="Verdana"/>
          <w:b/>
          <w:iCs/>
          <w:sz w:val="24"/>
          <w:szCs w:val="24"/>
        </w:rPr>
        <w:t>Realizacja zadań zleconych.</w:t>
      </w:r>
    </w:p>
    <w:p w14:paraId="0A5F5E63" w14:textId="674C1C9E" w:rsidR="001140D0" w:rsidRPr="003828A7" w:rsidRDefault="001140D0" w:rsidP="00621CCF">
      <w:pPr>
        <w:spacing w:after="0" w:line="240" w:lineRule="auto"/>
        <w:ind w:firstLine="426"/>
        <w:jc w:val="both"/>
        <w:rPr>
          <w:rFonts w:ascii="Verdana" w:hAnsi="Verdana"/>
          <w:sz w:val="24"/>
          <w:szCs w:val="24"/>
        </w:rPr>
      </w:pPr>
      <w:r w:rsidRPr="003828A7">
        <w:rPr>
          <w:rFonts w:ascii="Verdana" w:hAnsi="Verdana"/>
          <w:sz w:val="24"/>
          <w:szCs w:val="24"/>
        </w:rPr>
        <w:t xml:space="preserve">Wydatki związane z realizacją zadań zleconych z ustawy o pomocy społecznej, finansowanych w całości ze środków budżetu państwa,  </w:t>
      </w:r>
      <w:r w:rsidRPr="003828A7">
        <w:rPr>
          <w:rFonts w:ascii="Verdana" w:hAnsi="Verdana"/>
          <w:sz w:val="24"/>
          <w:szCs w:val="24"/>
        </w:rPr>
        <w:lastRenderedPageBreak/>
        <w:t>stanowią niewielki odsetek całości wydatków, w 202</w:t>
      </w:r>
      <w:r w:rsidR="007324AC">
        <w:rPr>
          <w:rFonts w:ascii="Verdana" w:hAnsi="Verdana"/>
          <w:sz w:val="24"/>
          <w:szCs w:val="24"/>
        </w:rPr>
        <w:t>3</w:t>
      </w:r>
      <w:r w:rsidRPr="003828A7">
        <w:rPr>
          <w:rFonts w:ascii="Verdana" w:hAnsi="Verdana"/>
          <w:sz w:val="24"/>
          <w:szCs w:val="24"/>
        </w:rPr>
        <w:t xml:space="preserve"> r. wyniosły  łącznie    </w:t>
      </w:r>
      <w:r w:rsidR="000B3AC1" w:rsidRPr="000B3AC1">
        <w:rPr>
          <w:rFonts w:ascii="Verdana" w:hAnsi="Verdana"/>
          <w:b/>
          <w:sz w:val="24"/>
          <w:szCs w:val="24"/>
        </w:rPr>
        <w:t>552.375,27</w:t>
      </w:r>
      <w:r w:rsidRPr="000B3AC1">
        <w:rPr>
          <w:rFonts w:ascii="Verdana" w:hAnsi="Verdana"/>
          <w:b/>
          <w:sz w:val="24"/>
          <w:szCs w:val="24"/>
        </w:rPr>
        <w:t xml:space="preserve"> zł</w:t>
      </w:r>
      <w:r w:rsidR="00621CCF">
        <w:rPr>
          <w:rFonts w:ascii="Verdana" w:hAnsi="Verdana"/>
          <w:b/>
          <w:sz w:val="24"/>
          <w:szCs w:val="24"/>
        </w:rPr>
        <w:t xml:space="preserve"> </w:t>
      </w:r>
      <w:r w:rsidRPr="003828A7">
        <w:rPr>
          <w:rFonts w:ascii="Verdana" w:hAnsi="Verdana"/>
          <w:sz w:val="24"/>
          <w:szCs w:val="24"/>
        </w:rPr>
        <w:t>w tym:</w:t>
      </w:r>
    </w:p>
    <w:p w14:paraId="08D89E54" w14:textId="77777777" w:rsidR="00F6013F" w:rsidRPr="003828A7" w:rsidRDefault="00F6013F" w:rsidP="00F6013F">
      <w:pPr>
        <w:numPr>
          <w:ilvl w:val="0"/>
          <w:numId w:val="7"/>
        </w:numPr>
        <w:suppressAutoHyphens/>
        <w:spacing w:after="0" w:line="240" w:lineRule="auto"/>
        <w:ind w:left="0" w:firstLine="0"/>
        <w:jc w:val="both"/>
        <w:rPr>
          <w:rFonts w:ascii="Verdana" w:hAnsi="Verdana"/>
          <w:sz w:val="24"/>
          <w:szCs w:val="24"/>
        </w:rPr>
      </w:pPr>
      <w:bookmarkStart w:id="0" w:name="_Hlk138835439"/>
      <w:r w:rsidRPr="003828A7">
        <w:rPr>
          <w:rFonts w:ascii="Verdana" w:hAnsi="Verdana"/>
          <w:b/>
          <w:sz w:val="24"/>
          <w:szCs w:val="24"/>
        </w:rPr>
        <w:t>na</w:t>
      </w:r>
      <w:r w:rsidRPr="003828A7">
        <w:rPr>
          <w:rFonts w:ascii="Verdana" w:hAnsi="Verdana"/>
          <w:sz w:val="24"/>
          <w:szCs w:val="24"/>
        </w:rPr>
        <w:t xml:space="preserve"> </w:t>
      </w:r>
      <w:r w:rsidRPr="003828A7">
        <w:rPr>
          <w:rFonts w:ascii="Verdana" w:hAnsi="Verdana"/>
          <w:b/>
          <w:bCs/>
          <w:sz w:val="24"/>
          <w:szCs w:val="24"/>
        </w:rPr>
        <w:t>specjalistyczne usługi opiekuńcze dla osób z zaburzeniami psychicznymi</w:t>
      </w:r>
      <w:r w:rsidRPr="003828A7">
        <w:rPr>
          <w:rFonts w:ascii="Verdana" w:hAnsi="Verdana"/>
          <w:sz w:val="24"/>
          <w:szCs w:val="24"/>
        </w:rPr>
        <w:t xml:space="preserve">, świadczone w miejscu zamieszkania: </w:t>
      </w:r>
      <w:r w:rsidRPr="003828A7">
        <w:rPr>
          <w:rFonts w:ascii="Verdana" w:hAnsi="Verdana"/>
          <w:b/>
          <w:bCs/>
          <w:sz w:val="24"/>
          <w:szCs w:val="24"/>
        </w:rPr>
        <w:t>445 480,00</w:t>
      </w:r>
      <w:r w:rsidRPr="003828A7">
        <w:rPr>
          <w:rFonts w:ascii="Verdana" w:hAnsi="Verdana"/>
          <w:b/>
          <w:sz w:val="24"/>
          <w:szCs w:val="24"/>
        </w:rPr>
        <w:t xml:space="preserve"> zł</w:t>
      </w:r>
      <w:r w:rsidRPr="003828A7">
        <w:rPr>
          <w:rFonts w:ascii="Verdana" w:hAnsi="Verdana"/>
          <w:sz w:val="24"/>
          <w:szCs w:val="24"/>
        </w:rPr>
        <w:t>.</w:t>
      </w:r>
    </w:p>
    <w:p w14:paraId="793EBC80" w14:textId="77777777" w:rsidR="00F6013F" w:rsidRPr="003828A7" w:rsidRDefault="00F6013F" w:rsidP="00F6013F">
      <w:pPr>
        <w:suppressAutoHyphens/>
        <w:spacing w:after="0" w:line="240" w:lineRule="auto"/>
        <w:jc w:val="both"/>
        <w:rPr>
          <w:rFonts w:ascii="Verdana" w:hAnsi="Verdana"/>
          <w:sz w:val="24"/>
          <w:szCs w:val="24"/>
        </w:rPr>
      </w:pPr>
    </w:p>
    <w:p w14:paraId="76D27F58" w14:textId="77777777" w:rsidR="00F6013F" w:rsidRPr="003828A7" w:rsidRDefault="00F6013F" w:rsidP="00F6013F">
      <w:pPr>
        <w:suppressAutoHyphens/>
        <w:spacing w:line="240" w:lineRule="auto"/>
        <w:jc w:val="both"/>
        <w:rPr>
          <w:rFonts w:ascii="Verdana" w:hAnsi="Verdana"/>
          <w:sz w:val="24"/>
          <w:szCs w:val="24"/>
        </w:rPr>
      </w:pPr>
      <w:r w:rsidRPr="003828A7">
        <w:rPr>
          <w:rFonts w:ascii="Verdana" w:hAnsi="Verdana"/>
          <w:sz w:val="24"/>
          <w:szCs w:val="24"/>
        </w:rPr>
        <w:t xml:space="preserve">Z usług tych skorzystało </w:t>
      </w:r>
      <w:r w:rsidRPr="003828A7">
        <w:rPr>
          <w:rFonts w:ascii="Verdana" w:hAnsi="Verdana"/>
          <w:b/>
          <w:sz w:val="24"/>
          <w:szCs w:val="24"/>
        </w:rPr>
        <w:t>26 osób,</w:t>
      </w:r>
      <w:r w:rsidRPr="003828A7">
        <w:rPr>
          <w:rFonts w:ascii="Verdana" w:hAnsi="Verdana"/>
          <w:sz w:val="24"/>
          <w:szCs w:val="24"/>
        </w:rPr>
        <w:t xml:space="preserve"> łącznie </w:t>
      </w:r>
      <w:r w:rsidRPr="003828A7">
        <w:rPr>
          <w:rFonts w:ascii="Verdana" w:hAnsi="Verdana"/>
          <w:b/>
          <w:sz w:val="24"/>
          <w:szCs w:val="24"/>
        </w:rPr>
        <w:t>z 11 137</w:t>
      </w:r>
      <w:r w:rsidRPr="003828A7">
        <w:rPr>
          <w:rFonts w:ascii="Verdana" w:hAnsi="Verdana"/>
          <w:sz w:val="24"/>
          <w:szCs w:val="24"/>
        </w:rPr>
        <w:t xml:space="preserve"> godzin usługowych. </w:t>
      </w:r>
      <w:bookmarkEnd w:id="0"/>
      <w:r w:rsidRPr="003828A7">
        <w:rPr>
          <w:rFonts w:ascii="Verdana" w:hAnsi="Verdana"/>
          <w:sz w:val="24"/>
          <w:szCs w:val="24"/>
        </w:rPr>
        <w:t xml:space="preserve">Podopieczni ponoszą odpłatność za świadczone usługi zgodnie </w:t>
      </w:r>
      <w:r w:rsidRPr="003828A7">
        <w:rPr>
          <w:rFonts w:ascii="Verdana" w:hAnsi="Verdana"/>
          <w:sz w:val="24"/>
          <w:szCs w:val="24"/>
        </w:rPr>
        <w:br/>
        <w:t xml:space="preserve">z Rozporządzeniem Ministra Polityki Społecznej z dnia 22 września 2005 r. w sprawie specjalistycznych usług opiekuńczych. </w:t>
      </w:r>
    </w:p>
    <w:p w14:paraId="046C5520" w14:textId="77777777" w:rsidR="00F6013F" w:rsidRPr="003828A7" w:rsidRDefault="00F6013F" w:rsidP="00F6013F">
      <w:pPr>
        <w:suppressAutoHyphens/>
        <w:spacing w:line="240" w:lineRule="auto"/>
        <w:jc w:val="both"/>
        <w:rPr>
          <w:rFonts w:ascii="Verdana" w:hAnsi="Verdana"/>
          <w:sz w:val="24"/>
          <w:szCs w:val="24"/>
        </w:rPr>
      </w:pPr>
      <w:r w:rsidRPr="003828A7">
        <w:rPr>
          <w:rFonts w:ascii="Verdana" w:hAnsi="Verdana"/>
          <w:sz w:val="24"/>
          <w:szCs w:val="24"/>
        </w:rPr>
        <w:t xml:space="preserve">W 2023 r. specjalistyczne usługi opiekuńcze dla osób z zaburzeniami psychicznymi, realizowane były przez firmę: Niepubliczny Zakład Opieki Zdrowotnej, Centrum Promocji Zdrowia, Opieka Długoterminowa,            Ewa </w:t>
      </w:r>
      <w:proofErr w:type="spellStart"/>
      <w:r w:rsidRPr="003828A7">
        <w:rPr>
          <w:rFonts w:ascii="Verdana" w:hAnsi="Verdana"/>
          <w:sz w:val="24"/>
          <w:szCs w:val="24"/>
        </w:rPr>
        <w:t>Lisiewska</w:t>
      </w:r>
      <w:proofErr w:type="spellEnd"/>
      <w:r w:rsidRPr="003828A7">
        <w:rPr>
          <w:rFonts w:ascii="Verdana" w:hAnsi="Verdana"/>
          <w:sz w:val="24"/>
          <w:szCs w:val="24"/>
        </w:rPr>
        <w:t xml:space="preserve"> z siedzibą w Bolesławcu  - podmiot wyłoniony w drodze przetargu nieograniczonego zgodnie z ustawą – prawo zamówień publicznych; pełny koszt 1 godziny usług wynosił  40,00zł.</w:t>
      </w:r>
    </w:p>
    <w:p w14:paraId="002F9866" w14:textId="77777777" w:rsidR="00F6013F" w:rsidRPr="003828A7" w:rsidRDefault="00F6013F" w:rsidP="00F6013F">
      <w:pPr>
        <w:numPr>
          <w:ilvl w:val="0"/>
          <w:numId w:val="7"/>
        </w:numPr>
        <w:suppressAutoHyphens/>
        <w:spacing w:line="240" w:lineRule="auto"/>
        <w:ind w:left="0" w:firstLine="0"/>
        <w:jc w:val="both"/>
        <w:rPr>
          <w:rFonts w:ascii="Verdana" w:hAnsi="Verdana"/>
          <w:sz w:val="24"/>
          <w:szCs w:val="24"/>
        </w:rPr>
      </w:pPr>
      <w:r w:rsidRPr="003828A7">
        <w:rPr>
          <w:rFonts w:ascii="Verdana" w:hAnsi="Verdana"/>
          <w:sz w:val="24"/>
          <w:szCs w:val="24"/>
        </w:rPr>
        <w:t xml:space="preserve">na wypłatę  </w:t>
      </w:r>
      <w:r w:rsidRPr="003828A7">
        <w:rPr>
          <w:rFonts w:ascii="Verdana" w:hAnsi="Verdana"/>
          <w:b/>
          <w:sz w:val="24"/>
          <w:szCs w:val="24"/>
        </w:rPr>
        <w:t>wynagrodzenia  należnego  opiekunowi  prawnemu</w:t>
      </w:r>
      <w:r w:rsidRPr="003828A7">
        <w:rPr>
          <w:rFonts w:ascii="Verdana" w:hAnsi="Verdana"/>
          <w:sz w:val="24"/>
          <w:szCs w:val="24"/>
        </w:rPr>
        <w:t xml:space="preserve">: </w:t>
      </w:r>
      <w:r w:rsidRPr="003828A7">
        <w:rPr>
          <w:rFonts w:ascii="Verdana" w:hAnsi="Verdana"/>
          <w:b/>
          <w:sz w:val="24"/>
          <w:szCs w:val="24"/>
        </w:rPr>
        <w:t>106 895,27</w:t>
      </w:r>
      <w:r w:rsidRPr="003828A7">
        <w:rPr>
          <w:rFonts w:ascii="Verdana" w:hAnsi="Verdana"/>
          <w:sz w:val="24"/>
          <w:szCs w:val="24"/>
        </w:rPr>
        <w:t xml:space="preserve"> </w:t>
      </w:r>
      <w:r w:rsidRPr="003828A7">
        <w:rPr>
          <w:rFonts w:ascii="Verdana" w:hAnsi="Verdana"/>
          <w:b/>
          <w:sz w:val="24"/>
          <w:szCs w:val="24"/>
        </w:rPr>
        <w:t>zł (tj. 244 świadczeń).</w:t>
      </w:r>
    </w:p>
    <w:p w14:paraId="3CF63E46" w14:textId="77777777" w:rsidR="00F6013F" w:rsidRPr="003828A7" w:rsidRDefault="00F6013F" w:rsidP="00F6013F">
      <w:pPr>
        <w:suppressAutoHyphens/>
        <w:spacing w:line="240" w:lineRule="auto"/>
        <w:jc w:val="both"/>
        <w:rPr>
          <w:rFonts w:ascii="Verdana" w:hAnsi="Verdana"/>
          <w:b/>
          <w:sz w:val="24"/>
          <w:szCs w:val="24"/>
        </w:rPr>
      </w:pPr>
      <w:r w:rsidRPr="003828A7">
        <w:rPr>
          <w:rFonts w:ascii="Verdana" w:hAnsi="Verdana"/>
          <w:sz w:val="24"/>
          <w:szCs w:val="24"/>
        </w:rPr>
        <w:t xml:space="preserve">Wynagrodzenie to przyznaje się na podstawie Postanowienia wydawanego przez Sąd Rodzinny,  określającego także wysokość wynagrodzenia, które nie może przekraczać miesięcznie 1/10 przeciętnego wynagrodzenia </w:t>
      </w:r>
      <w:r w:rsidRPr="003828A7">
        <w:rPr>
          <w:rFonts w:ascii="Verdana" w:hAnsi="Verdana"/>
          <w:sz w:val="24"/>
          <w:szCs w:val="24"/>
        </w:rPr>
        <w:br/>
        <w:t xml:space="preserve">w sektorze przedsiębiorstw ogłoszonego przez Prezesa Głównego Urzędu Statystycznego za okres poprzedzający dzień przyznania wynagrodzenia. Udzielenie ww. świadczenia nie wymaga przeprowadzenia wywiadu środowiskowego ani wydania decyzji administracyjnej. W 2023 r. </w:t>
      </w:r>
      <w:r w:rsidRPr="003828A7">
        <w:rPr>
          <w:rFonts w:ascii="Verdana" w:hAnsi="Verdana"/>
          <w:sz w:val="24"/>
          <w:szCs w:val="24"/>
        </w:rPr>
        <w:br/>
        <w:t xml:space="preserve">z wynagrodzenia dla opiekunów skorzystało </w:t>
      </w:r>
      <w:r w:rsidRPr="003828A7">
        <w:rPr>
          <w:rFonts w:ascii="Verdana" w:hAnsi="Verdana"/>
          <w:b/>
          <w:sz w:val="24"/>
          <w:szCs w:val="24"/>
        </w:rPr>
        <w:t>10 osób</w:t>
      </w:r>
      <w:r w:rsidRPr="003828A7">
        <w:rPr>
          <w:rFonts w:ascii="Verdana" w:hAnsi="Verdana"/>
          <w:sz w:val="24"/>
          <w:szCs w:val="24"/>
        </w:rPr>
        <w:t xml:space="preserve">; średnia wysokość  jednego świadczenia wyniosła 890,79 zł. </w:t>
      </w:r>
    </w:p>
    <w:p w14:paraId="346DE123" w14:textId="77777777" w:rsidR="00EF1C5E" w:rsidRPr="003828A7" w:rsidRDefault="00EF1C5E" w:rsidP="00BD265D">
      <w:pPr>
        <w:pStyle w:val="Akapitzlist"/>
        <w:numPr>
          <w:ilvl w:val="2"/>
          <w:numId w:val="5"/>
        </w:numPr>
        <w:suppressAutoHyphens/>
        <w:spacing w:after="0" w:line="240" w:lineRule="auto"/>
        <w:ind w:left="0" w:firstLine="0"/>
        <w:jc w:val="both"/>
        <w:rPr>
          <w:rFonts w:ascii="Verdana" w:hAnsi="Verdana"/>
          <w:b/>
          <w:sz w:val="24"/>
          <w:szCs w:val="24"/>
        </w:rPr>
      </w:pPr>
      <w:r w:rsidRPr="003828A7">
        <w:rPr>
          <w:rFonts w:ascii="Verdana" w:hAnsi="Verdana"/>
          <w:b/>
          <w:sz w:val="24"/>
          <w:szCs w:val="24"/>
        </w:rPr>
        <w:t xml:space="preserve">Zadania  własne  z  zakresu  pomocy społecznej: </w:t>
      </w:r>
    </w:p>
    <w:p w14:paraId="7662BD6D" w14:textId="77777777" w:rsidR="00EF1C5E" w:rsidRPr="003828A7" w:rsidRDefault="00EF1C5E" w:rsidP="00BD265D">
      <w:pPr>
        <w:pStyle w:val="Tekstpodstawowy"/>
        <w:suppressAutoHyphens w:val="0"/>
        <w:rPr>
          <w:rFonts w:ascii="Verdana" w:hAnsi="Verdana"/>
          <w:sz w:val="24"/>
          <w:szCs w:val="24"/>
        </w:rPr>
      </w:pPr>
    </w:p>
    <w:p w14:paraId="2778DE93" w14:textId="77777777" w:rsidR="00EF1C5E" w:rsidRPr="003828A7" w:rsidRDefault="00EF1C5E" w:rsidP="00BD265D">
      <w:pPr>
        <w:pStyle w:val="Tekstpodstawowy"/>
        <w:suppressAutoHyphens w:val="0"/>
        <w:rPr>
          <w:rFonts w:ascii="Verdana" w:hAnsi="Verdana"/>
          <w:sz w:val="24"/>
          <w:szCs w:val="24"/>
        </w:rPr>
      </w:pPr>
      <w:r w:rsidRPr="003828A7">
        <w:rPr>
          <w:rFonts w:ascii="Verdana" w:hAnsi="Verdana"/>
          <w:bCs/>
          <w:sz w:val="24"/>
          <w:szCs w:val="24"/>
        </w:rPr>
        <w:t>A/</w:t>
      </w:r>
      <w:r w:rsidRPr="003828A7">
        <w:rPr>
          <w:rFonts w:ascii="Verdana" w:hAnsi="Verdana"/>
          <w:b/>
          <w:sz w:val="24"/>
          <w:szCs w:val="24"/>
        </w:rPr>
        <w:t xml:space="preserve"> </w:t>
      </w:r>
      <w:r w:rsidRPr="003828A7">
        <w:rPr>
          <w:rFonts w:ascii="Verdana" w:hAnsi="Verdana"/>
          <w:sz w:val="24"/>
          <w:szCs w:val="24"/>
        </w:rPr>
        <w:t xml:space="preserve"> O charakterze obowiązkowym obejmują: </w:t>
      </w:r>
    </w:p>
    <w:p w14:paraId="7D61E4CF"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opracowanie i realizacja gminnej strategii rozwiązywania problemów społecznych,</w:t>
      </w:r>
    </w:p>
    <w:p w14:paraId="2F93C998"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 sporządzanie oceny zasobów pomocy społecznej, </w:t>
      </w:r>
    </w:p>
    <w:p w14:paraId="2B3B02D1" w14:textId="6A8A1AFD" w:rsidR="00EF1C5E" w:rsidRPr="003828A7" w:rsidRDefault="00EF1C5E" w:rsidP="00BD265D">
      <w:pPr>
        <w:pStyle w:val="Akapitzlist"/>
        <w:numPr>
          <w:ilvl w:val="0"/>
          <w:numId w:val="8"/>
        </w:numPr>
        <w:spacing w:after="0" w:line="240" w:lineRule="auto"/>
        <w:ind w:left="0" w:firstLine="0"/>
        <w:jc w:val="both"/>
        <w:rPr>
          <w:rFonts w:ascii="Verdana" w:hAnsi="Verdana"/>
          <w:sz w:val="24"/>
          <w:szCs w:val="24"/>
        </w:rPr>
      </w:pPr>
      <w:r w:rsidRPr="003828A7">
        <w:rPr>
          <w:rFonts w:ascii="Verdana" w:hAnsi="Verdana"/>
          <w:sz w:val="24"/>
          <w:szCs w:val="24"/>
        </w:rPr>
        <w:t xml:space="preserve"> udzielanie schronienia, zapewnienie posiłku oraz niezbędnego ubrania osobom tego pozbawionym,</w:t>
      </w:r>
    </w:p>
    <w:p w14:paraId="11E7D7D5"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przyznawanie i wypłacanie zasiłków okresowych,</w:t>
      </w:r>
    </w:p>
    <w:p w14:paraId="064FB9EF"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przyznawanie i wypłacanie zasiłków celowych, </w:t>
      </w:r>
    </w:p>
    <w:p w14:paraId="3B9CB81A" w14:textId="4F3A49E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przyznawanie i wypłacanie zasiłków celowych na pokrycie wydatków powstałych w  wyniku zdarzenia losowego, </w:t>
      </w:r>
    </w:p>
    <w:p w14:paraId="35BC4515" w14:textId="5023B4CB" w:rsidR="00EF1C5E" w:rsidRPr="003828A7" w:rsidRDefault="00EF1C5E" w:rsidP="00BD265D">
      <w:pPr>
        <w:pStyle w:val="Akapitzlist"/>
        <w:numPr>
          <w:ilvl w:val="0"/>
          <w:numId w:val="8"/>
        </w:numPr>
        <w:tabs>
          <w:tab w:val="left" w:pos="720"/>
        </w:tabs>
        <w:spacing w:after="0" w:line="240" w:lineRule="auto"/>
        <w:ind w:left="0" w:firstLine="0"/>
        <w:jc w:val="both"/>
        <w:rPr>
          <w:rFonts w:ascii="Verdana" w:hAnsi="Verdana"/>
          <w:sz w:val="24"/>
          <w:szCs w:val="24"/>
        </w:rPr>
      </w:pPr>
      <w:r w:rsidRPr="003828A7">
        <w:rPr>
          <w:rFonts w:ascii="Verdana" w:hAnsi="Verdana"/>
          <w:sz w:val="24"/>
          <w:szCs w:val="24"/>
        </w:rPr>
        <w:t xml:space="preserve">przyznawanie i wypłacanie zasiłków celowych na pokrycie wydatków na świadczenia </w:t>
      </w:r>
      <w:r w:rsidR="0051345A" w:rsidRPr="003828A7">
        <w:rPr>
          <w:rFonts w:ascii="Verdana" w:hAnsi="Verdana"/>
          <w:sz w:val="24"/>
          <w:szCs w:val="24"/>
        </w:rPr>
        <w:t>z</w:t>
      </w:r>
      <w:r w:rsidRPr="003828A7">
        <w:rPr>
          <w:rFonts w:ascii="Verdana" w:hAnsi="Verdana"/>
          <w:sz w:val="24"/>
          <w:szCs w:val="24"/>
        </w:rPr>
        <w:t xml:space="preserve">drowotne osobom bezdomnym oraz innym osobom nie mającym dochodu i możliwości </w:t>
      </w:r>
      <w:r w:rsidR="0051345A" w:rsidRPr="003828A7">
        <w:rPr>
          <w:rFonts w:ascii="Verdana" w:hAnsi="Verdana"/>
          <w:sz w:val="24"/>
          <w:szCs w:val="24"/>
        </w:rPr>
        <w:t>u</w:t>
      </w:r>
      <w:r w:rsidRPr="003828A7">
        <w:rPr>
          <w:rFonts w:ascii="Verdana" w:hAnsi="Verdana"/>
          <w:sz w:val="24"/>
          <w:szCs w:val="24"/>
        </w:rPr>
        <w:t>zyskania świadczeń na podst</w:t>
      </w:r>
      <w:r w:rsidR="00657DE0">
        <w:rPr>
          <w:rFonts w:ascii="Verdana" w:hAnsi="Verdana"/>
          <w:sz w:val="24"/>
          <w:szCs w:val="24"/>
        </w:rPr>
        <w:t>awie</w:t>
      </w:r>
      <w:r w:rsidRPr="003828A7">
        <w:rPr>
          <w:rFonts w:ascii="Verdana" w:hAnsi="Verdana"/>
          <w:sz w:val="24"/>
          <w:szCs w:val="24"/>
        </w:rPr>
        <w:t xml:space="preserve"> przepisów o powszechnym  ubezpieczeniu  w NFZ,</w:t>
      </w:r>
    </w:p>
    <w:p w14:paraId="12B2FEDD"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przyznawanie zasiłków celowych w formie biletu kredytowanego,</w:t>
      </w:r>
    </w:p>
    <w:p w14:paraId="77E81BA7"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opłacanie składek na ubezpieczenie emerytalne i rentowe za osobę, która rezygnuje z zatrudnienia w związku z koniecznością sprawowania </w:t>
      </w:r>
      <w:r w:rsidRPr="003828A7">
        <w:rPr>
          <w:rFonts w:ascii="Verdana" w:hAnsi="Verdana"/>
          <w:sz w:val="24"/>
          <w:szCs w:val="24"/>
        </w:rPr>
        <w:lastRenderedPageBreak/>
        <w:t>bezpośredniej, osobistej opieki nad długotrwale lub ciężko chorym członkiem rodziny,</w:t>
      </w:r>
    </w:p>
    <w:p w14:paraId="1E79DECA"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 praca socjalna,</w:t>
      </w:r>
    </w:p>
    <w:p w14:paraId="4464AE72"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organizowanie i świadczenie usług opiekuńczych, w tym specjalistycznych, w miejscu zamieszkania, z wyłączeniem specjalistycznych usług opiekuńczych dla osób z zaburzeniami  psychicznymi,</w:t>
      </w:r>
    </w:p>
    <w:p w14:paraId="658514B1"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prowadzenie i zapewnienie miejsc w placówkach opiekuńczo-wychowawczych wsparcia dziennego lub mieszkaniach chronionych,</w:t>
      </w:r>
    </w:p>
    <w:p w14:paraId="3D77BCDE" w14:textId="6C081C6D"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tworzenie gminnego systemu profilaktyki i opieki nad dzieckiem </w:t>
      </w:r>
      <w:r w:rsidR="0051345A" w:rsidRPr="003828A7">
        <w:rPr>
          <w:rFonts w:ascii="Verdana" w:hAnsi="Verdana"/>
          <w:sz w:val="24"/>
          <w:szCs w:val="24"/>
        </w:rPr>
        <w:br/>
      </w:r>
      <w:r w:rsidRPr="003828A7">
        <w:rPr>
          <w:rFonts w:ascii="Verdana" w:hAnsi="Verdana"/>
          <w:sz w:val="24"/>
          <w:szCs w:val="24"/>
        </w:rPr>
        <w:t>i rodziną,</w:t>
      </w:r>
    </w:p>
    <w:p w14:paraId="35956013"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dożywianie dzieci,</w:t>
      </w:r>
    </w:p>
    <w:p w14:paraId="3E93810F"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sprawienie pogrzebu, w tym osobom bezdomnym,</w:t>
      </w:r>
    </w:p>
    <w:p w14:paraId="3BCAF337" w14:textId="0E378420"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kierowanie do domu pomocy społecznej i ponoszenie odpłatności </w:t>
      </w:r>
      <w:r w:rsidR="0051345A" w:rsidRPr="003828A7">
        <w:rPr>
          <w:rFonts w:ascii="Verdana" w:hAnsi="Verdana"/>
          <w:sz w:val="24"/>
          <w:szCs w:val="24"/>
        </w:rPr>
        <w:br/>
      </w:r>
      <w:r w:rsidRPr="003828A7">
        <w:rPr>
          <w:rFonts w:ascii="Verdana" w:hAnsi="Verdana"/>
          <w:sz w:val="24"/>
          <w:szCs w:val="24"/>
        </w:rPr>
        <w:t>za pobyt mieszkańca gminy w tym domu,</w:t>
      </w:r>
    </w:p>
    <w:p w14:paraId="73E16BDB" w14:textId="02D4834A"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pomoc osobom mającym trudności w przystosowaniu się do życia </w:t>
      </w:r>
      <w:r w:rsidR="0051345A" w:rsidRPr="003828A7">
        <w:rPr>
          <w:rFonts w:ascii="Verdana" w:hAnsi="Verdana"/>
          <w:sz w:val="24"/>
          <w:szCs w:val="24"/>
        </w:rPr>
        <w:br/>
      </w:r>
      <w:r w:rsidRPr="003828A7">
        <w:rPr>
          <w:rFonts w:ascii="Verdana" w:hAnsi="Verdana"/>
          <w:sz w:val="24"/>
          <w:szCs w:val="24"/>
        </w:rPr>
        <w:t>po zwolnieniu z zakładu karnego,</w:t>
      </w:r>
    </w:p>
    <w:p w14:paraId="29F39976"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sporządzanie sprawozdawczości oraz przekazywanie jej właściwemu wojewodzie, również w wersji elektronicznej, z zastosowaniem systemu teleinformatycznego,</w:t>
      </w:r>
    </w:p>
    <w:p w14:paraId="015302BC" w14:textId="77777777"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przyznawanie i wypłacanie zasiłków stałych,</w:t>
      </w:r>
    </w:p>
    <w:p w14:paraId="689CA8FB" w14:textId="2DBD622F" w:rsidR="00EF1C5E" w:rsidRPr="003828A7" w:rsidRDefault="00EF1C5E" w:rsidP="00BD265D">
      <w:pPr>
        <w:pStyle w:val="Akapitzlist"/>
        <w:numPr>
          <w:ilvl w:val="0"/>
          <w:numId w:val="8"/>
        </w:numPr>
        <w:spacing w:line="240" w:lineRule="auto"/>
        <w:ind w:left="0" w:firstLine="0"/>
        <w:jc w:val="both"/>
        <w:rPr>
          <w:rFonts w:ascii="Verdana" w:hAnsi="Verdana"/>
          <w:sz w:val="24"/>
          <w:szCs w:val="24"/>
        </w:rPr>
      </w:pPr>
      <w:r w:rsidRPr="003828A7">
        <w:rPr>
          <w:rFonts w:ascii="Verdana" w:hAnsi="Verdana"/>
          <w:sz w:val="24"/>
          <w:szCs w:val="24"/>
        </w:rPr>
        <w:t xml:space="preserve">opłacanie składek na ubezpieczenie zdrowotne określonych </w:t>
      </w:r>
      <w:r w:rsidR="0051345A" w:rsidRPr="003828A7">
        <w:rPr>
          <w:rFonts w:ascii="Verdana" w:hAnsi="Verdana"/>
          <w:sz w:val="24"/>
          <w:szCs w:val="24"/>
        </w:rPr>
        <w:br/>
      </w:r>
      <w:r w:rsidRPr="003828A7">
        <w:rPr>
          <w:rFonts w:ascii="Verdana" w:hAnsi="Verdana"/>
          <w:sz w:val="24"/>
          <w:szCs w:val="24"/>
        </w:rPr>
        <w:t>w przepisach o powszechnym ubezpieczeniu  w  Narodowym Funduszu Zdrowia,</w:t>
      </w:r>
    </w:p>
    <w:p w14:paraId="5D0B9859" w14:textId="77777777" w:rsidR="00EF1C5E" w:rsidRPr="003828A7" w:rsidRDefault="00EF1C5E" w:rsidP="00BD265D">
      <w:pPr>
        <w:pStyle w:val="Akapitzlist"/>
        <w:numPr>
          <w:ilvl w:val="0"/>
          <w:numId w:val="8"/>
        </w:numPr>
        <w:spacing w:after="0" w:line="240" w:lineRule="auto"/>
        <w:ind w:left="0" w:firstLine="0"/>
        <w:jc w:val="both"/>
        <w:rPr>
          <w:rFonts w:ascii="Verdana" w:hAnsi="Verdana"/>
          <w:sz w:val="24"/>
          <w:szCs w:val="24"/>
        </w:rPr>
      </w:pPr>
      <w:r w:rsidRPr="003828A7">
        <w:rPr>
          <w:rFonts w:ascii="Verdana" w:hAnsi="Verdana"/>
          <w:sz w:val="24"/>
          <w:szCs w:val="24"/>
        </w:rPr>
        <w:t>utrzymywanie ośrodka pomocy społecznej, w tym zapewnienie środków na  wynagrodzenia pracowników;</w:t>
      </w:r>
    </w:p>
    <w:p w14:paraId="20E07A9B" w14:textId="2C14BD30"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t>oraz  –  realizowane na podstawie ustawy o wspieraniu rodziny i systemie pieczy zastępczej:</w:t>
      </w:r>
    </w:p>
    <w:p w14:paraId="5ECC51D7" w14:textId="55E97A91" w:rsidR="00EF1C5E"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22) wydatkowanie środków finansowych na dopłaty do kosztów utrzymania dzieci skierowanych  i  przebywających  w placówkach opiekuńczo-wychowawczych.</w:t>
      </w:r>
    </w:p>
    <w:p w14:paraId="638AB657" w14:textId="77777777" w:rsidR="00EF1C5E" w:rsidRPr="003828A7" w:rsidRDefault="00EF1C5E" w:rsidP="00BD265D">
      <w:pPr>
        <w:spacing w:line="240" w:lineRule="auto"/>
        <w:jc w:val="both"/>
        <w:rPr>
          <w:rFonts w:ascii="Verdana" w:hAnsi="Verdana" w:cs="Times New Roman"/>
          <w:sz w:val="24"/>
          <w:szCs w:val="24"/>
        </w:rPr>
      </w:pPr>
      <w:r w:rsidRPr="003828A7">
        <w:rPr>
          <w:rFonts w:ascii="Verdana" w:hAnsi="Verdana"/>
          <w:bCs/>
          <w:sz w:val="24"/>
          <w:szCs w:val="24"/>
        </w:rPr>
        <w:t>B</w:t>
      </w:r>
      <w:r w:rsidRPr="003828A7">
        <w:rPr>
          <w:rFonts w:ascii="Verdana" w:hAnsi="Verdana" w:cs="Times New Roman"/>
          <w:bCs/>
          <w:sz w:val="24"/>
          <w:szCs w:val="24"/>
        </w:rPr>
        <w:t>/</w:t>
      </w:r>
      <w:r w:rsidRPr="003828A7">
        <w:rPr>
          <w:rFonts w:ascii="Verdana" w:hAnsi="Verdana" w:cs="Times New Roman"/>
          <w:b/>
          <w:sz w:val="24"/>
          <w:szCs w:val="24"/>
        </w:rPr>
        <w:t xml:space="preserve"> </w:t>
      </w:r>
      <w:r w:rsidRPr="003828A7">
        <w:rPr>
          <w:rFonts w:ascii="Verdana" w:hAnsi="Verdana" w:cs="Times New Roman"/>
          <w:sz w:val="24"/>
          <w:szCs w:val="24"/>
        </w:rPr>
        <w:t xml:space="preserve"> Pozostałe zadania własne gminy (fakultatywne):</w:t>
      </w:r>
    </w:p>
    <w:p w14:paraId="5B820364" w14:textId="77777777" w:rsidR="00EF1C5E" w:rsidRPr="003828A7" w:rsidRDefault="00EF1C5E" w:rsidP="00BD265D">
      <w:pPr>
        <w:pStyle w:val="Akapitzlist"/>
        <w:numPr>
          <w:ilvl w:val="0"/>
          <w:numId w:val="9"/>
        </w:numPr>
        <w:tabs>
          <w:tab w:val="left" w:pos="720"/>
        </w:tabs>
        <w:spacing w:line="240" w:lineRule="auto"/>
        <w:ind w:left="0" w:firstLine="0"/>
        <w:jc w:val="both"/>
        <w:rPr>
          <w:rFonts w:ascii="Verdana" w:hAnsi="Verdana"/>
          <w:sz w:val="24"/>
          <w:szCs w:val="24"/>
        </w:rPr>
      </w:pPr>
      <w:r w:rsidRPr="003828A7">
        <w:rPr>
          <w:rFonts w:ascii="Verdana" w:hAnsi="Verdana"/>
          <w:sz w:val="24"/>
          <w:szCs w:val="24"/>
        </w:rPr>
        <w:t xml:space="preserve">przyznawanie i wypłacanie zasiłków specjalnych celowych, </w:t>
      </w:r>
    </w:p>
    <w:p w14:paraId="25C900BA" w14:textId="77777777" w:rsidR="00EF1C5E" w:rsidRPr="003828A7" w:rsidRDefault="00EF1C5E" w:rsidP="00BD265D">
      <w:pPr>
        <w:pStyle w:val="Akapitzlist"/>
        <w:numPr>
          <w:ilvl w:val="0"/>
          <w:numId w:val="9"/>
        </w:numPr>
        <w:tabs>
          <w:tab w:val="left" w:pos="720"/>
        </w:tabs>
        <w:spacing w:line="240" w:lineRule="auto"/>
        <w:ind w:left="0" w:firstLine="0"/>
        <w:jc w:val="both"/>
        <w:rPr>
          <w:rFonts w:ascii="Verdana" w:hAnsi="Verdana"/>
          <w:sz w:val="24"/>
          <w:szCs w:val="24"/>
        </w:rPr>
      </w:pPr>
      <w:r w:rsidRPr="003828A7">
        <w:rPr>
          <w:rFonts w:ascii="Verdana" w:hAnsi="Verdana"/>
          <w:sz w:val="24"/>
          <w:szCs w:val="24"/>
        </w:rPr>
        <w:t xml:space="preserve">przyznawanie  i  wypłacanie  pomocy  na  ekonomiczne  usamodzielnienie  w  formie zasiłków, pożyczek oraz pomocy w naturze, </w:t>
      </w:r>
    </w:p>
    <w:p w14:paraId="2B2D9A8A" w14:textId="556C76AC" w:rsidR="00EF1C5E" w:rsidRPr="003828A7" w:rsidRDefault="00EF1C5E" w:rsidP="00BD265D">
      <w:pPr>
        <w:pStyle w:val="Akapitzlist"/>
        <w:numPr>
          <w:ilvl w:val="0"/>
          <w:numId w:val="9"/>
        </w:numPr>
        <w:tabs>
          <w:tab w:val="left" w:pos="720"/>
        </w:tabs>
        <w:spacing w:line="240" w:lineRule="auto"/>
        <w:ind w:left="0" w:firstLine="0"/>
        <w:jc w:val="both"/>
        <w:rPr>
          <w:rFonts w:ascii="Verdana" w:hAnsi="Verdana"/>
          <w:sz w:val="24"/>
          <w:szCs w:val="24"/>
        </w:rPr>
      </w:pPr>
      <w:r w:rsidRPr="003828A7">
        <w:rPr>
          <w:rFonts w:ascii="Verdana" w:hAnsi="Verdana"/>
          <w:sz w:val="24"/>
          <w:szCs w:val="24"/>
        </w:rPr>
        <w:t xml:space="preserve">prowadzenie i zapewnienie miejsc w  domach pomocy społecznej </w:t>
      </w:r>
      <w:r w:rsidR="0051345A" w:rsidRPr="003828A7">
        <w:rPr>
          <w:rFonts w:ascii="Verdana" w:hAnsi="Verdana"/>
          <w:sz w:val="24"/>
          <w:szCs w:val="24"/>
        </w:rPr>
        <w:br/>
      </w:r>
      <w:r w:rsidRPr="003828A7">
        <w:rPr>
          <w:rFonts w:ascii="Verdana" w:hAnsi="Verdana"/>
          <w:sz w:val="24"/>
          <w:szCs w:val="24"/>
        </w:rPr>
        <w:t>i  ośrodkach wsparcia      o zasięgu gminnym oraz kierowanie do nich osób wymagających opieki,</w:t>
      </w:r>
    </w:p>
    <w:p w14:paraId="0F8E781A" w14:textId="77777777" w:rsidR="00EF1C5E" w:rsidRPr="003828A7" w:rsidRDefault="00EF1C5E" w:rsidP="00BD265D">
      <w:pPr>
        <w:pStyle w:val="Akapitzlist"/>
        <w:numPr>
          <w:ilvl w:val="0"/>
          <w:numId w:val="9"/>
        </w:numPr>
        <w:tabs>
          <w:tab w:val="left" w:pos="720"/>
        </w:tabs>
        <w:spacing w:line="240" w:lineRule="auto"/>
        <w:ind w:left="0" w:firstLine="0"/>
        <w:jc w:val="both"/>
        <w:rPr>
          <w:rFonts w:ascii="Verdana" w:hAnsi="Verdana"/>
          <w:sz w:val="24"/>
          <w:szCs w:val="24"/>
        </w:rPr>
      </w:pPr>
      <w:r w:rsidRPr="003828A7">
        <w:rPr>
          <w:rFonts w:ascii="Verdana" w:hAnsi="Verdana"/>
          <w:sz w:val="24"/>
          <w:szCs w:val="24"/>
        </w:rPr>
        <w:t>podejmowanie innych zadań z zakresu pomocy społecznej wynikających z rozeznanych potrzeb gminy, w tym tworzenie i realizacja programów osłonowych,</w:t>
      </w:r>
    </w:p>
    <w:p w14:paraId="67A23A5C" w14:textId="7ED79D19" w:rsidR="00EF1C5E" w:rsidRPr="003828A7" w:rsidRDefault="00EF1C5E" w:rsidP="00BD265D">
      <w:pPr>
        <w:pStyle w:val="Akapitzlist"/>
        <w:numPr>
          <w:ilvl w:val="0"/>
          <w:numId w:val="9"/>
        </w:numPr>
        <w:tabs>
          <w:tab w:val="left" w:pos="720"/>
        </w:tabs>
        <w:spacing w:line="240" w:lineRule="auto"/>
        <w:ind w:left="0" w:firstLine="0"/>
        <w:jc w:val="both"/>
        <w:rPr>
          <w:rFonts w:ascii="Verdana" w:hAnsi="Verdana"/>
          <w:sz w:val="24"/>
          <w:szCs w:val="24"/>
        </w:rPr>
      </w:pPr>
      <w:r w:rsidRPr="003828A7">
        <w:rPr>
          <w:rFonts w:ascii="Verdana" w:hAnsi="Verdana"/>
          <w:sz w:val="24"/>
          <w:szCs w:val="24"/>
        </w:rPr>
        <w:t xml:space="preserve">współpraca z Powiatowym Urzędem Pracy w zakresie </w:t>
      </w:r>
      <w:r w:rsidR="00BF0EEE" w:rsidRPr="003828A7">
        <w:rPr>
          <w:rFonts w:ascii="Verdana" w:hAnsi="Verdana"/>
          <w:sz w:val="24"/>
          <w:szCs w:val="24"/>
        </w:rPr>
        <w:t>u</w:t>
      </w:r>
      <w:r w:rsidRPr="003828A7">
        <w:rPr>
          <w:rFonts w:ascii="Verdana" w:hAnsi="Verdana"/>
          <w:sz w:val="24"/>
          <w:szCs w:val="24"/>
        </w:rPr>
        <w:t>powszechniania ofert pracy oraz    informacji o wolnych miejscach pracy, upowszechniania informacji o usługach</w:t>
      </w:r>
      <w:r w:rsidR="00BF0EEE" w:rsidRPr="003828A7">
        <w:rPr>
          <w:rFonts w:ascii="Verdana" w:hAnsi="Verdana"/>
          <w:sz w:val="24"/>
          <w:szCs w:val="24"/>
        </w:rPr>
        <w:t xml:space="preserve"> </w:t>
      </w:r>
      <w:r w:rsidRPr="003828A7">
        <w:rPr>
          <w:rFonts w:ascii="Verdana" w:hAnsi="Verdana"/>
          <w:sz w:val="24"/>
          <w:szCs w:val="24"/>
        </w:rPr>
        <w:t>poradnictwa zawodowego</w:t>
      </w:r>
      <w:r w:rsidR="00BF0EEE" w:rsidRPr="003828A7">
        <w:rPr>
          <w:rFonts w:ascii="Verdana" w:hAnsi="Verdana"/>
          <w:sz w:val="24"/>
          <w:szCs w:val="24"/>
        </w:rPr>
        <w:t xml:space="preserve"> </w:t>
      </w:r>
      <w:r w:rsidR="00BF0EEE" w:rsidRPr="003828A7">
        <w:rPr>
          <w:rFonts w:ascii="Verdana" w:hAnsi="Verdana"/>
          <w:sz w:val="24"/>
          <w:szCs w:val="24"/>
        </w:rPr>
        <w:br/>
      </w:r>
      <w:r w:rsidRPr="003828A7">
        <w:rPr>
          <w:rFonts w:ascii="Verdana" w:hAnsi="Verdana"/>
          <w:sz w:val="24"/>
          <w:szCs w:val="24"/>
        </w:rPr>
        <w:t>i o szkoleniach</w:t>
      </w:r>
      <w:r w:rsidR="0051345A" w:rsidRPr="003828A7">
        <w:rPr>
          <w:rFonts w:ascii="Verdana" w:hAnsi="Verdana"/>
          <w:sz w:val="24"/>
          <w:szCs w:val="24"/>
        </w:rPr>
        <w:t>.</w:t>
      </w:r>
    </w:p>
    <w:p w14:paraId="07A2B87D" w14:textId="77777777" w:rsidR="00D1283C" w:rsidRPr="00275226" w:rsidRDefault="00D1283C" w:rsidP="00D1283C">
      <w:pPr>
        <w:tabs>
          <w:tab w:val="left" w:pos="3420"/>
        </w:tabs>
        <w:spacing w:line="240" w:lineRule="auto"/>
        <w:jc w:val="both"/>
        <w:rPr>
          <w:rFonts w:ascii="Verdana" w:hAnsi="Verdana"/>
          <w:iCs/>
          <w:sz w:val="24"/>
          <w:szCs w:val="24"/>
        </w:rPr>
      </w:pPr>
      <w:r w:rsidRPr="00275226">
        <w:rPr>
          <w:rFonts w:ascii="Verdana" w:hAnsi="Verdana"/>
          <w:b/>
          <w:iCs/>
          <w:sz w:val="24"/>
          <w:szCs w:val="24"/>
        </w:rPr>
        <w:lastRenderedPageBreak/>
        <w:t>Realizacja zadań własnych.</w:t>
      </w:r>
    </w:p>
    <w:p w14:paraId="088C4A30" w14:textId="5C5F3761" w:rsidR="00D1283C" w:rsidRPr="00275226" w:rsidRDefault="00D1283C" w:rsidP="00D1283C">
      <w:pPr>
        <w:spacing w:line="240" w:lineRule="auto"/>
        <w:jc w:val="both"/>
        <w:rPr>
          <w:rFonts w:ascii="Verdana" w:hAnsi="Verdana"/>
          <w:sz w:val="24"/>
          <w:szCs w:val="24"/>
        </w:rPr>
      </w:pPr>
      <w:r w:rsidRPr="00275226">
        <w:rPr>
          <w:rFonts w:ascii="Verdana" w:hAnsi="Verdana"/>
          <w:sz w:val="24"/>
          <w:szCs w:val="24"/>
        </w:rPr>
        <w:t>Wydatki na realizację zadań własnych w 202</w:t>
      </w:r>
      <w:r w:rsidR="00275226" w:rsidRPr="00275226">
        <w:rPr>
          <w:rFonts w:ascii="Verdana" w:hAnsi="Verdana"/>
          <w:sz w:val="24"/>
          <w:szCs w:val="24"/>
        </w:rPr>
        <w:t>3</w:t>
      </w:r>
      <w:r w:rsidRPr="00275226">
        <w:rPr>
          <w:rFonts w:ascii="Verdana" w:hAnsi="Verdana"/>
          <w:sz w:val="24"/>
          <w:szCs w:val="24"/>
        </w:rPr>
        <w:t xml:space="preserve"> r. (bez kosztów obsługi) wyniosły łącznie  </w:t>
      </w:r>
      <w:r w:rsidRPr="00275226">
        <w:rPr>
          <w:rFonts w:ascii="Verdana" w:hAnsi="Verdana"/>
          <w:b/>
          <w:sz w:val="24"/>
          <w:szCs w:val="24"/>
        </w:rPr>
        <w:t>5.</w:t>
      </w:r>
      <w:r w:rsidR="003E3A70" w:rsidRPr="00275226">
        <w:rPr>
          <w:rFonts w:ascii="Verdana" w:hAnsi="Verdana"/>
          <w:b/>
          <w:sz w:val="24"/>
          <w:szCs w:val="24"/>
        </w:rPr>
        <w:t>983.678,75</w:t>
      </w:r>
      <w:r w:rsidRPr="00275226">
        <w:rPr>
          <w:rFonts w:ascii="Verdana" w:hAnsi="Verdana"/>
          <w:b/>
          <w:sz w:val="24"/>
          <w:szCs w:val="24"/>
        </w:rPr>
        <w:t xml:space="preserve"> zł, </w:t>
      </w:r>
      <w:r w:rsidRPr="00275226">
        <w:rPr>
          <w:rFonts w:ascii="Verdana" w:hAnsi="Verdana"/>
          <w:sz w:val="24"/>
          <w:szCs w:val="24"/>
        </w:rPr>
        <w:t>w tym:</w:t>
      </w:r>
    </w:p>
    <w:p w14:paraId="0906BE73" w14:textId="1191AC07" w:rsidR="00D1283C" w:rsidRPr="003E3A70" w:rsidRDefault="00D1283C" w:rsidP="00D1283C">
      <w:pPr>
        <w:numPr>
          <w:ilvl w:val="0"/>
          <w:numId w:val="10"/>
        </w:numPr>
        <w:suppressAutoHyphens/>
        <w:spacing w:after="0" w:line="240" w:lineRule="auto"/>
        <w:ind w:left="0" w:firstLine="0"/>
        <w:jc w:val="both"/>
        <w:rPr>
          <w:rFonts w:ascii="Verdana" w:hAnsi="Verdana"/>
          <w:sz w:val="24"/>
          <w:szCs w:val="24"/>
        </w:rPr>
      </w:pPr>
      <w:r w:rsidRPr="003E3A70">
        <w:rPr>
          <w:rFonts w:ascii="Verdana" w:hAnsi="Verdana"/>
          <w:sz w:val="24"/>
          <w:szCs w:val="24"/>
        </w:rPr>
        <w:t xml:space="preserve">w formie świadczeń z ustawy o pomocy społecznej wydatkowano kwotę </w:t>
      </w:r>
      <w:r w:rsidR="003E3A70" w:rsidRPr="003E3A70">
        <w:rPr>
          <w:rFonts w:ascii="Verdana" w:hAnsi="Verdana"/>
          <w:b/>
          <w:bCs/>
          <w:sz w:val="24"/>
          <w:szCs w:val="24"/>
        </w:rPr>
        <w:t>5.</w:t>
      </w:r>
      <w:r w:rsidR="003E3A70">
        <w:rPr>
          <w:rFonts w:ascii="Verdana" w:hAnsi="Verdana"/>
          <w:b/>
          <w:bCs/>
          <w:sz w:val="24"/>
          <w:szCs w:val="24"/>
        </w:rPr>
        <w:t>191.276,66</w:t>
      </w:r>
      <w:r w:rsidRPr="003E3A70">
        <w:rPr>
          <w:rFonts w:ascii="Verdana" w:hAnsi="Verdana"/>
          <w:b/>
          <w:bCs/>
          <w:sz w:val="24"/>
          <w:szCs w:val="24"/>
        </w:rPr>
        <w:t xml:space="preserve"> zł</w:t>
      </w:r>
      <w:r w:rsidRPr="003E3A70">
        <w:rPr>
          <w:rFonts w:ascii="Verdana" w:hAnsi="Verdana"/>
          <w:sz w:val="24"/>
          <w:szCs w:val="24"/>
        </w:rPr>
        <w:t xml:space="preserve">, </w:t>
      </w:r>
    </w:p>
    <w:p w14:paraId="62C4FF4B" w14:textId="77777777" w:rsidR="00D1283C" w:rsidRPr="003828A7" w:rsidRDefault="00D1283C" w:rsidP="00D1283C">
      <w:pPr>
        <w:spacing w:after="0" w:line="240" w:lineRule="auto"/>
        <w:jc w:val="both"/>
        <w:rPr>
          <w:rFonts w:ascii="Verdana" w:hAnsi="Verdana"/>
          <w:sz w:val="24"/>
          <w:szCs w:val="24"/>
          <w:highlight w:val="yellow"/>
        </w:rPr>
      </w:pPr>
    </w:p>
    <w:p w14:paraId="3A82BEF5" w14:textId="797E668A" w:rsidR="00D1283C" w:rsidRPr="00A007D5" w:rsidRDefault="00D1283C" w:rsidP="00D1283C">
      <w:pPr>
        <w:numPr>
          <w:ilvl w:val="0"/>
          <w:numId w:val="10"/>
        </w:numPr>
        <w:suppressAutoHyphens/>
        <w:spacing w:after="0" w:line="240" w:lineRule="auto"/>
        <w:ind w:left="0" w:firstLine="0"/>
        <w:jc w:val="both"/>
        <w:rPr>
          <w:rFonts w:ascii="Verdana" w:hAnsi="Verdana"/>
          <w:sz w:val="24"/>
          <w:szCs w:val="24"/>
        </w:rPr>
      </w:pPr>
      <w:r w:rsidRPr="00A007D5">
        <w:rPr>
          <w:rFonts w:ascii="Verdana" w:hAnsi="Verdana"/>
          <w:sz w:val="24"/>
          <w:szCs w:val="24"/>
        </w:rPr>
        <w:t xml:space="preserve">dopłaty do kosztów utrzymania </w:t>
      </w:r>
      <w:r w:rsidRPr="00A007D5">
        <w:rPr>
          <w:rFonts w:ascii="Verdana" w:hAnsi="Verdana"/>
          <w:bCs/>
          <w:sz w:val="24"/>
          <w:szCs w:val="24"/>
        </w:rPr>
        <w:t xml:space="preserve">dzieci </w:t>
      </w:r>
      <w:r w:rsidRPr="00A007D5">
        <w:rPr>
          <w:rFonts w:ascii="Verdana" w:hAnsi="Verdana"/>
          <w:sz w:val="24"/>
          <w:szCs w:val="24"/>
        </w:rPr>
        <w:t xml:space="preserve">z Bolesławca przebywających </w:t>
      </w:r>
      <w:r w:rsidRPr="00A007D5">
        <w:rPr>
          <w:rFonts w:ascii="Verdana" w:hAnsi="Verdana"/>
          <w:sz w:val="24"/>
          <w:szCs w:val="24"/>
        </w:rPr>
        <w:br/>
        <w:t xml:space="preserve">w placówkach opiekuńczo-wychowawczych – </w:t>
      </w:r>
      <w:r w:rsidR="00A007D5" w:rsidRPr="00A007D5">
        <w:rPr>
          <w:rFonts w:ascii="Verdana" w:hAnsi="Verdana"/>
          <w:b/>
          <w:sz w:val="24"/>
          <w:szCs w:val="24"/>
        </w:rPr>
        <w:t>792.402,09</w:t>
      </w:r>
      <w:r w:rsidRPr="00A007D5">
        <w:rPr>
          <w:rFonts w:ascii="Verdana" w:hAnsi="Verdana"/>
          <w:b/>
          <w:sz w:val="24"/>
          <w:szCs w:val="24"/>
        </w:rPr>
        <w:t xml:space="preserve"> zł</w:t>
      </w:r>
      <w:r w:rsidRPr="00A007D5">
        <w:rPr>
          <w:rFonts w:ascii="Verdana" w:hAnsi="Verdana"/>
          <w:sz w:val="24"/>
          <w:szCs w:val="24"/>
        </w:rPr>
        <w:t xml:space="preserve">  na podstawie ustawy o wspieraniu rodziny i systemie pieczy zastępczej.</w:t>
      </w:r>
    </w:p>
    <w:p w14:paraId="21A42F70" w14:textId="77777777" w:rsidR="00EF1C5E" w:rsidRPr="003828A7" w:rsidRDefault="00EF1C5E" w:rsidP="00BD265D">
      <w:pPr>
        <w:spacing w:after="0" w:line="240" w:lineRule="auto"/>
        <w:jc w:val="both"/>
        <w:rPr>
          <w:rFonts w:ascii="Verdana" w:hAnsi="Verdana"/>
          <w:color w:val="FF0000"/>
          <w:sz w:val="24"/>
          <w:szCs w:val="24"/>
        </w:rPr>
      </w:pPr>
    </w:p>
    <w:p w14:paraId="5C8A72B5" w14:textId="09308B57" w:rsidR="00D1283C" w:rsidRPr="003828A7" w:rsidRDefault="00D1283C" w:rsidP="00D1283C">
      <w:pPr>
        <w:spacing w:line="240" w:lineRule="auto"/>
        <w:jc w:val="both"/>
        <w:rPr>
          <w:rFonts w:ascii="Verdana" w:hAnsi="Verdana"/>
          <w:b/>
          <w:sz w:val="24"/>
          <w:szCs w:val="24"/>
        </w:rPr>
      </w:pPr>
      <w:bookmarkStart w:id="1" w:name="_Hlk138835867"/>
      <w:r w:rsidRPr="003828A7">
        <w:rPr>
          <w:rFonts w:ascii="Verdana" w:hAnsi="Verdana"/>
          <w:sz w:val="24"/>
          <w:szCs w:val="24"/>
        </w:rPr>
        <w:t xml:space="preserve">W 2023 r. – podobnie jak w poprzednich latach </w:t>
      </w:r>
      <w:r w:rsidR="003E3A70">
        <w:rPr>
          <w:rFonts w:ascii="Verdana" w:hAnsi="Verdana"/>
          <w:sz w:val="24"/>
          <w:szCs w:val="24"/>
        </w:rPr>
        <w:t>–</w:t>
      </w:r>
      <w:r w:rsidRPr="003828A7">
        <w:rPr>
          <w:rFonts w:ascii="Verdana" w:hAnsi="Verdana"/>
          <w:sz w:val="24"/>
          <w:szCs w:val="24"/>
        </w:rPr>
        <w:t xml:space="preserve"> </w:t>
      </w:r>
      <w:r w:rsidR="003E3A70">
        <w:rPr>
          <w:rFonts w:ascii="Verdana" w:hAnsi="Verdana"/>
          <w:sz w:val="24"/>
          <w:szCs w:val="24"/>
        </w:rPr>
        <w:t xml:space="preserve">jednym z </w:t>
      </w:r>
      <w:r w:rsidRPr="003828A7">
        <w:rPr>
          <w:rFonts w:ascii="Verdana" w:hAnsi="Verdana"/>
          <w:sz w:val="24"/>
          <w:szCs w:val="24"/>
        </w:rPr>
        <w:t>najważniejszy</w:t>
      </w:r>
      <w:r w:rsidR="003E3A70">
        <w:rPr>
          <w:rFonts w:ascii="Verdana" w:hAnsi="Verdana"/>
          <w:sz w:val="24"/>
          <w:szCs w:val="24"/>
        </w:rPr>
        <w:t>ch</w:t>
      </w:r>
      <w:r w:rsidRPr="003828A7">
        <w:rPr>
          <w:rFonts w:ascii="Verdana" w:hAnsi="Verdana"/>
          <w:sz w:val="24"/>
          <w:szCs w:val="24"/>
        </w:rPr>
        <w:t xml:space="preserve"> zada</w:t>
      </w:r>
      <w:r w:rsidR="003E3A70">
        <w:rPr>
          <w:rFonts w:ascii="Verdana" w:hAnsi="Verdana"/>
          <w:sz w:val="24"/>
          <w:szCs w:val="24"/>
        </w:rPr>
        <w:t>ń</w:t>
      </w:r>
      <w:r w:rsidRPr="003828A7">
        <w:rPr>
          <w:rFonts w:ascii="Verdana" w:hAnsi="Verdana"/>
          <w:sz w:val="24"/>
          <w:szCs w:val="24"/>
        </w:rPr>
        <w:t xml:space="preserve"> realizowanym przez Ośrodek było zapewnienie wszystkim uprawnionym mieszkańcom Bolesławca pomocy w zakresie dożywiania, ze szczególnym uwzględnieniem dzieci do 7 roku życia, uczniów do czasu ukończenia szkoły, osób samotnych, w podeszłym wieku, chorych, niepełnosprawnych i bezrobotnych. Łączny koszt  programu wyniósł </w:t>
      </w:r>
      <w:r w:rsidRPr="003828A7">
        <w:rPr>
          <w:rFonts w:ascii="Verdana" w:hAnsi="Verdana"/>
          <w:b/>
          <w:sz w:val="24"/>
          <w:szCs w:val="24"/>
        </w:rPr>
        <w:t>645 800,00 zł</w:t>
      </w:r>
      <w:r w:rsidRPr="003828A7">
        <w:rPr>
          <w:rFonts w:ascii="Verdana" w:hAnsi="Verdana"/>
          <w:sz w:val="24"/>
          <w:szCs w:val="24"/>
        </w:rPr>
        <w:t xml:space="preserve">  (w tym dotacja z budżetu państwa 366 800,00 zł),</w:t>
      </w:r>
      <w:r w:rsidR="00A007D5">
        <w:rPr>
          <w:rFonts w:ascii="Verdana" w:hAnsi="Verdana"/>
          <w:sz w:val="24"/>
          <w:szCs w:val="24"/>
        </w:rPr>
        <w:t xml:space="preserve"> </w:t>
      </w:r>
      <w:r w:rsidR="00066A76">
        <w:rPr>
          <w:rFonts w:ascii="Verdana" w:hAnsi="Verdana"/>
          <w:sz w:val="24"/>
          <w:szCs w:val="24"/>
        </w:rPr>
        <w:br/>
      </w:r>
      <w:r w:rsidRPr="003828A7">
        <w:rPr>
          <w:rFonts w:ascii="Verdana" w:hAnsi="Verdana"/>
          <w:sz w:val="24"/>
          <w:szCs w:val="24"/>
        </w:rPr>
        <w:t xml:space="preserve">a skorzystały z niego </w:t>
      </w:r>
      <w:r w:rsidRPr="003828A7">
        <w:rPr>
          <w:rFonts w:ascii="Verdana" w:hAnsi="Verdana"/>
          <w:b/>
          <w:sz w:val="24"/>
          <w:szCs w:val="24"/>
        </w:rPr>
        <w:t>422 osoby.</w:t>
      </w:r>
    </w:p>
    <w:p w14:paraId="465F7A55" w14:textId="265E3E8E" w:rsidR="00D1283C" w:rsidRPr="003828A7" w:rsidRDefault="00D1283C" w:rsidP="00D1283C">
      <w:pPr>
        <w:tabs>
          <w:tab w:val="left" w:pos="850"/>
        </w:tabs>
        <w:spacing w:after="0" w:line="240" w:lineRule="auto"/>
        <w:jc w:val="both"/>
        <w:rPr>
          <w:rFonts w:ascii="Verdana" w:hAnsi="Verdana"/>
          <w:sz w:val="24"/>
          <w:szCs w:val="24"/>
        </w:rPr>
      </w:pPr>
      <w:bookmarkStart w:id="2" w:name="_Hlk138835747"/>
      <w:r w:rsidRPr="003828A7">
        <w:rPr>
          <w:rFonts w:ascii="Verdana" w:hAnsi="Verdana"/>
          <w:sz w:val="24"/>
          <w:szCs w:val="24"/>
        </w:rPr>
        <w:t xml:space="preserve">Pomoc  realizowana w ramach programu “Posiłek w szkole i w domu” </w:t>
      </w:r>
      <w:bookmarkEnd w:id="2"/>
      <w:r w:rsidRPr="003828A7">
        <w:rPr>
          <w:rFonts w:ascii="Verdana" w:hAnsi="Verdana"/>
          <w:sz w:val="24"/>
          <w:szCs w:val="24"/>
        </w:rPr>
        <w:t xml:space="preserve">była  kierowana do osób i rodzin, których dochód miesięczny netto nie przekroczył poziomu 150% kryterium dochodowego określonego w ustawie o pomocy społecznej.  W tym zakresie priorytetowo traktowano udzielanie pomocy  w formie posiłków (obiad 2-daniowy) realizowanych w stołówkach szkolnych, na realizację których łącznie wydano ogółem </w:t>
      </w:r>
      <w:r w:rsidRPr="003828A7">
        <w:rPr>
          <w:rFonts w:ascii="Verdana" w:hAnsi="Verdana"/>
          <w:b/>
          <w:sz w:val="24"/>
          <w:szCs w:val="24"/>
        </w:rPr>
        <w:t xml:space="preserve">212 798,00 zł </w:t>
      </w:r>
      <w:r w:rsidR="00066A76">
        <w:rPr>
          <w:rFonts w:ascii="Verdana" w:hAnsi="Verdana"/>
          <w:b/>
          <w:sz w:val="24"/>
          <w:szCs w:val="24"/>
        </w:rPr>
        <w:br/>
      </w:r>
      <w:r w:rsidRPr="003828A7">
        <w:rPr>
          <w:rFonts w:ascii="Verdana" w:hAnsi="Verdana"/>
          <w:b/>
          <w:sz w:val="24"/>
          <w:szCs w:val="24"/>
        </w:rPr>
        <w:t>dla 132 osób.</w:t>
      </w:r>
      <w:r w:rsidRPr="003828A7">
        <w:rPr>
          <w:rFonts w:ascii="Verdana" w:hAnsi="Verdana"/>
          <w:sz w:val="24"/>
          <w:szCs w:val="24"/>
        </w:rPr>
        <w:t xml:space="preserve"> </w:t>
      </w:r>
    </w:p>
    <w:p w14:paraId="57E4F8AD" w14:textId="77777777" w:rsidR="00D1283C" w:rsidRPr="003828A7" w:rsidRDefault="00D1283C" w:rsidP="00D1283C">
      <w:pPr>
        <w:tabs>
          <w:tab w:val="left" w:pos="850"/>
        </w:tabs>
        <w:spacing w:line="240" w:lineRule="auto"/>
        <w:jc w:val="both"/>
        <w:rPr>
          <w:rFonts w:ascii="Verdana" w:hAnsi="Verdana"/>
          <w:sz w:val="24"/>
          <w:szCs w:val="24"/>
        </w:rPr>
      </w:pPr>
      <w:r w:rsidRPr="003828A7">
        <w:rPr>
          <w:rFonts w:ascii="Verdana" w:hAnsi="Verdana"/>
          <w:sz w:val="24"/>
          <w:szCs w:val="24"/>
        </w:rPr>
        <w:t xml:space="preserve">Drugą formą pomocy udzielanej z programu stanowiły  </w:t>
      </w:r>
      <w:r w:rsidRPr="003828A7">
        <w:rPr>
          <w:rFonts w:ascii="Verdana" w:hAnsi="Verdana"/>
          <w:b/>
          <w:sz w:val="24"/>
          <w:szCs w:val="24"/>
        </w:rPr>
        <w:t>zasiłki celowe na zakup żywności</w:t>
      </w:r>
      <w:r w:rsidRPr="003828A7">
        <w:rPr>
          <w:rFonts w:ascii="Verdana" w:hAnsi="Verdana"/>
          <w:sz w:val="24"/>
          <w:szCs w:val="24"/>
        </w:rPr>
        <w:t>, na które wydatkowano kwotę w wys</w:t>
      </w:r>
      <w:r w:rsidRPr="003828A7">
        <w:rPr>
          <w:rFonts w:ascii="Verdana" w:hAnsi="Verdana"/>
          <w:b/>
          <w:sz w:val="24"/>
          <w:szCs w:val="24"/>
        </w:rPr>
        <w:t xml:space="preserve">. 433 002,00 zł, </w:t>
      </w:r>
      <w:r w:rsidRPr="003828A7">
        <w:rPr>
          <w:rFonts w:ascii="Verdana" w:hAnsi="Verdana"/>
          <w:b/>
          <w:sz w:val="24"/>
          <w:szCs w:val="24"/>
        </w:rPr>
        <w:br/>
      </w:r>
      <w:r w:rsidRPr="003828A7">
        <w:rPr>
          <w:rFonts w:ascii="Verdana" w:hAnsi="Verdana"/>
          <w:sz w:val="24"/>
          <w:szCs w:val="24"/>
        </w:rPr>
        <w:t xml:space="preserve">z których  skorzystały </w:t>
      </w:r>
      <w:r w:rsidRPr="003828A7">
        <w:rPr>
          <w:rFonts w:ascii="Verdana" w:hAnsi="Verdana"/>
          <w:b/>
          <w:sz w:val="24"/>
          <w:szCs w:val="24"/>
        </w:rPr>
        <w:t xml:space="preserve">212 rodzin </w:t>
      </w:r>
      <w:r w:rsidRPr="003828A7">
        <w:rPr>
          <w:rFonts w:ascii="Verdana" w:hAnsi="Verdana"/>
          <w:sz w:val="24"/>
          <w:szCs w:val="24"/>
        </w:rPr>
        <w:t xml:space="preserve">liczące razem </w:t>
      </w:r>
      <w:r w:rsidRPr="003828A7">
        <w:rPr>
          <w:rFonts w:ascii="Verdana" w:hAnsi="Verdana"/>
          <w:b/>
          <w:sz w:val="24"/>
          <w:szCs w:val="24"/>
        </w:rPr>
        <w:t>378 osób.</w:t>
      </w:r>
    </w:p>
    <w:bookmarkEnd w:id="1"/>
    <w:p w14:paraId="722833D8" w14:textId="77777777" w:rsidR="00EF1C5E" w:rsidRPr="003828A7" w:rsidRDefault="00EF1C5E" w:rsidP="00BD265D">
      <w:pPr>
        <w:spacing w:after="0" w:line="240" w:lineRule="auto"/>
        <w:ind w:right="-426"/>
        <w:jc w:val="both"/>
        <w:rPr>
          <w:rFonts w:ascii="Verdana" w:hAnsi="Verdana"/>
          <w:b/>
          <w:color w:val="FF0000"/>
          <w:sz w:val="24"/>
          <w:szCs w:val="24"/>
        </w:rPr>
      </w:pPr>
    </w:p>
    <w:p w14:paraId="7C6D29F7" w14:textId="77777777" w:rsidR="008417B3" w:rsidRPr="003828A7" w:rsidRDefault="008417B3" w:rsidP="008417B3">
      <w:pPr>
        <w:spacing w:after="0" w:line="240" w:lineRule="auto"/>
        <w:jc w:val="both"/>
        <w:rPr>
          <w:rFonts w:ascii="Verdana" w:hAnsi="Verdana"/>
          <w:sz w:val="24"/>
          <w:szCs w:val="24"/>
        </w:rPr>
      </w:pPr>
      <w:r w:rsidRPr="003828A7">
        <w:rPr>
          <w:rFonts w:ascii="Verdana" w:hAnsi="Verdana"/>
          <w:b/>
          <w:sz w:val="24"/>
          <w:szCs w:val="24"/>
        </w:rPr>
        <w:t xml:space="preserve">Tabela nr 3:  Wydatki na realizację programu w Bolesławcu </w:t>
      </w:r>
      <w:r w:rsidRPr="003828A7">
        <w:rPr>
          <w:rFonts w:ascii="Verdana" w:hAnsi="Verdana"/>
          <w:b/>
          <w:sz w:val="24"/>
          <w:szCs w:val="24"/>
        </w:rPr>
        <w:br/>
        <w:t>w 2023 r.</w:t>
      </w:r>
    </w:p>
    <w:tbl>
      <w:tblPr>
        <w:tblpPr w:leftFromText="141" w:rightFromText="141" w:bottomFromText="200" w:vertAnchor="text" w:horzAnchor="margin" w:tblpY="5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47"/>
        <w:gridCol w:w="2407"/>
        <w:gridCol w:w="2135"/>
        <w:gridCol w:w="2271"/>
      </w:tblGrid>
      <w:tr w:rsidR="00884717" w:rsidRPr="003828A7" w14:paraId="45FC404F" w14:textId="77777777" w:rsidTr="003044E0">
        <w:trPr>
          <w:trHeight w:val="702"/>
        </w:trPr>
        <w:tc>
          <w:tcPr>
            <w:tcW w:w="2302" w:type="dxa"/>
            <w:tcBorders>
              <w:top w:val="single" w:sz="4" w:space="0" w:color="auto"/>
              <w:left w:val="single" w:sz="4" w:space="0" w:color="auto"/>
              <w:bottom w:val="single" w:sz="4" w:space="0" w:color="auto"/>
              <w:right w:val="single" w:sz="4" w:space="0" w:color="auto"/>
            </w:tcBorders>
            <w:hideMark/>
          </w:tcPr>
          <w:p w14:paraId="02EFF440" w14:textId="77777777" w:rsidR="008417B3" w:rsidRPr="003828A7" w:rsidRDefault="008417B3" w:rsidP="003044E0">
            <w:pPr>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Rodzaj pomocy</w:t>
            </w:r>
          </w:p>
        </w:tc>
        <w:tc>
          <w:tcPr>
            <w:tcW w:w="2446" w:type="dxa"/>
            <w:tcBorders>
              <w:top w:val="single" w:sz="4" w:space="0" w:color="auto"/>
              <w:left w:val="single" w:sz="4" w:space="0" w:color="auto"/>
              <w:bottom w:val="single" w:sz="4" w:space="0" w:color="auto"/>
              <w:right w:val="single" w:sz="4" w:space="0" w:color="auto"/>
            </w:tcBorders>
            <w:hideMark/>
          </w:tcPr>
          <w:p w14:paraId="4A79F71E" w14:textId="77777777" w:rsidR="008417B3" w:rsidRPr="003828A7" w:rsidRDefault="008417B3" w:rsidP="003044E0">
            <w:pPr>
              <w:suppressAutoHyphens/>
              <w:spacing w:line="240" w:lineRule="auto"/>
              <w:jc w:val="center"/>
              <w:rPr>
                <w:rFonts w:ascii="Verdana" w:hAnsi="Verdana"/>
                <w:b/>
                <w:sz w:val="24"/>
                <w:szCs w:val="24"/>
                <w:lang w:eastAsia="en-US"/>
              </w:rPr>
            </w:pPr>
            <w:r w:rsidRPr="003828A7">
              <w:rPr>
                <w:rFonts w:ascii="Verdana" w:hAnsi="Verdana"/>
                <w:b/>
                <w:sz w:val="24"/>
                <w:szCs w:val="24"/>
                <w:lang w:eastAsia="en-US"/>
              </w:rPr>
              <w:t xml:space="preserve">Środki Gminy </w:t>
            </w:r>
          </w:p>
          <w:p w14:paraId="440A18C3" w14:textId="77777777" w:rsidR="008417B3" w:rsidRPr="003828A7" w:rsidRDefault="008417B3" w:rsidP="003044E0">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B-c</w:t>
            </w:r>
          </w:p>
        </w:tc>
        <w:tc>
          <w:tcPr>
            <w:tcW w:w="2160" w:type="dxa"/>
            <w:tcBorders>
              <w:top w:val="single" w:sz="4" w:space="0" w:color="auto"/>
              <w:left w:val="single" w:sz="4" w:space="0" w:color="auto"/>
              <w:bottom w:val="single" w:sz="4" w:space="0" w:color="auto"/>
              <w:right w:val="single" w:sz="4" w:space="0" w:color="auto"/>
            </w:tcBorders>
            <w:hideMark/>
          </w:tcPr>
          <w:p w14:paraId="5264B9AB" w14:textId="77777777" w:rsidR="008417B3" w:rsidRPr="003828A7" w:rsidRDefault="008417B3" w:rsidP="003044E0">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Budżet państwa</w:t>
            </w:r>
          </w:p>
        </w:tc>
        <w:tc>
          <w:tcPr>
            <w:tcW w:w="2303" w:type="dxa"/>
            <w:tcBorders>
              <w:top w:val="single" w:sz="4" w:space="0" w:color="auto"/>
              <w:left w:val="single" w:sz="4" w:space="0" w:color="auto"/>
              <w:bottom w:val="single" w:sz="4" w:space="0" w:color="auto"/>
              <w:right w:val="single" w:sz="4" w:space="0" w:color="auto"/>
            </w:tcBorders>
            <w:hideMark/>
          </w:tcPr>
          <w:p w14:paraId="7D33C43D" w14:textId="77777777" w:rsidR="008417B3" w:rsidRPr="003828A7" w:rsidRDefault="008417B3" w:rsidP="003044E0">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Koszt programu w zł</w:t>
            </w:r>
          </w:p>
        </w:tc>
      </w:tr>
      <w:tr w:rsidR="00884717" w:rsidRPr="003828A7" w14:paraId="46A8ACA7" w14:textId="77777777" w:rsidTr="003044E0">
        <w:trPr>
          <w:trHeight w:val="416"/>
        </w:trPr>
        <w:tc>
          <w:tcPr>
            <w:tcW w:w="2302" w:type="dxa"/>
            <w:tcBorders>
              <w:top w:val="single" w:sz="4" w:space="0" w:color="auto"/>
              <w:left w:val="single" w:sz="4" w:space="0" w:color="auto"/>
              <w:bottom w:val="single" w:sz="4" w:space="0" w:color="auto"/>
              <w:right w:val="single" w:sz="4" w:space="0" w:color="auto"/>
            </w:tcBorders>
            <w:vAlign w:val="center"/>
            <w:hideMark/>
          </w:tcPr>
          <w:p w14:paraId="793C031E" w14:textId="77777777" w:rsidR="008417B3" w:rsidRPr="003828A7" w:rsidRDefault="008417B3" w:rsidP="003044E0">
            <w:pPr>
              <w:suppressAutoHyphens/>
              <w:spacing w:line="240" w:lineRule="auto"/>
              <w:rPr>
                <w:rFonts w:ascii="Verdana" w:eastAsia="Times New Roman" w:hAnsi="Verdana"/>
                <w:sz w:val="24"/>
                <w:szCs w:val="24"/>
                <w:lang w:eastAsia="ar-SA"/>
              </w:rPr>
            </w:pPr>
            <w:r w:rsidRPr="003828A7">
              <w:rPr>
                <w:rFonts w:ascii="Verdana" w:hAnsi="Verdana"/>
                <w:sz w:val="24"/>
                <w:szCs w:val="24"/>
                <w:lang w:eastAsia="en-US"/>
              </w:rPr>
              <w:t>Posiłki</w:t>
            </w:r>
          </w:p>
        </w:tc>
        <w:tc>
          <w:tcPr>
            <w:tcW w:w="2446" w:type="dxa"/>
            <w:tcBorders>
              <w:top w:val="single" w:sz="4" w:space="0" w:color="auto"/>
              <w:left w:val="single" w:sz="4" w:space="0" w:color="auto"/>
              <w:bottom w:val="single" w:sz="4" w:space="0" w:color="auto"/>
              <w:right w:val="single" w:sz="4" w:space="0" w:color="auto"/>
            </w:tcBorders>
            <w:vAlign w:val="center"/>
            <w:hideMark/>
          </w:tcPr>
          <w:p w14:paraId="0E508FBC"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91 416,00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43A6E043"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121 382,00</w:t>
            </w:r>
          </w:p>
        </w:tc>
        <w:tc>
          <w:tcPr>
            <w:tcW w:w="2303" w:type="dxa"/>
            <w:tcBorders>
              <w:top w:val="single" w:sz="4" w:space="0" w:color="auto"/>
              <w:left w:val="single" w:sz="4" w:space="0" w:color="auto"/>
              <w:bottom w:val="single" w:sz="4" w:space="0" w:color="auto"/>
              <w:right w:val="single" w:sz="4" w:space="0" w:color="auto"/>
            </w:tcBorders>
            <w:vAlign w:val="center"/>
            <w:hideMark/>
          </w:tcPr>
          <w:p w14:paraId="73F63052"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212 798,00</w:t>
            </w:r>
          </w:p>
        </w:tc>
      </w:tr>
      <w:tr w:rsidR="00884717" w:rsidRPr="003828A7" w14:paraId="4853DF0C" w14:textId="77777777" w:rsidTr="003044E0">
        <w:trPr>
          <w:trHeight w:val="847"/>
        </w:trPr>
        <w:tc>
          <w:tcPr>
            <w:tcW w:w="2302" w:type="dxa"/>
            <w:tcBorders>
              <w:top w:val="single" w:sz="4" w:space="0" w:color="auto"/>
              <w:left w:val="single" w:sz="4" w:space="0" w:color="auto"/>
              <w:bottom w:val="single" w:sz="4" w:space="0" w:color="auto"/>
              <w:right w:val="single" w:sz="4" w:space="0" w:color="auto"/>
            </w:tcBorders>
            <w:vAlign w:val="center"/>
            <w:hideMark/>
          </w:tcPr>
          <w:p w14:paraId="4FF46E0A" w14:textId="77777777" w:rsidR="008417B3" w:rsidRPr="003828A7" w:rsidRDefault="008417B3" w:rsidP="003044E0">
            <w:pPr>
              <w:suppressAutoHyphens/>
              <w:spacing w:line="240" w:lineRule="auto"/>
              <w:rPr>
                <w:rFonts w:ascii="Verdana" w:eastAsia="Times New Roman" w:hAnsi="Verdana"/>
                <w:sz w:val="24"/>
                <w:szCs w:val="24"/>
                <w:lang w:eastAsia="ar-SA"/>
              </w:rPr>
            </w:pPr>
            <w:r w:rsidRPr="003828A7">
              <w:rPr>
                <w:rFonts w:ascii="Verdana" w:hAnsi="Verdana"/>
                <w:sz w:val="24"/>
                <w:szCs w:val="24"/>
                <w:lang w:eastAsia="en-US"/>
              </w:rPr>
              <w:t>Zasiłki celowe na zakup żywności</w:t>
            </w:r>
          </w:p>
        </w:tc>
        <w:tc>
          <w:tcPr>
            <w:tcW w:w="2446" w:type="dxa"/>
            <w:tcBorders>
              <w:top w:val="single" w:sz="4" w:space="0" w:color="auto"/>
              <w:left w:val="single" w:sz="4" w:space="0" w:color="auto"/>
              <w:bottom w:val="single" w:sz="4" w:space="0" w:color="auto"/>
              <w:right w:val="single" w:sz="4" w:space="0" w:color="auto"/>
            </w:tcBorders>
            <w:vAlign w:val="center"/>
            <w:hideMark/>
          </w:tcPr>
          <w:p w14:paraId="6F2E5AA2"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187 584,00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6057F35C"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245 418,00</w:t>
            </w:r>
          </w:p>
        </w:tc>
        <w:tc>
          <w:tcPr>
            <w:tcW w:w="2303" w:type="dxa"/>
            <w:tcBorders>
              <w:top w:val="single" w:sz="4" w:space="0" w:color="auto"/>
              <w:left w:val="single" w:sz="4" w:space="0" w:color="auto"/>
              <w:bottom w:val="single" w:sz="4" w:space="0" w:color="auto"/>
              <w:right w:val="single" w:sz="4" w:space="0" w:color="auto"/>
            </w:tcBorders>
            <w:vAlign w:val="center"/>
            <w:hideMark/>
          </w:tcPr>
          <w:p w14:paraId="291FE9AA" w14:textId="77777777" w:rsidR="008417B3" w:rsidRPr="003828A7" w:rsidRDefault="008417B3" w:rsidP="003044E0">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433 002,00</w:t>
            </w:r>
          </w:p>
        </w:tc>
      </w:tr>
      <w:tr w:rsidR="00884717" w:rsidRPr="003828A7" w14:paraId="5E70578D" w14:textId="77777777" w:rsidTr="003044E0">
        <w:trPr>
          <w:trHeight w:val="557"/>
        </w:trPr>
        <w:tc>
          <w:tcPr>
            <w:tcW w:w="2302" w:type="dxa"/>
            <w:tcBorders>
              <w:top w:val="single" w:sz="4" w:space="0" w:color="auto"/>
              <w:left w:val="single" w:sz="4" w:space="0" w:color="auto"/>
              <w:bottom w:val="single" w:sz="4" w:space="0" w:color="auto"/>
              <w:right w:val="single" w:sz="4" w:space="0" w:color="auto"/>
            </w:tcBorders>
            <w:vAlign w:val="center"/>
            <w:hideMark/>
          </w:tcPr>
          <w:p w14:paraId="54A0A35A" w14:textId="77777777" w:rsidR="008417B3" w:rsidRPr="003828A7" w:rsidRDefault="008417B3" w:rsidP="003044E0">
            <w:pPr>
              <w:suppressAutoHyphens/>
              <w:spacing w:line="240" w:lineRule="auto"/>
              <w:rPr>
                <w:rFonts w:ascii="Verdana" w:eastAsia="Times New Roman" w:hAnsi="Verdana"/>
                <w:b/>
                <w:sz w:val="24"/>
                <w:szCs w:val="24"/>
                <w:lang w:eastAsia="ar-SA"/>
              </w:rPr>
            </w:pPr>
            <w:r w:rsidRPr="003828A7">
              <w:rPr>
                <w:rFonts w:ascii="Verdana" w:hAnsi="Verdana"/>
                <w:b/>
                <w:sz w:val="24"/>
                <w:szCs w:val="24"/>
                <w:lang w:eastAsia="en-US"/>
              </w:rPr>
              <w:t>Razem</w:t>
            </w:r>
          </w:p>
        </w:tc>
        <w:tc>
          <w:tcPr>
            <w:tcW w:w="2446" w:type="dxa"/>
            <w:tcBorders>
              <w:top w:val="single" w:sz="4" w:space="0" w:color="auto"/>
              <w:left w:val="single" w:sz="4" w:space="0" w:color="auto"/>
              <w:bottom w:val="single" w:sz="4" w:space="0" w:color="auto"/>
              <w:right w:val="single" w:sz="4" w:space="0" w:color="auto"/>
            </w:tcBorders>
            <w:vAlign w:val="center"/>
            <w:hideMark/>
          </w:tcPr>
          <w:p w14:paraId="31A7A54A" w14:textId="77777777" w:rsidR="008417B3" w:rsidRPr="003828A7" w:rsidRDefault="008417B3" w:rsidP="003044E0">
            <w:pPr>
              <w:tabs>
                <w:tab w:val="left" w:pos="1305"/>
              </w:tabs>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279.000,00</w:t>
            </w:r>
          </w:p>
        </w:tc>
        <w:tc>
          <w:tcPr>
            <w:tcW w:w="2160" w:type="dxa"/>
            <w:tcBorders>
              <w:top w:val="single" w:sz="4" w:space="0" w:color="auto"/>
              <w:left w:val="single" w:sz="4" w:space="0" w:color="auto"/>
              <w:bottom w:val="single" w:sz="4" w:space="0" w:color="auto"/>
              <w:right w:val="single" w:sz="4" w:space="0" w:color="auto"/>
            </w:tcBorders>
            <w:vAlign w:val="center"/>
            <w:hideMark/>
          </w:tcPr>
          <w:p w14:paraId="077CC973" w14:textId="77777777" w:rsidR="008417B3" w:rsidRPr="003828A7" w:rsidRDefault="008417B3" w:rsidP="003044E0">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366 800,00</w:t>
            </w:r>
          </w:p>
        </w:tc>
        <w:tc>
          <w:tcPr>
            <w:tcW w:w="2303" w:type="dxa"/>
            <w:tcBorders>
              <w:top w:val="single" w:sz="4" w:space="0" w:color="auto"/>
              <w:left w:val="single" w:sz="4" w:space="0" w:color="auto"/>
              <w:bottom w:val="single" w:sz="4" w:space="0" w:color="auto"/>
              <w:right w:val="single" w:sz="4" w:space="0" w:color="auto"/>
            </w:tcBorders>
            <w:vAlign w:val="center"/>
            <w:hideMark/>
          </w:tcPr>
          <w:p w14:paraId="5948F1C7" w14:textId="77777777" w:rsidR="008417B3" w:rsidRPr="003828A7" w:rsidRDefault="008417B3" w:rsidP="003044E0">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645 800,00</w:t>
            </w:r>
          </w:p>
        </w:tc>
      </w:tr>
    </w:tbl>
    <w:p w14:paraId="16DBAA85" w14:textId="77777777" w:rsidR="008417B3" w:rsidRPr="003828A7" w:rsidRDefault="008417B3" w:rsidP="008417B3">
      <w:pPr>
        <w:spacing w:line="240" w:lineRule="auto"/>
        <w:ind w:right="-426"/>
        <w:jc w:val="both"/>
        <w:rPr>
          <w:rFonts w:ascii="Verdana" w:hAnsi="Verdana"/>
          <w:sz w:val="24"/>
          <w:szCs w:val="24"/>
        </w:rPr>
      </w:pPr>
    </w:p>
    <w:p w14:paraId="7882E942" w14:textId="0BB977A3" w:rsidR="00EF1C5E" w:rsidRPr="003828A7" w:rsidRDefault="00EF1C5E" w:rsidP="00BD265D">
      <w:pPr>
        <w:spacing w:line="240" w:lineRule="auto"/>
        <w:jc w:val="both"/>
        <w:rPr>
          <w:rFonts w:ascii="Verdana" w:hAnsi="Verdana"/>
          <w:sz w:val="24"/>
          <w:szCs w:val="24"/>
        </w:rPr>
      </w:pPr>
      <w:r w:rsidRPr="003828A7">
        <w:rPr>
          <w:rFonts w:ascii="Verdana" w:hAnsi="Verdana"/>
          <w:sz w:val="24"/>
          <w:szCs w:val="24"/>
        </w:rPr>
        <w:lastRenderedPageBreak/>
        <w:t xml:space="preserve">Analizując wydatki na realizację Programu rządowego w naszym mieście </w:t>
      </w:r>
      <w:r w:rsidR="002A50C1" w:rsidRPr="003828A7">
        <w:rPr>
          <w:rFonts w:ascii="Verdana" w:hAnsi="Verdana"/>
          <w:sz w:val="24"/>
          <w:szCs w:val="24"/>
        </w:rPr>
        <w:br/>
      </w:r>
      <w:r w:rsidRPr="003828A7">
        <w:rPr>
          <w:rFonts w:ascii="Verdana" w:hAnsi="Verdana"/>
          <w:sz w:val="24"/>
          <w:szCs w:val="24"/>
        </w:rPr>
        <w:t xml:space="preserve">w perspektywie ostatnich 4 lat należy stwierdzić, że systematycznie spada liczba korzystających z niego osób. Taka sytuacja w ocenie tut. Ośrodka jest wynikiem znacznie zmniejszającej się z roku na rok liczby bezrobotnych, co wpływa na poprawę kondycji finansowej rodzin.  Dodatkowo </w:t>
      </w:r>
      <w:r w:rsidR="004714B9" w:rsidRPr="003828A7">
        <w:rPr>
          <w:rFonts w:ascii="Verdana" w:hAnsi="Verdana"/>
          <w:sz w:val="24"/>
          <w:szCs w:val="24"/>
        </w:rPr>
        <w:t>–</w:t>
      </w:r>
      <w:r w:rsidRPr="003828A7">
        <w:rPr>
          <w:rFonts w:ascii="Verdana" w:hAnsi="Verdana"/>
          <w:sz w:val="24"/>
          <w:szCs w:val="24"/>
        </w:rPr>
        <w:t xml:space="preserve"> </w:t>
      </w:r>
      <w:r w:rsidR="004714B9" w:rsidRPr="003828A7">
        <w:rPr>
          <w:rFonts w:ascii="Verdana" w:hAnsi="Verdana"/>
          <w:sz w:val="24"/>
          <w:szCs w:val="24"/>
        </w:rPr>
        <w:t>wypłata świadczeń z</w:t>
      </w:r>
      <w:r w:rsidR="00980549" w:rsidRPr="003828A7">
        <w:rPr>
          <w:rFonts w:ascii="Verdana" w:hAnsi="Verdana"/>
          <w:sz w:val="24"/>
          <w:szCs w:val="24"/>
        </w:rPr>
        <w:t xml:space="preserve"> ustawy o pomocy państwa w </w:t>
      </w:r>
      <w:r w:rsidRPr="003828A7">
        <w:rPr>
          <w:rFonts w:ascii="Verdana" w:hAnsi="Verdana"/>
          <w:sz w:val="24"/>
          <w:szCs w:val="24"/>
        </w:rPr>
        <w:t xml:space="preserve">wychowywaniu dzieci </w:t>
      </w:r>
      <w:r w:rsidR="00427E63" w:rsidRPr="003828A7">
        <w:rPr>
          <w:rFonts w:ascii="Verdana" w:hAnsi="Verdana"/>
          <w:sz w:val="24"/>
          <w:szCs w:val="24"/>
        </w:rPr>
        <w:t xml:space="preserve">tzw. </w:t>
      </w:r>
      <w:r w:rsidR="00884717" w:rsidRPr="003828A7">
        <w:rPr>
          <w:rFonts w:ascii="Verdana" w:hAnsi="Verdana"/>
          <w:sz w:val="24"/>
          <w:szCs w:val="24"/>
        </w:rPr>
        <w:t>8</w:t>
      </w:r>
      <w:r w:rsidR="00427E63" w:rsidRPr="003828A7">
        <w:rPr>
          <w:rFonts w:ascii="Verdana" w:hAnsi="Verdana"/>
          <w:sz w:val="24"/>
          <w:szCs w:val="24"/>
        </w:rPr>
        <w:t xml:space="preserve">00+ </w:t>
      </w:r>
      <w:r w:rsidRPr="003828A7">
        <w:rPr>
          <w:rFonts w:ascii="Verdana" w:hAnsi="Verdana"/>
          <w:sz w:val="24"/>
          <w:szCs w:val="24"/>
        </w:rPr>
        <w:t xml:space="preserve"> na każde dziecko  - również istotnie wpływa na zmniejszającą się liczbę r</w:t>
      </w:r>
      <w:r w:rsidR="00427E63" w:rsidRPr="003828A7">
        <w:rPr>
          <w:rFonts w:ascii="Verdana" w:hAnsi="Verdana"/>
          <w:sz w:val="24"/>
          <w:szCs w:val="24"/>
        </w:rPr>
        <w:t xml:space="preserve">odzin korzystających dotąd </w:t>
      </w:r>
      <w:r w:rsidRPr="003828A7">
        <w:rPr>
          <w:rFonts w:ascii="Verdana" w:hAnsi="Verdana"/>
          <w:sz w:val="24"/>
          <w:szCs w:val="24"/>
        </w:rPr>
        <w:t xml:space="preserve"> z innych pieniężnych form pomocy społecznej. </w:t>
      </w:r>
    </w:p>
    <w:p w14:paraId="7E9BC90B" w14:textId="77777777" w:rsidR="00971923" w:rsidRPr="003828A7" w:rsidRDefault="00971923" w:rsidP="00971923">
      <w:pPr>
        <w:spacing w:after="0" w:line="240" w:lineRule="auto"/>
        <w:ind w:firstLine="708"/>
        <w:jc w:val="both"/>
        <w:rPr>
          <w:rFonts w:ascii="Verdana" w:hAnsi="Verdana"/>
          <w:sz w:val="24"/>
          <w:szCs w:val="24"/>
        </w:rPr>
      </w:pPr>
      <w:bookmarkStart w:id="3" w:name="_Hlk138835551"/>
      <w:r w:rsidRPr="003828A7">
        <w:rPr>
          <w:rFonts w:ascii="Verdana" w:hAnsi="Verdana"/>
          <w:sz w:val="24"/>
          <w:szCs w:val="24"/>
        </w:rPr>
        <w:t xml:space="preserve">Zadaniem własnym gminy o charakterze obowiązkowym jest wypłata </w:t>
      </w:r>
      <w:r w:rsidRPr="003828A7">
        <w:rPr>
          <w:rFonts w:ascii="Verdana" w:hAnsi="Verdana"/>
          <w:b/>
          <w:bCs/>
          <w:sz w:val="24"/>
          <w:szCs w:val="24"/>
        </w:rPr>
        <w:t xml:space="preserve">zasiłków stałych, </w:t>
      </w:r>
      <w:r w:rsidRPr="003828A7">
        <w:rPr>
          <w:rFonts w:ascii="Verdana" w:hAnsi="Verdana"/>
          <w:bCs/>
          <w:sz w:val="24"/>
          <w:szCs w:val="24"/>
        </w:rPr>
        <w:t>z</w:t>
      </w:r>
      <w:r w:rsidRPr="003828A7">
        <w:rPr>
          <w:rFonts w:ascii="Verdana" w:hAnsi="Verdana"/>
          <w:b/>
          <w:bCs/>
          <w:sz w:val="24"/>
          <w:szCs w:val="24"/>
        </w:rPr>
        <w:t> </w:t>
      </w:r>
      <w:r w:rsidRPr="003828A7">
        <w:rPr>
          <w:rFonts w:ascii="Verdana" w:hAnsi="Verdana"/>
          <w:bCs/>
          <w:sz w:val="24"/>
          <w:szCs w:val="24"/>
        </w:rPr>
        <w:t xml:space="preserve">których w 2023 r.  skorzystało </w:t>
      </w:r>
      <w:r w:rsidRPr="003828A7">
        <w:rPr>
          <w:rFonts w:ascii="Verdana" w:hAnsi="Verdana"/>
          <w:b/>
          <w:bCs/>
          <w:sz w:val="24"/>
          <w:szCs w:val="24"/>
        </w:rPr>
        <w:t>118 osób</w:t>
      </w:r>
      <w:r w:rsidRPr="003828A7">
        <w:rPr>
          <w:rFonts w:ascii="Verdana" w:hAnsi="Verdana"/>
          <w:b/>
          <w:sz w:val="24"/>
          <w:szCs w:val="24"/>
        </w:rPr>
        <w:t xml:space="preserve"> </w:t>
      </w:r>
      <w:r w:rsidRPr="003828A7">
        <w:rPr>
          <w:rFonts w:ascii="Verdana" w:hAnsi="Verdana"/>
          <w:sz w:val="24"/>
          <w:szCs w:val="24"/>
        </w:rPr>
        <w:t xml:space="preserve">na kwotę </w:t>
      </w:r>
      <w:r w:rsidRPr="003828A7">
        <w:rPr>
          <w:rFonts w:ascii="Verdana" w:hAnsi="Verdana"/>
          <w:b/>
          <w:sz w:val="24"/>
          <w:szCs w:val="24"/>
        </w:rPr>
        <w:t xml:space="preserve">565 006,00 zł </w:t>
      </w:r>
      <w:r w:rsidRPr="003828A7">
        <w:rPr>
          <w:rFonts w:ascii="Verdana" w:hAnsi="Verdana"/>
          <w:sz w:val="24"/>
          <w:szCs w:val="24"/>
        </w:rPr>
        <w:t>(liczba świadczeń wyniosła 1 086).</w:t>
      </w:r>
    </w:p>
    <w:p w14:paraId="397CA50E" w14:textId="77777777" w:rsidR="00971923" w:rsidRPr="003828A7" w:rsidRDefault="00971923" w:rsidP="00971923">
      <w:pPr>
        <w:spacing w:before="240" w:line="240" w:lineRule="auto"/>
        <w:jc w:val="both"/>
        <w:rPr>
          <w:rFonts w:ascii="Verdana" w:hAnsi="Verdana"/>
          <w:sz w:val="24"/>
          <w:szCs w:val="24"/>
        </w:rPr>
      </w:pPr>
      <w:r w:rsidRPr="003828A7">
        <w:rPr>
          <w:rFonts w:ascii="Verdana" w:hAnsi="Verdana"/>
          <w:sz w:val="24"/>
          <w:szCs w:val="24"/>
        </w:rPr>
        <w:t xml:space="preserve">Zasiłki stałe przysługują osobom całkowicie niezdolnym do pracy z powodu wieku lub niepełnosprawności, jeżeli ich dochód (lub dochód na osobę w rodzinie)  jest niższy od kryterium ustawowego. </w:t>
      </w:r>
      <w:r w:rsidRPr="003828A7">
        <w:rPr>
          <w:rFonts w:ascii="Verdana" w:hAnsi="Verdana"/>
          <w:b/>
          <w:sz w:val="24"/>
          <w:szCs w:val="24"/>
        </w:rPr>
        <w:t>106 osób</w:t>
      </w:r>
      <w:r w:rsidRPr="003828A7">
        <w:rPr>
          <w:rFonts w:ascii="Verdana" w:hAnsi="Verdana"/>
          <w:sz w:val="24"/>
          <w:szCs w:val="24"/>
        </w:rPr>
        <w:t xml:space="preserve"> korzystających z zasiłku stałego miało również opłacaną </w:t>
      </w:r>
      <w:r w:rsidRPr="003828A7">
        <w:rPr>
          <w:rFonts w:ascii="Verdana" w:hAnsi="Verdana"/>
          <w:b/>
          <w:bCs/>
          <w:sz w:val="24"/>
          <w:szCs w:val="24"/>
        </w:rPr>
        <w:t>składkę na ubezpieczenie zdrowotne</w:t>
      </w:r>
      <w:r w:rsidRPr="003828A7">
        <w:rPr>
          <w:rFonts w:ascii="Verdana" w:hAnsi="Verdana"/>
          <w:sz w:val="24"/>
          <w:szCs w:val="24"/>
        </w:rPr>
        <w:t xml:space="preserve"> (9% od wysokości otrzymywanego zasiłku stałego), na którą w 2023 r. wydano łącznie </w:t>
      </w:r>
      <w:r w:rsidRPr="003828A7">
        <w:rPr>
          <w:rFonts w:ascii="Verdana" w:hAnsi="Verdana"/>
          <w:b/>
          <w:sz w:val="24"/>
          <w:szCs w:val="24"/>
        </w:rPr>
        <w:t>47 720,62 zł</w:t>
      </w:r>
      <w:bookmarkEnd w:id="3"/>
      <w:r w:rsidRPr="003828A7">
        <w:rPr>
          <w:rFonts w:ascii="Verdana" w:hAnsi="Verdana"/>
          <w:b/>
          <w:sz w:val="24"/>
          <w:szCs w:val="24"/>
        </w:rPr>
        <w:t xml:space="preserve"> </w:t>
      </w:r>
      <w:r w:rsidRPr="003828A7">
        <w:rPr>
          <w:rFonts w:ascii="Verdana" w:hAnsi="Verdana"/>
          <w:sz w:val="24"/>
          <w:szCs w:val="24"/>
        </w:rPr>
        <w:t>(liczba opłaconych składek wyniosła 961 składek).</w:t>
      </w:r>
    </w:p>
    <w:p w14:paraId="7DD4DFE0" w14:textId="77777777" w:rsidR="00971923" w:rsidRPr="003828A7" w:rsidRDefault="00971923" w:rsidP="00971923">
      <w:pPr>
        <w:spacing w:after="0" w:line="240" w:lineRule="auto"/>
        <w:ind w:firstLine="708"/>
        <w:jc w:val="both"/>
        <w:rPr>
          <w:rFonts w:ascii="Verdana" w:hAnsi="Verdana"/>
          <w:sz w:val="24"/>
          <w:szCs w:val="24"/>
        </w:rPr>
      </w:pPr>
      <w:r w:rsidRPr="003828A7">
        <w:rPr>
          <w:rFonts w:ascii="Verdana" w:hAnsi="Verdana"/>
          <w:sz w:val="24"/>
          <w:szCs w:val="24"/>
        </w:rPr>
        <w:t xml:space="preserve">Ważną formę pomocy obligatoryjnej stanowią </w:t>
      </w:r>
      <w:r w:rsidRPr="003828A7">
        <w:rPr>
          <w:rFonts w:ascii="Verdana" w:hAnsi="Verdana"/>
          <w:b/>
          <w:bCs/>
          <w:sz w:val="24"/>
          <w:szCs w:val="24"/>
        </w:rPr>
        <w:t>zasiłki okresowe.</w:t>
      </w:r>
      <w:r w:rsidRPr="003828A7">
        <w:rPr>
          <w:rFonts w:ascii="Verdana" w:hAnsi="Verdana"/>
          <w:sz w:val="24"/>
          <w:szCs w:val="24"/>
        </w:rPr>
        <w:br/>
        <w:t xml:space="preserve">W 2023 r. zasiłki okresowe skierowano do </w:t>
      </w:r>
      <w:r w:rsidRPr="003828A7">
        <w:rPr>
          <w:rFonts w:ascii="Verdana" w:hAnsi="Verdana"/>
          <w:b/>
          <w:sz w:val="24"/>
          <w:szCs w:val="24"/>
        </w:rPr>
        <w:t>176 rodzin, tj. 288 osób</w:t>
      </w:r>
      <w:r w:rsidRPr="003828A7">
        <w:rPr>
          <w:rFonts w:ascii="Verdana" w:hAnsi="Verdana"/>
          <w:sz w:val="24"/>
          <w:szCs w:val="24"/>
        </w:rPr>
        <w:br/>
        <w:t xml:space="preserve">i wydano na nie łącznie kwotę </w:t>
      </w:r>
      <w:r w:rsidRPr="003828A7">
        <w:rPr>
          <w:rFonts w:ascii="Verdana" w:hAnsi="Verdana"/>
          <w:b/>
          <w:sz w:val="24"/>
          <w:szCs w:val="24"/>
        </w:rPr>
        <w:t xml:space="preserve">271 901,43 zł </w:t>
      </w:r>
      <w:r w:rsidRPr="003828A7">
        <w:rPr>
          <w:rFonts w:ascii="Verdana" w:hAnsi="Verdana"/>
          <w:sz w:val="24"/>
          <w:szCs w:val="24"/>
        </w:rPr>
        <w:t>(liczba świadczeń wyniosła 976).</w:t>
      </w:r>
    </w:p>
    <w:p w14:paraId="7880E6F3" w14:textId="77777777" w:rsidR="005B292C" w:rsidRPr="003828A7" w:rsidRDefault="005B292C" w:rsidP="005B292C">
      <w:pPr>
        <w:spacing w:after="0" w:line="240" w:lineRule="auto"/>
        <w:jc w:val="both"/>
        <w:rPr>
          <w:rFonts w:ascii="Verdana" w:hAnsi="Verdana"/>
          <w:sz w:val="24"/>
          <w:szCs w:val="24"/>
        </w:rPr>
      </w:pPr>
      <w:r w:rsidRPr="003828A7">
        <w:rPr>
          <w:rFonts w:ascii="Verdana" w:hAnsi="Verdana"/>
          <w:sz w:val="24"/>
          <w:szCs w:val="24"/>
        </w:rPr>
        <w:t>Istotną cechą zasiłków okresowych jest to, że wysokość zasiłku okresowego zależna jest ściśle od deficytu finansowego osoby czy rodziny (tj. różnicy między kryterium dochodowym, a rzeczywistym dochodem), a  jego  minimalna wysokość  nie może być mniejsza niż  50% deficytu i  nie mniej niż 28 zł.</w:t>
      </w:r>
    </w:p>
    <w:p w14:paraId="1482313E" w14:textId="77777777" w:rsidR="00EF1C5E" w:rsidRPr="003828A7" w:rsidRDefault="00EF1C5E" w:rsidP="00BD265D">
      <w:pPr>
        <w:spacing w:after="0" w:line="240" w:lineRule="auto"/>
        <w:jc w:val="both"/>
        <w:rPr>
          <w:rFonts w:ascii="Verdana" w:hAnsi="Verdana"/>
          <w:sz w:val="24"/>
          <w:szCs w:val="24"/>
        </w:rPr>
      </w:pPr>
    </w:p>
    <w:p w14:paraId="61A7E5D2" w14:textId="3D366C05" w:rsidR="00EF1C5E" w:rsidRPr="003828A7" w:rsidRDefault="00EF1C5E" w:rsidP="00BD265D">
      <w:pPr>
        <w:spacing w:after="0" w:line="240" w:lineRule="auto"/>
        <w:jc w:val="both"/>
        <w:rPr>
          <w:rFonts w:ascii="Verdana" w:hAnsi="Verdana"/>
          <w:sz w:val="24"/>
          <w:szCs w:val="24"/>
        </w:rPr>
      </w:pPr>
      <w:r w:rsidRPr="003828A7">
        <w:rPr>
          <w:rFonts w:ascii="Verdana" w:hAnsi="Verdana"/>
          <w:sz w:val="24"/>
          <w:szCs w:val="24"/>
        </w:rPr>
        <w:t>Wydatki  na  zasiłki stałe, składki na ubezpieczenie zdrowotne,  jak i zasiłki okresowe pokrywane są  w 100% z </w:t>
      </w:r>
      <w:r w:rsidR="00850558" w:rsidRPr="003828A7">
        <w:rPr>
          <w:rFonts w:ascii="Verdana" w:hAnsi="Verdana"/>
          <w:sz w:val="24"/>
          <w:szCs w:val="24"/>
        </w:rPr>
        <w:t>budżetu państwa</w:t>
      </w:r>
      <w:r w:rsidRPr="003828A7">
        <w:rPr>
          <w:rFonts w:ascii="Verdana" w:hAnsi="Verdana"/>
          <w:sz w:val="24"/>
          <w:szCs w:val="24"/>
        </w:rPr>
        <w:t xml:space="preserve">. </w:t>
      </w:r>
    </w:p>
    <w:p w14:paraId="0128A261" w14:textId="0AF761CF" w:rsidR="00EF1C5E" w:rsidRPr="003828A7" w:rsidRDefault="00EF1C5E" w:rsidP="00BD265D">
      <w:pPr>
        <w:tabs>
          <w:tab w:val="left" w:pos="850"/>
        </w:tabs>
        <w:spacing w:before="240" w:after="0" w:line="240" w:lineRule="auto"/>
        <w:jc w:val="both"/>
        <w:rPr>
          <w:rFonts w:ascii="Verdana" w:hAnsi="Verdana"/>
          <w:sz w:val="24"/>
          <w:szCs w:val="24"/>
        </w:rPr>
      </w:pPr>
      <w:r w:rsidRPr="003828A7">
        <w:rPr>
          <w:rFonts w:ascii="Verdana" w:hAnsi="Verdana"/>
          <w:color w:val="FF0000"/>
          <w:sz w:val="24"/>
          <w:szCs w:val="24"/>
        </w:rPr>
        <w:tab/>
      </w:r>
      <w:r w:rsidRPr="003828A7">
        <w:rPr>
          <w:rFonts w:ascii="Verdana" w:hAnsi="Verdana"/>
          <w:sz w:val="24"/>
          <w:szCs w:val="24"/>
        </w:rPr>
        <w:t xml:space="preserve">Kolejnym zadaniem własnym gminy stanowiącym ważną formę pomocy środowiskowej są </w:t>
      </w:r>
      <w:r w:rsidRPr="003828A7">
        <w:rPr>
          <w:rFonts w:ascii="Verdana" w:hAnsi="Verdana"/>
          <w:b/>
          <w:bCs/>
          <w:sz w:val="24"/>
          <w:szCs w:val="24"/>
        </w:rPr>
        <w:t xml:space="preserve">usługi opiekuńcze i specjalistyczne usługi opiekuńcze, </w:t>
      </w:r>
      <w:r w:rsidRPr="003828A7">
        <w:rPr>
          <w:rFonts w:ascii="Verdana" w:hAnsi="Verdana"/>
          <w:sz w:val="24"/>
          <w:szCs w:val="24"/>
        </w:rPr>
        <w:t xml:space="preserve">realizowane w miejscu  zamieszkania osoby chorej </w:t>
      </w:r>
      <w:r w:rsidR="002A50C1" w:rsidRPr="003828A7">
        <w:rPr>
          <w:rFonts w:ascii="Verdana" w:hAnsi="Verdana"/>
          <w:sz w:val="24"/>
          <w:szCs w:val="24"/>
        </w:rPr>
        <w:br/>
      </w:r>
      <w:r w:rsidRPr="003828A7">
        <w:rPr>
          <w:rFonts w:ascii="Verdana" w:hAnsi="Verdana"/>
          <w:sz w:val="24"/>
          <w:szCs w:val="24"/>
        </w:rPr>
        <w:t xml:space="preserve">lub niepełnosprawnej, </w:t>
      </w:r>
      <w:r w:rsidRPr="003828A7">
        <w:rPr>
          <w:rFonts w:ascii="Verdana" w:hAnsi="Verdana"/>
          <w:bCs/>
          <w:sz w:val="24"/>
          <w:szCs w:val="24"/>
        </w:rPr>
        <w:t xml:space="preserve">z wyłączeniem specjalistycznych usług opiekuńczych dla osób </w:t>
      </w:r>
      <w:r w:rsidRPr="003828A7">
        <w:rPr>
          <w:rFonts w:ascii="Verdana" w:hAnsi="Verdana"/>
          <w:sz w:val="24"/>
          <w:szCs w:val="24"/>
        </w:rPr>
        <w:t>z zaburzeniami</w:t>
      </w:r>
      <w:r w:rsidRPr="003828A7">
        <w:rPr>
          <w:rFonts w:ascii="Verdana" w:hAnsi="Verdana"/>
          <w:bCs/>
          <w:sz w:val="24"/>
          <w:szCs w:val="24"/>
        </w:rPr>
        <w:t xml:space="preserve"> psychicznymi</w:t>
      </w:r>
      <w:r w:rsidRPr="003828A7">
        <w:rPr>
          <w:rFonts w:ascii="Verdana" w:hAnsi="Verdana"/>
          <w:sz w:val="24"/>
          <w:szCs w:val="24"/>
        </w:rPr>
        <w:t>.</w:t>
      </w:r>
    </w:p>
    <w:p w14:paraId="0EEA04BC" w14:textId="257DF298" w:rsidR="00EF1C5E" w:rsidRPr="003828A7" w:rsidRDefault="00EF1C5E" w:rsidP="00BD265D">
      <w:pPr>
        <w:tabs>
          <w:tab w:val="left" w:pos="850"/>
        </w:tabs>
        <w:spacing w:after="0" w:line="240" w:lineRule="auto"/>
        <w:jc w:val="both"/>
        <w:rPr>
          <w:rFonts w:ascii="Verdana" w:hAnsi="Verdana"/>
          <w:sz w:val="24"/>
          <w:szCs w:val="24"/>
        </w:rPr>
      </w:pPr>
      <w:r w:rsidRPr="003828A7">
        <w:rPr>
          <w:rFonts w:ascii="Verdana" w:hAnsi="Verdana"/>
          <w:sz w:val="24"/>
          <w:szCs w:val="24"/>
        </w:rPr>
        <w:t xml:space="preserve">Usługi opiekuńcze świadczone są na rzecz osób, które ze względu na stan zdrowia  i wiek bezwzględnie tej pomocy wymagają. Są to głównie osoby samotne i samotnie zamieszkujące, którym rodzina nie jest w stanie zabezpieczyć właściwej opieki. Usługi opiekuńcze zapewniają pomoc w zaspokojeniu codziennych potrzeb życiowych, podstawową opiekę higieniczną, pielęgnację wg zaleceń lekarskich i w miarę możliwości spełniają również funkcję podtrzymywania kontaktów z otoczeniem. Samotna starość i związane z nią zniedołężnienie, choroby - znacznie </w:t>
      </w:r>
      <w:r w:rsidRPr="003828A7">
        <w:rPr>
          <w:rFonts w:ascii="Verdana" w:hAnsi="Verdana"/>
          <w:sz w:val="24"/>
          <w:szCs w:val="24"/>
        </w:rPr>
        <w:lastRenderedPageBreak/>
        <w:t>ograniczające samodzielne funkcjonowanie w społeczeństwie - coraz częściej wymuszają konieczność korzystania z tej formy pomocy. Specjalistyczne usługi opiekuńcze realizowane są na rzecz osób, których stan zdrowia wymaga specjalnej opieki takiej jak: zmiana opatrunków, podawania leków, itp. - czyli także specjalnych  kwalifikacji zawodowych. Dlatego wykonują te usługi  głównie pielęgniarki, rehabilitanci, pedagodzy, terapeuci.</w:t>
      </w:r>
    </w:p>
    <w:p w14:paraId="5A9DEDDA" w14:textId="08929F09" w:rsidR="00F27B12" w:rsidRPr="003828A7" w:rsidRDefault="00F27B12" w:rsidP="00F27B12">
      <w:pPr>
        <w:tabs>
          <w:tab w:val="left" w:pos="850"/>
        </w:tabs>
        <w:spacing w:after="0" w:line="240" w:lineRule="auto"/>
        <w:jc w:val="both"/>
        <w:rPr>
          <w:rFonts w:ascii="Verdana" w:hAnsi="Verdana"/>
          <w:sz w:val="24"/>
          <w:szCs w:val="24"/>
        </w:rPr>
      </w:pPr>
      <w:bookmarkStart w:id="4" w:name="_Hlk138835395"/>
      <w:r w:rsidRPr="003828A7">
        <w:rPr>
          <w:rFonts w:ascii="Verdana" w:hAnsi="Verdana"/>
          <w:sz w:val="24"/>
          <w:szCs w:val="24"/>
        </w:rPr>
        <w:t xml:space="preserve">W 2023 r. z usług opiekuńczych i specjalistycznych usług opiekuńczych skorzystało </w:t>
      </w:r>
      <w:r w:rsidRPr="003828A7">
        <w:rPr>
          <w:rFonts w:ascii="Verdana" w:hAnsi="Verdana"/>
          <w:b/>
          <w:sz w:val="24"/>
          <w:szCs w:val="24"/>
        </w:rPr>
        <w:t>132 osoby</w:t>
      </w:r>
      <w:r w:rsidRPr="003828A7">
        <w:rPr>
          <w:rFonts w:ascii="Verdana" w:hAnsi="Verdana"/>
          <w:sz w:val="24"/>
          <w:szCs w:val="24"/>
        </w:rPr>
        <w:t xml:space="preserve">, z łącznej liczby 32 237 godzin usługowych, </w:t>
      </w:r>
      <w:r w:rsidR="00066A76">
        <w:rPr>
          <w:rFonts w:ascii="Verdana" w:hAnsi="Verdana"/>
          <w:sz w:val="24"/>
          <w:szCs w:val="24"/>
        </w:rPr>
        <w:br/>
      </w:r>
      <w:r w:rsidRPr="003828A7">
        <w:rPr>
          <w:rFonts w:ascii="Verdana" w:hAnsi="Verdana"/>
          <w:sz w:val="24"/>
          <w:szCs w:val="24"/>
        </w:rPr>
        <w:t xml:space="preserve">na które wydano kwotę </w:t>
      </w:r>
      <w:r w:rsidRPr="003828A7">
        <w:rPr>
          <w:rFonts w:ascii="Verdana" w:hAnsi="Verdana"/>
          <w:b/>
          <w:sz w:val="24"/>
          <w:szCs w:val="24"/>
        </w:rPr>
        <w:t>971 814,26 zł</w:t>
      </w:r>
      <w:r w:rsidRPr="003828A7">
        <w:rPr>
          <w:rFonts w:ascii="Verdana" w:hAnsi="Verdana"/>
          <w:sz w:val="24"/>
          <w:szCs w:val="24"/>
        </w:rPr>
        <w:t xml:space="preserve">. Należy podkreślić, iż w wydatkach tych kwota </w:t>
      </w:r>
      <w:r w:rsidRPr="003828A7">
        <w:rPr>
          <w:rFonts w:ascii="Verdana" w:hAnsi="Verdana"/>
          <w:b/>
          <w:sz w:val="24"/>
          <w:szCs w:val="24"/>
        </w:rPr>
        <w:t>312 291,00</w:t>
      </w:r>
      <w:r w:rsidRPr="003828A7">
        <w:rPr>
          <w:rFonts w:ascii="Verdana" w:hAnsi="Verdana"/>
          <w:sz w:val="24"/>
          <w:szCs w:val="24"/>
        </w:rPr>
        <w:t xml:space="preserve"> </w:t>
      </w:r>
      <w:r w:rsidRPr="003828A7">
        <w:rPr>
          <w:rFonts w:ascii="Verdana" w:hAnsi="Verdana"/>
          <w:b/>
          <w:sz w:val="24"/>
          <w:szCs w:val="24"/>
        </w:rPr>
        <w:t>zł</w:t>
      </w:r>
      <w:r w:rsidRPr="003828A7">
        <w:rPr>
          <w:rFonts w:ascii="Verdana" w:hAnsi="Verdana"/>
          <w:sz w:val="24"/>
          <w:szCs w:val="24"/>
        </w:rPr>
        <w:t xml:space="preserve"> pochodzi z budżetu państwa w ramach realizacji przez MOPS Programu rządowego „Opieka 75+” – edycja 2023 r. (środki własne  wyniosły więc  </w:t>
      </w:r>
      <w:r w:rsidRPr="003828A7">
        <w:rPr>
          <w:rFonts w:ascii="Verdana" w:hAnsi="Verdana"/>
          <w:b/>
          <w:sz w:val="24"/>
          <w:szCs w:val="24"/>
        </w:rPr>
        <w:t>659 523,26</w:t>
      </w:r>
      <w:r w:rsidRPr="003828A7">
        <w:rPr>
          <w:rFonts w:ascii="Verdana" w:hAnsi="Verdana"/>
          <w:sz w:val="24"/>
          <w:szCs w:val="24"/>
        </w:rPr>
        <w:t xml:space="preserve"> zł ).</w:t>
      </w:r>
      <w:bookmarkEnd w:id="4"/>
      <w:r w:rsidRPr="003828A7">
        <w:rPr>
          <w:rFonts w:ascii="Verdana" w:hAnsi="Verdana"/>
          <w:sz w:val="24"/>
          <w:szCs w:val="24"/>
        </w:rPr>
        <w:t xml:space="preserve"> Celem Programu było m.in. wsparcie finansowe gmin w wypełnianiu zadań własnych o charakterze obowiązkowym.   Natomiast dla mieszkańców miasta oznaczał możliwość udziału w programie i korzystanie z usług opiekuńczych osobom w wieku 75 lat i więcej, a jeśli dochód ich nie przekraczał 250% kryterium  dochodowego (dla osoby samotnie gospodarującej oznaczało to dochód </w:t>
      </w:r>
      <w:r w:rsidRPr="003828A7">
        <w:rPr>
          <w:rFonts w:ascii="Verdana" w:hAnsi="Verdana"/>
          <w:sz w:val="24"/>
          <w:szCs w:val="24"/>
        </w:rPr>
        <w:br/>
        <w:t>nie większy niż  1.900,00 zł m-nie) usługi te były nieodpłatne.</w:t>
      </w:r>
    </w:p>
    <w:p w14:paraId="77BAB4CF" w14:textId="7BEBE0C0" w:rsidR="00F27B12" w:rsidRPr="003828A7" w:rsidRDefault="00F27B12" w:rsidP="00F27B12">
      <w:pPr>
        <w:tabs>
          <w:tab w:val="left" w:pos="850"/>
        </w:tabs>
        <w:spacing w:after="0" w:line="240" w:lineRule="auto"/>
        <w:jc w:val="both"/>
        <w:rPr>
          <w:rFonts w:ascii="Verdana" w:hAnsi="Verdana"/>
          <w:sz w:val="24"/>
          <w:szCs w:val="24"/>
        </w:rPr>
      </w:pPr>
      <w:r w:rsidRPr="003828A7">
        <w:rPr>
          <w:rFonts w:ascii="Verdana" w:hAnsi="Verdana"/>
          <w:sz w:val="24"/>
          <w:szCs w:val="24"/>
        </w:rPr>
        <w:t xml:space="preserve">W podanych wyżej wydatkach udział kosztów na specjalistyczne usługi opiekuńcze finansowanych ze środków własnych gminy – czyli kierowanych do osób bez zaburzeń psychicznych –  wyniósł </w:t>
      </w:r>
      <w:r w:rsidRPr="003828A7">
        <w:rPr>
          <w:rFonts w:ascii="Verdana" w:hAnsi="Verdana"/>
          <w:b/>
          <w:bCs/>
          <w:sz w:val="24"/>
          <w:szCs w:val="24"/>
        </w:rPr>
        <w:t>292 230,00</w:t>
      </w:r>
      <w:r w:rsidRPr="003828A7">
        <w:rPr>
          <w:rFonts w:ascii="Verdana" w:hAnsi="Verdana"/>
          <w:b/>
          <w:sz w:val="24"/>
          <w:szCs w:val="24"/>
        </w:rPr>
        <w:t xml:space="preserve"> zł,</w:t>
      </w:r>
      <w:r w:rsidRPr="003828A7">
        <w:rPr>
          <w:rFonts w:ascii="Verdana" w:hAnsi="Verdana"/>
          <w:sz w:val="24"/>
          <w:szCs w:val="24"/>
        </w:rPr>
        <w:t xml:space="preserve"> (w tym dotacja z Programu 121 142,00 zł), a  skorzystało z nich </w:t>
      </w:r>
      <w:r w:rsidRPr="003828A7">
        <w:rPr>
          <w:rFonts w:ascii="Verdana" w:hAnsi="Verdana"/>
          <w:b/>
          <w:sz w:val="24"/>
          <w:szCs w:val="24"/>
        </w:rPr>
        <w:t>32 osoby,</w:t>
      </w:r>
      <w:r w:rsidRPr="003828A7">
        <w:rPr>
          <w:rFonts w:ascii="Verdana" w:hAnsi="Verdana"/>
          <w:sz w:val="24"/>
          <w:szCs w:val="24"/>
        </w:rPr>
        <w:t xml:space="preserve"> </w:t>
      </w:r>
      <w:r w:rsidR="00066A76">
        <w:rPr>
          <w:rFonts w:ascii="Verdana" w:hAnsi="Verdana"/>
          <w:sz w:val="24"/>
          <w:szCs w:val="24"/>
        </w:rPr>
        <w:br/>
      </w:r>
      <w:r w:rsidRPr="003828A7">
        <w:rPr>
          <w:rFonts w:ascii="Verdana" w:hAnsi="Verdana"/>
          <w:sz w:val="24"/>
          <w:szCs w:val="24"/>
        </w:rPr>
        <w:t xml:space="preserve">z łącznej liczby 8 595 godzin usługowych. </w:t>
      </w:r>
    </w:p>
    <w:p w14:paraId="3F6480B2" w14:textId="50B769A0" w:rsidR="00EF1C5E" w:rsidRPr="003828A7" w:rsidRDefault="00F27B12" w:rsidP="00F27B12">
      <w:pPr>
        <w:tabs>
          <w:tab w:val="left" w:pos="850"/>
        </w:tabs>
        <w:spacing w:line="240" w:lineRule="auto"/>
        <w:jc w:val="both"/>
        <w:rPr>
          <w:rFonts w:ascii="Verdana" w:hAnsi="Verdana"/>
          <w:sz w:val="24"/>
          <w:szCs w:val="24"/>
        </w:rPr>
      </w:pPr>
      <w:r w:rsidRPr="003828A7">
        <w:rPr>
          <w:rFonts w:ascii="Verdana" w:hAnsi="Verdana"/>
          <w:sz w:val="24"/>
          <w:szCs w:val="24"/>
        </w:rPr>
        <w:t xml:space="preserve">W 2023 r. usługi opiekuńcze realizowała firma wyłoniona w przetargu nieograniczonym: Niepubliczny Zakład Opieki Zdrowotnej, Opieka Długoterminowa, Centrum Promocji Zdrowia  w Bolesławcu ul. Masarska  4. </w:t>
      </w:r>
      <w:r w:rsidR="00EF1C5E" w:rsidRPr="003828A7">
        <w:rPr>
          <w:rFonts w:ascii="Verdana" w:hAnsi="Verdana"/>
          <w:sz w:val="24"/>
          <w:szCs w:val="24"/>
        </w:rPr>
        <w:t xml:space="preserve">         </w:t>
      </w:r>
    </w:p>
    <w:p w14:paraId="684B5687" w14:textId="77777777" w:rsidR="00F86790" w:rsidRPr="003828A7" w:rsidRDefault="00EF1C5E" w:rsidP="00F86790">
      <w:pPr>
        <w:tabs>
          <w:tab w:val="left" w:pos="851"/>
        </w:tabs>
        <w:spacing w:after="0" w:line="240" w:lineRule="auto"/>
        <w:jc w:val="both"/>
        <w:rPr>
          <w:rFonts w:ascii="Verdana" w:hAnsi="Verdana"/>
          <w:sz w:val="24"/>
          <w:szCs w:val="24"/>
        </w:rPr>
      </w:pPr>
      <w:r w:rsidRPr="003828A7">
        <w:rPr>
          <w:rFonts w:ascii="Verdana" w:hAnsi="Verdana"/>
          <w:color w:val="FF0000"/>
          <w:sz w:val="24"/>
          <w:szCs w:val="24"/>
        </w:rPr>
        <w:tab/>
      </w:r>
      <w:r w:rsidR="00F86790" w:rsidRPr="003828A7">
        <w:rPr>
          <w:rFonts w:ascii="Verdana" w:hAnsi="Verdana"/>
          <w:sz w:val="24"/>
          <w:szCs w:val="24"/>
        </w:rPr>
        <w:t xml:space="preserve">Najbardziej kosztownym zadaniem własnym gminy jest opłata kosztów za </w:t>
      </w:r>
      <w:r w:rsidR="00F86790" w:rsidRPr="003828A7">
        <w:rPr>
          <w:rFonts w:ascii="Verdana" w:hAnsi="Verdana"/>
          <w:b/>
          <w:sz w:val="24"/>
          <w:szCs w:val="24"/>
        </w:rPr>
        <w:t xml:space="preserve">pobyt </w:t>
      </w:r>
      <w:r w:rsidR="00F86790" w:rsidRPr="003828A7">
        <w:rPr>
          <w:rFonts w:ascii="Verdana" w:hAnsi="Verdana"/>
          <w:b/>
          <w:bCs/>
          <w:sz w:val="24"/>
          <w:szCs w:val="24"/>
        </w:rPr>
        <w:t>w domach pomocy społecznej</w:t>
      </w:r>
      <w:r w:rsidR="00F86790" w:rsidRPr="003828A7">
        <w:rPr>
          <w:rFonts w:ascii="Verdana" w:hAnsi="Verdana"/>
          <w:b/>
          <w:sz w:val="24"/>
          <w:szCs w:val="24"/>
        </w:rPr>
        <w:t xml:space="preserve">. </w:t>
      </w:r>
      <w:r w:rsidR="00F86790" w:rsidRPr="003828A7">
        <w:rPr>
          <w:rFonts w:ascii="Verdana" w:hAnsi="Verdana"/>
          <w:sz w:val="24"/>
          <w:szCs w:val="24"/>
        </w:rPr>
        <w:t xml:space="preserve">Mieszkańcy Bolesławca, których stan zdrowia bezwzględnie wymagał skierowania </w:t>
      </w:r>
      <w:r w:rsidR="00F86790" w:rsidRPr="003828A7">
        <w:rPr>
          <w:rFonts w:ascii="Verdana" w:hAnsi="Verdana"/>
          <w:sz w:val="24"/>
          <w:szCs w:val="24"/>
        </w:rPr>
        <w:br/>
        <w:t xml:space="preserve">do placówki zapewniającej całodobową opiekę, przebywają w domach pomocy społecznej w najbliższej okolicy, tj. w Zgorzelcu, Legnickim Polu, Nielestnie, Krośnicach, Mirsku, Wrocławiu, a od kilku lat również w Domu Pomocy Społecznej w Bolesławcu. </w:t>
      </w:r>
    </w:p>
    <w:p w14:paraId="2D435F79" w14:textId="77777777" w:rsidR="00F86790" w:rsidRPr="003828A7" w:rsidRDefault="00F86790" w:rsidP="00F86790">
      <w:pPr>
        <w:tabs>
          <w:tab w:val="left" w:pos="851"/>
        </w:tabs>
        <w:spacing w:after="0" w:line="240" w:lineRule="auto"/>
        <w:jc w:val="both"/>
        <w:rPr>
          <w:rFonts w:ascii="Verdana" w:hAnsi="Verdana"/>
          <w:sz w:val="24"/>
          <w:szCs w:val="24"/>
        </w:rPr>
      </w:pPr>
      <w:bookmarkStart w:id="5" w:name="_Hlk138835282"/>
      <w:r w:rsidRPr="003828A7">
        <w:rPr>
          <w:rFonts w:ascii="Verdana" w:hAnsi="Verdana"/>
          <w:sz w:val="24"/>
          <w:szCs w:val="24"/>
        </w:rPr>
        <w:t xml:space="preserve">W 2023 r. w domach pomocy społecznej przebywało </w:t>
      </w:r>
      <w:r w:rsidRPr="003828A7">
        <w:rPr>
          <w:rFonts w:ascii="Verdana" w:hAnsi="Verdana"/>
          <w:b/>
          <w:sz w:val="24"/>
          <w:szCs w:val="24"/>
        </w:rPr>
        <w:t>57 osób,</w:t>
      </w:r>
      <w:r w:rsidRPr="003828A7">
        <w:rPr>
          <w:rFonts w:ascii="Verdana" w:hAnsi="Verdana"/>
          <w:sz w:val="24"/>
          <w:szCs w:val="24"/>
        </w:rPr>
        <w:t xml:space="preserve"> a na opłatę ich pobytu  wydatkowano łącznie kwotę </w:t>
      </w:r>
      <w:r w:rsidRPr="003828A7">
        <w:rPr>
          <w:rFonts w:ascii="Verdana" w:hAnsi="Verdana"/>
          <w:b/>
          <w:sz w:val="24"/>
          <w:szCs w:val="24"/>
        </w:rPr>
        <w:t>2 234 733</w:t>
      </w:r>
      <w:r w:rsidRPr="003828A7">
        <w:rPr>
          <w:rFonts w:ascii="Verdana" w:hAnsi="Verdana"/>
          <w:sz w:val="24"/>
          <w:szCs w:val="24"/>
        </w:rPr>
        <w:t xml:space="preserve">  </w:t>
      </w:r>
      <w:r w:rsidRPr="003828A7">
        <w:rPr>
          <w:rFonts w:ascii="Verdana" w:hAnsi="Verdana"/>
          <w:b/>
          <w:sz w:val="24"/>
          <w:szCs w:val="24"/>
        </w:rPr>
        <w:t>zł</w:t>
      </w:r>
      <w:r w:rsidRPr="003828A7">
        <w:rPr>
          <w:rFonts w:ascii="Verdana" w:hAnsi="Verdana"/>
          <w:sz w:val="24"/>
          <w:szCs w:val="24"/>
        </w:rPr>
        <w:t xml:space="preserve">, w tym  w Domu Pomocy Społecznej w Bolesławcu przebywało </w:t>
      </w:r>
      <w:r w:rsidRPr="003828A7">
        <w:rPr>
          <w:rFonts w:ascii="Verdana" w:hAnsi="Verdana"/>
          <w:b/>
          <w:sz w:val="24"/>
          <w:szCs w:val="24"/>
        </w:rPr>
        <w:t xml:space="preserve">28 mieszkańców </w:t>
      </w:r>
      <w:r w:rsidRPr="003828A7">
        <w:rPr>
          <w:rFonts w:ascii="Verdana" w:hAnsi="Verdana"/>
          <w:sz w:val="24"/>
          <w:szCs w:val="24"/>
        </w:rPr>
        <w:t xml:space="preserve">Bolesławca, a dopłata do ich pobytu wyniosła </w:t>
      </w:r>
      <w:r w:rsidRPr="003828A7">
        <w:rPr>
          <w:rFonts w:ascii="Verdana" w:hAnsi="Verdana"/>
          <w:b/>
          <w:sz w:val="24"/>
          <w:szCs w:val="24"/>
        </w:rPr>
        <w:t>1 007 092,26 zł</w:t>
      </w:r>
      <w:r w:rsidRPr="003828A7">
        <w:rPr>
          <w:rFonts w:ascii="Verdana" w:hAnsi="Verdana"/>
          <w:sz w:val="24"/>
          <w:szCs w:val="24"/>
        </w:rPr>
        <w:t xml:space="preserve">.              Natomiast w innych  domach pomocy społecznej poza naszym powiatem mieszkało </w:t>
      </w:r>
      <w:r w:rsidRPr="003828A7">
        <w:rPr>
          <w:rFonts w:ascii="Verdana" w:hAnsi="Verdana"/>
          <w:b/>
          <w:sz w:val="24"/>
          <w:szCs w:val="24"/>
        </w:rPr>
        <w:t>29 bolesławian</w:t>
      </w:r>
      <w:r w:rsidRPr="003828A7">
        <w:rPr>
          <w:rFonts w:ascii="Verdana" w:hAnsi="Verdana"/>
          <w:sz w:val="24"/>
          <w:szCs w:val="24"/>
        </w:rPr>
        <w:t xml:space="preserve">, dopłata za te osoby wyniosła  </w:t>
      </w:r>
      <w:r w:rsidRPr="003828A7">
        <w:rPr>
          <w:rFonts w:ascii="Verdana" w:hAnsi="Verdana"/>
          <w:b/>
          <w:sz w:val="24"/>
          <w:szCs w:val="24"/>
        </w:rPr>
        <w:t>1 227 641,00 zł.</w:t>
      </w:r>
      <w:bookmarkEnd w:id="5"/>
    </w:p>
    <w:p w14:paraId="0CB2640D" w14:textId="3D4B9218" w:rsidR="00F86790" w:rsidRPr="003828A7" w:rsidRDefault="00F86790" w:rsidP="00F86790">
      <w:pPr>
        <w:tabs>
          <w:tab w:val="left" w:pos="851"/>
        </w:tabs>
        <w:spacing w:after="0" w:line="240" w:lineRule="auto"/>
        <w:jc w:val="both"/>
        <w:rPr>
          <w:rFonts w:ascii="Verdana" w:hAnsi="Verdana"/>
          <w:sz w:val="24"/>
          <w:szCs w:val="24"/>
        </w:rPr>
      </w:pPr>
      <w:r w:rsidRPr="003828A7">
        <w:rPr>
          <w:rFonts w:ascii="Verdana" w:hAnsi="Verdana"/>
          <w:sz w:val="24"/>
          <w:szCs w:val="24"/>
        </w:rPr>
        <w:t xml:space="preserve">Mieszkańcy domów pomocy społecznej są zobowiązani do ponoszenia odpłatności  własnej miesięcznie w wys. 70% posiadanego dochodu, </w:t>
      </w:r>
      <w:r w:rsidR="00066A76">
        <w:rPr>
          <w:rFonts w:ascii="Verdana" w:hAnsi="Verdana"/>
          <w:sz w:val="24"/>
          <w:szCs w:val="24"/>
        </w:rPr>
        <w:br/>
      </w:r>
      <w:r w:rsidRPr="003828A7">
        <w:rPr>
          <w:rFonts w:ascii="Verdana" w:hAnsi="Verdana"/>
          <w:sz w:val="24"/>
          <w:szCs w:val="24"/>
        </w:rPr>
        <w:t xml:space="preserve">nie więcej jednak niż wynosi  pełny średniomiesięczny  koszt pobytu w danym Domu. W Bolesławcu średni miesięczny koszt pobytu wynosił w 2023 r.  5.500,00 zł.  Zgodnie z przepisami ustawy o pomocy społecznej w sytuacji,  gdy mieszkaniec domu w ramach swoich 70%  opłat nie </w:t>
      </w:r>
      <w:r w:rsidRPr="003828A7">
        <w:rPr>
          <w:rFonts w:ascii="Verdana" w:hAnsi="Verdana"/>
          <w:sz w:val="24"/>
          <w:szCs w:val="24"/>
        </w:rPr>
        <w:lastRenderedPageBreak/>
        <w:t xml:space="preserve">pokrywa całości kosztów swojego pobytu - dopłaty do kosztów pobytu  winni dokonywać członkowie najbliższej rodziny: zstępni przed wstępnymi, </w:t>
      </w:r>
      <w:r w:rsidR="00066A76">
        <w:rPr>
          <w:rFonts w:ascii="Verdana" w:hAnsi="Verdana"/>
          <w:sz w:val="24"/>
          <w:szCs w:val="24"/>
        </w:rPr>
        <w:br/>
      </w:r>
      <w:r w:rsidRPr="003828A7">
        <w:rPr>
          <w:rFonts w:ascii="Verdana" w:hAnsi="Verdana"/>
          <w:sz w:val="24"/>
          <w:szCs w:val="24"/>
        </w:rPr>
        <w:t>ale tylko w przypadku, gdy ich dochód jest wyższy niż 300% kryterium dochodowego, z tym że kwota dochodu pozostająca po wniesieniu opłaty nie może być niższa niż 300% tego kryterium (mowa o kryterium dochodowym określonym w art. 8 ustawy o pomocy społecznej).</w:t>
      </w:r>
    </w:p>
    <w:p w14:paraId="32B4F7F4" w14:textId="77777777" w:rsidR="00F86790" w:rsidRPr="003828A7" w:rsidRDefault="00F86790" w:rsidP="00F86790">
      <w:pPr>
        <w:tabs>
          <w:tab w:val="left" w:pos="851"/>
        </w:tabs>
        <w:spacing w:after="0" w:line="240" w:lineRule="auto"/>
        <w:jc w:val="both"/>
        <w:rPr>
          <w:rFonts w:ascii="Verdana" w:hAnsi="Verdana"/>
          <w:sz w:val="24"/>
          <w:szCs w:val="24"/>
        </w:rPr>
      </w:pPr>
      <w:r w:rsidRPr="003828A7">
        <w:rPr>
          <w:rFonts w:ascii="Verdana" w:hAnsi="Verdana"/>
          <w:sz w:val="24"/>
          <w:szCs w:val="24"/>
        </w:rPr>
        <w:t xml:space="preserve">Spośród 59  osób przebywających w 2022 r. w domach pomocy społecznej tylko 21 członków ich rodzin ma obowiązek regulowania  dopłat do  pobytu  w domu pomocy społecznej. </w:t>
      </w:r>
    </w:p>
    <w:p w14:paraId="0F98BC34" w14:textId="40293AF4" w:rsidR="00EF1C5E" w:rsidRPr="003828A7" w:rsidRDefault="00F86790" w:rsidP="00F86790">
      <w:pPr>
        <w:tabs>
          <w:tab w:val="left" w:pos="851"/>
        </w:tabs>
        <w:spacing w:after="0" w:line="240" w:lineRule="auto"/>
        <w:jc w:val="both"/>
        <w:rPr>
          <w:rFonts w:ascii="Verdana" w:hAnsi="Verdana"/>
          <w:sz w:val="24"/>
          <w:szCs w:val="24"/>
        </w:rPr>
      </w:pPr>
      <w:r w:rsidRPr="0066650E">
        <w:rPr>
          <w:rFonts w:ascii="Verdana" w:hAnsi="Verdana"/>
          <w:b/>
          <w:sz w:val="24"/>
          <w:szCs w:val="24"/>
        </w:rPr>
        <w:t>Odpłatność  członków rodzin</w:t>
      </w:r>
      <w:r w:rsidRPr="0066650E">
        <w:rPr>
          <w:rFonts w:ascii="Verdana" w:hAnsi="Verdana"/>
          <w:sz w:val="24"/>
          <w:szCs w:val="24"/>
        </w:rPr>
        <w:t xml:space="preserve">  w 202</w:t>
      </w:r>
      <w:r w:rsidR="00A007D5" w:rsidRPr="0066650E">
        <w:rPr>
          <w:rFonts w:ascii="Verdana" w:hAnsi="Verdana"/>
          <w:sz w:val="24"/>
          <w:szCs w:val="24"/>
        </w:rPr>
        <w:t>3</w:t>
      </w:r>
      <w:r w:rsidRPr="0066650E">
        <w:rPr>
          <w:rFonts w:ascii="Verdana" w:hAnsi="Verdana"/>
          <w:sz w:val="24"/>
          <w:szCs w:val="24"/>
        </w:rPr>
        <w:t xml:space="preserve"> r. - stanowiąca dochód Gminy Miejskiej Bolesławiec – łącznie wyniosła </w:t>
      </w:r>
      <w:r w:rsidR="0066650E" w:rsidRPr="0066650E">
        <w:rPr>
          <w:rFonts w:ascii="Verdana" w:hAnsi="Verdana"/>
          <w:b/>
          <w:bCs/>
          <w:sz w:val="24"/>
          <w:szCs w:val="24"/>
        </w:rPr>
        <w:t>401.917,83</w:t>
      </w:r>
      <w:r w:rsidRPr="0066650E">
        <w:rPr>
          <w:rFonts w:ascii="Verdana" w:hAnsi="Verdana"/>
          <w:b/>
          <w:sz w:val="24"/>
          <w:szCs w:val="24"/>
        </w:rPr>
        <w:t xml:space="preserve"> zł</w:t>
      </w:r>
      <w:r w:rsidRPr="0066650E">
        <w:rPr>
          <w:rFonts w:ascii="Verdana" w:hAnsi="Verdana"/>
          <w:sz w:val="24"/>
          <w:szCs w:val="24"/>
        </w:rPr>
        <w:t xml:space="preserve"> i pochodziła </w:t>
      </w:r>
      <w:r w:rsidRPr="0066650E">
        <w:rPr>
          <w:rFonts w:ascii="Verdana" w:hAnsi="Verdana"/>
          <w:sz w:val="24"/>
          <w:szCs w:val="24"/>
        </w:rPr>
        <w:br/>
        <w:t>od 2</w:t>
      </w:r>
      <w:r w:rsidR="0066650E" w:rsidRPr="0066650E">
        <w:rPr>
          <w:rFonts w:ascii="Verdana" w:hAnsi="Verdana"/>
          <w:sz w:val="24"/>
          <w:szCs w:val="24"/>
        </w:rPr>
        <w:t>4</w:t>
      </w:r>
      <w:r w:rsidRPr="0066650E">
        <w:rPr>
          <w:rFonts w:ascii="Verdana" w:hAnsi="Verdana"/>
          <w:sz w:val="24"/>
          <w:szCs w:val="24"/>
        </w:rPr>
        <w:t xml:space="preserve"> osób zobowiązanych do ww. dopłat.</w:t>
      </w:r>
    </w:p>
    <w:p w14:paraId="213E7628" w14:textId="77777777" w:rsidR="00F86790" w:rsidRPr="003828A7" w:rsidRDefault="00F86790" w:rsidP="00F86790">
      <w:pPr>
        <w:tabs>
          <w:tab w:val="left" w:pos="851"/>
        </w:tabs>
        <w:spacing w:after="0" w:line="240" w:lineRule="auto"/>
        <w:jc w:val="both"/>
        <w:rPr>
          <w:rFonts w:ascii="Verdana" w:hAnsi="Verdana"/>
          <w:color w:val="FF0000"/>
          <w:sz w:val="24"/>
          <w:szCs w:val="24"/>
        </w:rPr>
      </w:pPr>
    </w:p>
    <w:p w14:paraId="35621213" w14:textId="77777777" w:rsidR="00596A8F" w:rsidRPr="003828A7" w:rsidRDefault="00EF1C5E" w:rsidP="00596A8F">
      <w:pPr>
        <w:suppressAutoHyphens/>
        <w:jc w:val="both"/>
        <w:rPr>
          <w:rFonts w:ascii="Verdana" w:hAnsi="Verdana"/>
          <w:b/>
          <w:sz w:val="24"/>
          <w:szCs w:val="24"/>
        </w:rPr>
      </w:pPr>
      <w:r w:rsidRPr="003828A7">
        <w:rPr>
          <w:rFonts w:ascii="Verdana" w:hAnsi="Verdana"/>
          <w:color w:val="FF0000"/>
          <w:sz w:val="24"/>
          <w:szCs w:val="24"/>
        </w:rPr>
        <w:tab/>
      </w:r>
      <w:r w:rsidRPr="003828A7">
        <w:rPr>
          <w:rFonts w:ascii="Verdana" w:hAnsi="Verdana"/>
          <w:color w:val="FF0000"/>
          <w:sz w:val="24"/>
          <w:szCs w:val="24"/>
        </w:rPr>
        <w:tab/>
      </w:r>
      <w:bookmarkStart w:id="6" w:name="_Hlk138836006"/>
      <w:r w:rsidR="00596A8F" w:rsidRPr="003828A7">
        <w:rPr>
          <w:rFonts w:ascii="Verdana" w:hAnsi="Verdana"/>
          <w:b/>
          <w:sz w:val="24"/>
          <w:szCs w:val="24"/>
        </w:rPr>
        <w:t>Pomoc fakultatywna (uznaniowa)</w:t>
      </w:r>
      <w:r w:rsidR="00596A8F" w:rsidRPr="003828A7">
        <w:rPr>
          <w:rFonts w:ascii="Verdana" w:hAnsi="Verdana"/>
          <w:sz w:val="24"/>
          <w:szCs w:val="24"/>
        </w:rPr>
        <w:t xml:space="preserve"> realizowana </w:t>
      </w:r>
      <w:r w:rsidR="00596A8F" w:rsidRPr="003828A7">
        <w:rPr>
          <w:rFonts w:ascii="Verdana" w:hAnsi="Verdana"/>
          <w:bCs/>
          <w:sz w:val="24"/>
          <w:szCs w:val="24"/>
        </w:rPr>
        <w:t>w postaci</w:t>
      </w:r>
      <w:r w:rsidR="00596A8F" w:rsidRPr="003828A7">
        <w:rPr>
          <w:rFonts w:ascii="Verdana" w:hAnsi="Verdana"/>
          <w:b/>
          <w:bCs/>
          <w:sz w:val="24"/>
          <w:szCs w:val="24"/>
        </w:rPr>
        <w:t xml:space="preserve"> zasiłków celowych </w:t>
      </w:r>
      <w:r w:rsidR="00596A8F" w:rsidRPr="003828A7">
        <w:rPr>
          <w:rFonts w:ascii="Verdana" w:hAnsi="Verdana"/>
          <w:b/>
          <w:sz w:val="24"/>
          <w:szCs w:val="24"/>
        </w:rPr>
        <w:t>i pomocy w naturze</w:t>
      </w:r>
      <w:r w:rsidR="00596A8F" w:rsidRPr="003828A7">
        <w:rPr>
          <w:rFonts w:ascii="Verdana" w:hAnsi="Verdana"/>
          <w:sz w:val="24"/>
          <w:szCs w:val="24"/>
        </w:rPr>
        <w:t xml:space="preserve"> przyznawana jest </w:t>
      </w:r>
      <w:r w:rsidR="00596A8F" w:rsidRPr="003828A7">
        <w:rPr>
          <w:rFonts w:ascii="Verdana" w:hAnsi="Verdana"/>
          <w:sz w:val="24"/>
          <w:szCs w:val="24"/>
        </w:rPr>
        <w:br/>
        <w:t xml:space="preserve">w szczególności </w:t>
      </w:r>
      <w:r w:rsidR="00596A8F" w:rsidRPr="003828A7">
        <w:rPr>
          <w:rFonts w:ascii="Verdana" w:hAnsi="Verdana"/>
          <w:b/>
          <w:bCs/>
          <w:sz w:val="24"/>
          <w:szCs w:val="24"/>
        </w:rPr>
        <w:t>na opał, na leki</w:t>
      </w:r>
      <w:r w:rsidR="00596A8F" w:rsidRPr="003828A7">
        <w:rPr>
          <w:rFonts w:ascii="Verdana" w:hAnsi="Verdana"/>
          <w:sz w:val="24"/>
          <w:szCs w:val="24"/>
        </w:rPr>
        <w:t xml:space="preserve">, </w:t>
      </w:r>
      <w:r w:rsidR="00596A8F" w:rsidRPr="003828A7">
        <w:rPr>
          <w:rFonts w:ascii="Verdana" w:hAnsi="Verdana"/>
          <w:b/>
          <w:sz w:val="24"/>
          <w:szCs w:val="24"/>
        </w:rPr>
        <w:t>odzież</w:t>
      </w:r>
      <w:r w:rsidR="00596A8F" w:rsidRPr="003828A7">
        <w:rPr>
          <w:rFonts w:ascii="Verdana" w:hAnsi="Verdana"/>
          <w:sz w:val="24"/>
          <w:szCs w:val="24"/>
        </w:rPr>
        <w:t xml:space="preserve">, </w:t>
      </w:r>
      <w:r w:rsidR="00596A8F" w:rsidRPr="003828A7">
        <w:rPr>
          <w:rFonts w:ascii="Verdana" w:hAnsi="Verdana"/>
          <w:b/>
          <w:sz w:val="24"/>
          <w:szCs w:val="24"/>
        </w:rPr>
        <w:t>opłaty za energię i gaz.</w:t>
      </w:r>
      <w:r w:rsidR="00596A8F" w:rsidRPr="003828A7">
        <w:rPr>
          <w:rFonts w:ascii="Verdana" w:hAnsi="Verdana"/>
          <w:sz w:val="24"/>
          <w:szCs w:val="24"/>
        </w:rPr>
        <w:t xml:space="preserve"> Inne potrzeby zgłaszane przez osoby dotknięte ubóstwem dotyczyły najczęściej  opłat rachunków za energię elektryczną, gaz, czynsz, a także bieżące remonty mieszkań. Łącznie wydatki z zasiłków celowych wynosiły </w:t>
      </w:r>
      <w:r w:rsidR="00596A8F" w:rsidRPr="003828A7">
        <w:rPr>
          <w:rFonts w:ascii="Verdana" w:hAnsi="Verdana"/>
          <w:b/>
          <w:bCs/>
          <w:sz w:val="24"/>
          <w:szCs w:val="24"/>
        </w:rPr>
        <w:t xml:space="preserve">162 071,35 </w:t>
      </w:r>
      <w:r w:rsidR="00596A8F" w:rsidRPr="003828A7">
        <w:rPr>
          <w:rFonts w:ascii="Verdana" w:hAnsi="Verdana"/>
          <w:b/>
          <w:sz w:val="24"/>
          <w:szCs w:val="24"/>
        </w:rPr>
        <w:t xml:space="preserve">zł, która przeznaczono na: </w:t>
      </w:r>
      <w:bookmarkEnd w:id="6"/>
    </w:p>
    <w:p w14:paraId="0E5C25F7" w14:textId="77777777" w:rsidR="00596A8F" w:rsidRPr="003828A7" w:rsidRDefault="00596A8F" w:rsidP="00596A8F">
      <w:pPr>
        <w:suppressAutoHyphens/>
        <w:jc w:val="both"/>
        <w:rPr>
          <w:rFonts w:ascii="Verdana" w:hAnsi="Verdana" w:cs="Times New Roman"/>
          <w:sz w:val="24"/>
          <w:szCs w:val="24"/>
        </w:rPr>
      </w:pPr>
      <w:r w:rsidRPr="003828A7">
        <w:rPr>
          <w:rFonts w:ascii="Verdana" w:hAnsi="Verdana" w:cs="Times New Roman"/>
          <w:b/>
          <w:sz w:val="24"/>
          <w:szCs w:val="24"/>
        </w:rPr>
        <w:t>- 16 500,00 zł</w:t>
      </w:r>
      <w:r w:rsidRPr="003828A7">
        <w:rPr>
          <w:rFonts w:ascii="Verdana" w:hAnsi="Verdana" w:cs="Times New Roman"/>
          <w:sz w:val="24"/>
          <w:szCs w:val="24"/>
        </w:rPr>
        <w:t xml:space="preserve"> – na pokrycie wydatków powstałych w wyniku zdarzenia losowego dla </w:t>
      </w:r>
      <w:r w:rsidRPr="003828A7">
        <w:rPr>
          <w:rFonts w:ascii="Verdana" w:hAnsi="Verdana" w:cs="Times New Roman"/>
          <w:b/>
          <w:sz w:val="24"/>
          <w:szCs w:val="24"/>
        </w:rPr>
        <w:t>4 rodzin</w:t>
      </w:r>
      <w:r w:rsidRPr="003828A7">
        <w:rPr>
          <w:rFonts w:ascii="Verdana" w:hAnsi="Verdana" w:cs="Times New Roman"/>
          <w:sz w:val="24"/>
          <w:szCs w:val="24"/>
        </w:rPr>
        <w:t xml:space="preserve">, </w:t>
      </w:r>
    </w:p>
    <w:p w14:paraId="00293E04" w14:textId="77777777" w:rsidR="00596A8F" w:rsidRPr="003828A7" w:rsidRDefault="00596A8F" w:rsidP="00596A8F">
      <w:pPr>
        <w:suppressAutoHyphens/>
        <w:jc w:val="both"/>
        <w:rPr>
          <w:rFonts w:ascii="Verdana" w:hAnsi="Verdana" w:cs="Times New Roman"/>
          <w:sz w:val="24"/>
          <w:szCs w:val="24"/>
        </w:rPr>
      </w:pPr>
      <w:r w:rsidRPr="003828A7">
        <w:rPr>
          <w:rFonts w:ascii="Verdana" w:hAnsi="Verdana" w:cs="Times New Roman"/>
          <w:b/>
          <w:sz w:val="24"/>
          <w:szCs w:val="24"/>
        </w:rPr>
        <w:t>- 65 412 zł</w:t>
      </w:r>
      <w:r w:rsidRPr="003828A7">
        <w:rPr>
          <w:rFonts w:ascii="Verdana" w:hAnsi="Verdana" w:cs="Times New Roman"/>
          <w:sz w:val="24"/>
          <w:szCs w:val="24"/>
        </w:rPr>
        <w:t xml:space="preserve"> – na sprawienie </w:t>
      </w:r>
      <w:r w:rsidRPr="003828A7">
        <w:rPr>
          <w:rFonts w:ascii="Verdana" w:hAnsi="Verdana" w:cs="Times New Roman"/>
          <w:b/>
          <w:sz w:val="24"/>
          <w:szCs w:val="24"/>
        </w:rPr>
        <w:t>16 pogrzebów</w:t>
      </w:r>
      <w:r w:rsidRPr="003828A7">
        <w:rPr>
          <w:rFonts w:ascii="Verdana" w:hAnsi="Verdana" w:cs="Times New Roman"/>
          <w:sz w:val="24"/>
          <w:szCs w:val="24"/>
        </w:rPr>
        <w:t xml:space="preserve">, </w:t>
      </w:r>
    </w:p>
    <w:p w14:paraId="493CC54B" w14:textId="77777777" w:rsidR="00596A8F" w:rsidRPr="003828A7" w:rsidRDefault="00596A8F" w:rsidP="00596A8F">
      <w:pPr>
        <w:suppressAutoHyphens/>
        <w:jc w:val="both"/>
        <w:rPr>
          <w:rFonts w:ascii="Verdana" w:hAnsi="Verdana" w:cs="Times New Roman"/>
          <w:sz w:val="24"/>
          <w:szCs w:val="24"/>
        </w:rPr>
      </w:pPr>
      <w:r w:rsidRPr="003828A7">
        <w:rPr>
          <w:rFonts w:ascii="Verdana" w:hAnsi="Verdana" w:cs="Times New Roman"/>
          <w:b/>
          <w:sz w:val="24"/>
          <w:szCs w:val="24"/>
        </w:rPr>
        <w:t>- 80 159,35 zł -</w:t>
      </w:r>
      <w:r w:rsidRPr="003828A7">
        <w:rPr>
          <w:rFonts w:ascii="Verdana" w:hAnsi="Verdana" w:cs="Arial"/>
          <w:sz w:val="24"/>
          <w:szCs w:val="24"/>
        </w:rPr>
        <w:t xml:space="preserve"> </w:t>
      </w:r>
      <w:r w:rsidRPr="003828A7">
        <w:rPr>
          <w:rFonts w:ascii="Verdana" w:hAnsi="Verdana" w:cs="Times New Roman"/>
          <w:sz w:val="24"/>
          <w:szCs w:val="24"/>
        </w:rPr>
        <w:t xml:space="preserve">na zaspokojenie niezbędnych potrzeb tj.: zakup leków                      i pokrycie kosztów leczenia,  zakup opału, zakup odzieży, obuwia, środków higieny osobistej, opłatę rachunków za energię i gaz związanych                                 z ogrzewaniem mieszkania, remont mieszkania i inne. </w:t>
      </w:r>
    </w:p>
    <w:p w14:paraId="5F9FDD12" w14:textId="3B699DAC" w:rsidR="00EF1C5E" w:rsidRPr="003828A7" w:rsidRDefault="00EF1C5E" w:rsidP="00596A8F">
      <w:pPr>
        <w:tabs>
          <w:tab w:val="left" w:pos="567"/>
        </w:tabs>
        <w:spacing w:line="240" w:lineRule="auto"/>
        <w:jc w:val="both"/>
        <w:rPr>
          <w:rFonts w:ascii="Verdana" w:eastAsia="Times New Roman" w:hAnsi="Verdana"/>
          <w:b/>
          <w:color w:val="FF0000"/>
          <w:sz w:val="24"/>
          <w:szCs w:val="24"/>
          <w:lang w:eastAsia="ar-SA"/>
        </w:rPr>
      </w:pPr>
    </w:p>
    <w:p w14:paraId="12F0F706" w14:textId="77777777" w:rsidR="00EF1C5E" w:rsidRPr="003828A7" w:rsidRDefault="00EF1C5E" w:rsidP="00BD265D">
      <w:pPr>
        <w:numPr>
          <w:ilvl w:val="1"/>
          <w:numId w:val="5"/>
        </w:numPr>
        <w:suppressAutoHyphens/>
        <w:spacing w:after="0" w:line="240" w:lineRule="auto"/>
        <w:ind w:left="0" w:firstLine="0"/>
        <w:jc w:val="both"/>
        <w:rPr>
          <w:rFonts w:ascii="Verdana" w:hAnsi="Verdana"/>
          <w:b/>
          <w:sz w:val="24"/>
          <w:szCs w:val="24"/>
        </w:rPr>
      </w:pPr>
      <w:r w:rsidRPr="003828A7">
        <w:rPr>
          <w:rFonts w:ascii="Verdana" w:hAnsi="Verdana"/>
          <w:b/>
          <w:sz w:val="24"/>
          <w:szCs w:val="24"/>
        </w:rPr>
        <w:t>Praca  socjalna  i  inna  działalność  Ośrodka  na rzecz  mieszkańców</w:t>
      </w:r>
    </w:p>
    <w:p w14:paraId="414161D8" w14:textId="77777777" w:rsidR="00EF1C5E" w:rsidRPr="003828A7" w:rsidRDefault="00EF1C5E" w:rsidP="00BD265D">
      <w:pPr>
        <w:tabs>
          <w:tab w:val="left" w:pos="3420"/>
        </w:tabs>
        <w:spacing w:line="240" w:lineRule="auto"/>
        <w:ind w:right="-426"/>
        <w:jc w:val="both"/>
        <w:rPr>
          <w:rFonts w:ascii="Verdana" w:hAnsi="Verdana"/>
          <w:sz w:val="24"/>
          <w:szCs w:val="24"/>
        </w:rPr>
      </w:pPr>
    </w:p>
    <w:p w14:paraId="04536BF2" w14:textId="77777777" w:rsidR="00EF1C5E" w:rsidRPr="003828A7" w:rsidRDefault="00EF1C5E" w:rsidP="00BD265D">
      <w:pPr>
        <w:tabs>
          <w:tab w:val="left" w:pos="3420"/>
        </w:tabs>
        <w:spacing w:line="240" w:lineRule="auto"/>
        <w:ind w:right="-426"/>
        <w:jc w:val="both"/>
        <w:rPr>
          <w:rFonts w:ascii="Verdana" w:hAnsi="Verdana"/>
          <w:b/>
          <w:sz w:val="24"/>
          <w:szCs w:val="24"/>
        </w:rPr>
      </w:pPr>
      <w:r w:rsidRPr="003828A7">
        <w:rPr>
          <w:rFonts w:ascii="Verdana" w:hAnsi="Verdana"/>
          <w:b/>
          <w:sz w:val="24"/>
          <w:szCs w:val="24"/>
        </w:rPr>
        <w:t>PRACA SOCJALNA</w:t>
      </w:r>
    </w:p>
    <w:p w14:paraId="0F60D98A" w14:textId="1A05213F" w:rsidR="00EF1C5E" w:rsidRPr="003828A7" w:rsidRDefault="00EF1C5E" w:rsidP="00BD265D">
      <w:pPr>
        <w:spacing w:line="240" w:lineRule="auto"/>
        <w:ind w:firstLine="708"/>
        <w:jc w:val="both"/>
        <w:rPr>
          <w:rFonts w:ascii="Verdana" w:hAnsi="Verdana"/>
          <w:sz w:val="24"/>
          <w:szCs w:val="24"/>
        </w:rPr>
      </w:pPr>
      <w:r w:rsidRPr="003828A7">
        <w:rPr>
          <w:rFonts w:ascii="Verdana" w:hAnsi="Verdana"/>
          <w:sz w:val="24"/>
          <w:szCs w:val="24"/>
        </w:rPr>
        <w:t xml:space="preserve">Szczególnym zadaniem własnym gminy o charakterze obowiązkowym jest </w:t>
      </w:r>
      <w:r w:rsidRPr="003828A7">
        <w:rPr>
          <w:rFonts w:ascii="Verdana" w:hAnsi="Verdana"/>
          <w:b/>
          <w:sz w:val="24"/>
          <w:szCs w:val="24"/>
        </w:rPr>
        <w:t xml:space="preserve">praca socjalna, </w:t>
      </w:r>
      <w:r w:rsidRPr="003828A7">
        <w:rPr>
          <w:rFonts w:ascii="Verdana" w:hAnsi="Verdana"/>
          <w:sz w:val="24"/>
          <w:szCs w:val="24"/>
        </w:rPr>
        <w:t xml:space="preserve">która prowadzona jest z osobami i rodzinami w celu rozwinięcia lub wzmocnienia ich aktywności i samodzielności życiowej, </w:t>
      </w:r>
      <w:r w:rsidR="0006378D" w:rsidRPr="003828A7">
        <w:rPr>
          <w:rFonts w:ascii="Verdana" w:hAnsi="Verdana"/>
          <w:sz w:val="24"/>
          <w:szCs w:val="24"/>
        </w:rPr>
        <w:br/>
      </w:r>
      <w:r w:rsidRPr="003828A7">
        <w:rPr>
          <w:rFonts w:ascii="Verdana" w:hAnsi="Verdana"/>
          <w:sz w:val="24"/>
          <w:szCs w:val="24"/>
        </w:rPr>
        <w:t xml:space="preserve">a także praca ze społecznością lokalną w celu zapewnienia współpracy i koordynacji działań instytucji  i organizacji istotnych dla zaspokojenia potrzeb członków społeczności. Jest to na bieżąco wykonywana czynność zawodowa </w:t>
      </w:r>
      <w:r w:rsidRPr="003828A7">
        <w:rPr>
          <w:rFonts w:ascii="Verdana" w:hAnsi="Verdana"/>
          <w:b/>
          <w:sz w:val="24"/>
          <w:szCs w:val="24"/>
        </w:rPr>
        <w:t>1</w:t>
      </w:r>
      <w:r w:rsidR="00911D79" w:rsidRPr="003828A7">
        <w:rPr>
          <w:rFonts w:ascii="Verdana" w:hAnsi="Verdana"/>
          <w:b/>
          <w:sz w:val="24"/>
          <w:szCs w:val="24"/>
        </w:rPr>
        <w:t>6</w:t>
      </w:r>
      <w:r w:rsidRPr="003828A7">
        <w:rPr>
          <w:rFonts w:ascii="Verdana" w:hAnsi="Verdana"/>
          <w:b/>
          <w:sz w:val="24"/>
          <w:szCs w:val="24"/>
        </w:rPr>
        <w:t xml:space="preserve"> pracowników socjalnych</w:t>
      </w:r>
      <w:r w:rsidRPr="003828A7">
        <w:rPr>
          <w:rFonts w:ascii="Verdana" w:hAnsi="Verdana"/>
          <w:sz w:val="24"/>
          <w:szCs w:val="24"/>
        </w:rPr>
        <w:t xml:space="preserve"> tut. Ośrodka. </w:t>
      </w:r>
      <w:r w:rsidR="00862D50">
        <w:rPr>
          <w:rFonts w:ascii="Verdana" w:hAnsi="Verdana"/>
          <w:sz w:val="24"/>
          <w:szCs w:val="24"/>
        </w:rPr>
        <w:t>Pracownik socjalny</w:t>
      </w:r>
      <w:r w:rsidRPr="003828A7">
        <w:rPr>
          <w:rFonts w:ascii="Verdana" w:hAnsi="Verdana"/>
          <w:sz w:val="24"/>
          <w:szCs w:val="24"/>
        </w:rPr>
        <w:t xml:space="preserve"> </w:t>
      </w:r>
      <w:r w:rsidR="0006378D" w:rsidRPr="003828A7">
        <w:rPr>
          <w:rFonts w:ascii="Verdana" w:hAnsi="Verdana"/>
          <w:sz w:val="24"/>
          <w:szCs w:val="24"/>
        </w:rPr>
        <w:br/>
      </w:r>
      <w:r w:rsidRPr="003828A7">
        <w:rPr>
          <w:rFonts w:ascii="Verdana" w:hAnsi="Verdana"/>
          <w:sz w:val="24"/>
          <w:szCs w:val="24"/>
        </w:rPr>
        <w:t xml:space="preserve">to zawód, który promuje społeczne zmiany, skupia się na rozwiązywaniu problemów i zmianach w środowisku. Zadaniem pracowników socjalnych </w:t>
      </w:r>
      <w:r w:rsidR="0006378D" w:rsidRPr="003828A7">
        <w:rPr>
          <w:rFonts w:ascii="Verdana" w:hAnsi="Verdana"/>
          <w:sz w:val="24"/>
          <w:szCs w:val="24"/>
        </w:rPr>
        <w:br/>
      </w:r>
      <w:r w:rsidRPr="003828A7">
        <w:rPr>
          <w:rFonts w:ascii="Verdana" w:hAnsi="Verdana"/>
          <w:sz w:val="24"/>
          <w:szCs w:val="24"/>
        </w:rPr>
        <w:lastRenderedPageBreak/>
        <w:t xml:space="preserve">w kontaktach z podopiecznymi jest wzmacnianie ich kompetencji </w:t>
      </w:r>
      <w:r w:rsidR="0006378D" w:rsidRPr="003828A7">
        <w:rPr>
          <w:rFonts w:ascii="Verdana" w:hAnsi="Verdana"/>
          <w:sz w:val="24"/>
          <w:szCs w:val="24"/>
        </w:rPr>
        <w:br/>
      </w:r>
      <w:r w:rsidRPr="003828A7">
        <w:rPr>
          <w:rFonts w:ascii="Verdana" w:hAnsi="Verdana"/>
          <w:sz w:val="24"/>
          <w:szCs w:val="24"/>
        </w:rPr>
        <w:t xml:space="preserve">i poprawianie funkcjonowania społecznego, podejmowanie interwencji  dokładnie tam, gdzie dochodzi  do wzajemnego oddziaływania ludzi </w:t>
      </w:r>
      <w:r w:rsidR="0006378D" w:rsidRPr="003828A7">
        <w:rPr>
          <w:rFonts w:ascii="Verdana" w:hAnsi="Verdana"/>
          <w:sz w:val="24"/>
          <w:szCs w:val="24"/>
        </w:rPr>
        <w:br/>
      </w:r>
      <w:r w:rsidRPr="003828A7">
        <w:rPr>
          <w:rFonts w:ascii="Verdana" w:hAnsi="Verdana"/>
          <w:sz w:val="24"/>
          <w:szCs w:val="24"/>
        </w:rPr>
        <w:t>z ich środowiskiem.</w:t>
      </w:r>
    </w:p>
    <w:p w14:paraId="11864692" w14:textId="1C9B6B9D" w:rsidR="00EF1C5E" w:rsidRPr="003828A7" w:rsidRDefault="00EF1C5E" w:rsidP="00BD265D">
      <w:pPr>
        <w:tabs>
          <w:tab w:val="left" w:pos="850"/>
        </w:tabs>
        <w:spacing w:line="240" w:lineRule="auto"/>
        <w:jc w:val="both"/>
        <w:rPr>
          <w:rFonts w:ascii="Verdana" w:hAnsi="Verdana"/>
          <w:sz w:val="24"/>
          <w:szCs w:val="24"/>
        </w:rPr>
      </w:pPr>
      <w:r w:rsidRPr="003828A7">
        <w:rPr>
          <w:rFonts w:ascii="Verdana" w:hAnsi="Verdana"/>
          <w:sz w:val="24"/>
          <w:szCs w:val="24"/>
        </w:rPr>
        <w:t>Praca socjalna opiera się również na świadczeniu wszelkiego rodzaju poradnictwa, m.in. prawnego, ekonomicznego, psychologicznego, pedagogicz</w:t>
      </w:r>
      <w:r w:rsidRPr="003828A7">
        <w:rPr>
          <w:rFonts w:ascii="Verdana" w:hAnsi="Verdana"/>
          <w:sz w:val="24"/>
          <w:szCs w:val="24"/>
        </w:rPr>
        <w:softHyphen/>
        <w:t xml:space="preserve">nego, a także na podejmowaniu różnych działań w celu załatwienia trudnych spraw klientów. Ten osobisty rodzaj usług społecznych znajduje zastosowanie nie tylko w pracy na rzecz ubogich, ale obejmuje większą populację potrzebujących pomocy, którymi są również osoby i rodziny samodzielne ekonomicznie, ale bezradne wobec trudności </w:t>
      </w:r>
      <w:r w:rsidR="001D043C" w:rsidRPr="003828A7">
        <w:rPr>
          <w:rFonts w:ascii="Verdana" w:hAnsi="Verdana"/>
          <w:sz w:val="24"/>
          <w:szCs w:val="24"/>
        </w:rPr>
        <w:br/>
      </w:r>
      <w:r w:rsidRPr="003828A7">
        <w:rPr>
          <w:rFonts w:ascii="Verdana" w:hAnsi="Verdana"/>
          <w:sz w:val="24"/>
          <w:szCs w:val="24"/>
        </w:rPr>
        <w:t xml:space="preserve">czy problemów jakie wystąpiły w ich życiu,  a mających często związek </w:t>
      </w:r>
      <w:r w:rsidR="001D043C" w:rsidRPr="003828A7">
        <w:rPr>
          <w:rFonts w:ascii="Verdana" w:hAnsi="Verdana"/>
          <w:sz w:val="24"/>
          <w:szCs w:val="24"/>
        </w:rPr>
        <w:br/>
      </w:r>
      <w:r w:rsidRPr="003828A7">
        <w:rPr>
          <w:rFonts w:ascii="Verdana" w:hAnsi="Verdana"/>
          <w:sz w:val="24"/>
          <w:szCs w:val="24"/>
        </w:rPr>
        <w:t xml:space="preserve">z alkoholizmem, przemocą, bezrobociem, długotrwałą chorobą </w:t>
      </w:r>
      <w:r w:rsidR="001D043C" w:rsidRPr="003828A7">
        <w:rPr>
          <w:rFonts w:ascii="Verdana" w:hAnsi="Verdana"/>
          <w:sz w:val="24"/>
          <w:szCs w:val="24"/>
        </w:rPr>
        <w:br/>
      </w:r>
      <w:r w:rsidRPr="003828A7">
        <w:rPr>
          <w:rFonts w:ascii="Verdana" w:hAnsi="Verdana"/>
          <w:sz w:val="24"/>
          <w:szCs w:val="24"/>
        </w:rPr>
        <w:t>czy inwalidztwem. Na bieżąco pracownicy socjalni podejmują czynną współpracę ze szkołami, Powiatowym Urzędem Pracy, Sądem Rodzinnym, Prokuraturą, Policją, Strażą Miejską,  zakładami pracy, zakładami służby zdrowia oraz wieloma innymi instytucjami, jak również  z organizacjami  społecznymi.</w:t>
      </w:r>
    </w:p>
    <w:p w14:paraId="674E14CC" w14:textId="03197AC9" w:rsidR="00EF1C5E" w:rsidRPr="003828A7" w:rsidRDefault="00EF1C5E" w:rsidP="00BD265D">
      <w:pPr>
        <w:tabs>
          <w:tab w:val="left" w:pos="850"/>
        </w:tabs>
        <w:spacing w:after="0" w:line="240" w:lineRule="auto"/>
        <w:jc w:val="both"/>
        <w:rPr>
          <w:rFonts w:ascii="Verdana" w:hAnsi="Verdana"/>
          <w:sz w:val="24"/>
          <w:szCs w:val="24"/>
        </w:rPr>
      </w:pPr>
      <w:r w:rsidRPr="003828A7">
        <w:rPr>
          <w:rFonts w:ascii="Verdana" w:hAnsi="Verdana"/>
          <w:sz w:val="24"/>
          <w:szCs w:val="24"/>
        </w:rPr>
        <w:tab/>
      </w:r>
      <w:r w:rsidR="00394716" w:rsidRPr="003828A7">
        <w:rPr>
          <w:rFonts w:ascii="Verdana" w:hAnsi="Verdana"/>
          <w:sz w:val="24"/>
          <w:szCs w:val="24"/>
        </w:rPr>
        <w:t xml:space="preserve">W okresie sprawozdawczym pracownicy socjalni udzielili pomocy </w:t>
      </w:r>
      <w:r w:rsidR="00394716" w:rsidRPr="003828A7">
        <w:rPr>
          <w:rFonts w:ascii="Verdana" w:hAnsi="Verdana"/>
          <w:sz w:val="24"/>
          <w:szCs w:val="24"/>
        </w:rPr>
        <w:br/>
        <w:t xml:space="preserve">w postaci pracy socjalnej </w:t>
      </w:r>
      <w:r w:rsidR="00394716" w:rsidRPr="003828A7">
        <w:rPr>
          <w:rFonts w:ascii="Verdana" w:hAnsi="Verdana"/>
          <w:b/>
          <w:sz w:val="24"/>
          <w:szCs w:val="24"/>
        </w:rPr>
        <w:t>453 rodzinom</w:t>
      </w:r>
      <w:r w:rsidR="00394716" w:rsidRPr="003828A7">
        <w:rPr>
          <w:rFonts w:ascii="Verdana" w:hAnsi="Verdana"/>
          <w:sz w:val="24"/>
          <w:szCs w:val="24"/>
        </w:rPr>
        <w:t xml:space="preserve"> (w nich 651 osób), w tym wyłącznie z pracy socjalnej skorzystało  </w:t>
      </w:r>
      <w:r w:rsidR="00394716" w:rsidRPr="003828A7">
        <w:rPr>
          <w:rFonts w:ascii="Verdana" w:hAnsi="Verdana"/>
          <w:b/>
          <w:sz w:val="24"/>
          <w:szCs w:val="24"/>
        </w:rPr>
        <w:t>145 rodzin</w:t>
      </w:r>
      <w:r w:rsidR="00394716" w:rsidRPr="003828A7">
        <w:rPr>
          <w:rFonts w:ascii="Verdana" w:hAnsi="Verdana"/>
          <w:sz w:val="24"/>
          <w:szCs w:val="24"/>
        </w:rPr>
        <w:t xml:space="preserve">. </w:t>
      </w:r>
      <w:r w:rsidRPr="003828A7">
        <w:rPr>
          <w:rFonts w:ascii="Verdana" w:hAnsi="Verdana"/>
          <w:sz w:val="24"/>
          <w:szCs w:val="24"/>
        </w:rPr>
        <w:t xml:space="preserve">Pracownicy socjalni  już od kilku lat mogą stosować w pracy socjalnej specjalne narzędzie, jakim jest </w:t>
      </w:r>
      <w:r w:rsidRPr="003828A7">
        <w:rPr>
          <w:rFonts w:ascii="Verdana" w:hAnsi="Verdana"/>
          <w:b/>
          <w:sz w:val="24"/>
          <w:szCs w:val="24"/>
        </w:rPr>
        <w:t xml:space="preserve">kontrakt socjalny </w:t>
      </w:r>
      <w:r w:rsidRPr="003828A7">
        <w:rPr>
          <w:rFonts w:ascii="Verdana" w:hAnsi="Verdana"/>
          <w:sz w:val="24"/>
          <w:szCs w:val="24"/>
        </w:rPr>
        <w:t xml:space="preserve">zawierany w celu podniesienia skuteczności działań socjalnych w pracy  z osobami i  rodzinami znajdującymi się w trudnej sytuacji życiowej. W kontrakcie socjalnym opracowuje się ocenę sytuacji osoby/rodziny oraz formułuje cele, które ma osiągnąć osoba/rodzina </w:t>
      </w:r>
      <w:r w:rsidR="0006378D" w:rsidRPr="003828A7">
        <w:rPr>
          <w:rFonts w:ascii="Verdana" w:hAnsi="Verdana"/>
          <w:sz w:val="24"/>
          <w:szCs w:val="24"/>
        </w:rPr>
        <w:br/>
      </w:r>
      <w:r w:rsidRPr="003828A7">
        <w:rPr>
          <w:rFonts w:ascii="Verdana" w:hAnsi="Verdana"/>
          <w:sz w:val="24"/>
          <w:szCs w:val="24"/>
        </w:rPr>
        <w:t xml:space="preserve">dla przezwyciężenia swoich problemów. Narzędzie to określa również uprawnienia i zobowiązania stron (pracownika socjalnego i podopiecznego) w ramach wspólnie podejmowanych działań. Odmowa ze strony klienta zawarcia kontraktu socjalnego z pracownikiem socjalnym lub nie zrealizowanie  określonych w nim  postanowień przez klienta  może stanowić podstawę do odmowy lub ograniczenia pomocy.  </w:t>
      </w:r>
    </w:p>
    <w:p w14:paraId="349FCACD" w14:textId="77777777" w:rsidR="00394716" w:rsidRPr="003828A7" w:rsidRDefault="00EF1C5E" w:rsidP="00BD265D">
      <w:pPr>
        <w:tabs>
          <w:tab w:val="left" w:pos="850"/>
        </w:tabs>
        <w:spacing w:line="240" w:lineRule="auto"/>
        <w:jc w:val="both"/>
        <w:rPr>
          <w:rFonts w:ascii="Verdana" w:hAnsi="Verdana"/>
          <w:b/>
          <w:sz w:val="24"/>
          <w:szCs w:val="24"/>
        </w:rPr>
      </w:pPr>
      <w:r w:rsidRPr="003828A7">
        <w:rPr>
          <w:rFonts w:ascii="Verdana" w:hAnsi="Verdana"/>
          <w:color w:val="FF0000"/>
          <w:sz w:val="24"/>
          <w:szCs w:val="24"/>
        </w:rPr>
        <w:tab/>
      </w:r>
      <w:r w:rsidRPr="003828A7">
        <w:rPr>
          <w:rFonts w:ascii="Verdana" w:hAnsi="Verdana"/>
          <w:sz w:val="24"/>
          <w:szCs w:val="24"/>
        </w:rPr>
        <w:t xml:space="preserve">W Ośrodku zatrudnieni są konsultanci: prawnik (1/2 etatu) </w:t>
      </w:r>
      <w:r w:rsidR="001D043C" w:rsidRPr="003828A7">
        <w:rPr>
          <w:rFonts w:ascii="Verdana" w:hAnsi="Verdana"/>
          <w:sz w:val="24"/>
          <w:szCs w:val="24"/>
        </w:rPr>
        <w:br/>
      </w:r>
      <w:r w:rsidRPr="003828A7">
        <w:rPr>
          <w:rFonts w:ascii="Verdana" w:hAnsi="Verdana"/>
          <w:sz w:val="24"/>
          <w:szCs w:val="24"/>
        </w:rPr>
        <w:t xml:space="preserve">i psycholog (1/4 etatu), którzy wspierają pracę pracowników socjalnych </w:t>
      </w:r>
      <w:r w:rsidR="001D043C" w:rsidRPr="003828A7">
        <w:rPr>
          <w:rFonts w:ascii="Verdana" w:hAnsi="Verdana"/>
          <w:sz w:val="24"/>
          <w:szCs w:val="24"/>
        </w:rPr>
        <w:br/>
      </w:r>
      <w:r w:rsidRPr="003828A7">
        <w:rPr>
          <w:rFonts w:ascii="Verdana" w:hAnsi="Verdana"/>
          <w:sz w:val="24"/>
          <w:szCs w:val="24"/>
        </w:rPr>
        <w:t xml:space="preserve">w dziedzinie prawa i psychologii. Ponadto udzielają bezpłatnych konsultacji </w:t>
      </w:r>
      <w:r w:rsidR="00706B73" w:rsidRPr="003828A7">
        <w:rPr>
          <w:rFonts w:ascii="Verdana" w:hAnsi="Verdana"/>
          <w:sz w:val="24"/>
          <w:szCs w:val="24"/>
        </w:rPr>
        <w:t xml:space="preserve"> </w:t>
      </w:r>
      <w:r w:rsidRPr="003828A7">
        <w:rPr>
          <w:rFonts w:ascii="Verdana" w:hAnsi="Verdana"/>
          <w:sz w:val="24"/>
          <w:szCs w:val="24"/>
        </w:rPr>
        <w:t>mieszkańcom Boles</w:t>
      </w:r>
      <w:r w:rsidR="00EE3FE4" w:rsidRPr="003828A7">
        <w:rPr>
          <w:rFonts w:ascii="Verdana" w:hAnsi="Verdana"/>
          <w:sz w:val="24"/>
          <w:szCs w:val="24"/>
        </w:rPr>
        <w:t xml:space="preserve">ławca. </w:t>
      </w:r>
      <w:r w:rsidR="00394716" w:rsidRPr="003828A7">
        <w:rPr>
          <w:rFonts w:ascii="Verdana" w:hAnsi="Verdana"/>
          <w:sz w:val="24"/>
          <w:szCs w:val="24"/>
        </w:rPr>
        <w:t xml:space="preserve">W 2023 r. prawnik udzielił  </w:t>
      </w:r>
      <w:r w:rsidR="00394716" w:rsidRPr="003828A7">
        <w:rPr>
          <w:rFonts w:ascii="Verdana" w:hAnsi="Verdana"/>
          <w:b/>
          <w:sz w:val="24"/>
          <w:szCs w:val="24"/>
        </w:rPr>
        <w:t>308</w:t>
      </w:r>
      <w:r w:rsidR="00394716" w:rsidRPr="003828A7">
        <w:rPr>
          <w:rFonts w:ascii="Verdana" w:hAnsi="Verdana"/>
          <w:sz w:val="24"/>
          <w:szCs w:val="24"/>
        </w:rPr>
        <w:t xml:space="preserve"> takich konsultacji, a psycholog – </w:t>
      </w:r>
      <w:r w:rsidR="00394716" w:rsidRPr="003828A7">
        <w:rPr>
          <w:rFonts w:ascii="Verdana" w:hAnsi="Verdana"/>
          <w:b/>
          <w:sz w:val="24"/>
          <w:szCs w:val="24"/>
        </w:rPr>
        <w:t>93.</w:t>
      </w:r>
    </w:p>
    <w:p w14:paraId="71DFCAD8" w14:textId="77777777" w:rsidR="00394716" w:rsidRPr="003828A7" w:rsidRDefault="00394716" w:rsidP="00BD265D">
      <w:pPr>
        <w:tabs>
          <w:tab w:val="left" w:pos="850"/>
        </w:tabs>
        <w:spacing w:line="240" w:lineRule="auto"/>
        <w:jc w:val="both"/>
        <w:rPr>
          <w:rFonts w:ascii="Verdana" w:hAnsi="Verdana"/>
          <w:b/>
          <w:color w:val="FF0000"/>
          <w:sz w:val="24"/>
          <w:szCs w:val="24"/>
        </w:rPr>
      </w:pPr>
    </w:p>
    <w:p w14:paraId="1988E7D7" w14:textId="7133F8E1" w:rsidR="00EF1C5E" w:rsidRPr="003828A7" w:rsidRDefault="00EF1C5E" w:rsidP="00BD265D">
      <w:pPr>
        <w:tabs>
          <w:tab w:val="left" w:pos="850"/>
        </w:tabs>
        <w:spacing w:line="240" w:lineRule="auto"/>
        <w:jc w:val="both"/>
        <w:rPr>
          <w:rFonts w:ascii="Verdana" w:hAnsi="Verdana"/>
          <w:sz w:val="24"/>
          <w:szCs w:val="24"/>
        </w:rPr>
      </w:pPr>
      <w:r w:rsidRPr="003828A7">
        <w:rPr>
          <w:rFonts w:ascii="Verdana" w:hAnsi="Verdana"/>
          <w:b/>
          <w:sz w:val="24"/>
          <w:szCs w:val="24"/>
        </w:rPr>
        <w:t>POZOSTAŁA    DZIAŁALNOŚĆ  OŚRODKA</w:t>
      </w:r>
      <w:r w:rsidRPr="003828A7">
        <w:rPr>
          <w:rFonts w:ascii="Verdana" w:hAnsi="Verdana"/>
          <w:sz w:val="24"/>
          <w:szCs w:val="24"/>
        </w:rPr>
        <w:t>:</w:t>
      </w:r>
    </w:p>
    <w:p w14:paraId="3432D9A8" w14:textId="77777777" w:rsidR="00EF1C5E" w:rsidRPr="003828A7" w:rsidRDefault="00EF1C5E" w:rsidP="00BD265D">
      <w:pPr>
        <w:pStyle w:val="Akapitzlist"/>
        <w:numPr>
          <w:ilvl w:val="1"/>
          <w:numId w:val="7"/>
        </w:numPr>
        <w:tabs>
          <w:tab w:val="num" w:pos="426"/>
          <w:tab w:val="left" w:pos="850"/>
        </w:tabs>
        <w:spacing w:line="240" w:lineRule="auto"/>
        <w:ind w:left="0" w:firstLine="0"/>
        <w:jc w:val="both"/>
        <w:rPr>
          <w:rFonts w:ascii="Verdana" w:hAnsi="Verdana"/>
          <w:b/>
          <w:sz w:val="24"/>
          <w:szCs w:val="24"/>
        </w:rPr>
      </w:pPr>
      <w:r w:rsidRPr="003828A7">
        <w:rPr>
          <w:rFonts w:ascii="Verdana" w:hAnsi="Verdana"/>
          <w:b/>
          <w:sz w:val="24"/>
          <w:szCs w:val="24"/>
        </w:rPr>
        <w:t>Asystenci  rodzin</w:t>
      </w:r>
    </w:p>
    <w:p w14:paraId="1DD4BE80" w14:textId="77777777" w:rsidR="00EF1C5E" w:rsidRPr="003828A7" w:rsidRDefault="00EF1C5E" w:rsidP="00BD265D">
      <w:pPr>
        <w:pStyle w:val="Akapitzlist"/>
        <w:tabs>
          <w:tab w:val="left" w:pos="850"/>
        </w:tabs>
        <w:spacing w:line="240" w:lineRule="auto"/>
        <w:ind w:left="0"/>
        <w:jc w:val="both"/>
        <w:rPr>
          <w:rFonts w:ascii="Verdana" w:hAnsi="Verdana"/>
          <w:b/>
          <w:sz w:val="24"/>
          <w:szCs w:val="24"/>
        </w:rPr>
      </w:pPr>
    </w:p>
    <w:p w14:paraId="059CFE62" w14:textId="619A5B50" w:rsidR="00EF1C5E" w:rsidRPr="003828A7" w:rsidRDefault="00EF1C5E" w:rsidP="00BD265D">
      <w:pPr>
        <w:pStyle w:val="Akapitzlist"/>
        <w:tabs>
          <w:tab w:val="left" w:pos="850"/>
        </w:tabs>
        <w:spacing w:after="0" w:line="240" w:lineRule="auto"/>
        <w:ind w:left="0"/>
        <w:jc w:val="both"/>
        <w:rPr>
          <w:rFonts w:ascii="Verdana" w:hAnsi="Verdana"/>
          <w:sz w:val="24"/>
          <w:szCs w:val="24"/>
        </w:rPr>
      </w:pPr>
      <w:r w:rsidRPr="003828A7">
        <w:rPr>
          <w:rFonts w:ascii="Verdana" w:hAnsi="Verdana"/>
          <w:sz w:val="24"/>
          <w:szCs w:val="24"/>
        </w:rPr>
        <w:t>Na podstawie  ustawy o wspieraniu  rodzin i systemie pieczy zas</w:t>
      </w:r>
      <w:r w:rsidR="00F8217C" w:rsidRPr="003828A7">
        <w:rPr>
          <w:rFonts w:ascii="Verdana" w:hAnsi="Verdana"/>
          <w:sz w:val="24"/>
          <w:szCs w:val="24"/>
        </w:rPr>
        <w:t>tępczej tut. Ośrodek zatrudnia 2</w:t>
      </w:r>
      <w:r w:rsidRPr="003828A7">
        <w:rPr>
          <w:rFonts w:ascii="Verdana" w:hAnsi="Verdana"/>
          <w:sz w:val="24"/>
          <w:szCs w:val="24"/>
        </w:rPr>
        <w:t xml:space="preserve"> asystentów rodzin w pełnym wymiarze  czasu pracy </w:t>
      </w:r>
      <w:r w:rsidR="001F008B" w:rsidRPr="003828A7">
        <w:rPr>
          <w:rFonts w:ascii="Verdana" w:hAnsi="Verdana"/>
          <w:sz w:val="24"/>
          <w:szCs w:val="24"/>
        </w:rPr>
        <w:br/>
      </w:r>
      <w:r w:rsidRPr="003828A7">
        <w:rPr>
          <w:rFonts w:ascii="Verdana" w:hAnsi="Verdana"/>
          <w:sz w:val="24"/>
          <w:szCs w:val="24"/>
        </w:rPr>
        <w:t xml:space="preserve">w systemie zadaniowym. Jak wynika z treści art. 11 ust.1  cyt. ustawy </w:t>
      </w:r>
      <w:r w:rsidR="001F008B" w:rsidRPr="003828A7">
        <w:rPr>
          <w:rFonts w:ascii="Verdana" w:hAnsi="Verdana"/>
          <w:sz w:val="24"/>
          <w:szCs w:val="24"/>
        </w:rPr>
        <w:br/>
      </w:r>
      <w:r w:rsidRPr="003828A7">
        <w:rPr>
          <w:rFonts w:ascii="Verdana" w:hAnsi="Verdana"/>
          <w:sz w:val="24"/>
          <w:szCs w:val="24"/>
        </w:rPr>
        <w:lastRenderedPageBreak/>
        <w:t xml:space="preserve">„w przypadku gdy ośrodek pomocy społecznej poweźmie informację </w:t>
      </w:r>
      <w:r w:rsidR="001F008B" w:rsidRPr="003828A7">
        <w:rPr>
          <w:rFonts w:ascii="Verdana" w:hAnsi="Verdana"/>
          <w:sz w:val="24"/>
          <w:szCs w:val="24"/>
        </w:rPr>
        <w:br/>
      </w:r>
      <w:r w:rsidRPr="003828A7">
        <w:rPr>
          <w:rFonts w:ascii="Verdana" w:hAnsi="Verdana"/>
          <w:sz w:val="24"/>
          <w:szCs w:val="24"/>
        </w:rPr>
        <w:t>o rodzinie przeżywającej  trudności w wypełnianiu funkcji opiekuńczo-</w:t>
      </w:r>
      <w:r w:rsidR="0079732A" w:rsidRPr="003828A7">
        <w:rPr>
          <w:rFonts w:ascii="Verdana" w:hAnsi="Verdana"/>
          <w:sz w:val="24"/>
          <w:szCs w:val="24"/>
        </w:rPr>
        <w:t>w</w:t>
      </w:r>
      <w:r w:rsidRPr="003828A7">
        <w:rPr>
          <w:rFonts w:ascii="Verdana" w:hAnsi="Verdana"/>
          <w:sz w:val="24"/>
          <w:szCs w:val="24"/>
        </w:rPr>
        <w:t xml:space="preserve">ychowawczych, pracownik socjalny przeprowadza  w tej rodzinie wywiad środowiskowy (…)” . Po dokonaniu analizy sytuacji rodziny, z której wynika konieczność przydzielenia rodzinie asystenta  rodziny  - pracownik socjalny wnioskuje o taką pomoc do kierownika ośrodka pomocy społecznej.  </w:t>
      </w:r>
    </w:p>
    <w:p w14:paraId="72D7ACD2" w14:textId="0C17126B" w:rsidR="00EF1C5E" w:rsidRPr="003828A7" w:rsidRDefault="00464939" w:rsidP="00BD265D">
      <w:pPr>
        <w:spacing w:line="240" w:lineRule="auto"/>
        <w:jc w:val="both"/>
        <w:rPr>
          <w:rFonts w:ascii="Verdana" w:hAnsi="Verdana"/>
          <w:sz w:val="24"/>
          <w:szCs w:val="24"/>
        </w:rPr>
      </w:pPr>
      <w:r w:rsidRPr="003828A7">
        <w:rPr>
          <w:rFonts w:ascii="Verdana" w:hAnsi="Verdana"/>
          <w:sz w:val="24"/>
          <w:szCs w:val="24"/>
        </w:rPr>
        <w:t>W 202</w:t>
      </w:r>
      <w:r w:rsidR="001A336B" w:rsidRPr="003828A7">
        <w:rPr>
          <w:rFonts w:ascii="Verdana" w:hAnsi="Verdana"/>
          <w:sz w:val="24"/>
          <w:szCs w:val="24"/>
        </w:rPr>
        <w:t>3</w:t>
      </w:r>
      <w:r w:rsidR="00EF1C5E" w:rsidRPr="003828A7">
        <w:rPr>
          <w:rFonts w:ascii="Verdana" w:hAnsi="Verdana"/>
          <w:sz w:val="24"/>
          <w:szCs w:val="24"/>
        </w:rPr>
        <w:t xml:space="preserve"> r. </w:t>
      </w:r>
      <w:r w:rsidRPr="003828A7">
        <w:rPr>
          <w:rFonts w:ascii="Verdana" w:hAnsi="Verdana"/>
          <w:b/>
          <w:sz w:val="24"/>
          <w:szCs w:val="24"/>
        </w:rPr>
        <w:t xml:space="preserve">2 </w:t>
      </w:r>
      <w:r w:rsidRPr="003828A7">
        <w:rPr>
          <w:rFonts w:ascii="Verdana" w:hAnsi="Verdana"/>
          <w:sz w:val="24"/>
          <w:szCs w:val="24"/>
        </w:rPr>
        <w:t>asystentów rodzin współpracowało</w:t>
      </w:r>
      <w:r w:rsidR="00EF1C5E" w:rsidRPr="003828A7">
        <w:rPr>
          <w:rFonts w:ascii="Verdana" w:hAnsi="Verdana"/>
          <w:sz w:val="24"/>
          <w:szCs w:val="24"/>
        </w:rPr>
        <w:t xml:space="preserve">  z  </w:t>
      </w:r>
      <w:r w:rsidR="001A336B" w:rsidRPr="003828A7">
        <w:rPr>
          <w:rFonts w:ascii="Verdana" w:hAnsi="Verdana"/>
          <w:b/>
          <w:sz w:val="24"/>
          <w:szCs w:val="24"/>
        </w:rPr>
        <w:t>18</w:t>
      </w:r>
      <w:r w:rsidR="00EF1C5E" w:rsidRPr="003828A7">
        <w:rPr>
          <w:rFonts w:ascii="Verdana" w:hAnsi="Verdana"/>
          <w:b/>
          <w:sz w:val="24"/>
          <w:szCs w:val="24"/>
        </w:rPr>
        <w:t xml:space="preserve"> rodzinami</w:t>
      </w:r>
      <w:r w:rsidR="00EF1C5E" w:rsidRPr="003828A7">
        <w:rPr>
          <w:rFonts w:ascii="Verdana" w:hAnsi="Verdana"/>
          <w:sz w:val="24"/>
          <w:szCs w:val="24"/>
        </w:rPr>
        <w:t xml:space="preserve">, w których wychowywało się </w:t>
      </w:r>
      <w:r w:rsidR="001A336B" w:rsidRPr="003828A7">
        <w:rPr>
          <w:rFonts w:ascii="Verdana" w:hAnsi="Verdana"/>
          <w:b/>
          <w:sz w:val="24"/>
          <w:szCs w:val="24"/>
        </w:rPr>
        <w:t>4</w:t>
      </w:r>
      <w:r w:rsidR="0079732A" w:rsidRPr="003828A7">
        <w:rPr>
          <w:rFonts w:ascii="Verdana" w:hAnsi="Verdana"/>
          <w:b/>
          <w:sz w:val="24"/>
          <w:szCs w:val="24"/>
        </w:rPr>
        <w:t>7</w:t>
      </w:r>
      <w:r w:rsidR="00EF1C5E" w:rsidRPr="003828A7">
        <w:rPr>
          <w:rFonts w:ascii="Verdana" w:hAnsi="Verdana"/>
          <w:b/>
          <w:sz w:val="24"/>
          <w:szCs w:val="24"/>
        </w:rPr>
        <w:t xml:space="preserve"> dzieci. </w:t>
      </w:r>
      <w:r w:rsidR="00EF1C5E" w:rsidRPr="003828A7">
        <w:rPr>
          <w:rFonts w:ascii="Verdana" w:hAnsi="Verdana" w:cstheme="minorHAnsi"/>
          <w:sz w:val="24"/>
          <w:szCs w:val="24"/>
          <w:lang w:eastAsia="en-US"/>
        </w:rPr>
        <w:t xml:space="preserve">Współpracę zakończono z </w:t>
      </w:r>
      <w:r w:rsidR="00D04EB8" w:rsidRPr="003828A7">
        <w:rPr>
          <w:rFonts w:ascii="Verdana" w:hAnsi="Verdana" w:cstheme="minorHAnsi"/>
          <w:b/>
          <w:sz w:val="24"/>
          <w:szCs w:val="24"/>
          <w:lang w:eastAsia="en-US"/>
        </w:rPr>
        <w:t>7</w:t>
      </w:r>
      <w:r w:rsidR="00EF1C5E" w:rsidRPr="003828A7">
        <w:rPr>
          <w:rFonts w:ascii="Verdana" w:hAnsi="Verdana" w:cstheme="minorHAnsi"/>
          <w:sz w:val="24"/>
          <w:szCs w:val="24"/>
          <w:lang w:eastAsia="en-US"/>
        </w:rPr>
        <w:t xml:space="preserve"> rodzinami, </w:t>
      </w:r>
      <w:r w:rsidR="000177C2" w:rsidRPr="003828A7">
        <w:rPr>
          <w:rFonts w:ascii="Verdana" w:hAnsi="Verdana" w:cstheme="minorHAnsi"/>
          <w:sz w:val="24"/>
          <w:szCs w:val="24"/>
          <w:lang w:eastAsia="en-US"/>
        </w:rPr>
        <w:br/>
      </w:r>
      <w:r w:rsidR="00EF1C5E" w:rsidRPr="003828A7">
        <w:rPr>
          <w:rFonts w:ascii="Verdana" w:hAnsi="Verdana" w:cstheme="minorHAnsi"/>
          <w:sz w:val="24"/>
          <w:szCs w:val="24"/>
          <w:lang w:eastAsia="en-US"/>
        </w:rPr>
        <w:t xml:space="preserve">w tym: </w:t>
      </w:r>
      <w:r w:rsidR="00D04EB8" w:rsidRPr="003828A7">
        <w:rPr>
          <w:rFonts w:ascii="Verdana" w:hAnsi="Verdana" w:cstheme="minorHAnsi"/>
          <w:sz w:val="24"/>
          <w:szCs w:val="24"/>
          <w:lang w:eastAsia="en-US"/>
        </w:rPr>
        <w:t xml:space="preserve">z </w:t>
      </w:r>
      <w:r w:rsidR="00B361C0" w:rsidRPr="003828A7">
        <w:rPr>
          <w:rFonts w:ascii="Verdana" w:hAnsi="Verdana" w:cstheme="minorHAnsi"/>
          <w:b/>
          <w:sz w:val="24"/>
          <w:szCs w:val="24"/>
          <w:lang w:eastAsia="en-US"/>
        </w:rPr>
        <w:t>3</w:t>
      </w:r>
      <w:r w:rsidR="00EF1C5E" w:rsidRPr="003828A7">
        <w:rPr>
          <w:rFonts w:ascii="Verdana" w:hAnsi="Verdana" w:cstheme="minorHAnsi"/>
          <w:sz w:val="24"/>
          <w:szCs w:val="24"/>
          <w:lang w:eastAsia="en-US"/>
        </w:rPr>
        <w:t xml:space="preserve"> z powodu braku współpracy z asystentem</w:t>
      </w:r>
      <w:r w:rsidR="00B361C0" w:rsidRPr="003828A7">
        <w:rPr>
          <w:rFonts w:ascii="Verdana" w:hAnsi="Verdana" w:cstheme="minorHAnsi"/>
          <w:sz w:val="24"/>
          <w:szCs w:val="24"/>
          <w:lang w:eastAsia="en-US"/>
        </w:rPr>
        <w:t>,</w:t>
      </w:r>
      <w:r w:rsidR="00EF1C5E" w:rsidRPr="003828A7">
        <w:rPr>
          <w:rFonts w:ascii="Verdana" w:hAnsi="Verdana" w:cstheme="minorHAnsi"/>
          <w:sz w:val="24"/>
          <w:szCs w:val="24"/>
          <w:lang w:eastAsia="en-US"/>
        </w:rPr>
        <w:t xml:space="preserve"> pozostałe </w:t>
      </w:r>
      <w:r w:rsidR="00D04EB8" w:rsidRPr="003828A7">
        <w:rPr>
          <w:rFonts w:ascii="Verdana" w:hAnsi="Verdana" w:cstheme="minorHAnsi"/>
          <w:b/>
          <w:sz w:val="24"/>
          <w:szCs w:val="24"/>
          <w:lang w:eastAsia="en-US"/>
        </w:rPr>
        <w:t>4</w:t>
      </w:r>
      <w:r w:rsidR="00EF1C5E" w:rsidRPr="003828A7">
        <w:rPr>
          <w:rFonts w:ascii="Verdana" w:hAnsi="Verdana" w:cstheme="minorHAnsi"/>
          <w:b/>
          <w:sz w:val="24"/>
          <w:szCs w:val="24"/>
          <w:lang w:eastAsia="en-US"/>
        </w:rPr>
        <w:t xml:space="preserve"> </w:t>
      </w:r>
      <w:r w:rsidR="00EF1C5E" w:rsidRPr="003828A7">
        <w:rPr>
          <w:rFonts w:ascii="Verdana" w:hAnsi="Verdana" w:cstheme="minorHAnsi"/>
          <w:sz w:val="24"/>
          <w:szCs w:val="24"/>
          <w:lang w:eastAsia="en-US"/>
        </w:rPr>
        <w:t xml:space="preserve">z powodu osiągnięcia przez rodzinę i asystenta założonych celów. </w:t>
      </w:r>
      <w:r w:rsidR="00EF1C5E" w:rsidRPr="003828A7">
        <w:rPr>
          <w:rFonts w:ascii="Verdana" w:hAnsi="Verdana"/>
          <w:sz w:val="24"/>
          <w:szCs w:val="24"/>
        </w:rPr>
        <w:t xml:space="preserve">Zgodnie </w:t>
      </w:r>
      <w:r w:rsidR="000177C2" w:rsidRPr="003828A7">
        <w:rPr>
          <w:rFonts w:ascii="Verdana" w:hAnsi="Verdana"/>
          <w:sz w:val="24"/>
          <w:szCs w:val="24"/>
        </w:rPr>
        <w:br/>
      </w:r>
      <w:r w:rsidR="00EF1C5E" w:rsidRPr="003828A7">
        <w:rPr>
          <w:rFonts w:ascii="Verdana" w:hAnsi="Verdana"/>
          <w:sz w:val="24"/>
          <w:szCs w:val="24"/>
        </w:rPr>
        <w:t>z  przepisem  art. 15 ust.</w:t>
      </w:r>
      <w:r w:rsidR="00F8217C" w:rsidRPr="003828A7">
        <w:rPr>
          <w:rFonts w:ascii="Verdana" w:hAnsi="Verdana"/>
          <w:sz w:val="24"/>
          <w:szCs w:val="24"/>
        </w:rPr>
        <w:t xml:space="preserve"> 4 cyt. ustawy liczba rodzin, z </w:t>
      </w:r>
      <w:r w:rsidR="00EF1C5E" w:rsidRPr="003828A7">
        <w:rPr>
          <w:rFonts w:ascii="Verdana" w:hAnsi="Verdana"/>
          <w:sz w:val="24"/>
          <w:szCs w:val="24"/>
        </w:rPr>
        <w:t xml:space="preserve">którymi jeden asystent rodziny może w tym samym czasie prowadzić pracę, jest uzależniona od stopnia trudności wykonywanych zadań, jednak nie może  przekroczyć 15. </w:t>
      </w:r>
    </w:p>
    <w:p w14:paraId="570DEF78" w14:textId="77777777" w:rsidR="00EF1C5E" w:rsidRPr="003828A7" w:rsidRDefault="00EF1C5E" w:rsidP="00BD265D">
      <w:pPr>
        <w:pStyle w:val="Akapitzlist"/>
        <w:tabs>
          <w:tab w:val="left" w:pos="850"/>
        </w:tabs>
        <w:spacing w:line="240" w:lineRule="auto"/>
        <w:ind w:left="0"/>
        <w:jc w:val="both"/>
        <w:rPr>
          <w:rFonts w:ascii="Verdana" w:hAnsi="Verdana"/>
          <w:sz w:val="24"/>
          <w:szCs w:val="24"/>
          <w:u w:val="single"/>
        </w:rPr>
      </w:pPr>
      <w:r w:rsidRPr="003828A7">
        <w:rPr>
          <w:rFonts w:ascii="Verdana" w:hAnsi="Verdana"/>
          <w:sz w:val="24"/>
          <w:szCs w:val="24"/>
          <w:u w:val="single"/>
        </w:rPr>
        <w:t>Do zadań asystenta rodziny należy w szczególności:</w:t>
      </w:r>
    </w:p>
    <w:p w14:paraId="4CA8C01C" w14:textId="77777777" w:rsidR="00EF1C5E" w:rsidRPr="003828A7" w:rsidRDefault="00EF1C5E" w:rsidP="00BD265D">
      <w:pPr>
        <w:pStyle w:val="Akapitzlist"/>
        <w:tabs>
          <w:tab w:val="left" w:pos="850"/>
        </w:tabs>
        <w:spacing w:line="240" w:lineRule="auto"/>
        <w:ind w:left="0"/>
        <w:jc w:val="both"/>
        <w:rPr>
          <w:rFonts w:ascii="Verdana" w:hAnsi="Verdana"/>
          <w:sz w:val="24"/>
          <w:szCs w:val="24"/>
          <w:u w:val="single"/>
        </w:rPr>
      </w:pPr>
    </w:p>
    <w:p w14:paraId="00DED322" w14:textId="4E11F550"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opracowanie  i realizacja planu pracy z rodziną we współpracy </w:t>
      </w:r>
      <w:r w:rsidR="000177C2" w:rsidRPr="003828A7">
        <w:rPr>
          <w:rFonts w:ascii="Verdana" w:hAnsi="Verdana"/>
          <w:sz w:val="24"/>
          <w:szCs w:val="24"/>
        </w:rPr>
        <w:br/>
      </w:r>
      <w:r w:rsidRPr="003828A7">
        <w:rPr>
          <w:rFonts w:ascii="Verdana" w:hAnsi="Verdana"/>
          <w:sz w:val="24"/>
          <w:szCs w:val="24"/>
        </w:rPr>
        <w:t>z członkami rodziny i w konsultacji  z pracownikiem socjalnym,</w:t>
      </w:r>
    </w:p>
    <w:p w14:paraId="7F567479"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opracowanie  planu pracy z rodziną we współpracy z koordynatorem rodzinnej pieczy zastępczej w przypadku dziecka umieszczonego w pieczy zastępczej,</w:t>
      </w:r>
    </w:p>
    <w:p w14:paraId="32BF3DD8"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udzielanie pomocy rodzinom w poprawie ich sytuacji życiowej, w tym w zdobywaniu umiejętności prawidłowego prowadzenia gospodarstwa domowego;</w:t>
      </w:r>
    </w:p>
    <w:p w14:paraId="6DB45E75"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udzielanie pomocy rodzinom w rozwiązywaniu problemów socjalnych,</w:t>
      </w:r>
    </w:p>
    <w:p w14:paraId="3B98AA49"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udzielanie pomocy rodzinom w rozwiązywaniu problemów psychologicznych,</w:t>
      </w:r>
    </w:p>
    <w:p w14:paraId="6AC98F0E"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udzielanie pomocy rodzinom w rozwiązywaniu problemów wychowawczych z dziećmi,</w:t>
      </w:r>
    </w:p>
    <w:p w14:paraId="5181F270"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wspieranie aktywności społecznej rodzin,</w:t>
      </w:r>
    </w:p>
    <w:p w14:paraId="013E9153"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motywowanie członków rodziny do podnoszenia kwalifikacji zawodowych,</w:t>
      </w:r>
    </w:p>
    <w:p w14:paraId="5859E070"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udzielanie pomocy w poszukiwaniu , podejmowaniu i utrzymaniu pracy zarobkowej,</w:t>
      </w:r>
    </w:p>
    <w:p w14:paraId="0B0406E1" w14:textId="21FCEE3B"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motywowanie do udziału w zajęciach grupowych dla rodziców, mających na celu kształcenie prawidłowych wzorców rodzicielskich </w:t>
      </w:r>
      <w:r w:rsidR="000177C2" w:rsidRPr="003828A7">
        <w:rPr>
          <w:rFonts w:ascii="Verdana" w:hAnsi="Verdana"/>
          <w:sz w:val="24"/>
          <w:szCs w:val="24"/>
        </w:rPr>
        <w:br/>
      </w:r>
      <w:r w:rsidRPr="003828A7">
        <w:rPr>
          <w:rFonts w:ascii="Verdana" w:hAnsi="Verdana"/>
          <w:sz w:val="24"/>
          <w:szCs w:val="24"/>
        </w:rPr>
        <w:t>i umiejętności psychospołecznych,</w:t>
      </w:r>
    </w:p>
    <w:p w14:paraId="34888AAE" w14:textId="7F4C240C"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udzielanie wsparcia dzieciom, w szczególności poprzez udział </w:t>
      </w:r>
      <w:r w:rsidR="000177C2" w:rsidRPr="003828A7">
        <w:rPr>
          <w:rFonts w:ascii="Verdana" w:hAnsi="Verdana"/>
          <w:sz w:val="24"/>
          <w:szCs w:val="24"/>
        </w:rPr>
        <w:br/>
      </w:r>
      <w:r w:rsidRPr="003828A7">
        <w:rPr>
          <w:rFonts w:ascii="Verdana" w:hAnsi="Verdana"/>
          <w:sz w:val="24"/>
          <w:szCs w:val="24"/>
        </w:rPr>
        <w:t xml:space="preserve">w zajęciach </w:t>
      </w:r>
      <w:proofErr w:type="spellStart"/>
      <w:r w:rsidRPr="003828A7">
        <w:rPr>
          <w:rFonts w:ascii="Verdana" w:hAnsi="Verdana"/>
          <w:sz w:val="24"/>
          <w:szCs w:val="24"/>
        </w:rPr>
        <w:t>psychoedukacyjnych</w:t>
      </w:r>
      <w:proofErr w:type="spellEnd"/>
      <w:r w:rsidRPr="003828A7">
        <w:rPr>
          <w:rFonts w:ascii="Verdana" w:hAnsi="Verdana"/>
          <w:sz w:val="24"/>
          <w:szCs w:val="24"/>
        </w:rPr>
        <w:t>,</w:t>
      </w:r>
    </w:p>
    <w:p w14:paraId="753CFDBD"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podejmowanie działań interwencyjnych i zaradczych w sytuacji zagrożenia bezpieczeństwa dzieci i rodzin,</w:t>
      </w:r>
    </w:p>
    <w:p w14:paraId="3FDF3545" w14:textId="2E0F8260"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prowadzenie indywidualnych konsultacji wychowawczych </w:t>
      </w:r>
      <w:r w:rsidR="00212D3D" w:rsidRPr="003828A7">
        <w:rPr>
          <w:rFonts w:ascii="Verdana" w:hAnsi="Verdana"/>
          <w:sz w:val="24"/>
          <w:szCs w:val="24"/>
        </w:rPr>
        <w:br/>
      </w:r>
      <w:r w:rsidRPr="003828A7">
        <w:rPr>
          <w:rFonts w:ascii="Verdana" w:hAnsi="Verdana"/>
          <w:sz w:val="24"/>
          <w:szCs w:val="24"/>
        </w:rPr>
        <w:t>dla rodziców i dzieci,</w:t>
      </w:r>
    </w:p>
    <w:p w14:paraId="710B6A69"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prowadzenie dokumentacji  dotyczącej pracy z rodziną,</w:t>
      </w:r>
    </w:p>
    <w:p w14:paraId="5DFE2FE2" w14:textId="24095DFD"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dokonywanie okresowej oceny sytuacji rodziny, nie rzadziej </w:t>
      </w:r>
      <w:r w:rsidR="00212D3D" w:rsidRPr="003828A7">
        <w:rPr>
          <w:rFonts w:ascii="Verdana" w:hAnsi="Verdana"/>
          <w:sz w:val="24"/>
          <w:szCs w:val="24"/>
        </w:rPr>
        <w:br/>
      </w:r>
      <w:r w:rsidRPr="003828A7">
        <w:rPr>
          <w:rFonts w:ascii="Verdana" w:hAnsi="Verdana"/>
          <w:sz w:val="24"/>
          <w:szCs w:val="24"/>
        </w:rPr>
        <w:t>niż co pół roku,</w:t>
      </w:r>
    </w:p>
    <w:p w14:paraId="7B7FE71C" w14:textId="166786D5"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lastRenderedPageBreak/>
        <w:t xml:space="preserve">monitorowanie funkcjonowania rodziny po zakończeniu pracy </w:t>
      </w:r>
      <w:r w:rsidR="00212D3D" w:rsidRPr="003828A7">
        <w:rPr>
          <w:rFonts w:ascii="Verdana" w:hAnsi="Verdana"/>
          <w:sz w:val="24"/>
          <w:szCs w:val="24"/>
        </w:rPr>
        <w:br/>
      </w:r>
      <w:r w:rsidRPr="003828A7">
        <w:rPr>
          <w:rFonts w:ascii="Verdana" w:hAnsi="Verdana"/>
          <w:sz w:val="24"/>
          <w:szCs w:val="24"/>
        </w:rPr>
        <w:t>z rodziną,</w:t>
      </w:r>
    </w:p>
    <w:p w14:paraId="74D22098" w14:textId="77777777"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sporządzanie, na wniosek sądu, opinii o rodzinie i jej członkach,</w:t>
      </w:r>
    </w:p>
    <w:p w14:paraId="3C395823" w14:textId="7B3AEFE1"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współpraca z jednostkami  administracji rządowej i samorządowej, organizacjami pozarządowymi oraz innymi podmiotami i osobami specjalizującymi się w działaniach na rzecz dziecka i rodziny,</w:t>
      </w:r>
    </w:p>
    <w:p w14:paraId="7EF7065C" w14:textId="6001DC9D" w:rsidR="00EF1C5E" w:rsidRPr="003828A7" w:rsidRDefault="00EF1C5E" w:rsidP="00BD265D">
      <w:pPr>
        <w:pStyle w:val="Akapitzlist"/>
        <w:numPr>
          <w:ilvl w:val="0"/>
          <w:numId w:val="11"/>
        </w:numPr>
        <w:tabs>
          <w:tab w:val="left" w:pos="850"/>
        </w:tabs>
        <w:spacing w:line="240" w:lineRule="auto"/>
        <w:ind w:left="0" w:firstLine="0"/>
        <w:jc w:val="both"/>
        <w:rPr>
          <w:rFonts w:ascii="Verdana" w:hAnsi="Verdana"/>
          <w:sz w:val="24"/>
          <w:szCs w:val="24"/>
        </w:rPr>
      </w:pPr>
      <w:r w:rsidRPr="003828A7">
        <w:rPr>
          <w:rFonts w:ascii="Verdana" w:hAnsi="Verdana"/>
          <w:sz w:val="24"/>
          <w:szCs w:val="24"/>
        </w:rPr>
        <w:t xml:space="preserve">współpraca  z  zespołem  interdyscyplinarnym  lub  grupą </w:t>
      </w:r>
      <w:r w:rsidR="00862D50">
        <w:rPr>
          <w:rFonts w:ascii="Verdana" w:hAnsi="Verdana"/>
          <w:sz w:val="24"/>
          <w:szCs w:val="24"/>
        </w:rPr>
        <w:t>diagnostyczno-pomocową</w:t>
      </w:r>
      <w:r w:rsidRPr="003828A7">
        <w:rPr>
          <w:rFonts w:ascii="Verdana" w:hAnsi="Verdana"/>
          <w:sz w:val="24"/>
          <w:szCs w:val="24"/>
        </w:rPr>
        <w:t xml:space="preserve">. </w:t>
      </w:r>
    </w:p>
    <w:p w14:paraId="65BBFAD8" w14:textId="77777777" w:rsidR="00EF1C5E" w:rsidRPr="003828A7" w:rsidRDefault="00EF1C5E" w:rsidP="00BD265D">
      <w:pPr>
        <w:pStyle w:val="Akapitzlist"/>
        <w:tabs>
          <w:tab w:val="left" w:pos="850"/>
        </w:tabs>
        <w:spacing w:line="240" w:lineRule="auto"/>
        <w:ind w:left="0"/>
        <w:jc w:val="both"/>
        <w:rPr>
          <w:rFonts w:ascii="Verdana" w:hAnsi="Verdana"/>
          <w:b/>
          <w:color w:val="FF0000"/>
          <w:sz w:val="24"/>
          <w:szCs w:val="24"/>
        </w:rPr>
      </w:pPr>
    </w:p>
    <w:p w14:paraId="77932162" w14:textId="59CC993E" w:rsidR="00EF1C5E" w:rsidRPr="003828A7" w:rsidRDefault="00EF1C5E" w:rsidP="00BD265D">
      <w:pPr>
        <w:pStyle w:val="Akapitzlist"/>
        <w:tabs>
          <w:tab w:val="left" w:pos="850"/>
        </w:tabs>
        <w:spacing w:line="240" w:lineRule="auto"/>
        <w:ind w:left="0"/>
        <w:jc w:val="both"/>
        <w:rPr>
          <w:rFonts w:ascii="Verdana" w:hAnsi="Verdana" w:cstheme="minorHAnsi"/>
          <w:sz w:val="24"/>
          <w:szCs w:val="24"/>
          <w:lang w:eastAsia="en-US"/>
        </w:rPr>
      </w:pPr>
      <w:r w:rsidRPr="003828A7">
        <w:rPr>
          <w:rFonts w:ascii="Verdana" w:hAnsi="Verdana"/>
          <w:sz w:val="24"/>
          <w:szCs w:val="24"/>
        </w:rPr>
        <w:t>Koszt utrzymania asystentów rodzin obejmują</w:t>
      </w:r>
      <w:r w:rsidR="00B361C0" w:rsidRPr="003828A7">
        <w:rPr>
          <w:rFonts w:ascii="Verdana" w:hAnsi="Verdana"/>
          <w:sz w:val="24"/>
          <w:szCs w:val="24"/>
        </w:rPr>
        <w:t xml:space="preserve">cy wydatki osobowe i inne </w:t>
      </w:r>
      <w:r w:rsidR="00F55DF1" w:rsidRPr="003828A7">
        <w:rPr>
          <w:rFonts w:ascii="Verdana" w:hAnsi="Verdana"/>
          <w:sz w:val="24"/>
          <w:szCs w:val="24"/>
        </w:rPr>
        <w:br/>
      </w:r>
      <w:r w:rsidR="00B361C0" w:rsidRPr="003828A7">
        <w:rPr>
          <w:rFonts w:ascii="Verdana" w:hAnsi="Verdana"/>
          <w:sz w:val="24"/>
          <w:szCs w:val="24"/>
        </w:rPr>
        <w:t>w 202</w:t>
      </w:r>
      <w:r w:rsidR="00D04EB8" w:rsidRPr="003828A7">
        <w:rPr>
          <w:rFonts w:ascii="Verdana" w:hAnsi="Verdana"/>
          <w:sz w:val="24"/>
          <w:szCs w:val="24"/>
        </w:rPr>
        <w:t>3</w:t>
      </w:r>
      <w:r w:rsidRPr="003828A7">
        <w:rPr>
          <w:rFonts w:ascii="Verdana" w:hAnsi="Verdana"/>
          <w:sz w:val="24"/>
          <w:szCs w:val="24"/>
        </w:rPr>
        <w:t xml:space="preserve"> r. </w:t>
      </w:r>
      <w:r w:rsidRPr="003828A7">
        <w:rPr>
          <w:rFonts w:ascii="Verdana" w:hAnsi="Verdana"/>
          <w:b/>
          <w:sz w:val="24"/>
          <w:szCs w:val="24"/>
        </w:rPr>
        <w:t xml:space="preserve">wyniósł </w:t>
      </w:r>
      <w:r w:rsidR="00D04EB8" w:rsidRPr="003828A7">
        <w:rPr>
          <w:rFonts w:ascii="Verdana" w:hAnsi="Verdana"/>
          <w:b/>
          <w:sz w:val="24"/>
          <w:szCs w:val="24"/>
        </w:rPr>
        <w:t>167.916,25</w:t>
      </w:r>
      <w:r w:rsidRPr="003828A7">
        <w:rPr>
          <w:rFonts w:ascii="Verdana" w:hAnsi="Verdana"/>
          <w:b/>
          <w:sz w:val="24"/>
          <w:szCs w:val="24"/>
        </w:rPr>
        <w:t> </w:t>
      </w:r>
      <w:r w:rsidR="009B5FA3" w:rsidRPr="003828A7">
        <w:rPr>
          <w:rFonts w:ascii="Verdana" w:hAnsi="Verdana"/>
          <w:b/>
          <w:sz w:val="24"/>
          <w:szCs w:val="24"/>
        </w:rPr>
        <w:t>zł.</w:t>
      </w:r>
      <w:r w:rsidRPr="003828A7">
        <w:rPr>
          <w:rFonts w:ascii="Verdana" w:hAnsi="Verdana"/>
          <w:sz w:val="24"/>
          <w:szCs w:val="24"/>
        </w:rPr>
        <w:t xml:space="preserve"> </w:t>
      </w:r>
    </w:p>
    <w:p w14:paraId="6274A289" w14:textId="77777777" w:rsidR="00EF1C5E" w:rsidRPr="003828A7" w:rsidRDefault="00EF1C5E" w:rsidP="00BD265D">
      <w:pPr>
        <w:pStyle w:val="Akapitzlist"/>
        <w:tabs>
          <w:tab w:val="left" w:pos="850"/>
        </w:tabs>
        <w:spacing w:line="240" w:lineRule="auto"/>
        <w:ind w:left="0"/>
        <w:jc w:val="both"/>
        <w:rPr>
          <w:rFonts w:ascii="Verdana" w:hAnsi="Verdana"/>
          <w:b/>
          <w:color w:val="FF0000"/>
          <w:sz w:val="24"/>
          <w:szCs w:val="24"/>
        </w:rPr>
      </w:pPr>
    </w:p>
    <w:p w14:paraId="2F8C5E60" w14:textId="77777777" w:rsidR="00EF1C5E" w:rsidRPr="003828A7" w:rsidRDefault="00EF1C5E" w:rsidP="00BD265D">
      <w:pPr>
        <w:pStyle w:val="Akapitzlist"/>
        <w:numPr>
          <w:ilvl w:val="1"/>
          <w:numId w:val="7"/>
        </w:numPr>
        <w:tabs>
          <w:tab w:val="num" w:pos="284"/>
          <w:tab w:val="left" w:pos="850"/>
        </w:tabs>
        <w:spacing w:line="240" w:lineRule="auto"/>
        <w:ind w:left="0" w:firstLine="0"/>
        <w:jc w:val="both"/>
        <w:rPr>
          <w:rFonts w:ascii="Verdana" w:hAnsi="Verdana"/>
          <w:b/>
          <w:sz w:val="24"/>
          <w:szCs w:val="24"/>
        </w:rPr>
      </w:pPr>
      <w:r w:rsidRPr="003828A7">
        <w:rPr>
          <w:rFonts w:ascii="Verdana" w:hAnsi="Verdana"/>
          <w:sz w:val="24"/>
          <w:szCs w:val="24"/>
        </w:rPr>
        <w:t xml:space="preserve"> </w:t>
      </w:r>
      <w:r w:rsidRPr="003828A7">
        <w:rPr>
          <w:rFonts w:ascii="Verdana" w:hAnsi="Verdana"/>
          <w:b/>
          <w:sz w:val="24"/>
          <w:szCs w:val="24"/>
        </w:rPr>
        <w:t>Zespół Interdyscyplinarny.</w:t>
      </w:r>
    </w:p>
    <w:p w14:paraId="767AED73" w14:textId="77777777" w:rsidR="00AB2FE8" w:rsidRPr="009B5FA3" w:rsidRDefault="00AB2FE8" w:rsidP="00AB2FE8">
      <w:pPr>
        <w:tabs>
          <w:tab w:val="left" w:pos="850"/>
        </w:tabs>
        <w:spacing w:line="240" w:lineRule="auto"/>
        <w:jc w:val="both"/>
        <w:rPr>
          <w:rFonts w:ascii="Verdana" w:hAnsi="Verdana"/>
          <w:sz w:val="24"/>
          <w:szCs w:val="24"/>
        </w:rPr>
      </w:pPr>
      <w:r w:rsidRPr="009B5FA3">
        <w:rPr>
          <w:rFonts w:ascii="Verdana" w:hAnsi="Verdana"/>
          <w:sz w:val="24"/>
          <w:szCs w:val="24"/>
        </w:rPr>
        <w:t xml:space="preserve">Podkreślić także należy, iż pracownicy socjalni w ramach swoich obowiązków służbowych  biorą udział w </w:t>
      </w:r>
      <w:r w:rsidRPr="009B5FA3">
        <w:rPr>
          <w:rFonts w:ascii="Verdana" w:hAnsi="Verdana"/>
          <w:b/>
          <w:sz w:val="24"/>
          <w:szCs w:val="24"/>
        </w:rPr>
        <w:t>procedurach Niebieskie Karty</w:t>
      </w:r>
      <w:r w:rsidRPr="009B5FA3">
        <w:rPr>
          <w:rFonts w:ascii="Verdana" w:hAnsi="Verdana"/>
          <w:sz w:val="24"/>
          <w:szCs w:val="24"/>
        </w:rPr>
        <w:t xml:space="preserve"> podejmowanych w związku z działalnością Zespołu Interdyscyplinarnego   powołanego  w celu  przeciwdziałania  zjawisku  przemocy w rodzinie. </w:t>
      </w:r>
    </w:p>
    <w:p w14:paraId="64F444CB" w14:textId="77777777" w:rsidR="00AB2FE8" w:rsidRPr="009B5FA3" w:rsidRDefault="00AB2FE8" w:rsidP="00AB2FE8">
      <w:pPr>
        <w:tabs>
          <w:tab w:val="left" w:pos="850"/>
        </w:tabs>
        <w:spacing w:after="0" w:line="240" w:lineRule="auto"/>
        <w:jc w:val="both"/>
        <w:rPr>
          <w:rFonts w:ascii="Verdana" w:hAnsi="Verdana"/>
          <w:sz w:val="24"/>
          <w:szCs w:val="24"/>
        </w:rPr>
      </w:pPr>
      <w:r w:rsidRPr="009B5FA3">
        <w:rPr>
          <w:rFonts w:ascii="Verdana" w:hAnsi="Verdana"/>
          <w:sz w:val="24"/>
          <w:szCs w:val="24"/>
        </w:rPr>
        <w:t>W 202</w:t>
      </w:r>
      <w:r>
        <w:rPr>
          <w:rFonts w:ascii="Verdana" w:hAnsi="Verdana"/>
          <w:sz w:val="24"/>
          <w:szCs w:val="24"/>
        </w:rPr>
        <w:t>3</w:t>
      </w:r>
      <w:r w:rsidRPr="009B5FA3">
        <w:rPr>
          <w:rFonts w:ascii="Verdana" w:hAnsi="Verdana"/>
          <w:sz w:val="24"/>
          <w:szCs w:val="24"/>
        </w:rPr>
        <w:t xml:space="preserve"> r. Zespół przyjął </w:t>
      </w:r>
      <w:r>
        <w:rPr>
          <w:rFonts w:ascii="Verdana" w:hAnsi="Verdana"/>
          <w:b/>
          <w:sz w:val="24"/>
          <w:szCs w:val="24"/>
        </w:rPr>
        <w:t>153</w:t>
      </w:r>
      <w:r w:rsidRPr="009B5FA3">
        <w:rPr>
          <w:rFonts w:ascii="Verdana" w:hAnsi="Verdana"/>
          <w:b/>
          <w:sz w:val="24"/>
          <w:szCs w:val="24"/>
        </w:rPr>
        <w:t xml:space="preserve"> Kart.</w:t>
      </w:r>
      <w:r w:rsidRPr="009B5FA3">
        <w:rPr>
          <w:rFonts w:ascii="Verdana" w:hAnsi="Verdana"/>
          <w:sz w:val="24"/>
          <w:szCs w:val="24"/>
        </w:rPr>
        <w:t xml:space="preserve"> Zdecydowaną większość kart założyli funkcjonariusze Komendy Powiatowej Policji w Bolesławcu – </w:t>
      </w:r>
      <w:r>
        <w:rPr>
          <w:rFonts w:ascii="Verdana" w:hAnsi="Verdana"/>
          <w:sz w:val="24"/>
          <w:szCs w:val="24"/>
        </w:rPr>
        <w:t>122</w:t>
      </w:r>
      <w:r w:rsidRPr="009B5FA3">
        <w:rPr>
          <w:rFonts w:ascii="Verdana" w:hAnsi="Verdana"/>
          <w:sz w:val="24"/>
          <w:szCs w:val="24"/>
        </w:rPr>
        <w:t xml:space="preserve"> w związku z bezpośrednią  interwencją w rodzinie;  </w:t>
      </w:r>
      <w:r>
        <w:rPr>
          <w:rFonts w:ascii="Verdana" w:hAnsi="Verdana"/>
          <w:sz w:val="24"/>
          <w:szCs w:val="24"/>
        </w:rPr>
        <w:t xml:space="preserve">24 </w:t>
      </w:r>
      <w:r w:rsidRPr="009B5FA3">
        <w:rPr>
          <w:rFonts w:ascii="Verdana" w:hAnsi="Verdana"/>
          <w:sz w:val="24"/>
          <w:szCs w:val="24"/>
        </w:rPr>
        <w:t xml:space="preserve">pracownicy MOPS-u.  Procedurę wszczęto po raz pierwszy w </w:t>
      </w:r>
      <w:r>
        <w:rPr>
          <w:rFonts w:ascii="Verdana" w:hAnsi="Verdana"/>
          <w:sz w:val="24"/>
          <w:szCs w:val="24"/>
        </w:rPr>
        <w:t>140</w:t>
      </w:r>
      <w:r w:rsidRPr="009B5FA3">
        <w:rPr>
          <w:rFonts w:ascii="Verdana" w:hAnsi="Verdana"/>
          <w:sz w:val="24"/>
          <w:szCs w:val="24"/>
        </w:rPr>
        <w:t xml:space="preserve"> rodzinach, w </w:t>
      </w:r>
      <w:r>
        <w:rPr>
          <w:rFonts w:ascii="Verdana" w:hAnsi="Verdana"/>
          <w:sz w:val="24"/>
          <w:szCs w:val="24"/>
        </w:rPr>
        <w:t>41</w:t>
      </w:r>
      <w:r w:rsidRPr="009B5FA3">
        <w:rPr>
          <w:rFonts w:ascii="Verdana" w:hAnsi="Verdana"/>
          <w:sz w:val="24"/>
          <w:szCs w:val="24"/>
        </w:rPr>
        <w:t xml:space="preserve"> przypadkach </w:t>
      </w:r>
      <w:r>
        <w:rPr>
          <w:rFonts w:ascii="Verdana" w:hAnsi="Verdana"/>
          <w:sz w:val="24"/>
          <w:szCs w:val="24"/>
        </w:rPr>
        <w:br/>
      </w:r>
      <w:r w:rsidRPr="009B5FA3">
        <w:rPr>
          <w:rFonts w:ascii="Verdana" w:hAnsi="Verdana"/>
          <w:sz w:val="24"/>
          <w:szCs w:val="24"/>
        </w:rPr>
        <w:t xml:space="preserve">była kontynuacją wcześniejszych działań. </w:t>
      </w:r>
    </w:p>
    <w:p w14:paraId="0A000EDE" w14:textId="77777777" w:rsidR="00AB2FE8" w:rsidRPr="00BB55EA" w:rsidRDefault="00AB2FE8" w:rsidP="00AB2FE8">
      <w:pPr>
        <w:spacing w:after="0" w:line="240" w:lineRule="auto"/>
        <w:jc w:val="both"/>
        <w:rPr>
          <w:rFonts w:ascii="Verdana" w:eastAsia="Calibri" w:hAnsi="Verdana" w:cstheme="minorHAnsi"/>
          <w:sz w:val="24"/>
          <w:szCs w:val="24"/>
        </w:rPr>
      </w:pPr>
      <w:r w:rsidRPr="00BB55EA">
        <w:rPr>
          <w:rFonts w:ascii="Verdana" w:eastAsia="Calibri" w:hAnsi="Verdana" w:cstheme="minorHAnsi"/>
          <w:sz w:val="24"/>
          <w:szCs w:val="24"/>
        </w:rPr>
        <w:t>W 202</w:t>
      </w:r>
      <w:r>
        <w:rPr>
          <w:rFonts w:ascii="Verdana" w:eastAsia="Calibri" w:hAnsi="Verdana" w:cstheme="minorHAnsi"/>
          <w:sz w:val="24"/>
          <w:szCs w:val="24"/>
        </w:rPr>
        <w:t>3</w:t>
      </w:r>
      <w:r w:rsidRPr="00BB55EA">
        <w:rPr>
          <w:rFonts w:ascii="Verdana" w:eastAsia="Calibri" w:hAnsi="Verdana" w:cstheme="minorHAnsi"/>
          <w:sz w:val="24"/>
          <w:szCs w:val="24"/>
        </w:rPr>
        <w:t xml:space="preserve"> r.  </w:t>
      </w:r>
      <w:r>
        <w:rPr>
          <w:rFonts w:ascii="Verdana" w:eastAsia="Calibri" w:hAnsi="Verdana" w:cstheme="minorHAnsi"/>
          <w:b/>
          <w:sz w:val="24"/>
          <w:szCs w:val="24"/>
        </w:rPr>
        <w:t xml:space="preserve">86 </w:t>
      </w:r>
      <w:r w:rsidRPr="00BB55EA">
        <w:rPr>
          <w:rFonts w:ascii="Verdana" w:eastAsia="Calibri" w:hAnsi="Verdana" w:cstheme="minorHAnsi"/>
          <w:b/>
          <w:sz w:val="24"/>
          <w:szCs w:val="24"/>
        </w:rPr>
        <w:t>procedur</w:t>
      </w:r>
      <w:r w:rsidRPr="00BB55EA">
        <w:rPr>
          <w:rFonts w:ascii="Verdana" w:eastAsia="Calibri" w:hAnsi="Verdana" w:cstheme="minorHAnsi"/>
          <w:sz w:val="24"/>
          <w:szCs w:val="24"/>
        </w:rPr>
        <w:t xml:space="preserve">  NK  zostało zamkniętych zgodnie  z § 18 ust. 2 pkt 1</w:t>
      </w:r>
      <w:r>
        <w:rPr>
          <w:rFonts w:ascii="Verdana" w:eastAsia="Calibri" w:hAnsi="Verdana" w:cstheme="minorHAnsi"/>
          <w:sz w:val="24"/>
          <w:szCs w:val="24"/>
        </w:rPr>
        <w:t xml:space="preserve"> i 2</w:t>
      </w:r>
      <w:r w:rsidRPr="00BB55EA">
        <w:rPr>
          <w:rFonts w:ascii="Verdana" w:eastAsia="Calibri" w:hAnsi="Verdana" w:cstheme="minorHAnsi"/>
          <w:sz w:val="24"/>
          <w:szCs w:val="24"/>
        </w:rPr>
        <w:t xml:space="preserve"> Rozporządzenia Rady Ministrów z dnia 13 września 2011 r. </w:t>
      </w:r>
      <w:r>
        <w:rPr>
          <w:rFonts w:ascii="Verdana" w:eastAsia="Calibri" w:hAnsi="Verdana" w:cstheme="minorHAnsi"/>
          <w:sz w:val="24"/>
          <w:szCs w:val="24"/>
        </w:rPr>
        <w:t>oraz na podstawie § 20.1 Rozporządzenia Rady Ministrów z dnia 6 września 2023 r.</w:t>
      </w:r>
      <w:r w:rsidRPr="00BB55EA">
        <w:rPr>
          <w:rFonts w:ascii="Verdana" w:eastAsia="Calibri" w:hAnsi="Verdana" w:cstheme="minorHAnsi"/>
          <w:sz w:val="24"/>
          <w:szCs w:val="24"/>
        </w:rPr>
        <w:t xml:space="preserve"> </w:t>
      </w:r>
      <w:r w:rsidRPr="00BB55EA">
        <w:rPr>
          <w:rFonts w:ascii="Verdana" w:eastAsia="Calibri" w:hAnsi="Verdana" w:cstheme="minorHAnsi"/>
          <w:sz w:val="24"/>
          <w:szCs w:val="24"/>
        </w:rPr>
        <w:br/>
        <w:t xml:space="preserve">w sprawie procedury „Niebieskie Karty” oraz wzorów  formularzy </w:t>
      </w:r>
      <w:r>
        <w:rPr>
          <w:rFonts w:ascii="Verdana" w:eastAsia="Calibri" w:hAnsi="Verdana" w:cstheme="minorHAnsi"/>
          <w:sz w:val="24"/>
          <w:szCs w:val="24"/>
        </w:rPr>
        <w:t>„</w:t>
      </w:r>
      <w:r w:rsidRPr="00BB55EA">
        <w:rPr>
          <w:rFonts w:ascii="Verdana" w:eastAsia="Calibri" w:hAnsi="Verdana" w:cstheme="minorHAnsi"/>
          <w:sz w:val="24"/>
          <w:szCs w:val="24"/>
        </w:rPr>
        <w:t>N</w:t>
      </w:r>
      <w:r>
        <w:rPr>
          <w:rFonts w:ascii="Verdana" w:eastAsia="Calibri" w:hAnsi="Verdana" w:cstheme="minorHAnsi"/>
          <w:sz w:val="24"/>
          <w:szCs w:val="24"/>
        </w:rPr>
        <w:t xml:space="preserve">iebieska </w:t>
      </w:r>
      <w:r w:rsidRPr="00BB55EA">
        <w:rPr>
          <w:rFonts w:ascii="Verdana" w:eastAsia="Calibri" w:hAnsi="Verdana" w:cstheme="minorHAnsi"/>
          <w:sz w:val="24"/>
          <w:szCs w:val="24"/>
        </w:rPr>
        <w:t>K</w:t>
      </w:r>
      <w:r>
        <w:rPr>
          <w:rFonts w:ascii="Verdana" w:eastAsia="Calibri" w:hAnsi="Verdana" w:cstheme="minorHAnsi"/>
          <w:sz w:val="24"/>
          <w:szCs w:val="24"/>
        </w:rPr>
        <w:t>arta”.</w:t>
      </w:r>
      <w:r w:rsidRPr="00BB55EA">
        <w:rPr>
          <w:rFonts w:ascii="Verdana" w:eastAsia="Calibri" w:hAnsi="Verdana" w:cstheme="minorHAnsi"/>
          <w:sz w:val="24"/>
          <w:szCs w:val="24"/>
        </w:rPr>
        <w:t xml:space="preserve"> </w:t>
      </w:r>
    </w:p>
    <w:p w14:paraId="3F471C70" w14:textId="77777777" w:rsidR="00AB2FE8" w:rsidRPr="00AA2F92" w:rsidRDefault="00AB2FE8" w:rsidP="00AB2FE8">
      <w:pPr>
        <w:spacing w:after="0" w:line="240" w:lineRule="auto"/>
        <w:rPr>
          <w:rFonts w:ascii="Verdana" w:eastAsia="Calibri" w:hAnsi="Verdana" w:cstheme="minorHAnsi"/>
          <w:sz w:val="24"/>
          <w:szCs w:val="24"/>
        </w:rPr>
      </w:pPr>
    </w:p>
    <w:p w14:paraId="261ABA99" w14:textId="77777777" w:rsidR="00AB2FE8" w:rsidRPr="00AA2F92" w:rsidRDefault="00AB2FE8" w:rsidP="00AB2FE8">
      <w:pPr>
        <w:spacing w:after="0" w:line="240" w:lineRule="auto"/>
        <w:jc w:val="both"/>
        <w:rPr>
          <w:rFonts w:ascii="Verdana" w:eastAsia="Calibri" w:hAnsi="Verdana" w:cstheme="minorHAnsi"/>
          <w:sz w:val="24"/>
          <w:szCs w:val="24"/>
        </w:rPr>
      </w:pPr>
      <w:r w:rsidRPr="00AA2F92">
        <w:rPr>
          <w:rFonts w:ascii="Verdana" w:eastAsia="Calibri" w:hAnsi="Verdana" w:cstheme="minorHAnsi"/>
          <w:sz w:val="24"/>
          <w:szCs w:val="24"/>
          <w:u w:val="single"/>
        </w:rPr>
        <w:t>W wyniku  realizacji  procedury  Niebieskie  Karty  podejmowano  następujące  działania</w:t>
      </w:r>
      <w:r w:rsidRPr="00AA2F92">
        <w:rPr>
          <w:rFonts w:ascii="Verdana" w:eastAsia="Calibri" w:hAnsi="Verdana" w:cstheme="minorHAnsi"/>
          <w:sz w:val="24"/>
          <w:szCs w:val="24"/>
        </w:rPr>
        <w:t>:</w:t>
      </w:r>
    </w:p>
    <w:p w14:paraId="6A75451D" w14:textId="77777777" w:rsid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Pr>
          <w:rFonts w:ascii="Verdana" w:eastAsia="Calibri" w:hAnsi="Verdana" w:cstheme="minorHAnsi"/>
          <w:sz w:val="24"/>
          <w:szCs w:val="24"/>
        </w:rPr>
        <w:t>w 29 przypadkach przekazano wnioski do organów ścigania i wymiaru sprawiedliwości (w tym sądu)</w:t>
      </w:r>
    </w:p>
    <w:p w14:paraId="2FE958F4" w14:textId="1730803B" w:rsid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Pr>
          <w:rFonts w:ascii="Verdana" w:eastAsia="Calibri" w:hAnsi="Verdana" w:cstheme="minorHAnsi"/>
          <w:sz w:val="24"/>
          <w:szCs w:val="24"/>
        </w:rPr>
        <w:t xml:space="preserve">11 dzieci zostało zabezpieczonych z powodu zagrożenia życia </w:t>
      </w:r>
      <w:r w:rsidR="00066A76">
        <w:rPr>
          <w:rFonts w:ascii="Verdana" w:eastAsia="Calibri" w:hAnsi="Verdana" w:cstheme="minorHAnsi"/>
          <w:sz w:val="24"/>
          <w:szCs w:val="24"/>
        </w:rPr>
        <w:br/>
      </w:r>
      <w:r>
        <w:rPr>
          <w:rFonts w:ascii="Verdana" w:eastAsia="Calibri" w:hAnsi="Verdana" w:cstheme="minorHAnsi"/>
          <w:sz w:val="24"/>
          <w:szCs w:val="24"/>
        </w:rPr>
        <w:t>lub zdrowia w związku z przemocą w rodzinie w trybie art. 12 a ustawy                            o przeciwdziałaniu przemocy domowej</w:t>
      </w:r>
    </w:p>
    <w:p w14:paraId="2606664E" w14:textId="77777777" w:rsidR="00AB2FE8" w:rsidRPr="00AA2F92" w:rsidRDefault="00AB2FE8" w:rsidP="00AB2FE8">
      <w:pPr>
        <w:numPr>
          <w:ilvl w:val="0"/>
          <w:numId w:val="12"/>
        </w:numPr>
        <w:spacing w:after="0" w:line="240" w:lineRule="auto"/>
        <w:ind w:left="0" w:firstLine="0"/>
        <w:jc w:val="both"/>
        <w:rPr>
          <w:rFonts w:ascii="Verdana" w:eastAsia="Calibri" w:hAnsi="Verdana" w:cstheme="minorHAnsi"/>
          <w:sz w:val="24"/>
          <w:szCs w:val="24"/>
        </w:rPr>
      </w:pPr>
      <w:r>
        <w:rPr>
          <w:rFonts w:ascii="Verdana" w:eastAsia="Calibri" w:hAnsi="Verdana" w:cstheme="minorHAnsi"/>
          <w:sz w:val="24"/>
          <w:szCs w:val="24"/>
        </w:rPr>
        <w:t xml:space="preserve">w 33 przypadkach złożono wniosek o możliwości popełnienia przestępstwa z art. 207 kk z czego 12 skierowano do sądu o ukaranie, </w:t>
      </w:r>
      <w:r w:rsidRPr="00AA2F92">
        <w:rPr>
          <w:rFonts w:ascii="Verdana" w:eastAsia="Calibri" w:hAnsi="Verdana" w:cstheme="minorHAnsi"/>
          <w:sz w:val="24"/>
          <w:szCs w:val="24"/>
        </w:rPr>
        <w:t xml:space="preserve"> </w:t>
      </w:r>
    </w:p>
    <w:p w14:paraId="5E8F73C2" w14:textId="77777777" w:rsidR="00AB2FE8" w:rsidRP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sidRPr="00AA2F92">
        <w:rPr>
          <w:rFonts w:ascii="Verdana" w:eastAsia="Calibri" w:hAnsi="Verdana" w:cstheme="minorHAnsi"/>
          <w:sz w:val="24"/>
          <w:szCs w:val="24"/>
        </w:rPr>
        <w:t xml:space="preserve">we wszystkich przypadkach założonej NK wskazywano możliwości uzyskania pomocy psychologicznej, prawnej oraz  w formie poradnictwa </w:t>
      </w:r>
      <w:r w:rsidRPr="00AB2FE8">
        <w:rPr>
          <w:rFonts w:ascii="Verdana" w:eastAsia="Calibri" w:hAnsi="Verdana" w:cstheme="minorHAnsi"/>
          <w:sz w:val="24"/>
          <w:szCs w:val="24"/>
        </w:rPr>
        <w:t>wspierającego,</w:t>
      </w:r>
    </w:p>
    <w:p w14:paraId="4058C6DF" w14:textId="77777777" w:rsidR="00AB2FE8" w:rsidRP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sidRPr="00AB2FE8">
        <w:rPr>
          <w:rFonts w:ascii="Verdana" w:eastAsia="Calibri" w:hAnsi="Verdana" w:cstheme="minorHAnsi"/>
          <w:sz w:val="24"/>
          <w:szCs w:val="24"/>
        </w:rPr>
        <w:t>współpracowano z innymi zespołami interdyscyplinarnymi na rzecz rodzin które zamieszkiwały na trenie innej gminy,</w:t>
      </w:r>
    </w:p>
    <w:p w14:paraId="28D23A58" w14:textId="77777777" w:rsidR="00AB2FE8" w:rsidRP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sidRPr="00AB2FE8">
        <w:rPr>
          <w:rFonts w:ascii="Verdana" w:eastAsia="Calibri" w:hAnsi="Verdana" w:cstheme="minorHAnsi"/>
          <w:sz w:val="24"/>
          <w:szCs w:val="24"/>
        </w:rPr>
        <w:t>występowano do Miejskiej Komisji Rozwiązywania Problemów Alkoholowych z prośba o podjęcia działań zgodnie z kompetencjami,</w:t>
      </w:r>
    </w:p>
    <w:p w14:paraId="241519F0" w14:textId="77777777" w:rsidR="00AB2FE8" w:rsidRPr="00AB2FE8" w:rsidRDefault="00AB2FE8" w:rsidP="00AB2FE8">
      <w:pPr>
        <w:numPr>
          <w:ilvl w:val="0"/>
          <w:numId w:val="12"/>
        </w:numPr>
        <w:spacing w:after="0" w:line="240" w:lineRule="auto"/>
        <w:ind w:left="0" w:firstLine="0"/>
        <w:jc w:val="both"/>
        <w:rPr>
          <w:rFonts w:ascii="Verdana" w:eastAsia="Calibri" w:hAnsi="Verdana" w:cstheme="minorHAnsi"/>
          <w:sz w:val="24"/>
          <w:szCs w:val="24"/>
        </w:rPr>
      </w:pPr>
      <w:r w:rsidRPr="00AB2FE8">
        <w:rPr>
          <w:rFonts w:ascii="Verdana" w:eastAsia="Calibri" w:hAnsi="Verdana" w:cstheme="minorHAnsi"/>
          <w:sz w:val="24"/>
          <w:szCs w:val="24"/>
        </w:rPr>
        <w:t>występowano do szkół o wydanie opinii na temat funkcjonowania dzieci, które objęte były działaniami w ramach procedury „Niebiskie karty”.</w:t>
      </w:r>
    </w:p>
    <w:p w14:paraId="5890C91A" w14:textId="77777777" w:rsidR="00AB2FE8" w:rsidRPr="00AB2FE8" w:rsidRDefault="00AB2FE8" w:rsidP="00AB2FE8">
      <w:pPr>
        <w:spacing w:after="0" w:line="240" w:lineRule="auto"/>
        <w:jc w:val="both"/>
        <w:rPr>
          <w:rFonts w:ascii="Verdana" w:eastAsia="Calibri" w:hAnsi="Verdana" w:cstheme="minorHAnsi"/>
          <w:sz w:val="24"/>
          <w:szCs w:val="24"/>
        </w:rPr>
      </w:pPr>
    </w:p>
    <w:p w14:paraId="1D825D17" w14:textId="3630E9A7" w:rsidR="00EF1C5E" w:rsidRPr="003828A7" w:rsidRDefault="00AB2FE8" w:rsidP="00AB2FE8">
      <w:pPr>
        <w:tabs>
          <w:tab w:val="left" w:pos="284"/>
        </w:tabs>
        <w:spacing w:line="240" w:lineRule="auto"/>
        <w:jc w:val="both"/>
        <w:rPr>
          <w:rFonts w:ascii="Verdana" w:hAnsi="Verdana"/>
          <w:color w:val="FF0000"/>
          <w:sz w:val="24"/>
          <w:szCs w:val="24"/>
        </w:rPr>
      </w:pPr>
      <w:r w:rsidRPr="00AB2FE8">
        <w:rPr>
          <w:rFonts w:ascii="Verdana" w:hAnsi="Verdana"/>
          <w:sz w:val="24"/>
          <w:szCs w:val="24"/>
        </w:rPr>
        <w:tab/>
        <w:t xml:space="preserve">Każda rodzina wymaga indywidualnego podejścia, wykorzystania </w:t>
      </w:r>
      <w:r w:rsidRPr="009B5FA3">
        <w:rPr>
          <w:rFonts w:ascii="Verdana" w:hAnsi="Verdana"/>
          <w:sz w:val="24"/>
          <w:szCs w:val="24"/>
        </w:rPr>
        <w:t>specjalistycznej wiedzy i doświadczenia zawodowego w celu udzielenia  najbardziej efektywnej pomocy. Pomimo zaangażowania pracowników  socjalnych, policjantów, kuratorów nie stwierdza się zmniejszania  zjawiska przemocy w rodzinie.</w:t>
      </w:r>
    </w:p>
    <w:p w14:paraId="2D39EA90" w14:textId="25137902" w:rsidR="00EF1C5E" w:rsidRPr="003828A7" w:rsidRDefault="00EF1C5E" w:rsidP="00BD265D">
      <w:pPr>
        <w:pStyle w:val="Akapitzlist"/>
        <w:numPr>
          <w:ilvl w:val="1"/>
          <w:numId w:val="7"/>
        </w:numPr>
        <w:tabs>
          <w:tab w:val="num" w:pos="426"/>
        </w:tabs>
        <w:spacing w:line="240" w:lineRule="auto"/>
        <w:ind w:left="0" w:firstLine="0"/>
        <w:jc w:val="both"/>
        <w:rPr>
          <w:rFonts w:ascii="Verdana" w:hAnsi="Verdana"/>
          <w:sz w:val="24"/>
          <w:szCs w:val="24"/>
        </w:rPr>
      </w:pPr>
      <w:r w:rsidRPr="003828A7">
        <w:rPr>
          <w:rFonts w:ascii="Verdana" w:hAnsi="Verdana"/>
          <w:b/>
          <w:sz w:val="24"/>
          <w:szCs w:val="24"/>
        </w:rPr>
        <w:t>Program rządowy „</w:t>
      </w:r>
      <w:r w:rsidR="009B5FA3" w:rsidRPr="003828A7">
        <w:rPr>
          <w:rFonts w:ascii="Verdana" w:hAnsi="Verdana"/>
          <w:b/>
          <w:sz w:val="24"/>
          <w:szCs w:val="24"/>
        </w:rPr>
        <w:t>Korpus Wsparcia Seniorów</w:t>
      </w:r>
      <w:r w:rsidRPr="003828A7">
        <w:rPr>
          <w:rFonts w:ascii="Verdana" w:hAnsi="Verdana"/>
          <w:b/>
          <w:sz w:val="24"/>
          <w:szCs w:val="24"/>
        </w:rPr>
        <w:t xml:space="preserve">” </w:t>
      </w:r>
    </w:p>
    <w:p w14:paraId="21E85A6D" w14:textId="77777777" w:rsidR="00EF1C5E" w:rsidRPr="003828A7" w:rsidRDefault="00EF1C5E" w:rsidP="00BD265D">
      <w:pPr>
        <w:pStyle w:val="Akapitzlist"/>
        <w:spacing w:line="240" w:lineRule="auto"/>
        <w:ind w:left="0"/>
        <w:jc w:val="both"/>
        <w:rPr>
          <w:rFonts w:ascii="Verdana" w:hAnsi="Verdana"/>
          <w:sz w:val="24"/>
          <w:szCs w:val="24"/>
        </w:rPr>
      </w:pPr>
    </w:p>
    <w:p w14:paraId="4B4D99C4" w14:textId="70425707" w:rsidR="00E7653F" w:rsidRPr="003828A7" w:rsidRDefault="00E7653F" w:rsidP="00E7653F">
      <w:pPr>
        <w:autoSpaceDE w:val="0"/>
        <w:autoSpaceDN w:val="0"/>
        <w:adjustRightInd w:val="0"/>
        <w:spacing w:after="0" w:line="240" w:lineRule="auto"/>
        <w:jc w:val="both"/>
        <w:rPr>
          <w:rFonts w:ascii="Verdana" w:eastAsiaTheme="minorHAnsi" w:hAnsi="Verdana" w:cs="1194E496cArial"/>
          <w:sz w:val="24"/>
          <w:szCs w:val="24"/>
          <w:lang w:eastAsia="en-US"/>
        </w:rPr>
      </w:pPr>
      <w:r w:rsidRPr="003828A7">
        <w:rPr>
          <w:rFonts w:ascii="Verdana" w:eastAsiaTheme="minorHAnsi" w:hAnsi="Verdana" w:cs="1194E496cArial"/>
          <w:sz w:val="24"/>
          <w:szCs w:val="24"/>
          <w:lang w:eastAsia="en-US"/>
        </w:rPr>
        <w:t>To kolejny rządowy program, który realizowany był przez Miejski Ośrodek Pomocy Społecznej w Bolesławcu w 202</w:t>
      </w:r>
      <w:r w:rsidR="00D04EB8" w:rsidRPr="003828A7">
        <w:rPr>
          <w:rFonts w:ascii="Verdana" w:eastAsiaTheme="minorHAnsi" w:hAnsi="Verdana" w:cs="1194E496cArial"/>
          <w:sz w:val="24"/>
          <w:szCs w:val="24"/>
          <w:lang w:eastAsia="en-US"/>
        </w:rPr>
        <w:t>3</w:t>
      </w:r>
      <w:r w:rsidRPr="003828A7">
        <w:rPr>
          <w:rFonts w:ascii="Verdana" w:eastAsiaTheme="minorHAnsi" w:hAnsi="Verdana" w:cs="1194E496cArial"/>
          <w:sz w:val="24"/>
          <w:szCs w:val="24"/>
          <w:lang w:eastAsia="en-US"/>
        </w:rPr>
        <w:t xml:space="preserve"> r. Program jest elementem polityki społecznej państwa w zakresie wsparcia działań na rzecz seniorów niesamodzielnych ze względu na wiek oraz stan zdrowia.</w:t>
      </w:r>
    </w:p>
    <w:p w14:paraId="5D967B5D" w14:textId="617A55A3" w:rsidR="00E7653F" w:rsidRPr="003828A7" w:rsidRDefault="00E7653F" w:rsidP="00E7653F">
      <w:pPr>
        <w:autoSpaceDE w:val="0"/>
        <w:autoSpaceDN w:val="0"/>
        <w:adjustRightInd w:val="0"/>
        <w:spacing w:after="0" w:line="240" w:lineRule="auto"/>
        <w:jc w:val="both"/>
        <w:rPr>
          <w:rFonts w:ascii="Verdana" w:eastAsiaTheme="minorHAnsi" w:hAnsi="Verdana" w:cs="1194E496cArial"/>
          <w:sz w:val="24"/>
          <w:szCs w:val="24"/>
          <w:lang w:eastAsia="en-US"/>
        </w:rPr>
      </w:pPr>
      <w:r w:rsidRPr="003828A7">
        <w:rPr>
          <w:rFonts w:ascii="Verdana" w:eastAsiaTheme="minorHAnsi" w:hAnsi="Verdana" w:cs="1194E496cArial"/>
          <w:sz w:val="24"/>
          <w:szCs w:val="24"/>
          <w:lang w:eastAsia="en-US"/>
        </w:rPr>
        <w:t xml:space="preserve">Celem programu jest zapewnienie usługi wsparcia na rzecz seniorów </w:t>
      </w:r>
      <w:r w:rsidR="002E46B7" w:rsidRPr="003828A7">
        <w:rPr>
          <w:rFonts w:ascii="Verdana" w:eastAsiaTheme="minorHAnsi" w:hAnsi="Verdana" w:cs="1194E496cArial"/>
          <w:sz w:val="24"/>
          <w:szCs w:val="24"/>
          <w:lang w:eastAsia="en-US"/>
        </w:rPr>
        <w:br/>
      </w:r>
      <w:r w:rsidRPr="003828A7">
        <w:rPr>
          <w:rFonts w:ascii="Verdana" w:eastAsiaTheme="minorHAnsi" w:hAnsi="Verdana" w:cs="1194E496cArial"/>
          <w:sz w:val="24"/>
          <w:szCs w:val="24"/>
          <w:lang w:eastAsia="en-US"/>
        </w:rPr>
        <w:t xml:space="preserve">w wieku 65 lat i więcej przez świadczenie usług wynikających z rozeznanych potrzeb na terenie gminy oraz poprawa poczucia bezpieczeństwa </w:t>
      </w:r>
      <w:r w:rsidR="002E46B7" w:rsidRPr="003828A7">
        <w:rPr>
          <w:rFonts w:ascii="Verdana" w:eastAsiaTheme="minorHAnsi" w:hAnsi="Verdana" w:cs="1194E496cArial"/>
          <w:sz w:val="24"/>
          <w:szCs w:val="24"/>
          <w:lang w:eastAsia="en-US"/>
        </w:rPr>
        <w:br/>
      </w:r>
      <w:r w:rsidRPr="003828A7">
        <w:rPr>
          <w:rFonts w:ascii="Verdana" w:eastAsiaTheme="minorHAnsi" w:hAnsi="Verdana" w:cs="1194E496cArial"/>
          <w:sz w:val="24"/>
          <w:szCs w:val="24"/>
          <w:lang w:eastAsia="en-US"/>
        </w:rPr>
        <w:t>i możliwości samodzielnego funkcjonowania w miejscu zamieszkania osób starszych przez dostęp do tzw. „opieki na odległość”.</w:t>
      </w:r>
    </w:p>
    <w:p w14:paraId="31D29530" w14:textId="7685C6FB" w:rsidR="00E7653F" w:rsidRPr="003828A7" w:rsidRDefault="00E7653F" w:rsidP="00E7653F">
      <w:pPr>
        <w:autoSpaceDE w:val="0"/>
        <w:autoSpaceDN w:val="0"/>
        <w:adjustRightInd w:val="0"/>
        <w:spacing w:after="0" w:line="240" w:lineRule="auto"/>
        <w:jc w:val="both"/>
        <w:rPr>
          <w:rFonts w:ascii="Verdana" w:eastAsiaTheme="minorHAnsi" w:hAnsi="Verdana" w:cs="1194E496cArial"/>
          <w:sz w:val="24"/>
          <w:szCs w:val="24"/>
          <w:lang w:eastAsia="en-US"/>
        </w:rPr>
      </w:pPr>
      <w:r w:rsidRPr="003828A7">
        <w:rPr>
          <w:rFonts w:ascii="Verdana" w:eastAsiaTheme="minorHAnsi" w:hAnsi="Verdana" w:cs="1194E496cArial"/>
          <w:sz w:val="24"/>
          <w:szCs w:val="24"/>
          <w:lang w:eastAsia="en-US"/>
        </w:rPr>
        <w:t>Celem Modułu II, do którego przystąpił MOPS w Bolesławcu jest: poprawa bezpieczeństwa oraz możliwości samodzielnego funkcjonowania w miejscu zamieszkania dla osób starszych przez zwiększanie dostępu do tzw. „opieki na odległość”. „Opieka na odległość” jest nowoczesną formą sprawowania opieki nad osobami starszymi, chorymi, po przebytych zabiegach medycznych, z niepełnosprawnościami, którzy czasowo lub na stałe wymagają wsparcia w codziennym funkcjonowaniu.</w:t>
      </w:r>
    </w:p>
    <w:p w14:paraId="14767235" w14:textId="3AB42549" w:rsidR="00EF1C5E" w:rsidRPr="003828A7" w:rsidRDefault="00E7653F" w:rsidP="00E7653F">
      <w:pPr>
        <w:autoSpaceDE w:val="0"/>
        <w:autoSpaceDN w:val="0"/>
        <w:adjustRightInd w:val="0"/>
        <w:spacing w:after="0" w:line="240" w:lineRule="auto"/>
        <w:jc w:val="both"/>
        <w:rPr>
          <w:rFonts w:ascii="Verdana" w:eastAsiaTheme="minorHAnsi" w:hAnsi="Verdana" w:cs="1194E496cArial"/>
          <w:sz w:val="24"/>
          <w:szCs w:val="24"/>
          <w:lang w:eastAsia="en-US"/>
        </w:rPr>
      </w:pPr>
      <w:r w:rsidRPr="003828A7">
        <w:rPr>
          <w:rFonts w:ascii="Verdana" w:eastAsiaTheme="minorHAnsi" w:hAnsi="Verdana" w:cs="1194E496cArial"/>
          <w:sz w:val="24"/>
          <w:szCs w:val="24"/>
          <w:lang w:eastAsia="en-US"/>
        </w:rPr>
        <w:t xml:space="preserve">Program realizowany był ze środków z </w:t>
      </w:r>
      <w:r w:rsidR="00D04EB8" w:rsidRPr="003828A7">
        <w:rPr>
          <w:rFonts w:ascii="Verdana" w:eastAsiaTheme="minorHAnsi" w:hAnsi="Verdana" w:cs="1194E496cArial"/>
          <w:sz w:val="24"/>
          <w:szCs w:val="24"/>
          <w:lang w:eastAsia="en-US"/>
        </w:rPr>
        <w:t>budżetu państwa</w:t>
      </w:r>
      <w:r w:rsidRPr="003828A7">
        <w:rPr>
          <w:rFonts w:ascii="Verdana" w:eastAsiaTheme="minorHAnsi" w:hAnsi="Verdana" w:cs="1194E496cArial"/>
          <w:sz w:val="24"/>
          <w:szCs w:val="24"/>
          <w:lang w:eastAsia="en-US"/>
        </w:rPr>
        <w:t>. W ramach</w:t>
      </w:r>
      <w:r w:rsidR="00095E11" w:rsidRPr="003828A7">
        <w:rPr>
          <w:rFonts w:ascii="Verdana" w:eastAsiaTheme="minorHAnsi" w:hAnsi="Verdana" w:cs="1194E496cArial"/>
          <w:sz w:val="24"/>
          <w:szCs w:val="24"/>
          <w:lang w:eastAsia="en-US"/>
        </w:rPr>
        <w:t xml:space="preserve"> </w:t>
      </w:r>
      <w:r w:rsidRPr="003828A7">
        <w:rPr>
          <w:rFonts w:ascii="Verdana" w:eastAsiaTheme="minorHAnsi" w:hAnsi="Verdana" w:cs="1194E496cArial"/>
          <w:sz w:val="24"/>
          <w:szCs w:val="24"/>
          <w:lang w:eastAsia="en-US"/>
        </w:rPr>
        <w:t>programu MOPS w Bolesławcu w 202</w:t>
      </w:r>
      <w:r w:rsidR="00D04EB8" w:rsidRPr="003828A7">
        <w:rPr>
          <w:rFonts w:ascii="Verdana" w:eastAsiaTheme="minorHAnsi" w:hAnsi="Verdana" w:cs="1194E496cArial"/>
          <w:sz w:val="24"/>
          <w:szCs w:val="24"/>
          <w:lang w:eastAsia="en-US"/>
        </w:rPr>
        <w:t>3</w:t>
      </w:r>
      <w:r w:rsidRPr="003828A7">
        <w:rPr>
          <w:rFonts w:ascii="Verdana" w:eastAsiaTheme="minorHAnsi" w:hAnsi="Verdana" w:cs="1194E496cArial"/>
          <w:sz w:val="24"/>
          <w:szCs w:val="24"/>
          <w:lang w:eastAsia="en-US"/>
        </w:rPr>
        <w:t xml:space="preserve"> r. zapewni</w:t>
      </w:r>
      <w:r w:rsidR="00D04EB8" w:rsidRPr="003828A7">
        <w:rPr>
          <w:rFonts w:ascii="Verdana" w:eastAsiaTheme="minorHAnsi" w:hAnsi="Verdana" w:cs="1194E496cArial"/>
          <w:sz w:val="24"/>
          <w:szCs w:val="24"/>
          <w:lang w:eastAsia="en-US"/>
        </w:rPr>
        <w:t>ł</w:t>
      </w:r>
      <w:r w:rsidRPr="003828A7">
        <w:rPr>
          <w:rFonts w:ascii="Verdana" w:eastAsiaTheme="minorHAnsi" w:hAnsi="Verdana" w:cs="1194E496cArial"/>
          <w:sz w:val="24"/>
          <w:szCs w:val="24"/>
          <w:lang w:eastAsia="en-US"/>
        </w:rPr>
        <w:t xml:space="preserve"> 130 osobom nieodpłatny dostęp do tzw.</w:t>
      </w:r>
      <w:r w:rsidR="00095E11" w:rsidRPr="003828A7">
        <w:rPr>
          <w:rFonts w:ascii="Verdana" w:eastAsiaTheme="minorHAnsi" w:hAnsi="Verdana" w:cs="1194E496cArial"/>
          <w:sz w:val="24"/>
          <w:szCs w:val="24"/>
          <w:lang w:eastAsia="en-US"/>
        </w:rPr>
        <w:t xml:space="preserve"> </w:t>
      </w:r>
      <w:r w:rsidRPr="003828A7">
        <w:rPr>
          <w:rFonts w:ascii="Verdana" w:eastAsiaTheme="minorHAnsi" w:hAnsi="Verdana" w:cs="1194E496cArial"/>
          <w:sz w:val="24"/>
          <w:szCs w:val="24"/>
          <w:lang w:eastAsia="en-US"/>
        </w:rPr>
        <w:t>„opasek bezpieczeństwa”. Na powyższy program w 202</w:t>
      </w:r>
      <w:r w:rsidR="00D04EB8" w:rsidRPr="003828A7">
        <w:rPr>
          <w:rFonts w:ascii="Verdana" w:eastAsiaTheme="minorHAnsi" w:hAnsi="Verdana" w:cs="1194E496cArial"/>
          <w:sz w:val="24"/>
          <w:szCs w:val="24"/>
          <w:lang w:eastAsia="en-US"/>
        </w:rPr>
        <w:t>3</w:t>
      </w:r>
      <w:r w:rsidRPr="003828A7">
        <w:rPr>
          <w:rFonts w:ascii="Verdana" w:eastAsiaTheme="minorHAnsi" w:hAnsi="Verdana" w:cs="1194E496cArial"/>
          <w:sz w:val="24"/>
          <w:szCs w:val="24"/>
          <w:lang w:eastAsia="en-US"/>
        </w:rPr>
        <w:t xml:space="preserve"> r. wydatkowano środki w wysokości </w:t>
      </w:r>
      <w:r w:rsidR="00D04EB8" w:rsidRPr="003828A7">
        <w:rPr>
          <w:rFonts w:ascii="Verdana" w:eastAsiaTheme="minorHAnsi" w:hAnsi="Verdana" w:cs="1194E496cArial"/>
          <w:sz w:val="24"/>
          <w:szCs w:val="24"/>
          <w:lang w:eastAsia="en-US"/>
        </w:rPr>
        <w:t>95.177,62</w:t>
      </w:r>
      <w:r w:rsidRPr="003828A7">
        <w:rPr>
          <w:rFonts w:ascii="Verdana" w:eastAsiaTheme="minorHAnsi" w:hAnsi="Verdana" w:cs="1194E496cArial"/>
          <w:sz w:val="24"/>
          <w:szCs w:val="24"/>
          <w:lang w:eastAsia="en-US"/>
        </w:rPr>
        <w:t xml:space="preserve"> zł, w tym </w:t>
      </w:r>
      <w:r w:rsidR="00D04EB8" w:rsidRPr="003828A7">
        <w:rPr>
          <w:rFonts w:ascii="Verdana" w:eastAsiaTheme="minorHAnsi" w:hAnsi="Verdana" w:cs="1194E496cArial"/>
          <w:sz w:val="24"/>
          <w:szCs w:val="24"/>
          <w:lang w:eastAsia="en-US"/>
        </w:rPr>
        <w:t>61.922,83</w:t>
      </w:r>
      <w:r w:rsidRPr="003828A7">
        <w:rPr>
          <w:rFonts w:ascii="Verdana" w:eastAsiaTheme="minorHAnsi" w:hAnsi="Verdana" w:cs="1194E496cArial"/>
          <w:sz w:val="24"/>
          <w:szCs w:val="24"/>
          <w:lang w:eastAsia="en-US"/>
        </w:rPr>
        <w:t xml:space="preserve"> zł </w:t>
      </w:r>
      <w:r w:rsidR="00066A76">
        <w:rPr>
          <w:rFonts w:ascii="Verdana" w:eastAsiaTheme="minorHAnsi" w:hAnsi="Verdana" w:cs="1194E496cArial"/>
          <w:sz w:val="24"/>
          <w:szCs w:val="24"/>
          <w:lang w:eastAsia="en-US"/>
        </w:rPr>
        <w:br/>
      </w:r>
      <w:r w:rsidRPr="003828A7">
        <w:rPr>
          <w:rFonts w:ascii="Verdana" w:eastAsiaTheme="minorHAnsi" w:hAnsi="Verdana" w:cs="1194E496cArial"/>
          <w:sz w:val="24"/>
          <w:szCs w:val="24"/>
          <w:lang w:eastAsia="en-US"/>
        </w:rPr>
        <w:t>na dofinansowanie do zakupu tzw. „opasek bezpieczeństwa”</w:t>
      </w:r>
      <w:r w:rsidR="00D04EB8" w:rsidRPr="003828A7">
        <w:rPr>
          <w:rFonts w:ascii="Verdana" w:eastAsiaTheme="minorHAnsi" w:hAnsi="Verdana" w:cs="1194E496cArial"/>
          <w:sz w:val="24"/>
          <w:szCs w:val="24"/>
          <w:lang w:eastAsia="en-US"/>
        </w:rPr>
        <w:t xml:space="preserve"> (33.254,79 – wkład własny)</w:t>
      </w:r>
      <w:r w:rsidRPr="003828A7">
        <w:rPr>
          <w:rFonts w:ascii="Verdana" w:eastAsiaTheme="minorHAnsi" w:hAnsi="Verdana" w:cs="1194E496cArial"/>
          <w:sz w:val="24"/>
          <w:szCs w:val="24"/>
          <w:lang w:eastAsia="en-US"/>
        </w:rPr>
        <w:t>.</w:t>
      </w:r>
    </w:p>
    <w:p w14:paraId="000AA62E" w14:textId="77777777" w:rsidR="00095E11" w:rsidRPr="003828A7" w:rsidRDefault="00095E11" w:rsidP="00E7653F">
      <w:pPr>
        <w:autoSpaceDE w:val="0"/>
        <w:autoSpaceDN w:val="0"/>
        <w:adjustRightInd w:val="0"/>
        <w:spacing w:after="0" w:line="240" w:lineRule="auto"/>
        <w:jc w:val="both"/>
        <w:rPr>
          <w:rFonts w:ascii="Verdana" w:hAnsi="Verdana"/>
          <w:color w:val="FF0000"/>
          <w:sz w:val="24"/>
          <w:szCs w:val="24"/>
        </w:rPr>
      </w:pPr>
    </w:p>
    <w:p w14:paraId="1F080990" w14:textId="77777777" w:rsidR="00EF1C5E" w:rsidRPr="003828A7" w:rsidRDefault="00EF1C5E" w:rsidP="00E7653F">
      <w:pPr>
        <w:pStyle w:val="Akapitzlist"/>
        <w:numPr>
          <w:ilvl w:val="1"/>
          <w:numId w:val="7"/>
        </w:numPr>
        <w:tabs>
          <w:tab w:val="num" w:pos="284"/>
        </w:tabs>
        <w:spacing w:line="240" w:lineRule="auto"/>
        <w:ind w:left="0" w:firstLine="0"/>
        <w:jc w:val="both"/>
        <w:rPr>
          <w:rFonts w:ascii="Verdana" w:hAnsi="Verdana"/>
          <w:b/>
          <w:sz w:val="24"/>
          <w:szCs w:val="24"/>
        </w:rPr>
      </w:pPr>
      <w:r w:rsidRPr="003828A7">
        <w:rPr>
          <w:rFonts w:ascii="Verdana" w:hAnsi="Verdana"/>
          <w:sz w:val="24"/>
          <w:szCs w:val="24"/>
        </w:rPr>
        <w:t xml:space="preserve">  </w:t>
      </w:r>
      <w:r w:rsidRPr="003828A7">
        <w:rPr>
          <w:rFonts w:ascii="Verdana" w:hAnsi="Verdana"/>
          <w:b/>
          <w:sz w:val="24"/>
          <w:szCs w:val="24"/>
        </w:rPr>
        <w:t>Wydawanie decyzji  dla NFZ</w:t>
      </w:r>
    </w:p>
    <w:p w14:paraId="652D7360" w14:textId="77777777" w:rsidR="00FC3318" w:rsidRPr="003828A7" w:rsidRDefault="00FC3318" w:rsidP="00FC3318">
      <w:pPr>
        <w:tabs>
          <w:tab w:val="left" w:pos="284"/>
        </w:tabs>
        <w:spacing w:after="0" w:line="240" w:lineRule="auto"/>
        <w:jc w:val="both"/>
        <w:rPr>
          <w:rFonts w:ascii="Verdana" w:hAnsi="Verdana"/>
          <w:sz w:val="24"/>
          <w:szCs w:val="24"/>
        </w:rPr>
      </w:pPr>
      <w:r w:rsidRPr="003828A7">
        <w:rPr>
          <w:rFonts w:ascii="Verdana" w:hAnsi="Verdana"/>
          <w:sz w:val="24"/>
          <w:szCs w:val="24"/>
        </w:rPr>
        <w:t xml:space="preserve">Od wielu lat Dyrektor  Miejskiego Ośrodka Pomocy Społecznej posiada pełnomocnictwo Prezydenta Miasta Bolesławiec do wydawania decyzji administracyjnych  potwierdzających (lub nie) uprawnienia osób </w:t>
      </w:r>
      <w:r w:rsidRPr="003828A7">
        <w:rPr>
          <w:rFonts w:ascii="Verdana" w:hAnsi="Verdana"/>
          <w:sz w:val="24"/>
          <w:szCs w:val="24"/>
        </w:rPr>
        <w:br/>
        <w:t xml:space="preserve">do świadczeń opieki zdrowotnej finansowanych ze środków publicznych.  O wydanie takich decyzji występują zainteresowane osoby, które </w:t>
      </w:r>
      <w:r w:rsidRPr="003828A7">
        <w:rPr>
          <w:rFonts w:ascii="Verdana" w:hAnsi="Verdana"/>
          <w:sz w:val="24"/>
          <w:szCs w:val="24"/>
        </w:rPr>
        <w:br/>
        <w:t xml:space="preserve">nie są i nie mogą podlegać ubezpieczeniu zdrowotnemu z innych źródeł </w:t>
      </w:r>
      <w:r w:rsidRPr="003828A7">
        <w:rPr>
          <w:rFonts w:ascii="Verdana" w:hAnsi="Verdana"/>
          <w:sz w:val="24"/>
          <w:szCs w:val="24"/>
        </w:rPr>
        <w:br/>
        <w:t xml:space="preserve">- a wymagają pilnie leczenia - lub podmioty udzielające świadczeń zdrowotnych (najczęściej w nagłych przypadkach), a z ich ustaleń wynika, że pacjent  jest nieubezpieczony. </w:t>
      </w:r>
    </w:p>
    <w:p w14:paraId="1BB02117" w14:textId="77777777" w:rsidR="00FC3318" w:rsidRPr="003828A7" w:rsidRDefault="00FC3318" w:rsidP="00FC3318">
      <w:pPr>
        <w:tabs>
          <w:tab w:val="left" w:pos="284"/>
        </w:tabs>
        <w:spacing w:after="0" w:line="240" w:lineRule="auto"/>
        <w:jc w:val="both"/>
        <w:rPr>
          <w:rFonts w:ascii="Verdana" w:hAnsi="Verdana"/>
          <w:sz w:val="24"/>
          <w:szCs w:val="24"/>
        </w:rPr>
      </w:pPr>
      <w:r w:rsidRPr="003828A7">
        <w:rPr>
          <w:rFonts w:ascii="Verdana" w:hAnsi="Verdana"/>
          <w:sz w:val="24"/>
          <w:szCs w:val="24"/>
        </w:rPr>
        <w:t xml:space="preserve">W takiej sytuacji pracownik socjalny przeprowadza wywiad środowiskowy, ustala wysokość dochodu osiąganego przez taką osobę, weryfikuje   możliwości ubezpieczenia. W przypadku wydania decyzji pozytywnej prawo do  świadczeń opieki zdrowotnej przysługuje od dnia określonego w decyzji </w:t>
      </w:r>
      <w:r w:rsidRPr="003828A7">
        <w:rPr>
          <w:rFonts w:ascii="Verdana" w:hAnsi="Verdana"/>
          <w:sz w:val="24"/>
          <w:szCs w:val="24"/>
        </w:rPr>
        <w:lastRenderedPageBreak/>
        <w:t>przez okres 90 dni od tego dnia.  Ubiegając się o taką decyzję wnioskodawca powinien przedłożyć dokumenty potwierdzające: posiadanie obywatelstwa polskiego i zamieszkiwania na terytorium Rzeczypospolitej Polskiej.</w:t>
      </w:r>
    </w:p>
    <w:p w14:paraId="4166FF43" w14:textId="4EF22275" w:rsidR="00EF1C5E" w:rsidRPr="003828A7" w:rsidRDefault="00FC3318" w:rsidP="00FC3318">
      <w:pPr>
        <w:tabs>
          <w:tab w:val="left" w:pos="284"/>
        </w:tabs>
        <w:spacing w:line="240" w:lineRule="auto"/>
        <w:jc w:val="both"/>
        <w:rPr>
          <w:rFonts w:ascii="Verdana" w:hAnsi="Verdana"/>
          <w:sz w:val="24"/>
          <w:szCs w:val="24"/>
        </w:rPr>
      </w:pPr>
      <w:r w:rsidRPr="003828A7">
        <w:rPr>
          <w:rFonts w:ascii="Verdana" w:hAnsi="Verdana"/>
          <w:bCs/>
          <w:sz w:val="24"/>
          <w:szCs w:val="24"/>
        </w:rPr>
        <w:t xml:space="preserve">Na realizację tego zleconego zadania </w:t>
      </w:r>
      <w:r w:rsidRPr="003828A7">
        <w:rPr>
          <w:rFonts w:ascii="Verdana" w:eastAsia="Times New Roman" w:hAnsi="Verdana" w:cs="Times New Roman"/>
          <w:bCs/>
          <w:sz w:val="24"/>
          <w:szCs w:val="24"/>
        </w:rPr>
        <w:t>M</w:t>
      </w:r>
      <w:r w:rsidRPr="003828A7">
        <w:rPr>
          <w:rFonts w:ascii="Verdana" w:hAnsi="Verdana"/>
          <w:bCs/>
          <w:sz w:val="24"/>
          <w:szCs w:val="24"/>
        </w:rPr>
        <w:t>OPS</w:t>
      </w:r>
      <w:r w:rsidRPr="003828A7">
        <w:rPr>
          <w:rFonts w:ascii="Verdana" w:eastAsia="Times New Roman" w:hAnsi="Verdana" w:cs="Times New Roman"/>
          <w:bCs/>
          <w:sz w:val="24"/>
          <w:szCs w:val="24"/>
        </w:rPr>
        <w:t xml:space="preserve"> w Bolesławcu </w:t>
      </w:r>
      <w:r w:rsidRPr="003828A7">
        <w:rPr>
          <w:rFonts w:ascii="Verdana" w:hAnsi="Verdana"/>
          <w:bCs/>
          <w:sz w:val="24"/>
          <w:szCs w:val="24"/>
        </w:rPr>
        <w:t xml:space="preserve"> 2023 r.  otrzymał dotację refundującą koszty </w:t>
      </w:r>
      <w:r w:rsidRPr="003828A7">
        <w:rPr>
          <w:rFonts w:ascii="Verdana" w:eastAsia="Times New Roman" w:hAnsi="Verdana" w:cs="Times New Roman"/>
          <w:bCs/>
          <w:sz w:val="24"/>
          <w:szCs w:val="24"/>
        </w:rPr>
        <w:t xml:space="preserve">wydanych decyzji </w:t>
      </w:r>
      <w:r w:rsidRPr="003828A7">
        <w:rPr>
          <w:rFonts w:ascii="Verdana" w:hAnsi="Verdana"/>
          <w:bCs/>
          <w:sz w:val="24"/>
          <w:szCs w:val="24"/>
        </w:rPr>
        <w:t xml:space="preserve">w wys. </w:t>
      </w:r>
      <w:r w:rsidRPr="003828A7">
        <w:rPr>
          <w:rFonts w:ascii="Verdana" w:hAnsi="Verdana"/>
          <w:b/>
          <w:bCs/>
          <w:sz w:val="24"/>
          <w:szCs w:val="24"/>
        </w:rPr>
        <w:t>10.819,00 zł</w:t>
      </w:r>
      <w:r w:rsidRPr="003828A7">
        <w:rPr>
          <w:rFonts w:ascii="Verdana" w:hAnsi="Verdana"/>
          <w:bCs/>
          <w:sz w:val="24"/>
          <w:szCs w:val="24"/>
        </w:rPr>
        <w:t>.</w:t>
      </w:r>
      <w:r w:rsidRPr="003828A7">
        <w:rPr>
          <w:rFonts w:ascii="Verdana" w:hAnsi="Verdana"/>
          <w:sz w:val="24"/>
          <w:szCs w:val="24"/>
        </w:rPr>
        <w:t xml:space="preserve"> Liczba decyzji administracyjnych wyniosła </w:t>
      </w:r>
      <w:r w:rsidRPr="003828A7">
        <w:rPr>
          <w:rFonts w:ascii="Verdana" w:hAnsi="Verdana"/>
          <w:b/>
          <w:sz w:val="24"/>
          <w:szCs w:val="24"/>
        </w:rPr>
        <w:t>61.</w:t>
      </w:r>
    </w:p>
    <w:p w14:paraId="275B85E8" w14:textId="77777777" w:rsidR="00EF1C5E" w:rsidRPr="003828A7" w:rsidRDefault="00EF1C5E" w:rsidP="00BD265D">
      <w:pPr>
        <w:pStyle w:val="Akapitzlist"/>
        <w:numPr>
          <w:ilvl w:val="1"/>
          <w:numId w:val="7"/>
        </w:numPr>
        <w:tabs>
          <w:tab w:val="num" w:pos="426"/>
        </w:tabs>
        <w:spacing w:line="240" w:lineRule="auto"/>
        <w:ind w:left="0" w:firstLine="0"/>
        <w:jc w:val="both"/>
        <w:rPr>
          <w:rFonts w:ascii="Verdana" w:hAnsi="Verdana"/>
          <w:sz w:val="24"/>
          <w:szCs w:val="24"/>
        </w:rPr>
      </w:pPr>
      <w:r w:rsidRPr="003828A7">
        <w:rPr>
          <w:rFonts w:ascii="Verdana" w:hAnsi="Verdana"/>
          <w:b/>
          <w:sz w:val="24"/>
          <w:szCs w:val="24"/>
        </w:rPr>
        <w:t>Karta Dużej Rodziny</w:t>
      </w:r>
      <w:r w:rsidRPr="003828A7">
        <w:rPr>
          <w:rFonts w:ascii="Verdana" w:hAnsi="Verdana"/>
          <w:sz w:val="24"/>
          <w:szCs w:val="24"/>
        </w:rPr>
        <w:t xml:space="preserve"> </w:t>
      </w:r>
    </w:p>
    <w:p w14:paraId="7D2CE394" w14:textId="77777777" w:rsidR="00EF1C5E" w:rsidRPr="003828A7" w:rsidRDefault="00EF1C5E" w:rsidP="00BD265D">
      <w:pPr>
        <w:pStyle w:val="Akapitzlist"/>
        <w:spacing w:line="240" w:lineRule="auto"/>
        <w:ind w:left="0"/>
        <w:jc w:val="both"/>
        <w:rPr>
          <w:rFonts w:ascii="Verdana" w:hAnsi="Verdana"/>
          <w:color w:val="FF0000"/>
          <w:sz w:val="24"/>
          <w:szCs w:val="24"/>
        </w:rPr>
      </w:pPr>
    </w:p>
    <w:p w14:paraId="3E239DDA" w14:textId="51F78078" w:rsidR="00EF1C5E" w:rsidRPr="003828A7" w:rsidRDefault="00EF1C5E" w:rsidP="00BD265D">
      <w:pPr>
        <w:pStyle w:val="Akapitzlist"/>
        <w:spacing w:after="0" w:line="240" w:lineRule="auto"/>
        <w:ind w:left="0"/>
        <w:jc w:val="both"/>
        <w:rPr>
          <w:rFonts w:ascii="Verdana" w:hAnsi="Verdana"/>
          <w:sz w:val="24"/>
          <w:szCs w:val="24"/>
        </w:rPr>
      </w:pPr>
      <w:r w:rsidRPr="003828A7">
        <w:rPr>
          <w:rFonts w:ascii="Verdana" w:hAnsi="Verdana"/>
          <w:sz w:val="24"/>
          <w:szCs w:val="24"/>
        </w:rPr>
        <w:t>Ośrodek realizuje zadanie zlecone jakim jest przyjmowanie wniosków,</w:t>
      </w:r>
      <w:r w:rsidR="00A203A8" w:rsidRPr="003828A7">
        <w:rPr>
          <w:rFonts w:ascii="Verdana" w:hAnsi="Verdana"/>
          <w:sz w:val="24"/>
          <w:szCs w:val="24"/>
        </w:rPr>
        <w:br/>
      </w:r>
      <w:r w:rsidRPr="003828A7">
        <w:rPr>
          <w:rFonts w:ascii="Verdana" w:hAnsi="Verdana"/>
          <w:sz w:val="24"/>
          <w:szCs w:val="24"/>
        </w:rPr>
        <w:t xml:space="preserve">ich rejestracja, zamawianie w Dolnośląskim Urzędzie Wojewódzkim </w:t>
      </w:r>
      <w:r w:rsidR="00A203A8" w:rsidRPr="003828A7">
        <w:rPr>
          <w:rFonts w:ascii="Verdana" w:hAnsi="Verdana"/>
          <w:sz w:val="24"/>
          <w:szCs w:val="24"/>
        </w:rPr>
        <w:br/>
      </w:r>
      <w:r w:rsidRPr="003828A7">
        <w:rPr>
          <w:rFonts w:ascii="Verdana" w:hAnsi="Verdana"/>
          <w:sz w:val="24"/>
          <w:szCs w:val="24"/>
        </w:rPr>
        <w:t xml:space="preserve">a następnie  wydawanie tzw.  </w:t>
      </w:r>
      <w:r w:rsidRPr="003828A7">
        <w:rPr>
          <w:rFonts w:ascii="Verdana" w:hAnsi="Verdana"/>
          <w:b/>
          <w:sz w:val="24"/>
          <w:szCs w:val="24"/>
        </w:rPr>
        <w:t xml:space="preserve">Karty Dużej Rodziny </w:t>
      </w:r>
      <w:r w:rsidR="00630229" w:rsidRPr="003828A7">
        <w:rPr>
          <w:rFonts w:ascii="Verdana" w:hAnsi="Verdana"/>
          <w:sz w:val="24"/>
          <w:szCs w:val="24"/>
        </w:rPr>
        <w:t>o </w:t>
      </w:r>
      <w:r w:rsidRPr="003828A7">
        <w:rPr>
          <w:rFonts w:ascii="Verdana" w:hAnsi="Verdana"/>
          <w:sz w:val="24"/>
          <w:szCs w:val="24"/>
        </w:rPr>
        <w:t>zasięgu krajowym</w:t>
      </w:r>
      <w:r w:rsidRPr="003828A7">
        <w:rPr>
          <w:rFonts w:ascii="Verdana" w:hAnsi="Verdana"/>
          <w:bCs/>
          <w:sz w:val="24"/>
          <w:szCs w:val="24"/>
        </w:rPr>
        <w:t>.</w:t>
      </w:r>
      <w:r w:rsidRPr="003828A7">
        <w:rPr>
          <w:rFonts w:ascii="Verdana" w:hAnsi="Verdana"/>
          <w:b/>
          <w:sz w:val="24"/>
          <w:szCs w:val="24"/>
        </w:rPr>
        <w:t xml:space="preserve"> </w:t>
      </w:r>
      <w:r w:rsidRPr="003828A7">
        <w:rPr>
          <w:rFonts w:ascii="Verdana" w:hAnsi="Verdana"/>
          <w:sz w:val="24"/>
          <w:szCs w:val="24"/>
        </w:rPr>
        <w:t xml:space="preserve"> Zadanie to wynika z  Rozporządzenia  Rady Ministrów z dnia 27 maja 2014</w:t>
      </w:r>
      <w:r w:rsidR="002E46B7" w:rsidRPr="003828A7">
        <w:rPr>
          <w:rFonts w:ascii="Verdana" w:hAnsi="Verdana"/>
          <w:sz w:val="24"/>
          <w:szCs w:val="24"/>
        </w:rPr>
        <w:t xml:space="preserve"> </w:t>
      </w:r>
      <w:r w:rsidRPr="003828A7">
        <w:rPr>
          <w:rFonts w:ascii="Verdana" w:hAnsi="Verdana"/>
          <w:sz w:val="24"/>
          <w:szCs w:val="24"/>
        </w:rPr>
        <w:t>r. w sprawie szczegółowych warunków realizacji rządowego programu dla rodzin wielodzietnych.  Posiadacze  Kart  mają uprawnienia  do korzystania  z ulg i zniżek w opłatach za wstęp do instytucji podległych właściwym ministrom oraz zniżek na produkty i usługi świadczone przez inne podmioty na terenie całego kraju. Wykaz podmiotów jest dostępny na stronie internetowej: rodzina.gov.pl.</w:t>
      </w:r>
    </w:p>
    <w:p w14:paraId="776B7C0C" w14:textId="2C0730CC" w:rsidR="00EF1C5E" w:rsidRPr="003828A7" w:rsidRDefault="009C20F3" w:rsidP="00BD265D">
      <w:pPr>
        <w:pStyle w:val="Akapitzlist"/>
        <w:spacing w:after="0" w:line="240" w:lineRule="auto"/>
        <w:ind w:left="0"/>
        <w:jc w:val="both"/>
        <w:rPr>
          <w:rFonts w:ascii="Verdana" w:hAnsi="Verdana"/>
          <w:sz w:val="24"/>
          <w:szCs w:val="24"/>
        </w:rPr>
      </w:pPr>
      <w:r w:rsidRPr="003828A7">
        <w:rPr>
          <w:rFonts w:ascii="Verdana" w:hAnsi="Verdana"/>
          <w:sz w:val="24"/>
          <w:szCs w:val="24"/>
        </w:rPr>
        <w:t>W 202</w:t>
      </w:r>
      <w:r w:rsidR="00170FA8" w:rsidRPr="003828A7">
        <w:rPr>
          <w:rFonts w:ascii="Verdana" w:hAnsi="Verdana"/>
          <w:sz w:val="24"/>
          <w:szCs w:val="24"/>
        </w:rPr>
        <w:t>3</w:t>
      </w:r>
      <w:r w:rsidR="00EF1C5E" w:rsidRPr="003828A7">
        <w:rPr>
          <w:rFonts w:ascii="Verdana" w:hAnsi="Verdana"/>
          <w:sz w:val="24"/>
          <w:szCs w:val="24"/>
        </w:rPr>
        <w:t xml:space="preserve"> r. wydano </w:t>
      </w:r>
      <w:r w:rsidR="0025646B" w:rsidRPr="003828A7">
        <w:rPr>
          <w:rFonts w:ascii="Verdana" w:hAnsi="Verdana"/>
          <w:b/>
          <w:sz w:val="24"/>
          <w:szCs w:val="24"/>
        </w:rPr>
        <w:t>767</w:t>
      </w:r>
      <w:r w:rsidR="005E4C42" w:rsidRPr="003828A7">
        <w:rPr>
          <w:rFonts w:ascii="Verdana" w:hAnsi="Verdana"/>
          <w:b/>
          <w:sz w:val="24"/>
          <w:szCs w:val="24"/>
        </w:rPr>
        <w:t xml:space="preserve"> Kart</w:t>
      </w:r>
      <w:r w:rsidR="00EF1C5E" w:rsidRPr="003828A7">
        <w:rPr>
          <w:rFonts w:ascii="Verdana" w:hAnsi="Verdana"/>
          <w:b/>
          <w:sz w:val="24"/>
          <w:szCs w:val="24"/>
        </w:rPr>
        <w:t xml:space="preserve"> Dużej Rodziny</w:t>
      </w:r>
      <w:r w:rsidR="00EF1C5E" w:rsidRPr="003828A7">
        <w:rPr>
          <w:rFonts w:ascii="Verdana" w:hAnsi="Verdana"/>
          <w:sz w:val="24"/>
          <w:szCs w:val="24"/>
        </w:rPr>
        <w:t xml:space="preserve"> o zasięgu krajowym</w:t>
      </w:r>
      <w:r w:rsidR="0025646B" w:rsidRPr="003828A7">
        <w:rPr>
          <w:rFonts w:ascii="Verdana" w:hAnsi="Verdana"/>
          <w:sz w:val="24"/>
          <w:szCs w:val="24"/>
        </w:rPr>
        <w:t xml:space="preserve"> </w:t>
      </w:r>
      <w:r w:rsidR="00066A76">
        <w:rPr>
          <w:rFonts w:ascii="Verdana" w:hAnsi="Verdana"/>
          <w:sz w:val="24"/>
          <w:szCs w:val="24"/>
        </w:rPr>
        <w:br/>
      </w:r>
      <w:r w:rsidR="0025646B" w:rsidRPr="003828A7">
        <w:rPr>
          <w:rFonts w:ascii="Verdana" w:hAnsi="Verdana"/>
          <w:sz w:val="24"/>
          <w:szCs w:val="24"/>
        </w:rPr>
        <w:t>ze złożonych 372 wniosków.</w:t>
      </w:r>
    </w:p>
    <w:p w14:paraId="44D77155" w14:textId="75E5ADAA" w:rsidR="00EF1C5E" w:rsidRPr="003828A7" w:rsidRDefault="00EF1C5E" w:rsidP="00BD265D">
      <w:pPr>
        <w:pStyle w:val="Default"/>
        <w:jc w:val="both"/>
        <w:rPr>
          <w:rFonts w:ascii="Verdana" w:hAnsi="Verdana" w:cstheme="minorHAnsi"/>
          <w:color w:val="auto"/>
        </w:rPr>
      </w:pPr>
      <w:r w:rsidRPr="003828A7">
        <w:rPr>
          <w:rFonts w:ascii="Verdana" w:hAnsi="Verdana" w:cstheme="minorHAnsi"/>
          <w:color w:val="auto"/>
        </w:rPr>
        <w:t xml:space="preserve">Dodatkowo tut. Ośrodek  realizuje również </w:t>
      </w:r>
      <w:r w:rsidRPr="003828A7">
        <w:rPr>
          <w:rFonts w:ascii="Verdana" w:hAnsi="Verdana" w:cstheme="minorHAnsi"/>
          <w:b/>
          <w:color w:val="auto"/>
        </w:rPr>
        <w:t>program lokalny:</w:t>
      </w:r>
      <w:r w:rsidRPr="003828A7">
        <w:rPr>
          <w:rFonts w:ascii="Verdana" w:hAnsi="Verdana" w:cstheme="minorHAnsi"/>
          <w:color w:val="auto"/>
        </w:rPr>
        <w:t xml:space="preserve">  </w:t>
      </w:r>
      <w:r w:rsidRPr="003828A7">
        <w:rPr>
          <w:rFonts w:ascii="Verdana" w:hAnsi="Verdana" w:cstheme="minorHAnsi"/>
          <w:b/>
          <w:color w:val="auto"/>
        </w:rPr>
        <w:t>„Bolesławiecka  Karta Dużej Rodziny”</w:t>
      </w:r>
      <w:r w:rsidRPr="003828A7">
        <w:rPr>
          <w:rFonts w:ascii="Verdana" w:hAnsi="Verdana" w:cstheme="minorHAnsi"/>
          <w:color w:val="auto"/>
        </w:rPr>
        <w:t xml:space="preserve">. Punkt Obsługi Bolesławieckiej Karty Dużej Rodziny (także tej o zasięgu krajowym)  znajduje się w Ratuszu w Biurze Obsługi Interesanta. W okresie </w:t>
      </w:r>
      <w:r w:rsidR="009C20F3" w:rsidRPr="003828A7">
        <w:rPr>
          <w:rFonts w:ascii="Verdana" w:hAnsi="Verdana" w:cstheme="minorHAnsi"/>
          <w:color w:val="auto"/>
        </w:rPr>
        <w:t>od 1 stycznia do 31 grudnia 202</w:t>
      </w:r>
      <w:r w:rsidR="0025646B" w:rsidRPr="003828A7">
        <w:rPr>
          <w:rFonts w:ascii="Verdana" w:hAnsi="Verdana" w:cstheme="minorHAnsi"/>
          <w:color w:val="auto"/>
        </w:rPr>
        <w:t>3</w:t>
      </w:r>
      <w:r w:rsidRPr="003828A7">
        <w:rPr>
          <w:rFonts w:ascii="Verdana" w:hAnsi="Verdana" w:cstheme="minorHAnsi"/>
          <w:color w:val="auto"/>
        </w:rPr>
        <w:t xml:space="preserve"> roku w</w:t>
      </w:r>
      <w:r w:rsidR="009C20F3" w:rsidRPr="003828A7">
        <w:rPr>
          <w:rFonts w:ascii="Verdana" w:hAnsi="Verdana" w:cstheme="minorHAnsi"/>
          <w:color w:val="auto"/>
        </w:rPr>
        <w:t xml:space="preserve">ydano </w:t>
      </w:r>
      <w:r w:rsidR="0025646B" w:rsidRPr="003828A7">
        <w:rPr>
          <w:rFonts w:ascii="Verdana" w:hAnsi="Verdana" w:cstheme="minorHAnsi"/>
          <w:b/>
          <w:color w:val="auto"/>
        </w:rPr>
        <w:t>117</w:t>
      </w:r>
      <w:r w:rsidR="009C20F3" w:rsidRPr="003828A7">
        <w:rPr>
          <w:rFonts w:ascii="Verdana" w:hAnsi="Verdana" w:cstheme="minorHAnsi"/>
          <w:color w:val="auto"/>
        </w:rPr>
        <w:t xml:space="preserve"> Bolesławieckich Kart</w:t>
      </w:r>
      <w:r w:rsidRPr="003828A7">
        <w:rPr>
          <w:rFonts w:ascii="Verdana" w:hAnsi="Verdana" w:cstheme="minorHAnsi"/>
          <w:color w:val="auto"/>
        </w:rPr>
        <w:t xml:space="preserve"> Dużej Rodziny,  </w:t>
      </w:r>
      <w:r w:rsidR="0025646B" w:rsidRPr="003828A7">
        <w:rPr>
          <w:rFonts w:ascii="Verdana" w:hAnsi="Verdana" w:cstheme="minorHAnsi"/>
          <w:color w:val="auto"/>
        </w:rPr>
        <w:t>złożono 24 wnioski</w:t>
      </w:r>
      <w:r w:rsidRPr="003828A7">
        <w:rPr>
          <w:rFonts w:ascii="Verdana" w:hAnsi="Verdana" w:cstheme="minorHAnsi"/>
          <w:color w:val="auto"/>
        </w:rPr>
        <w:t>.</w:t>
      </w:r>
    </w:p>
    <w:p w14:paraId="7C32F8B7" w14:textId="3840DED6" w:rsidR="00EF1C5E" w:rsidRPr="003828A7" w:rsidRDefault="00EF1C5E" w:rsidP="00F428E0">
      <w:pPr>
        <w:spacing w:after="0" w:line="240" w:lineRule="auto"/>
        <w:jc w:val="both"/>
        <w:rPr>
          <w:rFonts w:ascii="Verdana" w:hAnsi="Verdana"/>
          <w:sz w:val="24"/>
          <w:szCs w:val="24"/>
        </w:rPr>
      </w:pPr>
      <w:r w:rsidRPr="003828A7">
        <w:rPr>
          <w:rFonts w:ascii="Verdana" w:hAnsi="Verdana"/>
          <w:sz w:val="24"/>
          <w:szCs w:val="24"/>
        </w:rPr>
        <w:t xml:space="preserve">W ramach tego zadania funkcjonuje strona internetowa: </w:t>
      </w:r>
      <w:hyperlink r:id="rId12" w:history="1">
        <w:r w:rsidR="00971A50" w:rsidRPr="003828A7">
          <w:rPr>
            <w:rStyle w:val="Hipercze"/>
            <w:rFonts w:ascii="Verdana" w:hAnsi="Verdana" w:cstheme="minorBidi"/>
            <w:color w:val="auto"/>
            <w:sz w:val="24"/>
            <w:szCs w:val="24"/>
          </w:rPr>
          <w:t>www.bkdr.boleslawiec.eu</w:t>
        </w:r>
      </w:hyperlink>
      <w:r w:rsidRPr="003828A7">
        <w:rPr>
          <w:rFonts w:ascii="Verdana" w:hAnsi="Verdana"/>
          <w:sz w:val="24"/>
          <w:szCs w:val="24"/>
        </w:rPr>
        <w:t xml:space="preserve">, na której publikuje się wszystkie informacje dotyczące lokalnego Programu, jak i aktualny </w:t>
      </w:r>
      <w:r w:rsidRPr="003828A7">
        <w:rPr>
          <w:rFonts w:ascii="Verdana" w:hAnsi="Verdana"/>
          <w:b/>
          <w:sz w:val="24"/>
          <w:szCs w:val="24"/>
        </w:rPr>
        <w:t xml:space="preserve">wykaz </w:t>
      </w:r>
      <w:r w:rsidR="00095E11" w:rsidRPr="003828A7">
        <w:rPr>
          <w:rFonts w:ascii="Verdana" w:hAnsi="Verdana"/>
          <w:b/>
          <w:sz w:val="24"/>
          <w:szCs w:val="24"/>
        </w:rPr>
        <w:t>37</w:t>
      </w:r>
      <w:r w:rsidRPr="003828A7">
        <w:rPr>
          <w:rFonts w:ascii="Verdana" w:hAnsi="Verdana"/>
          <w:b/>
          <w:sz w:val="24"/>
          <w:szCs w:val="24"/>
        </w:rPr>
        <w:t xml:space="preserve"> Partnerów</w:t>
      </w:r>
      <w:r w:rsidRPr="003828A7">
        <w:rPr>
          <w:rFonts w:ascii="Verdana" w:hAnsi="Verdana"/>
          <w:sz w:val="24"/>
          <w:szCs w:val="24"/>
        </w:rPr>
        <w:t xml:space="preserve">, wśród których </w:t>
      </w:r>
      <w:r w:rsidR="00095E11" w:rsidRPr="003828A7">
        <w:rPr>
          <w:rFonts w:ascii="Verdana" w:hAnsi="Verdana"/>
          <w:sz w:val="24"/>
          <w:szCs w:val="24"/>
        </w:rPr>
        <w:t>4</w:t>
      </w:r>
      <w:r w:rsidRPr="003828A7">
        <w:rPr>
          <w:rFonts w:ascii="Verdana" w:hAnsi="Verdana"/>
          <w:sz w:val="24"/>
          <w:szCs w:val="24"/>
        </w:rPr>
        <w:t xml:space="preserve"> to jednostki organizacyjne </w:t>
      </w:r>
      <w:r w:rsidR="00971A50" w:rsidRPr="003828A7">
        <w:rPr>
          <w:rFonts w:ascii="Verdana" w:hAnsi="Verdana"/>
          <w:sz w:val="24"/>
          <w:szCs w:val="24"/>
        </w:rPr>
        <w:t>G</w:t>
      </w:r>
      <w:r w:rsidRPr="003828A7">
        <w:rPr>
          <w:rFonts w:ascii="Verdana" w:hAnsi="Verdana"/>
          <w:sz w:val="24"/>
          <w:szCs w:val="24"/>
        </w:rPr>
        <w:t xml:space="preserve">miny </w:t>
      </w:r>
      <w:r w:rsidR="00971A50" w:rsidRPr="003828A7">
        <w:rPr>
          <w:rFonts w:ascii="Verdana" w:hAnsi="Verdana"/>
          <w:sz w:val="24"/>
          <w:szCs w:val="24"/>
        </w:rPr>
        <w:t>M</w:t>
      </w:r>
      <w:r w:rsidRPr="003828A7">
        <w:rPr>
          <w:rFonts w:ascii="Verdana" w:hAnsi="Verdana"/>
          <w:sz w:val="24"/>
          <w:szCs w:val="24"/>
        </w:rPr>
        <w:t>ie</w:t>
      </w:r>
      <w:r w:rsidR="009C20F3" w:rsidRPr="003828A7">
        <w:rPr>
          <w:rFonts w:ascii="Verdana" w:hAnsi="Verdana"/>
          <w:sz w:val="24"/>
          <w:szCs w:val="24"/>
        </w:rPr>
        <w:t>jskiej Bolesławiec działające w </w:t>
      </w:r>
      <w:r w:rsidRPr="003828A7">
        <w:rPr>
          <w:rFonts w:ascii="Verdana" w:hAnsi="Verdana"/>
          <w:sz w:val="24"/>
          <w:szCs w:val="24"/>
        </w:rPr>
        <w:t>zakresie kultury, sportu i rekreacji, a 3</w:t>
      </w:r>
      <w:r w:rsidR="00095E11" w:rsidRPr="003828A7">
        <w:rPr>
          <w:rFonts w:ascii="Verdana" w:hAnsi="Verdana"/>
          <w:sz w:val="24"/>
          <w:szCs w:val="24"/>
        </w:rPr>
        <w:t>3</w:t>
      </w:r>
      <w:r w:rsidRPr="003828A7">
        <w:rPr>
          <w:rFonts w:ascii="Verdana" w:hAnsi="Verdana"/>
          <w:sz w:val="24"/>
          <w:szCs w:val="24"/>
        </w:rPr>
        <w:t xml:space="preserve"> to przedsiębiorcy  prowadzący działalność handlową bądź usługową.</w:t>
      </w:r>
    </w:p>
    <w:p w14:paraId="56393227" w14:textId="77777777" w:rsidR="00F428E0" w:rsidRPr="003828A7" w:rsidRDefault="00F428E0" w:rsidP="00F428E0">
      <w:pPr>
        <w:spacing w:after="0" w:line="240" w:lineRule="auto"/>
        <w:jc w:val="both"/>
        <w:rPr>
          <w:rFonts w:ascii="Verdana" w:hAnsi="Verdana"/>
          <w:color w:val="FF0000"/>
          <w:sz w:val="24"/>
          <w:szCs w:val="24"/>
        </w:rPr>
      </w:pPr>
    </w:p>
    <w:p w14:paraId="409BFE9B" w14:textId="77777777" w:rsidR="008562A6" w:rsidRPr="004E0D14" w:rsidRDefault="00EF1C5E" w:rsidP="00BD265D">
      <w:pPr>
        <w:pStyle w:val="Akapitzlist"/>
        <w:numPr>
          <w:ilvl w:val="1"/>
          <w:numId w:val="7"/>
        </w:numPr>
        <w:tabs>
          <w:tab w:val="num" w:pos="709"/>
          <w:tab w:val="left" w:pos="850"/>
        </w:tabs>
        <w:spacing w:line="240" w:lineRule="auto"/>
        <w:ind w:left="0" w:right="-142" w:firstLine="0"/>
        <w:jc w:val="both"/>
        <w:rPr>
          <w:rFonts w:ascii="Verdana" w:hAnsi="Verdana"/>
          <w:b/>
          <w:sz w:val="24"/>
          <w:szCs w:val="24"/>
        </w:rPr>
      </w:pPr>
      <w:r w:rsidRPr="004E0D14">
        <w:rPr>
          <w:rFonts w:ascii="Verdana" w:hAnsi="Verdana"/>
          <w:b/>
          <w:sz w:val="24"/>
          <w:szCs w:val="24"/>
        </w:rPr>
        <w:t xml:space="preserve">Prace społecznie użyteczne </w:t>
      </w:r>
    </w:p>
    <w:p w14:paraId="38CD197D" w14:textId="77777777" w:rsidR="008562A6" w:rsidRPr="003828A7" w:rsidRDefault="008562A6" w:rsidP="00BD265D">
      <w:pPr>
        <w:pStyle w:val="Akapitzlist"/>
        <w:tabs>
          <w:tab w:val="left" w:pos="850"/>
        </w:tabs>
        <w:spacing w:line="240" w:lineRule="auto"/>
        <w:ind w:left="0" w:right="-142"/>
        <w:jc w:val="both"/>
        <w:rPr>
          <w:rFonts w:ascii="Verdana" w:hAnsi="Verdana"/>
          <w:b/>
          <w:color w:val="FF0000"/>
          <w:sz w:val="24"/>
          <w:szCs w:val="24"/>
        </w:rPr>
      </w:pPr>
    </w:p>
    <w:p w14:paraId="25CD0164" w14:textId="59792DAB" w:rsidR="00EF1C5E" w:rsidRPr="004E0D14" w:rsidRDefault="00EF1C5E" w:rsidP="00BD265D">
      <w:pPr>
        <w:pStyle w:val="Akapitzlist"/>
        <w:tabs>
          <w:tab w:val="left" w:pos="850"/>
        </w:tabs>
        <w:spacing w:line="240" w:lineRule="auto"/>
        <w:ind w:left="0" w:right="-142"/>
        <w:jc w:val="both"/>
        <w:rPr>
          <w:rFonts w:ascii="Verdana" w:hAnsi="Verdana"/>
          <w:b/>
          <w:sz w:val="24"/>
          <w:szCs w:val="24"/>
        </w:rPr>
      </w:pPr>
      <w:r w:rsidRPr="004E0D14">
        <w:rPr>
          <w:rFonts w:ascii="Verdana" w:hAnsi="Verdana"/>
          <w:sz w:val="24"/>
          <w:szCs w:val="24"/>
        </w:rPr>
        <w:t xml:space="preserve">Pracownicy socjalni Ośrodka Pomocy Społecznej na bieżąco współpracują z Powiatowym Urzędem Pracy w celu ustalenia możliwości podjęcia zatrudnienia przez osoby korzystające z pomocy społecznej, szczególnie długotrwale bezrobotnych. Efektem tej współpracy było Porozumienie  podpisane między Gminą Miejską Bolesławiec a Starostwem Powiatowym -Powiatowym Urzędem Pracy w celu </w:t>
      </w:r>
      <w:r w:rsidRPr="004E0D14">
        <w:rPr>
          <w:rFonts w:ascii="Verdana" w:hAnsi="Verdana"/>
          <w:b/>
          <w:sz w:val="24"/>
          <w:szCs w:val="24"/>
        </w:rPr>
        <w:t xml:space="preserve">organizacji prac społecznie użytecznych, </w:t>
      </w:r>
      <w:r w:rsidRPr="004E0D14">
        <w:rPr>
          <w:rFonts w:ascii="Verdana" w:hAnsi="Verdana"/>
          <w:sz w:val="24"/>
          <w:szCs w:val="24"/>
        </w:rPr>
        <w:t>które odbywały się w  </w:t>
      </w:r>
      <w:r w:rsidR="009F7756" w:rsidRPr="004E0D14">
        <w:rPr>
          <w:rFonts w:ascii="Verdana" w:hAnsi="Verdana"/>
          <w:b/>
          <w:sz w:val="24"/>
          <w:szCs w:val="24"/>
        </w:rPr>
        <w:t>1</w:t>
      </w:r>
      <w:r w:rsidR="004E0D14" w:rsidRPr="004E0D14">
        <w:rPr>
          <w:rFonts w:ascii="Verdana" w:hAnsi="Verdana"/>
          <w:b/>
          <w:sz w:val="24"/>
          <w:szCs w:val="24"/>
        </w:rPr>
        <w:t>1</w:t>
      </w:r>
      <w:r w:rsidRPr="004E0D14">
        <w:rPr>
          <w:rFonts w:ascii="Verdana" w:hAnsi="Verdana"/>
          <w:b/>
          <w:sz w:val="24"/>
          <w:szCs w:val="24"/>
        </w:rPr>
        <w:t xml:space="preserve">  </w:t>
      </w:r>
      <w:r w:rsidRPr="004E0D14">
        <w:rPr>
          <w:rFonts w:ascii="Verdana" w:hAnsi="Verdana"/>
          <w:sz w:val="24"/>
          <w:szCs w:val="24"/>
        </w:rPr>
        <w:t>jednostkach i instytucjach publicznych podległych Urzędowi Miasta (szkoły, przedszkola, ośrodki wsparcia, BOK, Muzeum Cerami</w:t>
      </w:r>
      <w:r w:rsidR="00115074" w:rsidRPr="004E0D14">
        <w:rPr>
          <w:rFonts w:ascii="Verdana" w:hAnsi="Verdana"/>
          <w:sz w:val="24"/>
          <w:szCs w:val="24"/>
        </w:rPr>
        <w:t>ki, itp.</w:t>
      </w:r>
      <w:r w:rsidRPr="004E0D14">
        <w:rPr>
          <w:rFonts w:ascii="Verdana" w:hAnsi="Verdana"/>
          <w:sz w:val="24"/>
          <w:szCs w:val="24"/>
        </w:rPr>
        <w:t>) i polegały głównie na wykonywaniu prac porz</w:t>
      </w:r>
      <w:r w:rsidR="009F7756" w:rsidRPr="004E0D14">
        <w:rPr>
          <w:rFonts w:ascii="Verdana" w:hAnsi="Verdana"/>
          <w:sz w:val="24"/>
          <w:szCs w:val="24"/>
        </w:rPr>
        <w:t>ądkowych, gospodarczych.  W 202</w:t>
      </w:r>
      <w:r w:rsidR="004E0D14" w:rsidRPr="004E0D14">
        <w:rPr>
          <w:rFonts w:ascii="Verdana" w:hAnsi="Verdana"/>
          <w:sz w:val="24"/>
          <w:szCs w:val="24"/>
        </w:rPr>
        <w:t>3</w:t>
      </w:r>
      <w:r w:rsidRPr="004E0D14">
        <w:rPr>
          <w:rFonts w:ascii="Verdana" w:hAnsi="Verdana"/>
          <w:sz w:val="24"/>
          <w:szCs w:val="24"/>
        </w:rPr>
        <w:t xml:space="preserve"> r. zgłoszono do tych </w:t>
      </w:r>
      <w:r w:rsidRPr="004F5DE7">
        <w:rPr>
          <w:rFonts w:ascii="Verdana" w:hAnsi="Verdana"/>
          <w:sz w:val="24"/>
          <w:szCs w:val="24"/>
        </w:rPr>
        <w:t xml:space="preserve">prac </w:t>
      </w:r>
      <w:r w:rsidR="004F5DE7" w:rsidRPr="004F5DE7">
        <w:rPr>
          <w:rFonts w:ascii="Verdana" w:hAnsi="Verdana"/>
          <w:b/>
          <w:sz w:val="24"/>
          <w:szCs w:val="24"/>
        </w:rPr>
        <w:t>35</w:t>
      </w:r>
      <w:r w:rsidRPr="004F5DE7">
        <w:rPr>
          <w:rFonts w:ascii="Verdana" w:hAnsi="Verdana"/>
          <w:b/>
          <w:sz w:val="24"/>
          <w:szCs w:val="24"/>
        </w:rPr>
        <w:t xml:space="preserve"> osób</w:t>
      </w:r>
      <w:r w:rsidRPr="004F5DE7">
        <w:rPr>
          <w:rFonts w:ascii="Verdana" w:hAnsi="Verdana"/>
          <w:sz w:val="24"/>
          <w:szCs w:val="24"/>
        </w:rPr>
        <w:t xml:space="preserve">, z tego prace te wykonywało </w:t>
      </w:r>
      <w:r w:rsidR="004F5DE7" w:rsidRPr="004F5DE7">
        <w:rPr>
          <w:rFonts w:ascii="Verdana" w:hAnsi="Verdana"/>
          <w:b/>
          <w:sz w:val="24"/>
          <w:szCs w:val="24"/>
        </w:rPr>
        <w:t>14</w:t>
      </w:r>
      <w:r w:rsidRPr="004F5DE7">
        <w:rPr>
          <w:rFonts w:ascii="Verdana" w:hAnsi="Verdana"/>
          <w:b/>
          <w:sz w:val="24"/>
          <w:szCs w:val="24"/>
        </w:rPr>
        <w:t xml:space="preserve"> osób</w:t>
      </w:r>
      <w:r w:rsidRPr="004F5DE7">
        <w:rPr>
          <w:rFonts w:ascii="Verdana" w:hAnsi="Verdana"/>
          <w:sz w:val="24"/>
          <w:szCs w:val="24"/>
        </w:rPr>
        <w:t xml:space="preserve">  </w:t>
      </w:r>
      <w:r w:rsidRPr="004F5DE7">
        <w:rPr>
          <w:rFonts w:ascii="Verdana" w:hAnsi="Verdana"/>
          <w:b/>
          <w:sz w:val="24"/>
          <w:szCs w:val="24"/>
        </w:rPr>
        <w:t>długotrwale bezrobotnych</w:t>
      </w:r>
      <w:r w:rsidR="009F7756" w:rsidRPr="004F5DE7">
        <w:rPr>
          <w:rFonts w:ascii="Verdana" w:hAnsi="Verdana"/>
          <w:b/>
          <w:sz w:val="24"/>
          <w:szCs w:val="24"/>
        </w:rPr>
        <w:t>.</w:t>
      </w:r>
      <w:r w:rsidRPr="004E0D14">
        <w:rPr>
          <w:rFonts w:ascii="Verdana" w:hAnsi="Verdana"/>
          <w:b/>
          <w:sz w:val="24"/>
          <w:szCs w:val="24"/>
        </w:rPr>
        <w:t xml:space="preserve"> </w:t>
      </w:r>
    </w:p>
    <w:p w14:paraId="44BB2EE5" w14:textId="0F431A85" w:rsidR="00EF1C5E" w:rsidRPr="004E0D14" w:rsidRDefault="00EF1C5E" w:rsidP="00BD265D">
      <w:pPr>
        <w:tabs>
          <w:tab w:val="left" w:pos="850"/>
        </w:tabs>
        <w:spacing w:after="0" w:line="240" w:lineRule="auto"/>
        <w:jc w:val="both"/>
        <w:rPr>
          <w:rFonts w:ascii="Verdana" w:hAnsi="Verdana"/>
          <w:sz w:val="24"/>
          <w:szCs w:val="24"/>
        </w:rPr>
      </w:pPr>
      <w:r w:rsidRPr="004E0D14">
        <w:rPr>
          <w:rFonts w:ascii="Verdana" w:hAnsi="Verdana"/>
          <w:sz w:val="24"/>
          <w:szCs w:val="24"/>
        </w:rPr>
        <w:lastRenderedPageBreak/>
        <w:t xml:space="preserve">Wydatki poniesione na ten cel przez </w:t>
      </w:r>
      <w:r w:rsidR="00F428E0" w:rsidRPr="004E0D14">
        <w:rPr>
          <w:rFonts w:ascii="Verdana" w:hAnsi="Verdana"/>
          <w:sz w:val="24"/>
          <w:szCs w:val="24"/>
        </w:rPr>
        <w:t>Gminę</w:t>
      </w:r>
      <w:r w:rsidRPr="004E0D14">
        <w:rPr>
          <w:rFonts w:ascii="Verdana" w:hAnsi="Verdana"/>
          <w:sz w:val="24"/>
          <w:szCs w:val="24"/>
        </w:rPr>
        <w:t xml:space="preserve"> (poza budżetem MOPS) wyniosły </w:t>
      </w:r>
      <w:r w:rsidR="004E0D14" w:rsidRPr="004E0D14">
        <w:rPr>
          <w:rFonts w:ascii="Verdana" w:hAnsi="Verdana"/>
          <w:b/>
          <w:sz w:val="24"/>
          <w:szCs w:val="24"/>
        </w:rPr>
        <w:t>42.635,00</w:t>
      </w:r>
      <w:r w:rsidRPr="004E0D14">
        <w:rPr>
          <w:rFonts w:ascii="Verdana" w:hAnsi="Verdana"/>
          <w:b/>
          <w:sz w:val="24"/>
          <w:szCs w:val="24"/>
        </w:rPr>
        <w:t xml:space="preserve"> zł</w:t>
      </w:r>
      <w:r w:rsidRPr="004E0D14">
        <w:rPr>
          <w:rFonts w:ascii="Verdana" w:hAnsi="Verdana"/>
          <w:sz w:val="24"/>
          <w:szCs w:val="24"/>
        </w:rPr>
        <w:t xml:space="preserve">.  </w:t>
      </w:r>
    </w:p>
    <w:p w14:paraId="5C02F1AA" w14:textId="77777777" w:rsidR="00EF1C5E" w:rsidRPr="004E0D14" w:rsidRDefault="00EF1C5E" w:rsidP="00BD265D">
      <w:pPr>
        <w:pStyle w:val="Akapitzlist"/>
        <w:spacing w:after="0" w:line="240" w:lineRule="auto"/>
        <w:ind w:left="0" w:right="-141"/>
        <w:jc w:val="both"/>
        <w:rPr>
          <w:rFonts w:ascii="Verdana" w:hAnsi="Verdana"/>
          <w:sz w:val="24"/>
          <w:szCs w:val="24"/>
        </w:rPr>
      </w:pPr>
    </w:p>
    <w:p w14:paraId="77FDE4DD" w14:textId="77777777" w:rsidR="00EF1C5E" w:rsidRPr="004E0D14" w:rsidRDefault="00EF1C5E" w:rsidP="00BD265D">
      <w:pPr>
        <w:pStyle w:val="Akapitzlist"/>
        <w:numPr>
          <w:ilvl w:val="1"/>
          <w:numId w:val="7"/>
        </w:numPr>
        <w:tabs>
          <w:tab w:val="left" w:pos="426"/>
          <w:tab w:val="num" w:pos="1134"/>
        </w:tabs>
        <w:spacing w:line="240" w:lineRule="auto"/>
        <w:ind w:left="0" w:right="-141" w:firstLine="0"/>
        <w:jc w:val="both"/>
        <w:rPr>
          <w:rFonts w:ascii="Verdana" w:hAnsi="Verdana"/>
          <w:b/>
          <w:sz w:val="24"/>
          <w:szCs w:val="24"/>
        </w:rPr>
      </w:pPr>
      <w:r w:rsidRPr="004E0D14">
        <w:rPr>
          <w:rFonts w:ascii="Verdana" w:hAnsi="Verdana"/>
          <w:b/>
          <w:sz w:val="24"/>
          <w:szCs w:val="24"/>
        </w:rPr>
        <w:t>Centrum Wolontariatu</w:t>
      </w:r>
    </w:p>
    <w:p w14:paraId="6241F7E1" w14:textId="12941EEF" w:rsidR="00EF1C5E" w:rsidRPr="004E0D14" w:rsidRDefault="00EF1C5E" w:rsidP="00BD265D">
      <w:pPr>
        <w:tabs>
          <w:tab w:val="left" w:pos="850"/>
        </w:tabs>
        <w:spacing w:line="240" w:lineRule="auto"/>
        <w:ind w:hanging="567"/>
        <w:jc w:val="both"/>
        <w:rPr>
          <w:rFonts w:ascii="Verdana" w:hAnsi="Verdana"/>
          <w:sz w:val="24"/>
          <w:szCs w:val="24"/>
        </w:rPr>
      </w:pPr>
      <w:r w:rsidRPr="004E0D14">
        <w:rPr>
          <w:rFonts w:ascii="Verdana" w:hAnsi="Verdana"/>
          <w:b/>
          <w:sz w:val="24"/>
          <w:szCs w:val="24"/>
        </w:rPr>
        <w:t xml:space="preserve"> </w:t>
      </w:r>
      <w:r w:rsidRPr="004E0D14">
        <w:rPr>
          <w:rFonts w:ascii="Verdana" w:hAnsi="Verdana"/>
          <w:b/>
          <w:sz w:val="24"/>
          <w:szCs w:val="24"/>
        </w:rPr>
        <w:tab/>
      </w:r>
      <w:r w:rsidRPr="004E0D14">
        <w:rPr>
          <w:rFonts w:ascii="Verdana" w:hAnsi="Verdana"/>
          <w:sz w:val="24"/>
          <w:szCs w:val="24"/>
        </w:rPr>
        <w:t xml:space="preserve">Od  2012 r. w  MOPS działa   </w:t>
      </w:r>
      <w:r w:rsidRPr="004E0D14">
        <w:rPr>
          <w:rFonts w:ascii="Verdana" w:hAnsi="Verdana"/>
          <w:b/>
          <w:sz w:val="24"/>
          <w:szCs w:val="24"/>
        </w:rPr>
        <w:t>Centrum Wolontariatu</w:t>
      </w:r>
      <w:r w:rsidRPr="004E0D14">
        <w:rPr>
          <w:rFonts w:ascii="Verdana" w:hAnsi="Verdana"/>
          <w:sz w:val="24"/>
          <w:szCs w:val="24"/>
        </w:rPr>
        <w:t xml:space="preserve">. Jego celem jest wspieranie przez wolontariuszy niektórych działań pracowników socjalnych, tworzenie siatki więzów międzyludzkich, przełamywanie stereotypu, </w:t>
      </w:r>
      <w:r w:rsidR="002E46B7" w:rsidRPr="004E0D14">
        <w:rPr>
          <w:rFonts w:ascii="Verdana" w:hAnsi="Verdana"/>
          <w:sz w:val="24"/>
          <w:szCs w:val="24"/>
        </w:rPr>
        <w:br/>
      </w:r>
      <w:r w:rsidRPr="004E0D14">
        <w:rPr>
          <w:rFonts w:ascii="Verdana" w:hAnsi="Verdana"/>
          <w:sz w:val="24"/>
          <w:szCs w:val="24"/>
        </w:rPr>
        <w:t xml:space="preserve">że pomoc społeczna to tylko „rozdawanie pieniędzy”, współdziałanie z pracownikami w </w:t>
      </w:r>
      <w:r w:rsidR="009F7756" w:rsidRPr="004E0D14">
        <w:rPr>
          <w:rFonts w:ascii="Verdana" w:hAnsi="Verdana"/>
          <w:sz w:val="24"/>
          <w:szCs w:val="24"/>
        </w:rPr>
        <w:t>realizacji misji Ośrodka. W 202</w:t>
      </w:r>
      <w:r w:rsidR="004E0D14" w:rsidRPr="004E0D14">
        <w:rPr>
          <w:rFonts w:ascii="Verdana" w:hAnsi="Verdana"/>
          <w:sz w:val="24"/>
          <w:szCs w:val="24"/>
        </w:rPr>
        <w:t>3</w:t>
      </w:r>
      <w:r w:rsidRPr="004E0D14">
        <w:rPr>
          <w:rFonts w:ascii="Verdana" w:hAnsi="Verdana"/>
          <w:sz w:val="24"/>
          <w:szCs w:val="24"/>
        </w:rPr>
        <w:t xml:space="preserve"> r. było podpisanych porozumień  o współpracy  z  </w:t>
      </w:r>
      <w:r w:rsidR="004E0D14" w:rsidRPr="004E0D14">
        <w:rPr>
          <w:rFonts w:ascii="Verdana" w:hAnsi="Verdana"/>
          <w:sz w:val="24"/>
          <w:szCs w:val="24"/>
        </w:rPr>
        <w:t>9</w:t>
      </w:r>
      <w:r w:rsidRPr="004E0D14">
        <w:rPr>
          <w:rFonts w:ascii="Verdana" w:hAnsi="Verdana"/>
          <w:sz w:val="24"/>
          <w:szCs w:val="24"/>
        </w:rPr>
        <w:t xml:space="preserve"> wolontariuszami. </w:t>
      </w:r>
      <w:r w:rsidR="00DA608C" w:rsidRPr="004E0D14">
        <w:rPr>
          <w:rFonts w:ascii="Verdana" w:hAnsi="Verdana"/>
          <w:sz w:val="24"/>
          <w:szCs w:val="24"/>
        </w:rPr>
        <w:t>A</w:t>
      </w:r>
      <w:r w:rsidRPr="004E0D14">
        <w:rPr>
          <w:rFonts w:ascii="Verdana" w:hAnsi="Verdana"/>
          <w:sz w:val="24"/>
          <w:szCs w:val="24"/>
        </w:rPr>
        <w:t>ktywność wolontariuszy skupiła się  głównie na:</w:t>
      </w:r>
    </w:p>
    <w:p w14:paraId="17CF6DD9" w14:textId="577371CB" w:rsidR="00EF1C5E" w:rsidRDefault="00EF1C5E" w:rsidP="00BD265D">
      <w:pPr>
        <w:tabs>
          <w:tab w:val="left" w:pos="850"/>
        </w:tabs>
        <w:spacing w:line="240" w:lineRule="auto"/>
        <w:jc w:val="both"/>
        <w:rPr>
          <w:rFonts w:ascii="Verdana" w:hAnsi="Verdana"/>
          <w:sz w:val="24"/>
          <w:szCs w:val="24"/>
        </w:rPr>
      </w:pPr>
      <w:r w:rsidRPr="004E0D14">
        <w:rPr>
          <w:rFonts w:ascii="Verdana" w:hAnsi="Verdana"/>
          <w:sz w:val="24"/>
          <w:szCs w:val="24"/>
        </w:rPr>
        <w:t>- towarzyszenie osobom starszym i samotnym oraz przebywającym w DPS w Bolesławcu,</w:t>
      </w:r>
    </w:p>
    <w:p w14:paraId="18E23966" w14:textId="2AE7BC55" w:rsidR="004E0D14" w:rsidRPr="004E0D14" w:rsidRDefault="004E0D14" w:rsidP="00BD265D">
      <w:pPr>
        <w:tabs>
          <w:tab w:val="left" w:pos="850"/>
        </w:tabs>
        <w:spacing w:line="240" w:lineRule="auto"/>
        <w:jc w:val="both"/>
        <w:rPr>
          <w:rFonts w:ascii="Verdana" w:hAnsi="Verdana"/>
          <w:sz w:val="24"/>
          <w:szCs w:val="24"/>
        </w:rPr>
      </w:pPr>
      <w:r>
        <w:rPr>
          <w:rFonts w:ascii="Verdana" w:hAnsi="Verdana"/>
          <w:sz w:val="24"/>
          <w:szCs w:val="24"/>
        </w:rPr>
        <w:t xml:space="preserve">- pomoc przy organizacji uroczystości i imprez okolicznościowych </w:t>
      </w:r>
      <w:r w:rsidR="00066A76">
        <w:rPr>
          <w:rFonts w:ascii="Verdana" w:hAnsi="Verdana"/>
          <w:sz w:val="24"/>
          <w:szCs w:val="24"/>
        </w:rPr>
        <w:br/>
      </w:r>
      <w:r>
        <w:rPr>
          <w:rFonts w:ascii="Verdana" w:hAnsi="Verdana"/>
          <w:sz w:val="24"/>
          <w:szCs w:val="24"/>
        </w:rPr>
        <w:t>w Dziennym Domu Senior +,</w:t>
      </w:r>
    </w:p>
    <w:p w14:paraId="0BB5E205" w14:textId="7C174B4D" w:rsidR="00EF1C5E" w:rsidRPr="004E0D14" w:rsidRDefault="00EF1C5E" w:rsidP="00BD265D">
      <w:pPr>
        <w:tabs>
          <w:tab w:val="left" w:pos="850"/>
        </w:tabs>
        <w:spacing w:line="240" w:lineRule="auto"/>
        <w:jc w:val="both"/>
        <w:rPr>
          <w:rFonts w:ascii="Verdana" w:hAnsi="Verdana"/>
          <w:sz w:val="24"/>
          <w:szCs w:val="24"/>
        </w:rPr>
      </w:pPr>
      <w:r w:rsidRPr="004E0D14">
        <w:rPr>
          <w:rFonts w:ascii="Verdana" w:hAnsi="Verdana"/>
          <w:sz w:val="24"/>
          <w:szCs w:val="24"/>
        </w:rPr>
        <w:t xml:space="preserve">- pomoc w organizowaniu zakupów art. żywnościowych i leków </w:t>
      </w:r>
      <w:r w:rsidR="00CC5D82" w:rsidRPr="004E0D14">
        <w:rPr>
          <w:rFonts w:ascii="Verdana" w:hAnsi="Verdana"/>
          <w:sz w:val="24"/>
          <w:szCs w:val="24"/>
        </w:rPr>
        <w:br/>
      </w:r>
      <w:r w:rsidRPr="004E0D14">
        <w:rPr>
          <w:rFonts w:ascii="Verdana" w:hAnsi="Verdana"/>
          <w:sz w:val="24"/>
          <w:szCs w:val="24"/>
        </w:rPr>
        <w:t>dla  sen</w:t>
      </w:r>
      <w:r w:rsidR="00CD1071" w:rsidRPr="004E0D14">
        <w:rPr>
          <w:rFonts w:ascii="Verdana" w:hAnsi="Verdana"/>
          <w:sz w:val="24"/>
          <w:szCs w:val="24"/>
        </w:rPr>
        <w:t xml:space="preserve">iorów i osób </w:t>
      </w:r>
      <w:r w:rsidR="00DA608C" w:rsidRPr="004E0D14">
        <w:rPr>
          <w:rFonts w:ascii="Verdana" w:hAnsi="Verdana"/>
          <w:sz w:val="24"/>
          <w:szCs w:val="24"/>
        </w:rPr>
        <w:t>niepełnosprawnych,</w:t>
      </w:r>
    </w:p>
    <w:p w14:paraId="7BE0BC91" w14:textId="5927EAB2" w:rsidR="00DA608C" w:rsidRPr="004E0D14" w:rsidRDefault="00DA608C" w:rsidP="00BD265D">
      <w:pPr>
        <w:tabs>
          <w:tab w:val="left" w:pos="850"/>
        </w:tabs>
        <w:spacing w:line="240" w:lineRule="auto"/>
        <w:jc w:val="both"/>
        <w:rPr>
          <w:rFonts w:ascii="Verdana" w:hAnsi="Verdana"/>
          <w:sz w:val="24"/>
          <w:szCs w:val="24"/>
        </w:rPr>
      </w:pPr>
      <w:r w:rsidRPr="004E0D14">
        <w:rPr>
          <w:rFonts w:ascii="Verdana" w:hAnsi="Verdana"/>
          <w:sz w:val="24"/>
          <w:szCs w:val="24"/>
        </w:rPr>
        <w:t>- pomoc przy organizacji „Bolesławieckiej Gwiazdki Życzliwości”.</w:t>
      </w:r>
    </w:p>
    <w:p w14:paraId="1AFF365E" w14:textId="24950AA0" w:rsidR="00CC5D82" w:rsidRPr="003828A7" w:rsidRDefault="00DA608C" w:rsidP="00BD265D">
      <w:pPr>
        <w:tabs>
          <w:tab w:val="left" w:pos="850"/>
        </w:tabs>
        <w:spacing w:line="240" w:lineRule="auto"/>
        <w:jc w:val="both"/>
        <w:rPr>
          <w:rFonts w:ascii="Verdana" w:hAnsi="Verdana"/>
          <w:b/>
          <w:sz w:val="24"/>
          <w:szCs w:val="24"/>
        </w:rPr>
      </w:pPr>
      <w:r w:rsidRPr="003828A7">
        <w:rPr>
          <w:rFonts w:ascii="Verdana" w:hAnsi="Verdana"/>
          <w:b/>
          <w:sz w:val="24"/>
          <w:szCs w:val="24"/>
        </w:rPr>
        <w:t>8</w:t>
      </w:r>
      <w:r w:rsidR="00EF1C5E" w:rsidRPr="003828A7">
        <w:rPr>
          <w:rFonts w:ascii="Verdana" w:hAnsi="Verdana"/>
          <w:b/>
          <w:sz w:val="24"/>
          <w:szCs w:val="24"/>
        </w:rPr>
        <w:t xml:space="preserve">. </w:t>
      </w:r>
      <w:r w:rsidR="00464939" w:rsidRPr="003828A7">
        <w:rPr>
          <w:rFonts w:ascii="Verdana" w:hAnsi="Verdana"/>
          <w:b/>
          <w:sz w:val="24"/>
          <w:szCs w:val="24"/>
        </w:rPr>
        <w:t xml:space="preserve"> </w:t>
      </w:r>
      <w:r w:rsidR="00EF1C5E" w:rsidRPr="003828A7">
        <w:rPr>
          <w:rFonts w:ascii="Verdana" w:hAnsi="Verdana"/>
          <w:b/>
          <w:sz w:val="24"/>
          <w:szCs w:val="24"/>
        </w:rPr>
        <w:t>Żywność współfinansowa</w:t>
      </w:r>
      <w:r w:rsidR="00464939" w:rsidRPr="003828A7">
        <w:rPr>
          <w:rFonts w:ascii="Verdana" w:hAnsi="Verdana"/>
          <w:b/>
          <w:sz w:val="24"/>
          <w:szCs w:val="24"/>
        </w:rPr>
        <w:t>na ze środków Unii Europejskiej</w:t>
      </w:r>
      <w:r w:rsidR="00EF1C5E" w:rsidRPr="003828A7">
        <w:rPr>
          <w:rFonts w:ascii="Verdana" w:hAnsi="Verdana"/>
          <w:b/>
          <w:sz w:val="24"/>
          <w:szCs w:val="24"/>
        </w:rPr>
        <w:t xml:space="preserve"> </w:t>
      </w:r>
    </w:p>
    <w:p w14:paraId="63AC5526" w14:textId="589E801F" w:rsidR="00C1307F" w:rsidRPr="003828A7" w:rsidRDefault="00464939" w:rsidP="00BD265D">
      <w:pPr>
        <w:tabs>
          <w:tab w:val="left" w:pos="0"/>
        </w:tabs>
        <w:spacing w:line="240" w:lineRule="auto"/>
        <w:jc w:val="both"/>
        <w:rPr>
          <w:rFonts w:ascii="Verdana" w:hAnsi="Verdana"/>
          <w:sz w:val="24"/>
          <w:szCs w:val="24"/>
        </w:rPr>
      </w:pPr>
      <w:r w:rsidRPr="003828A7">
        <w:rPr>
          <w:rFonts w:ascii="Verdana" w:hAnsi="Verdana"/>
          <w:sz w:val="24"/>
          <w:szCs w:val="24"/>
        </w:rPr>
        <w:t>Ośrodek w 202</w:t>
      </w:r>
      <w:r w:rsidR="00ED01FA" w:rsidRPr="003828A7">
        <w:rPr>
          <w:rFonts w:ascii="Verdana" w:hAnsi="Verdana"/>
          <w:sz w:val="24"/>
          <w:szCs w:val="24"/>
        </w:rPr>
        <w:t>3</w:t>
      </w:r>
      <w:r w:rsidR="00EF1C5E" w:rsidRPr="003828A7">
        <w:rPr>
          <w:rFonts w:ascii="Verdana" w:hAnsi="Verdana"/>
          <w:sz w:val="24"/>
          <w:szCs w:val="24"/>
        </w:rPr>
        <w:t xml:space="preserve"> r. współpracował z parafialnym zespołem CARITAS przy Bolesławieckiej Bazylice w zakresie </w:t>
      </w:r>
      <w:r w:rsidR="00EF1C5E" w:rsidRPr="003828A7">
        <w:rPr>
          <w:rFonts w:ascii="Verdana" w:hAnsi="Verdana"/>
          <w:b/>
          <w:sz w:val="24"/>
          <w:szCs w:val="24"/>
        </w:rPr>
        <w:t xml:space="preserve">dystrybucji żywności </w:t>
      </w:r>
      <w:r w:rsidR="00EF1C5E" w:rsidRPr="003828A7">
        <w:rPr>
          <w:rFonts w:ascii="Verdana" w:hAnsi="Verdana"/>
          <w:sz w:val="24"/>
          <w:szCs w:val="24"/>
        </w:rPr>
        <w:t xml:space="preserve">dofinansowywanej </w:t>
      </w:r>
      <w:r w:rsidR="00EF1C5E" w:rsidRPr="003828A7">
        <w:rPr>
          <w:rFonts w:ascii="Verdana" w:hAnsi="Verdana"/>
          <w:b/>
          <w:sz w:val="24"/>
          <w:szCs w:val="24"/>
        </w:rPr>
        <w:t>z funduszy Unii Europejskiej</w:t>
      </w:r>
      <w:r w:rsidR="00EF1C5E" w:rsidRPr="003828A7">
        <w:rPr>
          <w:rFonts w:ascii="Verdana" w:hAnsi="Verdana"/>
          <w:sz w:val="24"/>
          <w:szCs w:val="24"/>
        </w:rPr>
        <w:t xml:space="preserve"> </w:t>
      </w:r>
      <w:r w:rsidR="00CC5D82" w:rsidRPr="003828A7">
        <w:rPr>
          <w:rFonts w:ascii="Verdana" w:hAnsi="Verdana"/>
          <w:sz w:val="24"/>
          <w:szCs w:val="24"/>
        </w:rPr>
        <w:t>d</w:t>
      </w:r>
      <w:r w:rsidR="00EF1C5E" w:rsidRPr="003828A7">
        <w:rPr>
          <w:rFonts w:ascii="Verdana" w:hAnsi="Verdana"/>
          <w:sz w:val="24"/>
          <w:szCs w:val="24"/>
        </w:rPr>
        <w:t>la najuboższych mieszkańców Bolesławca.</w:t>
      </w:r>
      <w:r w:rsidRPr="003828A7">
        <w:rPr>
          <w:rFonts w:ascii="Verdana" w:hAnsi="Verdana"/>
          <w:sz w:val="24"/>
          <w:szCs w:val="24"/>
        </w:rPr>
        <w:t xml:space="preserve"> Od stycznia do grudnia 202</w:t>
      </w:r>
      <w:r w:rsidR="00ED01FA" w:rsidRPr="003828A7">
        <w:rPr>
          <w:rFonts w:ascii="Verdana" w:hAnsi="Verdana"/>
          <w:sz w:val="24"/>
          <w:szCs w:val="24"/>
        </w:rPr>
        <w:t>3</w:t>
      </w:r>
      <w:r w:rsidRPr="003828A7">
        <w:rPr>
          <w:rFonts w:ascii="Verdana" w:hAnsi="Verdana"/>
          <w:sz w:val="24"/>
          <w:szCs w:val="24"/>
        </w:rPr>
        <w:t xml:space="preserve"> r. wydano dla </w:t>
      </w:r>
      <w:r w:rsidR="00ED01FA" w:rsidRPr="003828A7">
        <w:rPr>
          <w:rFonts w:ascii="Verdana" w:hAnsi="Verdana"/>
          <w:sz w:val="24"/>
          <w:szCs w:val="24"/>
        </w:rPr>
        <w:t>214</w:t>
      </w:r>
      <w:r w:rsidRPr="003828A7">
        <w:rPr>
          <w:rFonts w:ascii="Verdana" w:hAnsi="Verdana"/>
          <w:sz w:val="24"/>
          <w:szCs w:val="24"/>
        </w:rPr>
        <w:t xml:space="preserve"> osób</w:t>
      </w:r>
      <w:r w:rsidR="00EF1C5E" w:rsidRPr="003828A7">
        <w:rPr>
          <w:rFonts w:ascii="Verdana" w:hAnsi="Verdana"/>
          <w:sz w:val="24"/>
          <w:szCs w:val="24"/>
        </w:rPr>
        <w:t>.</w:t>
      </w:r>
      <w:r w:rsidR="00CC5D82" w:rsidRPr="003828A7">
        <w:rPr>
          <w:rFonts w:ascii="Verdana" w:hAnsi="Verdana"/>
          <w:sz w:val="24"/>
          <w:szCs w:val="24"/>
        </w:rPr>
        <w:t xml:space="preserve"> </w:t>
      </w:r>
      <w:r w:rsidR="00EF1C5E" w:rsidRPr="003828A7">
        <w:rPr>
          <w:rFonts w:ascii="Verdana" w:hAnsi="Verdana"/>
          <w:sz w:val="24"/>
          <w:szCs w:val="24"/>
        </w:rPr>
        <w:t>Pracownicy Ośrodka  przygotowywali wykaz rodzin spełniających kryteria do  otrzymania</w:t>
      </w:r>
      <w:r w:rsidR="00CC5D82" w:rsidRPr="003828A7">
        <w:rPr>
          <w:rFonts w:ascii="Verdana" w:hAnsi="Verdana"/>
          <w:sz w:val="24"/>
          <w:szCs w:val="24"/>
        </w:rPr>
        <w:t xml:space="preserve"> </w:t>
      </w:r>
      <w:r w:rsidR="00EF1C5E" w:rsidRPr="003828A7">
        <w:rPr>
          <w:rFonts w:ascii="Verdana" w:hAnsi="Verdana"/>
          <w:sz w:val="24"/>
          <w:szCs w:val="24"/>
        </w:rPr>
        <w:t>żywności.</w:t>
      </w:r>
    </w:p>
    <w:p w14:paraId="5F5C3317" w14:textId="118876C0" w:rsidR="00C1307F" w:rsidRPr="003828A7" w:rsidRDefault="00DA608C" w:rsidP="00BD265D">
      <w:pPr>
        <w:spacing w:line="240" w:lineRule="auto"/>
        <w:jc w:val="both"/>
        <w:rPr>
          <w:rFonts w:ascii="Verdana" w:hAnsi="Verdana" w:cs="Times New Roman"/>
          <w:b/>
          <w:sz w:val="24"/>
          <w:szCs w:val="24"/>
        </w:rPr>
      </w:pPr>
      <w:r w:rsidRPr="003828A7">
        <w:rPr>
          <w:rFonts w:ascii="Verdana" w:hAnsi="Verdana" w:cs="Times New Roman"/>
          <w:b/>
          <w:sz w:val="24"/>
          <w:szCs w:val="24"/>
        </w:rPr>
        <w:t>9</w:t>
      </w:r>
      <w:r w:rsidR="00C1307F" w:rsidRPr="003828A7">
        <w:rPr>
          <w:rFonts w:ascii="Verdana" w:hAnsi="Verdana" w:cs="Times New Roman"/>
          <w:b/>
          <w:sz w:val="24"/>
          <w:szCs w:val="24"/>
        </w:rPr>
        <w:t>.       Organizacja i udział w  projektach społecznych:</w:t>
      </w:r>
    </w:p>
    <w:p w14:paraId="2F3D160A" w14:textId="33F5BE65" w:rsidR="00C1307F" w:rsidRPr="003828A7" w:rsidRDefault="00C1307F">
      <w:pPr>
        <w:pStyle w:val="Akapitzlist"/>
        <w:numPr>
          <w:ilvl w:val="1"/>
          <w:numId w:val="35"/>
        </w:numPr>
        <w:suppressAutoHyphens/>
        <w:spacing w:before="240" w:line="240" w:lineRule="auto"/>
        <w:jc w:val="both"/>
        <w:rPr>
          <w:rFonts w:ascii="Verdana" w:hAnsi="Verdana"/>
          <w:b/>
          <w:bCs/>
          <w:sz w:val="24"/>
          <w:szCs w:val="24"/>
        </w:rPr>
      </w:pPr>
      <w:bookmarkStart w:id="7" w:name="_Hlk102632049"/>
      <w:r w:rsidRPr="003828A7">
        <w:rPr>
          <w:rFonts w:ascii="Verdana" w:hAnsi="Verdana"/>
          <w:b/>
          <w:bCs/>
          <w:sz w:val="24"/>
          <w:szCs w:val="24"/>
        </w:rPr>
        <w:t>„Społeczna lodówka”</w:t>
      </w:r>
    </w:p>
    <w:p w14:paraId="55834F01" w14:textId="0EB8BE13" w:rsidR="00C1307F" w:rsidRPr="003828A7" w:rsidRDefault="00C1307F" w:rsidP="00BD265D">
      <w:pPr>
        <w:spacing w:line="240" w:lineRule="auto"/>
        <w:jc w:val="both"/>
        <w:rPr>
          <w:rFonts w:ascii="Verdana" w:hAnsi="Verdana" w:cs="Times New Roman"/>
          <w:sz w:val="24"/>
          <w:szCs w:val="24"/>
        </w:rPr>
      </w:pPr>
      <w:r w:rsidRPr="003828A7">
        <w:rPr>
          <w:rFonts w:ascii="Verdana" w:hAnsi="Verdana" w:cs="Times New Roman"/>
          <w:sz w:val="24"/>
          <w:szCs w:val="24"/>
        </w:rPr>
        <w:t xml:space="preserve">Działając w ramach idei </w:t>
      </w:r>
      <w:r w:rsidRPr="003828A7">
        <w:rPr>
          <w:rStyle w:val="Pogrubienie"/>
          <w:rFonts w:ascii="Verdana" w:hAnsi="Verdana" w:cs="Times New Roman"/>
          <w:sz w:val="24"/>
          <w:szCs w:val="24"/>
        </w:rPr>
        <w:t>„Dziel się, nie marnuj”</w:t>
      </w:r>
      <w:r w:rsidRPr="003828A7">
        <w:rPr>
          <w:rFonts w:ascii="Verdana" w:hAnsi="Verdana" w:cs="Times New Roman"/>
          <w:sz w:val="24"/>
          <w:szCs w:val="24"/>
        </w:rPr>
        <w:t xml:space="preserve"> od 24 września 2019 r.  </w:t>
      </w:r>
      <w:r w:rsidR="004F3BAC" w:rsidRPr="003828A7">
        <w:rPr>
          <w:rFonts w:ascii="Verdana" w:hAnsi="Verdana" w:cs="Times New Roman"/>
          <w:sz w:val="24"/>
          <w:szCs w:val="24"/>
        </w:rPr>
        <w:t xml:space="preserve">MOPS </w:t>
      </w:r>
      <w:r w:rsidRPr="003828A7">
        <w:rPr>
          <w:rFonts w:ascii="Verdana" w:hAnsi="Verdana" w:cs="Times New Roman"/>
          <w:sz w:val="24"/>
          <w:szCs w:val="24"/>
        </w:rPr>
        <w:t>jako pierwszy w mieście podjął inicjatywę prowadzenia społecznej lodówki. Od tamtego czasu tut. Ośrodek zajmuje się obsługą projektu. Mieszkańcy miasta nadwyżki przydatnego do spożycia jedzenia dostarczają do lodówki społecznej, a tym samym dzielą się jedzeniem z każdym potrzebującym.</w:t>
      </w:r>
    </w:p>
    <w:bookmarkEnd w:id="7"/>
    <w:p w14:paraId="6E20120C" w14:textId="468C8AE7" w:rsidR="00C1307F" w:rsidRPr="001F2587" w:rsidRDefault="00C1307F">
      <w:pPr>
        <w:pStyle w:val="Akapitzlist"/>
        <w:numPr>
          <w:ilvl w:val="1"/>
          <w:numId w:val="35"/>
        </w:numPr>
        <w:spacing w:line="240" w:lineRule="auto"/>
        <w:jc w:val="both"/>
        <w:rPr>
          <w:rFonts w:ascii="Verdana" w:hAnsi="Verdana"/>
          <w:b/>
          <w:sz w:val="24"/>
          <w:szCs w:val="24"/>
        </w:rPr>
      </w:pPr>
      <w:r w:rsidRPr="001F2587">
        <w:rPr>
          <w:rFonts w:ascii="Verdana" w:hAnsi="Verdana"/>
          <w:b/>
          <w:sz w:val="24"/>
          <w:szCs w:val="24"/>
        </w:rPr>
        <w:t>"Bolesławiecka Paczka Życzliwości"</w:t>
      </w:r>
    </w:p>
    <w:p w14:paraId="5F6156C9" w14:textId="4D902885" w:rsidR="00C1307F" w:rsidRPr="00012A12" w:rsidRDefault="00C1307F" w:rsidP="00BD265D">
      <w:pPr>
        <w:spacing w:line="240" w:lineRule="auto"/>
        <w:jc w:val="both"/>
        <w:rPr>
          <w:rFonts w:ascii="Verdana" w:hAnsi="Verdana"/>
          <w:sz w:val="24"/>
          <w:szCs w:val="24"/>
        </w:rPr>
      </w:pPr>
      <w:bookmarkStart w:id="8" w:name="_Hlk102632127"/>
      <w:r w:rsidRPr="001F2587">
        <w:rPr>
          <w:rFonts w:ascii="Verdana" w:hAnsi="Verdana"/>
          <w:sz w:val="24"/>
          <w:szCs w:val="24"/>
        </w:rPr>
        <w:t>W grudniu 202</w:t>
      </w:r>
      <w:r w:rsidR="001F2587" w:rsidRPr="001F2587">
        <w:rPr>
          <w:rFonts w:ascii="Verdana" w:hAnsi="Verdana"/>
          <w:sz w:val="24"/>
          <w:szCs w:val="24"/>
        </w:rPr>
        <w:t>3</w:t>
      </w:r>
      <w:r w:rsidRPr="001F2587">
        <w:rPr>
          <w:rFonts w:ascii="Verdana" w:hAnsi="Verdana"/>
          <w:sz w:val="24"/>
          <w:szCs w:val="24"/>
        </w:rPr>
        <w:t xml:space="preserve"> r. zorganizowano </w:t>
      </w:r>
      <w:r w:rsidRPr="001F2587">
        <w:rPr>
          <w:rFonts w:ascii="Verdana" w:hAnsi="Verdana"/>
          <w:b/>
          <w:sz w:val="24"/>
          <w:szCs w:val="24"/>
        </w:rPr>
        <w:t>"Bolesławiecką Paczkę Życzliwości".</w:t>
      </w:r>
      <w:r w:rsidRPr="001F2587">
        <w:rPr>
          <w:rFonts w:ascii="Verdana" w:hAnsi="Verdana"/>
          <w:sz w:val="24"/>
          <w:szCs w:val="24"/>
        </w:rPr>
        <w:t xml:space="preserve"> Działania skierowane zostały do rodzin i osób samotnych, które znalazły się w trudnej sytuacji życiowej. Akcję wsparły zarówno instytucje działające </w:t>
      </w:r>
      <w:r w:rsidR="00C0458F" w:rsidRPr="001F2587">
        <w:rPr>
          <w:rFonts w:ascii="Verdana" w:hAnsi="Verdana"/>
          <w:sz w:val="24"/>
          <w:szCs w:val="24"/>
        </w:rPr>
        <w:br/>
      </w:r>
      <w:r w:rsidRPr="001F2587">
        <w:rPr>
          <w:rFonts w:ascii="Verdana" w:hAnsi="Verdana"/>
          <w:sz w:val="24"/>
          <w:szCs w:val="24"/>
        </w:rPr>
        <w:t xml:space="preserve">na terenie Bolesławca, jak i osoby prywatne. Każda paczka o znacznej wartości została przygotowana z myślą o konkretnej osobie i rodzinie. </w:t>
      </w:r>
      <w:r w:rsidR="00C0458F" w:rsidRPr="001F2587">
        <w:rPr>
          <w:rFonts w:ascii="Verdana" w:hAnsi="Verdana"/>
          <w:sz w:val="24"/>
          <w:szCs w:val="24"/>
        </w:rPr>
        <w:br/>
      </w:r>
      <w:r w:rsidRPr="001F2587">
        <w:rPr>
          <w:rFonts w:ascii="Verdana" w:hAnsi="Verdana"/>
          <w:sz w:val="24"/>
          <w:szCs w:val="24"/>
        </w:rPr>
        <w:lastRenderedPageBreak/>
        <w:t xml:space="preserve">W ramach „Bolesławieckiej Paczki Życzliwości” wsparcie otrzymało łącznie </w:t>
      </w:r>
      <w:r w:rsidRPr="00012A12">
        <w:rPr>
          <w:rFonts w:ascii="Verdana" w:hAnsi="Verdana"/>
          <w:sz w:val="24"/>
          <w:szCs w:val="24"/>
        </w:rPr>
        <w:t>1</w:t>
      </w:r>
      <w:r w:rsidR="00012A12" w:rsidRPr="00012A12">
        <w:rPr>
          <w:rFonts w:ascii="Verdana" w:hAnsi="Verdana"/>
          <w:sz w:val="24"/>
          <w:szCs w:val="24"/>
        </w:rPr>
        <w:t>2</w:t>
      </w:r>
      <w:r w:rsidRPr="00012A12">
        <w:rPr>
          <w:rFonts w:ascii="Verdana" w:hAnsi="Verdana"/>
          <w:sz w:val="24"/>
          <w:szCs w:val="24"/>
        </w:rPr>
        <w:t xml:space="preserve"> rodzin.</w:t>
      </w:r>
    </w:p>
    <w:bookmarkEnd w:id="8"/>
    <w:p w14:paraId="725F4FC6" w14:textId="14E70706" w:rsidR="00C1307F" w:rsidRPr="00012A12" w:rsidRDefault="008562A6" w:rsidP="00BD265D">
      <w:pPr>
        <w:spacing w:line="240" w:lineRule="auto"/>
        <w:jc w:val="both"/>
        <w:rPr>
          <w:rFonts w:ascii="Verdana" w:hAnsi="Verdana"/>
          <w:b/>
          <w:sz w:val="24"/>
          <w:szCs w:val="24"/>
        </w:rPr>
      </w:pPr>
      <w:r w:rsidRPr="00012A12">
        <w:rPr>
          <w:rFonts w:ascii="Verdana" w:hAnsi="Verdana"/>
          <w:b/>
          <w:sz w:val="24"/>
          <w:szCs w:val="24"/>
        </w:rPr>
        <w:t>1</w:t>
      </w:r>
      <w:r w:rsidR="00DA608C" w:rsidRPr="00012A12">
        <w:rPr>
          <w:rFonts w:ascii="Verdana" w:hAnsi="Verdana"/>
          <w:b/>
          <w:sz w:val="24"/>
          <w:szCs w:val="24"/>
        </w:rPr>
        <w:t>0</w:t>
      </w:r>
      <w:r w:rsidRPr="00012A12">
        <w:rPr>
          <w:rFonts w:ascii="Verdana" w:hAnsi="Verdana"/>
          <w:b/>
          <w:sz w:val="24"/>
          <w:szCs w:val="24"/>
        </w:rPr>
        <w:t>.</w:t>
      </w:r>
      <w:r w:rsidR="00C1307F" w:rsidRPr="00012A12">
        <w:rPr>
          <w:rFonts w:ascii="Verdana" w:hAnsi="Verdana"/>
          <w:b/>
          <w:sz w:val="24"/>
          <w:szCs w:val="24"/>
        </w:rPr>
        <w:t xml:space="preserve"> „Asystent osobisty osoby niepełnosprawnej” edycja 202</w:t>
      </w:r>
      <w:r w:rsidR="00012A12" w:rsidRPr="00012A12">
        <w:rPr>
          <w:rFonts w:ascii="Verdana" w:hAnsi="Verdana"/>
          <w:b/>
          <w:sz w:val="24"/>
          <w:szCs w:val="24"/>
        </w:rPr>
        <w:t>3</w:t>
      </w:r>
    </w:p>
    <w:p w14:paraId="6FB61B63" w14:textId="504C6C91" w:rsidR="0079275E" w:rsidRPr="00012A12" w:rsidRDefault="0079275E" w:rsidP="00BD265D">
      <w:pPr>
        <w:spacing w:after="0" w:line="240" w:lineRule="auto"/>
        <w:jc w:val="both"/>
        <w:rPr>
          <w:rFonts w:ascii="Verdana" w:eastAsia="Times New Roman" w:hAnsi="Verdana"/>
          <w:sz w:val="24"/>
          <w:szCs w:val="24"/>
        </w:rPr>
      </w:pPr>
      <w:r w:rsidRPr="00012A12">
        <w:rPr>
          <w:rFonts w:ascii="Verdana" w:hAnsi="Verdana"/>
          <w:sz w:val="24"/>
          <w:szCs w:val="24"/>
          <w:lang w:eastAsia="de-DE"/>
        </w:rPr>
        <w:t>Wartość projektu:  </w:t>
      </w:r>
      <w:r w:rsidR="00012A12" w:rsidRPr="00012A12">
        <w:rPr>
          <w:rFonts w:ascii="Verdana" w:hAnsi="Verdana"/>
          <w:sz w:val="24"/>
          <w:szCs w:val="24"/>
          <w:lang w:eastAsia="de-DE"/>
        </w:rPr>
        <w:t>358.780,97</w:t>
      </w:r>
      <w:r w:rsidRPr="00012A12">
        <w:rPr>
          <w:rFonts w:ascii="Verdana" w:hAnsi="Verdana"/>
          <w:sz w:val="24"/>
          <w:szCs w:val="24"/>
          <w:lang w:eastAsia="de-DE"/>
        </w:rPr>
        <w:t xml:space="preserve"> zł;  -  2</w:t>
      </w:r>
      <w:r w:rsidR="00012A12" w:rsidRPr="00012A12">
        <w:rPr>
          <w:rFonts w:ascii="Verdana" w:hAnsi="Verdana"/>
          <w:sz w:val="24"/>
          <w:szCs w:val="24"/>
          <w:lang w:eastAsia="de-DE"/>
        </w:rPr>
        <w:t>2</w:t>
      </w:r>
      <w:r w:rsidRPr="00012A12">
        <w:rPr>
          <w:rFonts w:ascii="Verdana" w:hAnsi="Verdana"/>
          <w:sz w:val="24"/>
          <w:szCs w:val="24"/>
          <w:lang w:eastAsia="de-DE"/>
        </w:rPr>
        <w:t xml:space="preserve">  uczestników. Cel projektu: zapewnienie dostępności do usługi asystenta, tj. wsparcia w wykonywaniu codziennych czynności oraz funkcjonowaniu w życiu społecznym osób niepełnosprawnych. </w:t>
      </w:r>
      <w:r w:rsidRPr="00012A12">
        <w:rPr>
          <w:rFonts w:ascii="Verdana" w:eastAsia="Times New Roman" w:hAnsi="Verdana"/>
          <w:sz w:val="24"/>
          <w:szCs w:val="24"/>
        </w:rPr>
        <w:t xml:space="preserve">Program miał także zapewniać: </w:t>
      </w:r>
      <w:r w:rsidRPr="00012A12">
        <w:rPr>
          <w:rFonts w:ascii="Verdana" w:hAnsi="Verdana"/>
          <w:sz w:val="24"/>
          <w:szCs w:val="24"/>
        </w:rPr>
        <w:t xml:space="preserve">ograniczenie skutków niepełnosprawności oraz stymulowanie osoby niepełnosprawnej </w:t>
      </w:r>
      <w:r w:rsidRPr="00012A12">
        <w:rPr>
          <w:rFonts w:ascii="Verdana" w:hAnsi="Verdana"/>
          <w:sz w:val="24"/>
          <w:szCs w:val="24"/>
        </w:rPr>
        <w:br/>
        <w:t xml:space="preserve">do podejmowania aktywności i umożliwienie realizowania prawa </w:t>
      </w:r>
      <w:r w:rsidRPr="00012A12">
        <w:rPr>
          <w:rFonts w:ascii="Verdana" w:hAnsi="Verdana"/>
          <w:sz w:val="24"/>
          <w:szCs w:val="24"/>
        </w:rPr>
        <w:br/>
        <w:t xml:space="preserve">do niezależnego życia; </w:t>
      </w:r>
      <w:r w:rsidRPr="00012A12">
        <w:rPr>
          <w:rFonts w:ascii="Verdana" w:hAnsi="Verdana"/>
          <w:bCs/>
          <w:sz w:val="24"/>
          <w:szCs w:val="24"/>
        </w:rPr>
        <w:t>przeciwdziałanie dyskryminacji ze względu na niepełnosprawność oraz wykluczeniu społecznemu osób</w:t>
      </w:r>
      <w:r w:rsidR="00C0458F" w:rsidRPr="00012A12">
        <w:rPr>
          <w:rFonts w:ascii="Verdana" w:hAnsi="Verdana"/>
          <w:bCs/>
          <w:sz w:val="24"/>
          <w:szCs w:val="24"/>
        </w:rPr>
        <w:t xml:space="preserve"> </w:t>
      </w:r>
      <w:r w:rsidRPr="00012A12">
        <w:rPr>
          <w:rFonts w:ascii="Verdana" w:hAnsi="Verdana"/>
          <w:bCs/>
          <w:sz w:val="24"/>
          <w:szCs w:val="24"/>
        </w:rPr>
        <w:t xml:space="preserve">niepełnosprawnych, </w:t>
      </w:r>
      <w:r w:rsidRPr="00012A12">
        <w:rPr>
          <w:rFonts w:ascii="Verdana" w:eastAsia="Times New Roman" w:hAnsi="Verdana"/>
          <w:sz w:val="24"/>
          <w:szCs w:val="24"/>
        </w:rPr>
        <w:t>umożliwienie osobom niepełnosprawnym uczestnictwa w życiu lokalnej społeczności np. poprzez udział w wydarzeniach społecznych, kulturalnych, rozrywkowych czy też sportowych.</w:t>
      </w:r>
    </w:p>
    <w:p w14:paraId="04F56CB5" w14:textId="77777777" w:rsidR="0079275E" w:rsidRPr="00012A12" w:rsidRDefault="0079275E" w:rsidP="00BD265D">
      <w:pPr>
        <w:spacing w:after="0" w:line="240" w:lineRule="auto"/>
        <w:jc w:val="both"/>
        <w:rPr>
          <w:rFonts w:ascii="Verdana" w:eastAsia="Times New Roman" w:hAnsi="Verdana"/>
          <w:sz w:val="24"/>
          <w:szCs w:val="24"/>
        </w:rPr>
      </w:pPr>
    </w:p>
    <w:p w14:paraId="57AAE2B6" w14:textId="29BA6BE8" w:rsidR="0008482F" w:rsidRPr="00012A12" w:rsidRDefault="0008482F">
      <w:pPr>
        <w:pStyle w:val="Akapitzlist"/>
        <w:numPr>
          <w:ilvl w:val="0"/>
          <w:numId w:val="36"/>
        </w:numPr>
        <w:spacing w:line="240" w:lineRule="auto"/>
        <w:ind w:left="426"/>
        <w:jc w:val="both"/>
        <w:rPr>
          <w:rFonts w:ascii="Verdana" w:hAnsi="Verdana"/>
          <w:b/>
          <w:sz w:val="24"/>
          <w:szCs w:val="24"/>
        </w:rPr>
      </w:pPr>
      <w:r w:rsidRPr="00012A12">
        <w:rPr>
          <w:rFonts w:ascii="Verdana" w:hAnsi="Verdana"/>
          <w:b/>
          <w:sz w:val="24"/>
          <w:szCs w:val="24"/>
        </w:rPr>
        <w:t xml:space="preserve">„Opieka </w:t>
      </w:r>
      <w:proofErr w:type="spellStart"/>
      <w:r w:rsidRPr="00012A12">
        <w:rPr>
          <w:rFonts w:ascii="Verdana" w:hAnsi="Verdana"/>
          <w:b/>
          <w:sz w:val="24"/>
          <w:szCs w:val="24"/>
        </w:rPr>
        <w:t>wytchnieniowa</w:t>
      </w:r>
      <w:proofErr w:type="spellEnd"/>
      <w:r w:rsidRPr="00012A12">
        <w:rPr>
          <w:rFonts w:ascii="Verdana" w:hAnsi="Verdana"/>
          <w:b/>
          <w:sz w:val="24"/>
          <w:szCs w:val="24"/>
        </w:rPr>
        <w:t>” edycja 202</w:t>
      </w:r>
      <w:r w:rsidR="00012A12" w:rsidRPr="00012A12">
        <w:rPr>
          <w:rFonts w:ascii="Verdana" w:hAnsi="Verdana"/>
          <w:b/>
          <w:sz w:val="24"/>
          <w:szCs w:val="24"/>
        </w:rPr>
        <w:t>3</w:t>
      </w:r>
    </w:p>
    <w:p w14:paraId="00EAEA19" w14:textId="7A95055C" w:rsidR="00C0458F" w:rsidRPr="00012A12" w:rsidRDefault="0079275E" w:rsidP="00C0458F">
      <w:pPr>
        <w:autoSpaceDE w:val="0"/>
        <w:autoSpaceDN w:val="0"/>
        <w:adjustRightInd w:val="0"/>
        <w:spacing w:after="0" w:line="240" w:lineRule="auto"/>
        <w:jc w:val="both"/>
        <w:rPr>
          <w:rFonts w:ascii="Verdana" w:eastAsia="Calibri" w:hAnsi="Verdana"/>
          <w:sz w:val="24"/>
          <w:szCs w:val="24"/>
        </w:rPr>
      </w:pPr>
      <w:r w:rsidRPr="00012A12">
        <w:rPr>
          <w:rFonts w:ascii="Verdana" w:hAnsi="Verdana" w:cs="Times New Roman"/>
          <w:sz w:val="24"/>
          <w:szCs w:val="24"/>
          <w:lang w:eastAsia="de-DE"/>
        </w:rPr>
        <w:t>Wartość projektu:  </w:t>
      </w:r>
      <w:r w:rsidR="00012A12" w:rsidRPr="00012A12">
        <w:rPr>
          <w:rFonts w:ascii="Verdana" w:hAnsi="Verdana" w:cs="Times New Roman"/>
          <w:sz w:val="24"/>
          <w:szCs w:val="24"/>
          <w:lang w:eastAsia="de-DE"/>
        </w:rPr>
        <w:t>50.824,00</w:t>
      </w:r>
      <w:r w:rsidRPr="00012A12">
        <w:rPr>
          <w:rFonts w:ascii="Verdana" w:hAnsi="Verdana" w:cs="Times New Roman"/>
          <w:sz w:val="24"/>
          <w:szCs w:val="24"/>
          <w:lang w:eastAsia="de-DE"/>
        </w:rPr>
        <w:t xml:space="preserve"> zł;  -  </w:t>
      </w:r>
      <w:r w:rsidR="00012A12" w:rsidRPr="00012A12">
        <w:rPr>
          <w:rFonts w:ascii="Verdana" w:hAnsi="Verdana" w:cs="Times New Roman"/>
          <w:sz w:val="24"/>
          <w:szCs w:val="24"/>
          <w:lang w:eastAsia="de-DE"/>
        </w:rPr>
        <w:t>6</w:t>
      </w:r>
      <w:r w:rsidRPr="00012A12">
        <w:rPr>
          <w:rFonts w:ascii="Verdana" w:hAnsi="Verdana" w:cs="Times New Roman"/>
          <w:sz w:val="24"/>
          <w:szCs w:val="24"/>
          <w:lang w:eastAsia="de-DE"/>
        </w:rPr>
        <w:t xml:space="preserve">  uczestnik</w:t>
      </w:r>
      <w:r w:rsidR="00F70A88" w:rsidRPr="00012A12">
        <w:rPr>
          <w:rFonts w:ascii="Verdana" w:hAnsi="Verdana" w:cs="Times New Roman"/>
          <w:sz w:val="24"/>
          <w:szCs w:val="24"/>
          <w:lang w:eastAsia="de-DE"/>
        </w:rPr>
        <w:t>ów</w:t>
      </w:r>
      <w:r w:rsidRPr="00012A12">
        <w:rPr>
          <w:rFonts w:ascii="Verdana" w:hAnsi="Verdana" w:cs="Times New Roman"/>
          <w:sz w:val="24"/>
          <w:szCs w:val="24"/>
          <w:lang w:eastAsia="de-DE"/>
        </w:rPr>
        <w:t xml:space="preserve">. Cel projektu: </w:t>
      </w:r>
      <w:r w:rsidRPr="00012A12">
        <w:rPr>
          <w:rFonts w:ascii="Verdana" w:hAnsi="Verdana" w:cs="Times New Roman"/>
          <w:sz w:val="24"/>
          <w:szCs w:val="24"/>
        </w:rPr>
        <w:t>umożliwienie usługi regeneracyjnej na rzecz osób sprawujących bezpośrednią opiekę nad osobą zależną z orzeczon</w:t>
      </w:r>
      <w:r w:rsidR="004F3BAC" w:rsidRPr="00012A12">
        <w:rPr>
          <w:rFonts w:ascii="Verdana" w:hAnsi="Verdana" w:cs="Times New Roman"/>
          <w:sz w:val="24"/>
          <w:szCs w:val="24"/>
        </w:rPr>
        <w:t>ą</w:t>
      </w:r>
      <w:r w:rsidRPr="00012A12">
        <w:rPr>
          <w:rFonts w:ascii="Verdana" w:hAnsi="Verdana" w:cs="Times New Roman"/>
          <w:sz w:val="24"/>
          <w:szCs w:val="24"/>
        </w:rPr>
        <w:t xml:space="preserve"> niepełnosprawnością znaczną lub równoważną oraz dzieckiem niepełnosprawnym. Program zakłada odciążenie ich w opiece nad blisk</w:t>
      </w:r>
      <w:r w:rsidR="004F3BAC" w:rsidRPr="00012A12">
        <w:rPr>
          <w:rFonts w:ascii="Verdana" w:hAnsi="Verdana" w:cs="Times New Roman"/>
          <w:sz w:val="24"/>
          <w:szCs w:val="24"/>
        </w:rPr>
        <w:t>ą</w:t>
      </w:r>
      <w:r w:rsidRPr="00012A12">
        <w:rPr>
          <w:rFonts w:ascii="Verdana" w:hAnsi="Verdana" w:cs="Times New Roman"/>
          <w:sz w:val="24"/>
          <w:szCs w:val="24"/>
        </w:rPr>
        <w:t xml:space="preserve"> osobą dając im możliwość odpoczynku, załatwienia niezbędnych spraw, realizacji swoich potrzeb, przeciwdziałania wypaleniu i umożliwienia ich aktywności w innej sferze życia, niezwiązanej zaopiekowaniem się. Dzięki uczestnictwu w programie maj</w:t>
      </w:r>
      <w:r w:rsidR="00496B24" w:rsidRPr="00012A12">
        <w:rPr>
          <w:rFonts w:ascii="Verdana" w:hAnsi="Verdana" w:cs="Times New Roman"/>
          <w:sz w:val="24"/>
          <w:szCs w:val="24"/>
        </w:rPr>
        <w:t>ą</w:t>
      </w:r>
      <w:r w:rsidRPr="00012A12">
        <w:rPr>
          <w:rFonts w:ascii="Verdana" w:hAnsi="Verdana" w:cs="Times New Roman"/>
          <w:sz w:val="24"/>
          <w:szCs w:val="24"/>
        </w:rPr>
        <w:t xml:space="preserve"> możliwość zwiększenia poziomu funkcjonowania społecznego </w:t>
      </w:r>
      <w:r w:rsidR="00C0458F" w:rsidRPr="00012A12">
        <w:rPr>
          <w:rFonts w:ascii="Verdana" w:hAnsi="Verdana" w:cs="Times New Roman"/>
          <w:sz w:val="24"/>
          <w:szCs w:val="24"/>
        </w:rPr>
        <w:br/>
      </w:r>
      <w:r w:rsidRPr="00012A12">
        <w:rPr>
          <w:rFonts w:ascii="Verdana" w:hAnsi="Verdana" w:cs="Times New Roman"/>
          <w:sz w:val="24"/>
          <w:szCs w:val="24"/>
        </w:rPr>
        <w:t>i włączenia się w życie społeczności lokalnej.</w:t>
      </w:r>
      <w:r w:rsidR="00EF1C5E" w:rsidRPr="00012A12">
        <w:rPr>
          <w:rFonts w:ascii="Verdana" w:eastAsia="Calibri" w:hAnsi="Verdana"/>
          <w:sz w:val="24"/>
          <w:szCs w:val="24"/>
        </w:rPr>
        <w:tab/>
        <w:t xml:space="preserve">   </w:t>
      </w:r>
    </w:p>
    <w:p w14:paraId="1F91743C" w14:textId="77777777" w:rsidR="00C0458F" w:rsidRPr="003828A7" w:rsidRDefault="00C0458F" w:rsidP="00C0458F">
      <w:pPr>
        <w:autoSpaceDE w:val="0"/>
        <w:autoSpaceDN w:val="0"/>
        <w:adjustRightInd w:val="0"/>
        <w:spacing w:after="0" w:line="240" w:lineRule="auto"/>
        <w:jc w:val="both"/>
        <w:rPr>
          <w:rFonts w:ascii="Verdana" w:eastAsia="Calibri" w:hAnsi="Verdana"/>
          <w:color w:val="FF0000"/>
          <w:sz w:val="24"/>
          <w:szCs w:val="24"/>
        </w:rPr>
      </w:pPr>
    </w:p>
    <w:p w14:paraId="64FC4EBC" w14:textId="77777777" w:rsidR="00C0458F" w:rsidRDefault="00C0458F" w:rsidP="00C0458F">
      <w:pPr>
        <w:autoSpaceDE w:val="0"/>
        <w:autoSpaceDN w:val="0"/>
        <w:adjustRightInd w:val="0"/>
        <w:spacing w:after="0" w:line="240" w:lineRule="auto"/>
        <w:jc w:val="both"/>
        <w:rPr>
          <w:rFonts w:ascii="Verdana" w:eastAsia="Calibri" w:hAnsi="Verdana"/>
          <w:color w:val="FF0000"/>
          <w:sz w:val="24"/>
          <w:szCs w:val="24"/>
        </w:rPr>
      </w:pPr>
    </w:p>
    <w:p w14:paraId="79D65A10" w14:textId="77439ADB" w:rsidR="000B40EB" w:rsidRDefault="000B40EB" w:rsidP="00613594">
      <w:pPr>
        <w:pStyle w:val="Akapitzlist"/>
        <w:numPr>
          <w:ilvl w:val="0"/>
          <w:numId w:val="36"/>
        </w:numPr>
        <w:spacing w:line="240" w:lineRule="auto"/>
        <w:ind w:left="142" w:hanging="71"/>
        <w:jc w:val="both"/>
        <w:rPr>
          <w:rFonts w:ascii="Verdana" w:hAnsi="Verdana"/>
          <w:b/>
          <w:sz w:val="24"/>
          <w:szCs w:val="24"/>
        </w:rPr>
      </w:pPr>
      <w:r w:rsidRPr="00613594">
        <w:rPr>
          <w:rFonts w:ascii="Verdana" w:hAnsi="Verdana"/>
          <w:b/>
          <w:sz w:val="24"/>
          <w:szCs w:val="24"/>
        </w:rPr>
        <w:t>„</w:t>
      </w:r>
      <w:r w:rsidR="00613594">
        <w:rPr>
          <w:rFonts w:ascii="Verdana" w:hAnsi="Verdana"/>
          <w:b/>
          <w:sz w:val="24"/>
          <w:szCs w:val="24"/>
        </w:rPr>
        <w:t>Korpus Wsparcia Seniorów</w:t>
      </w:r>
      <w:r w:rsidRPr="00613594">
        <w:rPr>
          <w:rFonts w:ascii="Verdana" w:hAnsi="Verdana"/>
          <w:b/>
          <w:sz w:val="24"/>
          <w:szCs w:val="24"/>
        </w:rPr>
        <w:t>” edycja 2023</w:t>
      </w:r>
    </w:p>
    <w:p w14:paraId="372E291B" w14:textId="77777777" w:rsidR="00613594" w:rsidRDefault="00613594" w:rsidP="00613594">
      <w:pPr>
        <w:pStyle w:val="Akapitzlist"/>
        <w:spacing w:line="240" w:lineRule="auto"/>
        <w:ind w:left="142"/>
        <w:jc w:val="both"/>
        <w:rPr>
          <w:rFonts w:ascii="Verdana" w:hAnsi="Verdana"/>
          <w:b/>
          <w:sz w:val="24"/>
          <w:szCs w:val="24"/>
        </w:rPr>
      </w:pPr>
    </w:p>
    <w:p w14:paraId="4B5BDCDD" w14:textId="62B9C40E" w:rsidR="00613594" w:rsidRDefault="00613594" w:rsidP="00613594">
      <w:pPr>
        <w:pStyle w:val="Akapitzlist"/>
        <w:spacing w:line="240" w:lineRule="auto"/>
        <w:ind w:left="142"/>
        <w:jc w:val="both"/>
        <w:rPr>
          <w:rFonts w:ascii="Verdana" w:hAnsi="Verdana"/>
          <w:b/>
          <w:sz w:val="24"/>
          <w:szCs w:val="24"/>
        </w:rPr>
      </w:pPr>
      <w:r w:rsidRPr="00012A12">
        <w:rPr>
          <w:rFonts w:ascii="Verdana" w:hAnsi="Verdana"/>
          <w:sz w:val="24"/>
          <w:szCs w:val="24"/>
          <w:lang w:eastAsia="de-DE"/>
        </w:rPr>
        <w:t>Wartość projektu:  </w:t>
      </w:r>
      <w:r>
        <w:rPr>
          <w:rFonts w:ascii="Verdana" w:hAnsi="Verdana"/>
          <w:sz w:val="24"/>
          <w:szCs w:val="24"/>
          <w:lang w:eastAsia="de-DE"/>
        </w:rPr>
        <w:t>95.177,62</w:t>
      </w:r>
      <w:r w:rsidRPr="00012A12">
        <w:rPr>
          <w:rFonts w:ascii="Verdana" w:hAnsi="Verdana"/>
          <w:sz w:val="24"/>
          <w:szCs w:val="24"/>
          <w:lang w:eastAsia="de-DE"/>
        </w:rPr>
        <w:t xml:space="preserve"> zł;  -  </w:t>
      </w:r>
      <w:r>
        <w:rPr>
          <w:rFonts w:ascii="Verdana" w:hAnsi="Verdana"/>
          <w:sz w:val="24"/>
          <w:szCs w:val="24"/>
          <w:lang w:eastAsia="de-DE"/>
        </w:rPr>
        <w:t>130</w:t>
      </w:r>
      <w:r w:rsidRPr="00012A12">
        <w:rPr>
          <w:rFonts w:ascii="Verdana" w:hAnsi="Verdana"/>
          <w:sz w:val="24"/>
          <w:szCs w:val="24"/>
          <w:lang w:eastAsia="de-DE"/>
        </w:rPr>
        <w:t xml:space="preserve">  uczestników.</w:t>
      </w:r>
    </w:p>
    <w:p w14:paraId="4BEE0ADA" w14:textId="43DA9F5E" w:rsidR="00613594" w:rsidRPr="00613594" w:rsidRDefault="00613594" w:rsidP="00613594">
      <w:pPr>
        <w:jc w:val="both"/>
        <w:rPr>
          <w:rFonts w:ascii="Verdana" w:eastAsia="Times New Roman" w:hAnsi="Verdana" w:cs="Times New Roman"/>
          <w:sz w:val="24"/>
          <w:szCs w:val="24"/>
        </w:rPr>
      </w:pPr>
      <w:r w:rsidRPr="00613594">
        <w:rPr>
          <w:rFonts w:ascii="Verdana" w:eastAsia="Calibri" w:hAnsi="Verdana" w:cs="Times New Roman"/>
          <w:sz w:val="24"/>
          <w:szCs w:val="24"/>
          <w:lang w:eastAsia="en-US"/>
        </w:rPr>
        <w:t xml:space="preserve">Wychodząc naprzeciw potrzebom seniorów tut. Ośrodek pozyskał środki </w:t>
      </w:r>
      <w:r w:rsidR="00066A76">
        <w:rPr>
          <w:rFonts w:ascii="Verdana" w:eastAsia="Calibri" w:hAnsi="Verdana" w:cs="Times New Roman"/>
          <w:sz w:val="24"/>
          <w:szCs w:val="24"/>
          <w:lang w:eastAsia="en-US"/>
        </w:rPr>
        <w:br/>
      </w:r>
      <w:r w:rsidRPr="00613594">
        <w:rPr>
          <w:rFonts w:ascii="Verdana" w:eastAsia="Calibri" w:hAnsi="Verdana" w:cs="Times New Roman"/>
          <w:sz w:val="24"/>
          <w:szCs w:val="24"/>
          <w:lang w:eastAsia="en-US"/>
        </w:rPr>
        <w:t xml:space="preserve">w ramach programu „Korpus Wsparcia Seniorów” na rok 2023 – Moduł II, który miał na celu poprawę bezpieczeństwa oraz możliwości samodzielnego funkcjonowania w miejscu zamieszkania osób starszych przez dostęp </w:t>
      </w:r>
      <w:r w:rsidR="00066A76">
        <w:rPr>
          <w:rFonts w:ascii="Verdana" w:eastAsia="Calibri" w:hAnsi="Verdana" w:cs="Times New Roman"/>
          <w:sz w:val="24"/>
          <w:szCs w:val="24"/>
          <w:lang w:eastAsia="en-US"/>
        </w:rPr>
        <w:br/>
      </w:r>
      <w:r w:rsidRPr="00613594">
        <w:rPr>
          <w:rFonts w:ascii="Verdana" w:eastAsia="Calibri" w:hAnsi="Verdana" w:cs="Times New Roman"/>
          <w:sz w:val="24"/>
          <w:szCs w:val="24"/>
          <w:lang w:eastAsia="en-US"/>
        </w:rPr>
        <w:t>do tzw. „opieki na odległość”. Program realizowany był ze środków dotacji celowej budżetu państwa.</w:t>
      </w:r>
      <w:r>
        <w:rPr>
          <w:rFonts w:ascii="Verdana" w:eastAsia="Calibri" w:hAnsi="Verdana" w:cs="Times New Roman"/>
          <w:sz w:val="24"/>
          <w:szCs w:val="24"/>
          <w:lang w:eastAsia="en-US"/>
        </w:rPr>
        <w:t xml:space="preserve"> </w:t>
      </w:r>
      <w:r w:rsidRPr="00613594">
        <w:rPr>
          <w:rFonts w:ascii="Verdana" w:eastAsia="Times New Roman" w:hAnsi="Verdana" w:cs="Times New Roman"/>
          <w:sz w:val="24"/>
          <w:szCs w:val="24"/>
        </w:rPr>
        <w:t xml:space="preserve">W ramach Programu </w:t>
      </w:r>
      <w:r w:rsidRPr="00613594">
        <w:rPr>
          <w:rFonts w:ascii="Verdana" w:eastAsia="Times New Roman" w:hAnsi="Verdana" w:cs="Times New Roman"/>
          <w:bCs/>
          <w:sz w:val="24"/>
          <w:szCs w:val="24"/>
        </w:rPr>
        <w:t xml:space="preserve">w okresie od stycznia </w:t>
      </w:r>
      <w:r w:rsidR="00066A76">
        <w:rPr>
          <w:rFonts w:ascii="Verdana" w:eastAsia="Times New Roman" w:hAnsi="Verdana" w:cs="Times New Roman"/>
          <w:bCs/>
          <w:sz w:val="24"/>
          <w:szCs w:val="24"/>
        </w:rPr>
        <w:br/>
      </w:r>
      <w:r w:rsidRPr="00613594">
        <w:rPr>
          <w:rFonts w:ascii="Verdana" w:eastAsia="Times New Roman" w:hAnsi="Verdana" w:cs="Times New Roman"/>
          <w:bCs/>
          <w:sz w:val="24"/>
          <w:szCs w:val="24"/>
        </w:rPr>
        <w:t>do grudnia 2023 r</w:t>
      </w:r>
      <w:r w:rsidRPr="00613594">
        <w:rPr>
          <w:rFonts w:ascii="Verdana" w:eastAsia="Times New Roman" w:hAnsi="Verdana" w:cs="Times New Roman"/>
          <w:b/>
          <w:bCs/>
          <w:sz w:val="24"/>
          <w:szCs w:val="24"/>
        </w:rPr>
        <w:t xml:space="preserve">. </w:t>
      </w:r>
      <w:r w:rsidRPr="00613594">
        <w:rPr>
          <w:rFonts w:ascii="Verdana" w:eastAsia="Times New Roman" w:hAnsi="Verdana" w:cs="Times New Roman"/>
          <w:sz w:val="24"/>
          <w:szCs w:val="24"/>
        </w:rPr>
        <w:t xml:space="preserve">został zapewniony </w:t>
      </w:r>
      <w:r w:rsidRPr="00613594">
        <w:rPr>
          <w:rFonts w:ascii="Verdana" w:eastAsia="Times New Roman" w:hAnsi="Verdana" w:cs="Times New Roman"/>
          <w:b/>
          <w:bCs/>
          <w:sz w:val="24"/>
          <w:szCs w:val="24"/>
        </w:rPr>
        <w:t>130</w:t>
      </w:r>
      <w:r w:rsidRPr="00613594">
        <w:rPr>
          <w:rFonts w:ascii="Verdana" w:eastAsia="Times New Roman" w:hAnsi="Verdana" w:cs="Times New Roman"/>
          <w:sz w:val="24"/>
          <w:szCs w:val="24"/>
        </w:rPr>
        <w:t xml:space="preserve"> osobom </w:t>
      </w:r>
      <w:r w:rsidRPr="00613594">
        <w:rPr>
          <w:rFonts w:ascii="Verdana" w:eastAsia="Times New Roman" w:hAnsi="Verdana" w:cs="Times New Roman"/>
          <w:b/>
          <w:bCs/>
          <w:sz w:val="24"/>
          <w:szCs w:val="24"/>
        </w:rPr>
        <w:t xml:space="preserve">nieodpłatny </w:t>
      </w:r>
      <w:r w:rsidRPr="00613594">
        <w:rPr>
          <w:rFonts w:ascii="Verdana" w:eastAsia="Times New Roman" w:hAnsi="Verdana" w:cs="Times New Roman"/>
          <w:sz w:val="24"/>
          <w:szCs w:val="24"/>
        </w:rPr>
        <w:t xml:space="preserve">dostęp </w:t>
      </w:r>
      <w:r w:rsidR="00066A76">
        <w:rPr>
          <w:rFonts w:ascii="Verdana" w:eastAsia="Times New Roman" w:hAnsi="Verdana" w:cs="Times New Roman"/>
          <w:sz w:val="24"/>
          <w:szCs w:val="24"/>
        </w:rPr>
        <w:br/>
      </w:r>
      <w:r w:rsidRPr="00613594">
        <w:rPr>
          <w:rFonts w:ascii="Verdana" w:eastAsia="Times New Roman" w:hAnsi="Verdana" w:cs="Times New Roman"/>
          <w:sz w:val="24"/>
          <w:szCs w:val="24"/>
        </w:rPr>
        <w:t>do tzw. „opasek bezpieczeństwa”.</w:t>
      </w:r>
    </w:p>
    <w:p w14:paraId="0E234337" w14:textId="77777777" w:rsidR="000B40EB" w:rsidRDefault="000B40EB" w:rsidP="00C0458F">
      <w:pPr>
        <w:autoSpaceDE w:val="0"/>
        <w:autoSpaceDN w:val="0"/>
        <w:adjustRightInd w:val="0"/>
        <w:spacing w:after="0" w:line="240" w:lineRule="auto"/>
        <w:jc w:val="both"/>
        <w:rPr>
          <w:rFonts w:ascii="Verdana" w:eastAsia="Times New Roman" w:hAnsi="Verdana" w:cs="Times New Roman"/>
          <w:sz w:val="24"/>
          <w:szCs w:val="24"/>
        </w:rPr>
      </w:pPr>
    </w:p>
    <w:p w14:paraId="443731CC" w14:textId="77777777" w:rsidR="00066A76" w:rsidRDefault="00066A76" w:rsidP="00C0458F">
      <w:pPr>
        <w:autoSpaceDE w:val="0"/>
        <w:autoSpaceDN w:val="0"/>
        <w:adjustRightInd w:val="0"/>
        <w:spacing w:after="0" w:line="240" w:lineRule="auto"/>
        <w:jc w:val="both"/>
        <w:rPr>
          <w:rFonts w:ascii="Verdana" w:eastAsia="Times New Roman" w:hAnsi="Verdana" w:cs="Times New Roman"/>
          <w:sz w:val="24"/>
          <w:szCs w:val="24"/>
        </w:rPr>
      </w:pPr>
    </w:p>
    <w:p w14:paraId="46C95191" w14:textId="77777777" w:rsidR="00066A76" w:rsidRPr="00613594" w:rsidRDefault="00066A76" w:rsidP="00C0458F">
      <w:pPr>
        <w:autoSpaceDE w:val="0"/>
        <w:autoSpaceDN w:val="0"/>
        <w:adjustRightInd w:val="0"/>
        <w:spacing w:after="0" w:line="240" w:lineRule="auto"/>
        <w:jc w:val="both"/>
        <w:rPr>
          <w:rFonts w:ascii="Verdana" w:eastAsia="Times New Roman" w:hAnsi="Verdana" w:cs="Times New Roman"/>
          <w:sz w:val="24"/>
          <w:szCs w:val="24"/>
        </w:rPr>
      </w:pPr>
    </w:p>
    <w:p w14:paraId="1223C9B5" w14:textId="77777777" w:rsidR="00613594" w:rsidRPr="00613594" w:rsidRDefault="00613594" w:rsidP="00C0458F">
      <w:pPr>
        <w:autoSpaceDE w:val="0"/>
        <w:autoSpaceDN w:val="0"/>
        <w:adjustRightInd w:val="0"/>
        <w:spacing w:after="0" w:line="240" w:lineRule="auto"/>
        <w:jc w:val="both"/>
        <w:rPr>
          <w:rFonts w:ascii="Verdana" w:eastAsia="Calibri" w:hAnsi="Verdana"/>
          <w:color w:val="FF0000"/>
          <w:sz w:val="24"/>
          <w:szCs w:val="24"/>
        </w:rPr>
      </w:pPr>
    </w:p>
    <w:p w14:paraId="5C9AC8CC" w14:textId="2A24E89B" w:rsidR="00D4715E" w:rsidRPr="00613594" w:rsidRDefault="00EF1C5E" w:rsidP="00C0458F">
      <w:pPr>
        <w:autoSpaceDE w:val="0"/>
        <w:autoSpaceDN w:val="0"/>
        <w:adjustRightInd w:val="0"/>
        <w:spacing w:after="0" w:line="240" w:lineRule="auto"/>
        <w:jc w:val="center"/>
        <w:rPr>
          <w:rFonts w:ascii="Verdana" w:hAnsi="Verdana" w:cs="Tahoma"/>
          <w:b/>
          <w:bCs/>
          <w:sz w:val="24"/>
          <w:szCs w:val="24"/>
        </w:rPr>
      </w:pPr>
      <w:r w:rsidRPr="00613594">
        <w:rPr>
          <w:rFonts w:ascii="Verdana" w:hAnsi="Verdana" w:cs="Tahoma"/>
          <w:b/>
          <w:bCs/>
          <w:sz w:val="24"/>
          <w:szCs w:val="24"/>
        </w:rPr>
        <w:lastRenderedPageBreak/>
        <w:t>Rozdział II</w:t>
      </w:r>
    </w:p>
    <w:p w14:paraId="13CD1381" w14:textId="1B6BC860" w:rsidR="00EF1C5E" w:rsidRPr="003828A7" w:rsidRDefault="00EF1C5E" w:rsidP="00BD265D">
      <w:pPr>
        <w:spacing w:line="240" w:lineRule="auto"/>
        <w:jc w:val="center"/>
        <w:rPr>
          <w:rFonts w:ascii="Verdana" w:hAnsi="Verdana" w:cs="Tahoma"/>
          <w:b/>
          <w:bCs/>
          <w:sz w:val="24"/>
          <w:szCs w:val="24"/>
        </w:rPr>
      </w:pPr>
      <w:r w:rsidRPr="003828A7">
        <w:rPr>
          <w:rFonts w:ascii="Verdana" w:hAnsi="Verdana"/>
          <w:b/>
          <w:sz w:val="24"/>
          <w:szCs w:val="24"/>
        </w:rPr>
        <w:t xml:space="preserve">ZADANIA REALIZOWANE PRZEZ </w:t>
      </w:r>
      <w:r w:rsidR="00D4715E" w:rsidRPr="003828A7">
        <w:rPr>
          <w:rFonts w:ascii="Verdana" w:hAnsi="Verdana"/>
          <w:b/>
          <w:sz w:val="24"/>
          <w:szCs w:val="24"/>
        </w:rPr>
        <w:t>DZIAŁ</w:t>
      </w:r>
      <w:r w:rsidRPr="003828A7">
        <w:rPr>
          <w:rFonts w:ascii="Verdana" w:hAnsi="Verdana"/>
          <w:b/>
          <w:sz w:val="24"/>
          <w:szCs w:val="24"/>
        </w:rPr>
        <w:t xml:space="preserve">:   </w:t>
      </w:r>
      <w:r w:rsidR="00D4715E" w:rsidRPr="003828A7">
        <w:rPr>
          <w:rFonts w:ascii="Verdana" w:hAnsi="Verdana"/>
          <w:b/>
          <w:sz w:val="24"/>
          <w:szCs w:val="24"/>
        </w:rPr>
        <w:br/>
      </w:r>
      <w:r w:rsidRPr="003828A7">
        <w:rPr>
          <w:rFonts w:ascii="Verdana" w:hAnsi="Verdana"/>
          <w:b/>
          <w:sz w:val="24"/>
          <w:szCs w:val="24"/>
        </w:rPr>
        <w:t xml:space="preserve">CENTRUM  ŚWIADCZEŃ  RODZINIE </w:t>
      </w:r>
    </w:p>
    <w:p w14:paraId="165FE5EE" w14:textId="042A927C" w:rsidR="001B2BC3" w:rsidRPr="003828A7" w:rsidRDefault="001B2BC3" w:rsidP="00BD265D">
      <w:pPr>
        <w:spacing w:after="0" w:line="240" w:lineRule="auto"/>
        <w:ind w:firstLine="708"/>
        <w:jc w:val="both"/>
        <w:rPr>
          <w:rFonts w:ascii="Verdana" w:hAnsi="Verdana"/>
          <w:sz w:val="24"/>
          <w:szCs w:val="24"/>
        </w:rPr>
      </w:pPr>
      <w:r w:rsidRPr="003828A7">
        <w:rPr>
          <w:rFonts w:ascii="Verdana" w:hAnsi="Verdana"/>
          <w:sz w:val="24"/>
          <w:szCs w:val="24"/>
        </w:rPr>
        <w:t>Miejski Ośrodek Pomocy Społecznej w Bolesławcu, Dział: Centrum Świadczeń Rodzinie,  realizuje zadania z zakresu:</w:t>
      </w:r>
    </w:p>
    <w:p w14:paraId="78048E7C" w14:textId="19C8F571" w:rsidR="001B2BC3" w:rsidRPr="003828A7" w:rsidRDefault="001B2BC3" w:rsidP="00BD265D">
      <w:pPr>
        <w:spacing w:after="0" w:line="240" w:lineRule="auto"/>
        <w:jc w:val="both"/>
        <w:rPr>
          <w:rFonts w:ascii="Verdana" w:hAnsi="Verdana"/>
          <w:sz w:val="24"/>
          <w:szCs w:val="24"/>
        </w:rPr>
      </w:pPr>
      <w:r w:rsidRPr="003828A7">
        <w:rPr>
          <w:rFonts w:ascii="Verdana" w:hAnsi="Verdana"/>
          <w:sz w:val="24"/>
          <w:szCs w:val="24"/>
        </w:rPr>
        <w:t>-  ustawy z dnia 28 listopada 2003 r. o świadczeniach rodzinnych ,</w:t>
      </w:r>
    </w:p>
    <w:p w14:paraId="61DB1FA2" w14:textId="0561E605" w:rsidR="001B2BC3" w:rsidRPr="003828A7" w:rsidRDefault="001B2BC3" w:rsidP="00BD265D">
      <w:pPr>
        <w:spacing w:after="0" w:line="240" w:lineRule="auto"/>
        <w:jc w:val="both"/>
        <w:rPr>
          <w:rFonts w:ascii="Verdana" w:hAnsi="Verdana"/>
          <w:sz w:val="24"/>
          <w:szCs w:val="24"/>
        </w:rPr>
      </w:pPr>
      <w:r w:rsidRPr="003828A7">
        <w:rPr>
          <w:rFonts w:ascii="Verdana" w:hAnsi="Verdana"/>
          <w:sz w:val="24"/>
          <w:szCs w:val="24"/>
        </w:rPr>
        <w:t xml:space="preserve">-  ustawy z  dnia 07 września 2007 r. o pomocy osobom uprawnionym </w:t>
      </w:r>
      <w:r w:rsidR="007A6381" w:rsidRPr="003828A7">
        <w:rPr>
          <w:rFonts w:ascii="Verdana" w:hAnsi="Verdana"/>
          <w:sz w:val="24"/>
          <w:szCs w:val="24"/>
        </w:rPr>
        <w:br/>
        <w:t>d</w:t>
      </w:r>
      <w:r w:rsidRPr="003828A7">
        <w:rPr>
          <w:rFonts w:ascii="Verdana" w:hAnsi="Verdana"/>
          <w:sz w:val="24"/>
          <w:szCs w:val="24"/>
        </w:rPr>
        <w:t>o alimentów,</w:t>
      </w:r>
    </w:p>
    <w:p w14:paraId="2E597BF8" w14:textId="17C1F48F" w:rsidR="001B2BC3" w:rsidRPr="003828A7" w:rsidRDefault="001B2BC3" w:rsidP="00BD265D">
      <w:pPr>
        <w:spacing w:after="0" w:line="240" w:lineRule="auto"/>
        <w:jc w:val="both"/>
        <w:rPr>
          <w:rFonts w:ascii="Verdana" w:hAnsi="Verdana"/>
          <w:sz w:val="24"/>
          <w:szCs w:val="24"/>
        </w:rPr>
      </w:pPr>
      <w:r w:rsidRPr="003828A7">
        <w:rPr>
          <w:rFonts w:ascii="Verdana" w:hAnsi="Verdana"/>
          <w:sz w:val="24"/>
          <w:szCs w:val="24"/>
        </w:rPr>
        <w:t xml:space="preserve">-  ustawy z dnia 04 kwietnia  2014 r. o ustaleniu  i wypłacie zasiłków </w:t>
      </w:r>
      <w:r w:rsidR="007A6381" w:rsidRPr="003828A7">
        <w:rPr>
          <w:rFonts w:ascii="Verdana" w:hAnsi="Verdana"/>
          <w:sz w:val="24"/>
          <w:szCs w:val="24"/>
        </w:rPr>
        <w:br/>
      </w:r>
      <w:r w:rsidRPr="003828A7">
        <w:rPr>
          <w:rFonts w:ascii="Verdana" w:hAnsi="Verdana"/>
          <w:sz w:val="24"/>
          <w:szCs w:val="24"/>
        </w:rPr>
        <w:t xml:space="preserve">dla opiekunów,  </w:t>
      </w:r>
    </w:p>
    <w:p w14:paraId="39F5A512" w14:textId="5F1FFDE1" w:rsidR="001B2BC3" w:rsidRPr="003828A7" w:rsidRDefault="001B2BC3" w:rsidP="00BD265D">
      <w:pPr>
        <w:spacing w:after="0" w:line="240" w:lineRule="auto"/>
        <w:jc w:val="both"/>
        <w:rPr>
          <w:rFonts w:ascii="Verdana" w:hAnsi="Verdana"/>
          <w:sz w:val="24"/>
          <w:szCs w:val="24"/>
        </w:rPr>
      </w:pPr>
      <w:r w:rsidRPr="003828A7">
        <w:rPr>
          <w:rFonts w:ascii="Verdana" w:hAnsi="Verdana"/>
          <w:sz w:val="24"/>
          <w:szCs w:val="24"/>
        </w:rPr>
        <w:t xml:space="preserve">-  ustawy z dnia 11 lutego 2016 r. o pomocy państwa  w  wychowywaniu dzieci , </w:t>
      </w:r>
    </w:p>
    <w:p w14:paraId="1FCA846C" w14:textId="06CFC1E8" w:rsidR="001B2BC3" w:rsidRPr="003828A7" w:rsidRDefault="001B2BC3" w:rsidP="00BD265D">
      <w:pPr>
        <w:spacing w:after="0" w:line="240" w:lineRule="auto"/>
        <w:jc w:val="both"/>
        <w:rPr>
          <w:rFonts w:ascii="Verdana" w:hAnsi="Verdana"/>
          <w:sz w:val="24"/>
          <w:szCs w:val="24"/>
        </w:rPr>
      </w:pPr>
      <w:r w:rsidRPr="003828A7">
        <w:rPr>
          <w:rFonts w:ascii="Verdana" w:hAnsi="Verdana"/>
          <w:sz w:val="24"/>
          <w:szCs w:val="24"/>
        </w:rPr>
        <w:t xml:space="preserve">-  ustawy z dnia 04 listopada 2016 r. o wsparciu kobiet w ciąży i rodzin </w:t>
      </w:r>
      <w:r w:rsidR="007A6381" w:rsidRPr="003828A7">
        <w:rPr>
          <w:rFonts w:ascii="Verdana" w:hAnsi="Verdana"/>
          <w:sz w:val="24"/>
          <w:szCs w:val="24"/>
        </w:rPr>
        <w:br/>
      </w:r>
      <w:r w:rsidRPr="003828A7">
        <w:rPr>
          <w:rFonts w:ascii="Verdana" w:hAnsi="Verdana"/>
          <w:sz w:val="24"/>
          <w:szCs w:val="24"/>
        </w:rPr>
        <w:t xml:space="preserve">„Za życiem”.  </w:t>
      </w:r>
    </w:p>
    <w:p w14:paraId="3746F7C1" w14:textId="77777777" w:rsidR="001B2BC3" w:rsidRPr="003828A7" w:rsidRDefault="001B2BC3" w:rsidP="00BD265D">
      <w:pPr>
        <w:spacing w:after="0" w:line="240" w:lineRule="auto"/>
        <w:ind w:right="-141" w:firstLine="708"/>
        <w:jc w:val="both"/>
        <w:rPr>
          <w:rFonts w:ascii="Verdana" w:hAnsi="Verdana"/>
          <w:color w:val="FF0000"/>
          <w:sz w:val="24"/>
          <w:szCs w:val="24"/>
        </w:rPr>
      </w:pPr>
    </w:p>
    <w:p w14:paraId="43815719" w14:textId="47104ACD" w:rsidR="00053CA2" w:rsidRPr="003828A7" w:rsidRDefault="001B2BC3" w:rsidP="00053CA2">
      <w:pPr>
        <w:spacing w:after="0" w:line="240" w:lineRule="auto"/>
        <w:ind w:firstLine="708"/>
        <w:jc w:val="both"/>
        <w:rPr>
          <w:rFonts w:ascii="Verdana" w:hAnsi="Verdana"/>
          <w:sz w:val="24"/>
          <w:szCs w:val="24"/>
        </w:rPr>
      </w:pPr>
      <w:r w:rsidRPr="003828A7">
        <w:rPr>
          <w:rFonts w:ascii="Verdana" w:hAnsi="Verdana"/>
          <w:color w:val="FF0000"/>
          <w:sz w:val="24"/>
          <w:szCs w:val="24"/>
        </w:rPr>
        <w:t xml:space="preserve"> </w:t>
      </w:r>
      <w:r w:rsidR="00053CA2" w:rsidRPr="003828A7">
        <w:rPr>
          <w:rFonts w:ascii="Verdana" w:hAnsi="Verdana"/>
          <w:color w:val="000000" w:themeColor="text1"/>
          <w:sz w:val="24"/>
          <w:szCs w:val="24"/>
        </w:rPr>
        <w:t xml:space="preserve">Zadania polegają na przyznawaniu i wypłacie świadczeń rodzinnych,  świadczeń z  funduszu alimentacyjnego, prowadzeniu postępowań wobec dłużników alimentacyjnych,  opłacaniu składek  </w:t>
      </w:r>
      <w:proofErr w:type="spellStart"/>
      <w:r w:rsidR="00053CA2" w:rsidRPr="003828A7">
        <w:rPr>
          <w:rFonts w:ascii="Verdana" w:hAnsi="Verdana"/>
          <w:color w:val="000000" w:themeColor="text1"/>
          <w:sz w:val="24"/>
          <w:szCs w:val="24"/>
        </w:rPr>
        <w:t>emerytalno</w:t>
      </w:r>
      <w:proofErr w:type="spellEnd"/>
      <w:r w:rsidR="00053CA2" w:rsidRPr="003828A7">
        <w:rPr>
          <w:rFonts w:ascii="Verdana" w:hAnsi="Verdana"/>
          <w:color w:val="000000" w:themeColor="text1"/>
          <w:sz w:val="24"/>
          <w:szCs w:val="24"/>
        </w:rPr>
        <w:t xml:space="preserve">–rentowych oraz zdrowotnych  osobom otrzymującym   świadczenia  pielęgnacyjne, wypłacie  </w:t>
      </w:r>
      <w:r w:rsidR="00053CA2" w:rsidRPr="003828A7">
        <w:rPr>
          <w:rFonts w:ascii="Verdana" w:hAnsi="Verdana"/>
          <w:sz w:val="24"/>
          <w:szCs w:val="24"/>
        </w:rPr>
        <w:t xml:space="preserve">zasiłków  dla  opiekunów ,  na przyznawaniu i wypłacie świadczeń wychowawczych </w:t>
      </w:r>
      <w:r w:rsidR="00862D50">
        <w:rPr>
          <w:rFonts w:ascii="Verdana" w:hAnsi="Verdana"/>
          <w:sz w:val="24"/>
          <w:szCs w:val="24"/>
        </w:rPr>
        <w:t>8</w:t>
      </w:r>
      <w:r w:rsidR="00053CA2" w:rsidRPr="003828A7">
        <w:rPr>
          <w:rFonts w:ascii="Verdana" w:hAnsi="Verdana"/>
          <w:sz w:val="24"/>
          <w:szCs w:val="24"/>
        </w:rPr>
        <w:t xml:space="preserve">00+, wypłacie zasiłków jednorazowych „Za życiem”. </w:t>
      </w:r>
    </w:p>
    <w:p w14:paraId="53F722C3"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 xml:space="preserve">Centrum Świadczeń Rodzinie mieści się  w Urzędzie Miasta  Bolesławiec  </w:t>
      </w:r>
      <w:r w:rsidRPr="003828A7">
        <w:rPr>
          <w:rFonts w:ascii="Verdana" w:hAnsi="Verdana"/>
          <w:sz w:val="24"/>
          <w:szCs w:val="24"/>
        </w:rPr>
        <w:br/>
        <w:t xml:space="preserve">na parterze,  przy placu Józefa Piłsudskiego 1. </w:t>
      </w:r>
    </w:p>
    <w:p w14:paraId="4AFD7406" w14:textId="77777777" w:rsidR="00053CA2" w:rsidRPr="003828A7" w:rsidRDefault="00053CA2" w:rsidP="00053CA2">
      <w:pPr>
        <w:spacing w:after="0" w:line="240" w:lineRule="auto"/>
        <w:ind w:firstLine="708"/>
        <w:jc w:val="both"/>
        <w:rPr>
          <w:rFonts w:ascii="Verdana" w:hAnsi="Verdana"/>
          <w:sz w:val="24"/>
          <w:szCs w:val="24"/>
        </w:rPr>
      </w:pPr>
      <w:r w:rsidRPr="003828A7">
        <w:rPr>
          <w:rFonts w:ascii="Verdana" w:hAnsi="Verdana"/>
          <w:sz w:val="24"/>
          <w:szCs w:val="24"/>
        </w:rPr>
        <w:t xml:space="preserve">Na realizację powyższych zadań w 2023 roku wydatkowano środki finansowe w łącznej kwocie </w:t>
      </w:r>
      <w:r w:rsidRPr="003828A7">
        <w:rPr>
          <w:rFonts w:ascii="Verdana" w:hAnsi="Verdana"/>
          <w:b/>
          <w:sz w:val="24"/>
          <w:szCs w:val="24"/>
        </w:rPr>
        <w:t>13.450.127,24 zł</w:t>
      </w:r>
      <w:r w:rsidRPr="003828A7">
        <w:rPr>
          <w:rFonts w:ascii="Verdana" w:hAnsi="Verdana"/>
          <w:bCs/>
          <w:sz w:val="24"/>
          <w:szCs w:val="24"/>
        </w:rPr>
        <w:t xml:space="preserve"> </w:t>
      </w:r>
      <w:proofErr w:type="spellStart"/>
      <w:r w:rsidRPr="003828A7">
        <w:rPr>
          <w:rFonts w:ascii="Verdana" w:hAnsi="Verdana"/>
          <w:bCs/>
          <w:sz w:val="24"/>
          <w:szCs w:val="24"/>
        </w:rPr>
        <w:t>zł</w:t>
      </w:r>
      <w:proofErr w:type="spellEnd"/>
      <w:r w:rsidRPr="003828A7">
        <w:rPr>
          <w:rFonts w:ascii="Verdana" w:hAnsi="Verdana"/>
          <w:sz w:val="24"/>
          <w:szCs w:val="24"/>
        </w:rPr>
        <w:t xml:space="preserve"> (w tym: świadczenia: 13.097.197,03 zł + koszty obsługi: </w:t>
      </w:r>
      <w:r w:rsidRPr="003828A7">
        <w:rPr>
          <w:rFonts w:ascii="Verdana" w:hAnsi="Verdana"/>
          <w:b/>
          <w:sz w:val="24"/>
          <w:szCs w:val="24"/>
          <w:lang w:eastAsia="en-US"/>
        </w:rPr>
        <w:t>352.930,21 zł</w:t>
      </w:r>
      <w:r w:rsidRPr="003828A7">
        <w:rPr>
          <w:rFonts w:ascii="Verdana" w:hAnsi="Verdana"/>
          <w:sz w:val="24"/>
          <w:szCs w:val="24"/>
        </w:rPr>
        <w:t xml:space="preserve"> </w:t>
      </w:r>
      <w:proofErr w:type="spellStart"/>
      <w:r w:rsidRPr="003828A7">
        <w:rPr>
          <w:rFonts w:ascii="Verdana" w:hAnsi="Verdana"/>
          <w:sz w:val="24"/>
          <w:szCs w:val="24"/>
        </w:rPr>
        <w:t>zł</w:t>
      </w:r>
      <w:proofErr w:type="spellEnd"/>
      <w:r w:rsidRPr="003828A7">
        <w:rPr>
          <w:rFonts w:ascii="Verdana" w:hAnsi="Verdana"/>
          <w:sz w:val="24"/>
          <w:szCs w:val="24"/>
        </w:rPr>
        <w:t xml:space="preserve"> stanowiące 2,63 % ogółu wydatków)</w:t>
      </w:r>
      <w:r w:rsidRPr="003828A7">
        <w:rPr>
          <w:rFonts w:ascii="Verdana" w:hAnsi="Verdana"/>
          <w:b/>
          <w:sz w:val="24"/>
          <w:szCs w:val="24"/>
        </w:rPr>
        <w:t xml:space="preserve">. </w:t>
      </w:r>
      <w:r w:rsidRPr="003828A7">
        <w:rPr>
          <w:rFonts w:ascii="Verdana" w:hAnsi="Verdana"/>
          <w:sz w:val="24"/>
          <w:szCs w:val="24"/>
        </w:rPr>
        <w:t xml:space="preserve"> Pracownicy Sekcji przyjęli ogółem  </w:t>
      </w:r>
      <w:r w:rsidRPr="003828A7">
        <w:rPr>
          <w:rFonts w:ascii="Verdana" w:hAnsi="Verdana"/>
          <w:b/>
          <w:sz w:val="24"/>
          <w:szCs w:val="24"/>
        </w:rPr>
        <w:t>955  wniosków</w:t>
      </w:r>
      <w:r w:rsidRPr="003828A7">
        <w:rPr>
          <w:rFonts w:ascii="Verdana" w:hAnsi="Verdana"/>
          <w:sz w:val="24"/>
          <w:szCs w:val="24"/>
        </w:rPr>
        <w:t xml:space="preserve"> o ustalenie prawa do  świadczeń, wydali łącznie </w:t>
      </w:r>
      <w:r w:rsidRPr="003828A7">
        <w:rPr>
          <w:rFonts w:ascii="Verdana" w:hAnsi="Verdana"/>
          <w:b/>
          <w:sz w:val="24"/>
          <w:szCs w:val="24"/>
        </w:rPr>
        <w:t>1.919 decyzje administracyjne</w:t>
      </w:r>
      <w:r w:rsidRPr="003828A7">
        <w:rPr>
          <w:rFonts w:ascii="Verdana" w:hAnsi="Verdana"/>
          <w:sz w:val="24"/>
          <w:szCs w:val="24"/>
        </w:rPr>
        <w:t xml:space="preserve">. </w:t>
      </w:r>
    </w:p>
    <w:p w14:paraId="7858D435"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 xml:space="preserve"> </w:t>
      </w:r>
    </w:p>
    <w:p w14:paraId="02D1E0C8"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 xml:space="preserve">Kryterium dochodowe uprawniające do ubiegania się o świadczenia rodzinne wynosiło 674 zł miesięcznie na osobę w rodzinie oraz 764 zł miesięcznie w przypadku rodziny z dzieckiem niepełnosprawnym. </w:t>
      </w:r>
    </w:p>
    <w:p w14:paraId="48A8FEF2"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 xml:space="preserve">Natomiast wysokość zasiłków rodzinnych  wynosiła: </w:t>
      </w:r>
    </w:p>
    <w:p w14:paraId="16495CCA" w14:textId="77777777" w:rsidR="00053CA2" w:rsidRPr="003828A7" w:rsidRDefault="00053CA2" w:rsidP="00053CA2">
      <w:pPr>
        <w:numPr>
          <w:ilvl w:val="0"/>
          <w:numId w:val="13"/>
        </w:numPr>
        <w:suppressAutoHyphens/>
        <w:spacing w:after="0" w:line="240" w:lineRule="auto"/>
        <w:ind w:left="284" w:hanging="142"/>
        <w:jc w:val="both"/>
        <w:rPr>
          <w:rFonts w:ascii="Verdana" w:hAnsi="Verdana"/>
          <w:sz w:val="24"/>
          <w:szCs w:val="24"/>
        </w:rPr>
      </w:pPr>
      <w:r w:rsidRPr="003828A7">
        <w:rPr>
          <w:rFonts w:ascii="Verdana" w:hAnsi="Verdana"/>
          <w:sz w:val="24"/>
          <w:szCs w:val="24"/>
        </w:rPr>
        <w:t xml:space="preserve">95 zł  miesięcznie na dziecko do ukończenia  5 roku życia, </w:t>
      </w:r>
    </w:p>
    <w:p w14:paraId="177977D1" w14:textId="77777777" w:rsidR="00053CA2" w:rsidRPr="003828A7" w:rsidRDefault="00053CA2" w:rsidP="00053CA2">
      <w:pPr>
        <w:numPr>
          <w:ilvl w:val="0"/>
          <w:numId w:val="13"/>
        </w:numPr>
        <w:suppressAutoHyphens/>
        <w:spacing w:after="0" w:line="240" w:lineRule="auto"/>
        <w:ind w:left="284" w:hanging="142"/>
        <w:jc w:val="both"/>
        <w:rPr>
          <w:rFonts w:ascii="Verdana" w:hAnsi="Verdana"/>
          <w:sz w:val="24"/>
          <w:szCs w:val="24"/>
        </w:rPr>
      </w:pPr>
      <w:r w:rsidRPr="003828A7">
        <w:rPr>
          <w:rFonts w:ascii="Verdana" w:hAnsi="Verdana"/>
          <w:sz w:val="24"/>
          <w:szCs w:val="24"/>
        </w:rPr>
        <w:t>124 zł -  na dziecko w wieku pow. 5 roku życia do ukończenia 18  r. ż.</w:t>
      </w:r>
    </w:p>
    <w:p w14:paraId="29F65CE0" w14:textId="77777777" w:rsidR="00053CA2" w:rsidRPr="003828A7" w:rsidRDefault="00053CA2" w:rsidP="00053CA2">
      <w:pPr>
        <w:numPr>
          <w:ilvl w:val="0"/>
          <w:numId w:val="13"/>
        </w:numPr>
        <w:suppressAutoHyphens/>
        <w:spacing w:line="240" w:lineRule="auto"/>
        <w:ind w:left="284" w:hanging="142"/>
        <w:jc w:val="both"/>
        <w:rPr>
          <w:rFonts w:ascii="Verdana" w:hAnsi="Verdana"/>
          <w:sz w:val="24"/>
          <w:szCs w:val="24"/>
        </w:rPr>
      </w:pPr>
      <w:r w:rsidRPr="003828A7">
        <w:rPr>
          <w:rFonts w:ascii="Verdana" w:hAnsi="Verdana"/>
          <w:sz w:val="24"/>
          <w:szCs w:val="24"/>
        </w:rPr>
        <w:t>135 zł - na dziecko w wieku pow. 18 roku życia do ukończenia 24 r. ż.</w:t>
      </w:r>
    </w:p>
    <w:p w14:paraId="6B55CFF2"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ab/>
      </w:r>
    </w:p>
    <w:p w14:paraId="56175732" w14:textId="77777777" w:rsidR="00053CA2" w:rsidRPr="003828A7" w:rsidRDefault="00053CA2" w:rsidP="00053CA2">
      <w:pPr>
        <w:spacing w:after="0" w:line="240" w:lineRule="auto"/>
        <w:ind w:firstLine="708"/>
        <w:jc w:val="both"/>
        <w:rPr>
          <w:rFonts w:ascii="Verdana" w:hAnsi="Verdana"/>
          <w:sz w:val="24"/>
          <w:szCs w:val="24"/>
        </w:rPr>
      </w:pPr>
      <w:r w:rsidRPr="003828A7">
        <w:rPr>
          <w:rFonts w:ascii="Verdana" w:hAnsi="Verdana"/>
          <w:sz w:val="24"/>
          <w:szCs w:val="24"/>
        </w:rPr>
        <w:t xml:space="preserve">Kryterium dochodowe uprawniające do ubiegania się o świadczenia </w:t>
      </w:r>
      <w:r w:rsidRPr="003828A7">
        <w:rPr>
          <w:rFonts w:ascii="Verdana" w:hAnsi="Verdana"/>
          <w:sz w:val="24"/>
          <w:szCs w:val="24"/>
        </w:rPr>
        <w:br/>
        <w:t xml:space="preserve">z funduszu alimentacyjnego wynosiło od 1 października 2020 r. </w:t>
      </w:r>
      <w:r w:rsidRPr="003828A7">
        <w:rPr>
          <w:rFonts w:ascii="Verdana" w:hAnsi="Verdana"/>
          <w:sz w:val="24"/>
          <w:szCs w:val="24"/>
        </w:rPr>
        <w:br/>
        <w:t xml:space="preserve">do 30 września 2023 r. -  900 zł., natomiast od 01 października 2023 r. wynosi 1.209 zł. W okresie sprawozdawczym z powodu bezskutecznej egzekucji komorniczej zasądzonych alimentów z funduszu skorzystało  </w:t>
      </w:r>
      <w:r w:rsidRPr="003828A7">
        <w:rPr>
          <w:rFonts w:ascii="Verdana" w:hAnsi="Verdana"/>
          <w:b/>
          <w:sz w:val="24"/>
          <w:szCs w:val="24"/>
        </w:rPr>
        <w:t xml:space="preserve">176 rodziny, </w:t>
      </w:r>
      <w:r w:rsidRPr="003828A7">
        <w:rPr>
          <w:rFonts w:ascii="Verdana" w:hAnsi="Verdana"/>
          <w:sz w:val="24"/>
          <w:szCs w:val="24"/>
        </w:rPr>
        <w:t xml:space="preserve">a w nich </w:t>
      </w:r>
      <w:r w:rsidRPr="003828A7">
        <w:rPr>
          <w:rFonts w:ascii="Verdana" w:hAnsi="Verdana"/>
          <w:b/>
          <w:sz w:val="24"/>
          <w:szCs w:val="24"/>
        </w:rPr>
        <w:t>256 osób</w:t>
      </w:r>
      <w:r w:rsidRPr="003828A7">
        <w:rPr>
          <w:rFonts w:ascii="Verdana" w:hAnsi="Verdana"/>
          <w:sz w:val="24"/>
          <w:szCs w:val="24"/>
        </w:rPr>
        <w:t xml:space="preserve"> (dzieci) uprawnionych do alimentów.</w:t>
      </w:r>
    </w:p>
    <w:p w14:paraId="587902BD" w14:textId="77777777" w:rsidR="00053CA2" w:rsidRPr="003828A7" w:rsidRDefault="00053CA2" w:rsidP="00053CA2">
      <w:pPr>
        <w:spacing w:line="240" w:lineRule="auto"/>
        <w:jc w:val="both"/>
        <w:rPr>
          <w:rFonts w:ascii="Verdana" w:hAnsi="Verdana"/>
          <w:color w:val="000000" w:themeColor="text1"/>
          <w:sz w:val="24"/>
          <w:szCs w:val="24"/>
        </w:rPr>
      </w:pPr>
      <w:r w:rsidRPr="003828A7">
        <w:rPr>
          <w:rFonts w:ascii="Verdana" w:hAnsi="Verdana"/>
          <w:sz w:val="24"/>
          <w:szCs w:val="24"/>
        </w:rPr>
        <w:t xml:space="preserve">Przy ustalaniu prawa do świadczeń z funduszu alimentacyjnego </w:t>
      </w:r>
      <w:r w:rsidRPr="003828A7">
        <w:rPr>
          <w:rFonts w:ascii="Verdana" w:hAnsi="Verdana"/>
          <w:color w:val="000000" w:themeColor="text1"/>
          <w:sz w:val="24"/>
          <w:szCs w:val="24"/>
        </w:rPr>
        <w:t xml:space="preserve">obowiązuje mechanizm „złotówka za złotówkę”, który zakłada, że przekroczenie progu </w:t>
      </w:r>
      <w:r w:rsidRPr="003828A7">
        <w:rPr>
          <w:rFonts w:ascii="Verdana" w:hAnsi="Verdana"/>
          <w:color w:val="000000" w:themeColor="text1"/>
          <w:sz w:val="24"/>
          <w:szCs w:val="24"/>
        </w:rPr>
        <w:lastRenderedPageBreak/>
        <w:t xml:space="preserve">dochodowego uprawniającego do świadczeń z funduszu nie skutkuje automatycznie utratą tych uprawnień – osoba może otrzymać świadczenie pomniejszone o kwotę przekroczenia kryterium dochodowego. Kwota świadczenia odpowiada wysokości zasądzonych alimentów, nie więcej </w:t>
      </w:r>
      <w:r w:rsidRPr="003828A7">
        <w:rPr>
          <w:rFonts w:ascii="Verdana" w:hAnsi="Verdana"/>
          <w:color w:val="000000" w:themeColor="text1"/>
          <w:sz w:val="24"/>
          <w:szCs w:val="24"/>
        </w:rPr>
        <w:br/>
        <w:t>niż 500 zł na dziecko.</w:t>
      </w:r>
    </w:p>
    <w:p w14:paraId="55228BFC" w14:textId="77A94DE4" w:rsidR="001B2BC3" w:rsidRPr="00DE0D63" w:rsidRDefault="001B2BC3" w:rsidP="00BD265D">
      <w:pPr>
        <w:spacing w:line="240" w:lineRule="auto"/>
        <w:jc w:val="both"/>
        <w:rPr>
          <w:rFonts w:ascii="Verdana" w:hAnsi="Verdana"/>
          <w:bCs/>
          <w:sz w:val="24"/>
          <w:szCs w:val="24"/>
        </w:rPr>
      </w:pPr>
      <w:r w:rsidRPr="00DE0D63">
        <w:rPr>
          <w:rFonts w:ascii="Verdana" w:hAnsi="Verdana"/>
          <w:bCs/>
          <w:sz w:val="24"/>
          <w:szCs w:val="24"/>
        </w:rPr>
        <w:t xml:space="preserve">Rys. 8  Wydatki na realizację i wypłatę świadczeń rodzinnych, funduszu  alimentacyjnego, zasiłków dla opiekunów,  składek na ubezpieczenie społeczne i zdrowotne, świadczenia </w:t>
      </w:r>
      <w:r w:rsidR="00862D50">
        <w:rPr>
          <w:rFonts w:ascii="Verdana" w:hAnsi="Verdana"/>
          <w:bCs/>
          <w:sz w:val="24"/>
          <w:szCs w:val="24"/>
        </w:rPr>
        <w:t>8</w:t>
      </w:r>
      <w:r w:rsidRPr="00DE0D63">
        <w:rPr>
          <w:rFonts w:ascii="Verdana" w:hAnsi="Verdana"/>
          <w:bCs/>
          <w:sz w:val="24"/>
          <w:szCs w:val="24"/>
        </w:rPr>
        <w:t xml:space="preserve">00+, </w:t>
      </w:r>
      <w:proofErr w:type="spellStart"/>
      <w:r w:rsidRPr="00DE0D63">
        <w:rPr>
          <w:rFonts w:ascii="Verdana" w:hAnsi="Verdana"/>
          <w:bCs/>
          <w:sz w:val="24"/>
          <w:szCs w:val="24"/>
        </w:rPr>
        <w:t>zas</w:t>
      </w:r>
      <w:proofErr w:type="spellEnd"/>
      <w:r w:rsidRPr="00DE0D63">
        <w:rPr>
          <w:rFonts w:ascii="Verdana" w:hAnsi="Verdana"/>
          <w:bCs/>
          <w:sz w:val="24"/>
          <w:szCs w:val="24"/>
        </w:rPr>
        <w:t xml:space="preserve">. za życiem, a także </w:t>
      </w:r>
      <w:r w:rsidR="00C0458F" w:rsidRPr="00DE0D63">
        <w:rPr>
          <w:rFonts w:ascii="Verdana" w:hAnsi="Verdana"/>
          <w:bCs/>
          <w:sz w:val="24"/>
          <w:szCs w:val="24"/>
        </w:rPr>
        <w:br/>
      </w:r>
      <w:r w:rsidRPr="00DE0D63">
        <w:rPr>
          <w:rFonts w:ascii="Verdana" w:hAnsi="Verdana"/>
          <w:bCs/>
          <w:sz w:val="24"/>
          <w:szCs w:val="24"/>
        </w:rPr>
        <w:t>na obsługę  tego  zadania  w  roku 202</w:t>
      </w:r>
      <w:r w:rsidR="008C2408" w:rsidRPr="00DE0D63">
        <w:rPr>
          <w:rFonts w:ascii="Verdana" w:hAnsi="Verdana"/>
          <w:bCs/>
          <w:sz w:val="24"/>
          <w:szCs w:val="24"/>
        </w:rPr>
        <w:t>3</w:t>
      </w:r>
      <w:r w:rsidRPr="00DE0D63">
        <w:rPr>
          <w:rFonts w:ascii="Verdana" w:hAnsi="Verdana"/>
          <w:bCs/>
          <w:sz w:val="24"/>
          <w:szCs w:val="24"/>
        </w:rPr>
        <w:t xml:space="preserve"> r.  (</w:t>
      </w:r>
      <w:r w:rsidR="008C2408" w:rsidRPr="00DE0D63">
        <w:rPr>
          <w:rFonts w:ascii="Verdana" w:hAnsi="Verdana"/>
          <w:b/>
          <w:sz w:val="24"/>
          <w:szCs w:val="24"/>
        </w:rPr>
        <w:t>13.132.938,54</w:t>
      </w:r>
      <w:r w:rsidRPr="00DE0D63">
        <w:rPr>
          <w:rFonts w:ascii="Verdana" w:hAnsi="Verdana"/>
          <w:b/>
          <w:sz w:val="24"/>
          <w:szCs w:val="24"/>
        </w:rPr>
        <w:t xml:space="preserve"> zł</w:t>
      </w:r>
      <w:r w:rsidRPr="00DE0D63">
        <w:rPr>
          <w:rFonts w:ascii="Verdana" w:hAnsi="Verdana"/>
          <w:bCs/>
          <w:sz w:val="24"/>
          <w:szCs w:val="24"/>
        </w:rPr>
        <w:t>).</w:t>
      </w:r>
    </w:p>
    <w:p w14:paraId="29612381" w14:textId="42EF1781" w:rsidR="001B2BC3" w:rsidRPr="003828A7" w:rsidRDefault="00A8334F" w:rsidP="00BD265D">
      <w:pPr>
        <w:spacing w:line="240" w:lineRule="auto"/>
        <w:rPr>
          <w:rFonts w:ascii="Verdana" w:hAnsi="Verdana"/>
          <w:b/>
          <w:color w:val="FF0000"/>
          <w:sz w:val="24"/>
          <w:szCs w:val="24"/>
        </w:rPr>
      </w:pPr>
      <w:r>
        <w:rPr>
          <w:noProof/>
        </w:rPr>
        <w:drawing>
          <wp:inline distT="0" distB="0" distL="0" distR="0" wp14:anchorId="696585CE" wp14:editId="6050B059">
            <wp:extent cx="5760720" cy="3550920"/>
            <wp:effectExtent l="0" t="0" r="11430" b="11430"/>
            <wp:docPr id="606416687" name="Wykres 1">
              <a:extLst xmlns:a="http://schemas.openxmlformats.org/drawingml/2006/main">
                <a:ext uri="{FF2B5EF4-FFF2-40B4-BE49-F238E27FC236}">
                  <a16:creationId xmlns:a16="http://schemas.microsoft.com/office/drawing/2014/main" id="{ACC4B2B6-2B58-6A99-B3DE-8ED6269929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341A36F" w14:textId="77777777" w:rsidR="00C0458F" w:rsidRPr="003828A7" w:rsidRDefault="00C0458F" w:rsidP="00BD265D">
      <w:pPr>
        <w:spacing w:line="240" w:lineRule="auto"/>
        <w:jc w:val="both"/>
        <w:rPr>
          <w:rFonts w:ascii="Verdana" w:hAnsi="Verdana"/>
          <w:sz w:val="24"/>
          <w:szCs w:val="24"/>
        </w:rPr>
      </w:pPr>
    </w:p>
    <w:p w14:paraId="63AC2AB2" w14:textId="77777777" w:rsidR="00053CA2" w:rsidRPr="003828A7" w:rsidRDefault="00053CA2" w:rsidP="00053CA2">
      <w:pPr>
        <w:spacing w:after="0" w:line="240" w:lineRule="auto"/>
        <w:jc w:val="both"/>
        <w:rPr>
          <w:rFonts w:ascii="Verdana" w:hAnsi="Verdana"/>
          <w:sz w:val="24"/>
          <w:szCs w:val="24"/>
        </w:rPr>
      </w:pPr>
      <w:r w:rsidRPr="003828A7">
        <w:rPr>
          <w:rFonts w:ascii="Verdana" w:hAnsi="Verdana"/>
          <w:sz w:val="24"/>
          <w:szCs w:val="24"/>
        </w:rPr>
        <w:t>Wydatki na realizację tego zadania  w 2023 r.  przedstawiają  się  następująco:</w:t>
      </w:r>
    </w:p>
    <w:p w14:paraId="5EEEE054" w14:textId="77777777" w:rsidR="00053CA2" w:rsidRPr="003828A7" w:rsidRDefault="00053CA2" w:rsidP="00053CA2">
      <w:pPr>
        <w:spacing w:line="240" w:lineRule="auto"/>
        <w:jc w:val="both"/>
        <w:rPr>
          <w:rFonts w:ascii="Verdana" w:hAnsi="Verdana"/>
          <w:sz w:val="24"/>
          <w:szCs w:val="24"/>
        </w:rPr>
      </w:pPr>
      <w:r w:rsidRPr="003828A7">
        <w:rPr>
          <w:rFonts w:ascii="Verdana" w:hAnsi="Verdana"/>
          <w:sz w:val="24"/>
          <w:szCs w:val="24"/>
        </w:rPr>
        <w:t xml:space="preserve">            </w:t>
      </w:r>
    </w:p>
    <w:tbl>
      <w:tblPr>
        <w:tblW w:w="53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7"/>
        <w:gridCol w:w="2690"/>
      </w:tblGrid>
      <w:tr w:rsidR="00053CA2" w:rsidRPr="003828A7" w14:paraId="249A8E9A" w14:textId="77777777" w:rsidTr="003044E0">
        <w:tc>
          <w:tcPr>
            <w:tcW w:w="3603" w:type="pct"/>
            <w:hideMark/>
          </w:tcPr>
          <w:p w14:paraId="0D20E56A" w14:textId="77777777" w:rsidR="00053CA2" w:rsidRPr="003828A7" w:rsidRDefault="00053CA2" w:rsidP="003044E0">
            <w:pPr>
              <w:suppressAutoHyphens/>
              <w:spacing w:after="0" w:line="240" w:lineRule="auto"/>
              <w:jc w:val="both"/>
              <w:rPr>
                <w:rFonts w:ascii="Verdana" w:eastAsia="Times New Roman" w:hAnsi="Verdana"/>
                <w:sz w:val="24"/>
                <w:szCs w:val="24"/>
                <w:lang w:eastAsia="ar-SA"/>
              </w:rPr>
            </w:pPr>
            <w:r w:rsidRPr="003828A7">
              <w:rPr>
                <w:rFonts w:ascii="Verdana" w:hAnsi="Verdana"/>
                <w:b/>
                <w:sz w:val="24"/>
                <w:szCs w:val="24"/>
                <w:lang w:eastAsia="en-US"/>
              </w:rPr>
              <w:t>1/</w:t>
            </w:r>
            <w:r w:rsidRPr="003828A7">
              <w:rPr>
                <w:rFonts w:ascii="Verdana" w:hAnsi="Verdana"/>
                <w:sz w:val="24"/>
                <w:szCs w:val="24"/>
                <w:lang w:eastAsia="en-US"/>
              </w:rPr>
              <w:t xml:space="preserve">   świadczenia rodzinne wraz ze  św. pielęgnacyjnym, zasiłkiem pielęgnacyjnym, św.  rodzicielskim, jednorazową zapomogą, specjalnym zasiłkiem opiekuńczym i  dodatkami:</w:t>
            </w:r>
          </w:p>
        </w:tc>
        <w:tc>
          <w:tcPr>
            <w:tcW w:w="1397" w:type="pct"/>
            <w:hideMark/>
          </w:tcPr>
          <w:p w14:paraId="420DC064" w14:textId="77777777" w:rsidR="00053CA2" w:rsidRPr="003828A7" w:rsidRDefault="00053CA2" w:rsidP="003044E0">
            <w:pPr>
              <w:suppressAutoHyphens/>
              <w:spacing w:line="240" w:lineRule="auto"/>
              <w:jc w:val="right"/>
              <w:rPr>
                <w:rFonts w:ascii="Verdana" w:eastAsia="Times New Roman" w:hAnsi="Verdana"/>
                <w:b/>
                <w:sz w:val="24"/>
                <w:szCs w:val="24"/>
                <w:lang w:eastAsia="ar-SA"/>
              </w:rPr>
            </w:pPr>
            <w:r w:rsidRPr="003828A7">
              <w:rPr>
                <w:rFonts w:ascii="Verdana" w:hAnsi="Verdana"/>
                <w:b/>
                <w:sz w:val="24"/>
                <w:szCs w:val="24"/>
                <w:lang w:eastAsia="en-US"/>
              </w:rPr>
              <w:t xml:space="preserve">10.344.896,25 zł  </w:t>
            </w:r>
          </w:p>
        </w:tc>
      </w:tr>
      <w:tr w:rsidR="00053CA2" w:rsidRPr="003828A7" w14:paraId="4ED91DF6" w14:textId="77777777" w:rsidTr="003044E0">
        <w:tc>
          <w:tcPr>
            <w:tcW w:w="3603" w:type="pct"/>
            <w:hideMark/>
          </w:tcPr>
          <w:p w14:paraId="585D6E5B" w14:textId="77777777" w:rsidR="00053CA2" w:rsidRPr="003828A7" w:rsidRDefault="00053CA2" w:rsidP="003044E0">
            <w:pPr>
              <w:suppressAutoHyphens/>
              <w:spacing w:after="0" w:line="240" w:lineRule="auto"/>
              <w:jc w:val="both"/>
              <w:rPr>
                <w:rFonts w:ascii="Verdana" w:eastAsia="Times New Roman" w:hAnsi="Verdana"/>
                <w:sz w:val="24"/>
                <w:szCs w:val="24"/>
                <w:lang w:eastAsia="ar-SA"/>
              </w:rPr>
            </w:pPr>
            <w:r w:rsidRPr="003828A7">
              <w:rPr>
                <w:rFonts w:ascii="Verdana" w:hAnsi="Verdana"/>
                <w:b/>
                <w:sz w:val="24"/>
                <w:szCs w:val="24"/>
                <w:lang w:eastAsia="en-US"/>
              </w:rPr>
              <w:t xml:space="preserve">2/  </w:t>
            </w:r>
            <w:r w:rsidRPr="003828A7">
              <w:rPr>
                <w:rFonts w:ascii="Verdana" w:hAnsi="Verdana"/>
                <w:sz w:val="24"/>
                <w:szCs w:val="24"/>
                <w:lang w:eastAsia="en-US"/>
              </w:rPr>
              <w:t>wypłata świadczeń z funduszu alimentacyjnego</w:t>
            </w:r>
          </w:p>
        </w:tc>
        <w:tc>
          <w:tcPr>
            <w:tcW w:w="1397" w:type="pct"/>
            <w:hideMark/>
          </w:tcPr>
          <w:p w14:paraId="135F6CAE" w14:textId="77777777" w:rsidR="00053CA2" w:rsidRPr="003828A7" w:rsidRDefault="00053CA2" w:rsidP="003044E0">
            <w:pPr>
              <w:suppressAutoHyphens/>
              <w:spacing w:after="0" w:line="240" w:lineRule="auto"/>
              <w:jc w:val="right"/>
              <w:rPr>
                <w:rFonts w:ascii="Verdana" w:eastAsia="Times New Roman" w:hAnsi="Verdana"/>
                <w:b/>
                <w:sz w:val="24"/>
                <w:szCs w:val="24"/>
                <w:lang w:eastAsia="ar-SA"/>
              </w:rPr>
            </w:pPr>
            <w:r w:rsidRPr="003828A7">
              <w:rPr>
                <w:rFonts w:ascii="Verdana" w:hAnsi="Verdana"/>
                <w:b/>
                <w:sz w:val="24"/>
                <w:szCs w:val="24"/>
                <w:lang w:eastAsia="en-US"/>
              </w:rPr>
              <w:t>1.136.698,42 zł</w:t>
            </w:r>
          </w:p>
        </w:tc>
      </w:tr>
      <w:tr w:rsidR="00053CA2" w:rsidRPr="003828A7" w14:paraId="50D8A1D1" w14:textId="77777777" w:rsidTr="003044E0">
        <w:trPr>
          <w:trHeight w:val="1545"/>
        </w:trPr>
        <w:tc>
          <w:tcPr>
            <w:tcW w:w="3603" w:type="pct"/>
          </w:tcPr>
          <w:p w14:paraId="7A5F3C88" w14:textId="77777777" w:rsidR="00053CA2" w:rsidRPr="003828A7" w:rsidRDefault="00053CA2" w:rsidP="003044E0">
            <w:pPr>
              <w:spacing w:after="0" w:line="240" w:lineRule="auto"/>
              <w:jc w:val="both"/>
              <w:rPr>
                <w:rFonts w:ascii="Verdana" w:hAnsi="Verdana"/>
                <w:sz w:val="24"/>
                <w:szCs w:val="24"/>
                <w:lang w:eastAsia="en-US"/>
              </w:rPr>
            </w:pPr>
            <w:r w:rsidRPr="003828A7">
              <w:rPr>
                <w:rFonts w:ascii="Verdana" w:hAnsi="Verdana"/>
                <w:b/>
                <w:sz w:val="24"/>
                <w:szCs w:val="24"/>
                <w:lang w:eastAsia="en-US"/>
              </w:rPr>
              <w:t>3/</w:t>
            </w:r>
            <w:r w:rsidRPr="003828A7">
              <w:rPr>
                <w:rFonts w:ascii="Verdana" w:hAnsi="Verdana"/>
                <w:sz w:val="24"/>
                <w:szCs w:val="24"/>
                <w:lang w:eastAsia="en-US"/>
              </w:rPr>
              <w:t xml:space="preserve"> opłacanie składek na ubezpieczenie emerytalne </w:t>
            </w:r>
            <w:r w:rsidRPr="003828A7">
              <w:rPr>
                <w:rFonts w:ascii="Verdana" w:hAnsi="Verdana"/>
                <w:sz w:val="24"/>
                <w:szCs w:val="24"/>
                <w:lang w:eastAsia="en-US"/>
              </w:rPr>
              <w:br/>
              <w:t>i rentowe dla 160 osób, które pobierają świadczenie pielęgnacyjne, a osoba nie podlega tym ubezpieczeniom z innego tytułu, nie ukończyła określonego wieku i nie  posiada okresu składkowego do świadczeń emerytalnych,</w:t>
            </w:r>
          </w:p>
          <w:p w14:paraId="32A22944" w14:textId="77777777" w:rsidR="00053CA2" w:rsidRPr="003828A7" w:rsidRDefault="00053CA2" w:rsidP="003044E0">
            <w:pPr>
              <w:spacing w:after="0" w:line="240" w:lineRule="auto"/>
              <w:ind w:right="-1809"/>
              <w:jc w:val="both"/>
              <w:rPr>
                <w:rFonts w:ascii="Verdana" w:hAnsi="Verdana"/>
                <w:sz w:val="24"/>
                <w:szCs w:val="24"/>
                <w:lang w:eastAsia="en-US"/>
              </w:rPr>
            </w:pPr>
          </w:p>
        </w:tc>
        <w:tc>
          <w:tcPr>
            <w:tcW w:w="1397" w:type="pct"/>
          </w:tcPr>
          <w:p w14:paraId="1215D2EC" w14:textId="77777777" w:rsidR="00053CA2" w:rsidRPr="003828A7" w:rsidRDefault="00053CA2" w:rsidP="003044E0">
            <w:pPr>
              <w:spacing w:after="0" w:line="240" w:lineRule="auto"/>
              <w:jc w:val="right"/>
              <w:rPr>
                <w:rFonts w:ascii="Verdana" w:eastAsia="Times New Roman" w:hAnsi="Verdana"/>
                <w:b/>
                <w:sz w:val="24"/>
                <w:szCs w:val="24"/>
                <w:lang w:eastAsia="ar-SA"/>
              </w:rPr>
            </w:pPr>
            <w:r w:rsidRPr="003828A7">
              <w:rPr>
                <w:rFonts w:ascii="Verdana" w:hAnsi="Verdana"/>
                <w:b/>
                <w:sz w:val="24"/>
                <w:szCs w:val="24"/>
                <w:lang w:eastAsia="en-US"/>
              </w:rPr>
              <w:t xml:space="preserve">   </w:t>
            </w:r>
          </w:p>
          <w:p w14:paraId="6A496A91" w14:textId="77777777" w:rsidR="00053CA2" w:rsidRPr="003828A7" w:rsidRDefault="00053CA2" w:rsidP="003044E0">
            <w:pPr>
              <w:spacing w:after="0" w:line="240" w:lineRule="auto"/>
              <w:jc w:val="right"/>
              <w:rPr>
                <w:rFonts w:ascii="Verdana" w:hAnsi="Verdana"/>
                <w:b/>
                <w:sz w:val="24"/>
                <w:szCs w:val="24"/>
                <w:lang w:eastAsia="en-US"/>
              </w:rPr>
            </w:pPr>
          </w:p>
          <w:p w14:paraId="1D8A3DC8" w14:textId="77777777" w:rsidR="00053CA2" w:rsidRPr="003828A7" w:rsidRDefault="00053CA2" w:rsidP="003044E0">
            <w:pPr>
              <w:spacing w:after="0" w:line="240" w:lineRule="auto"/>
              <w:jc w:val="right"/>
              <w:rPr>
                <w:rFonts w:ascii="Verdana" w:hAnsi="Verdana"/>
                <w:b/>
                <w:sz w:val="24"/>
                <w:szCs w:val="24"/>
                <w:lang w:eastAsia="en-US"/>
              </w:rPr>
            </w:pPr>
          </w:p>
          <w:p w14:paraId="5B70D3DB" w14:textId="77777777" w:rsidR="00053CA2" w:rsidRPr="003828A7" w:rsidRDefault="00053CA2" w:rsidP="003044E0">
            <w:pPr>
              <w:spacing w:after="0" w:line="240" w:lineRule="auto"/>
              <w:jc w:val="right"/>
              <w:rPr>
                <w:rFonts w:ascii="Verdana" w:hAnsi="Verdana"/>
                <w:b/>
                <w:sz w:val="24"/>
                <w:szCs w:val="24"/>
                <w:lang w:eastAsia="en-US"/>
              </w:rPr>
            </w:pPr>
            <w:r w:rsidRPr="003828A7">
              <w:rPr>
                <w:rFonts w:ascii="Verdana" w:hAnsi="Verdana"/>
                <w:b/>
                <w:sz w:val="24"/>
                <w:szCs w:val="24"/>
                <w:lang w:eastAsia="en-US"/>
              </w:rPr>
              <w:t xml:space="preserve">    </w:t>
            </w:r>
          </w:p>
          <w:p w14:paraId="127C6D3A" w14:textId="77777777" w:rsidR="00053CA2" w:rsidRPr="003828A7" w:rsidRDefault="00053CA2" w:rsidP="003044E0">
            <w:pPr>
              <w:spacing w:after="0" w:line="240" w:lineRule="auto"/>
              <w:jc w:val="right"/>
              <w:rPr>
                <w:rFonts w:ascii="Verdana" w:hAnsi="Verdana"/>
                <w:b/>
                <w:sz w:val="24"/>
                <w:szCs w:val="24"/>
                <w:lang w:eastAsia="en-US"/>
              </w:rPr>
            </w:pPr>
          </w:p>
          <w:p w14:paraId="4A76F66D" w14:textId="77777777" w:rsidR="00053CA2" w:rsidRPr="003828A7" w:rsidRDefault="00053CA2" w:rsidP="003044E0">
            <w:pPr>
              <w:spacing w:after="0" w:line="240" w:lineRule="auto"/>
              <w:jc w:val="right"/>
              <w:rPr>
                <w:rFonts w:ascii="Verdana" w:eastAsia="Times New Roman" w:hAnsi="Verdana" w:cstheme="minorHAnsi"/>
                <w:b/>
                <w:sz w:val="24"/>
                <w:szCs w:val="24"/>
                <w:lang w:eastAsia="ar-SA"/>
              </w:rPr>
            </w:pPr>
            <w:r w:rsidRPr="003828A7">
              <w:rPr>
                <w:rFonts w:ascii="Verdana" w:hAnsi="Verdana"/>
                <w:b/>
                <w:sz w:val="24"/>
                <w:szCs w:val="24"/>
                <w:lang w:eastAsia="en-US"/>
              </w:rPr>
              <w:t xml:space="preserve">            1.096.938,23 zł</w:t>
            </w:r>
          </w:p>
        </w:tc>
      </w:tr>
      <w:tr w:rsidR="00053CA2" w:rsidRPr="003828A7" w14:paraId="32ECAB81" w14:textId="77777777" w:rsidTr="003044E0">
        <w:trPr>
          <w:trHeight w:val="555"/>
        </w:trPr>
        <w:tc>
          <w:tcPr>
            <w:tcW w:w="3603" w:type="pct"/>
          </w:tcPr>
          <w:p w14:paraId="21C4B02F" w14:textId="77777777" w:rsidR="00053CA2" w:rsidRPr="003828A7" w:rsidRDefault="00053CA2" w:rsidP="003044E0">
            <w:pPr>
              <w:spacing w:after="0" w:line="240" w:lineRule="auto"/>
              <w:ind w:right="36"/>
              <w:jc w:val="both"/>
              <w:rPr>
                <w:rFonts w:ascii="Verdana" w:hAnsi="Verdana"/>
                <w:b/>
                <w:sz w:val="24"/>
                <w:szCs w:val="24"/>
                <w:lang w:eastAsia="en-US"/>
              </w:rPr>
            </w:pPr>
            <w:r w:rsidRPr="003828A7">
              <w:rPr>
                <w:rFonts w:ascii="Verdana" w:hAnsi="Verdana"/>
                <w:b/>
                <w:sz w:val="24"/>
                <w:szCs w:val="24"/>
                <w:lang w:eastAsia="en-US"/>
              </w:rPr>
              <w:lastRenderedPageBreak/>
              <w:t xml:space="preserve">4/  </w:t>
            </w:r>
            <w:r w:rsidRPr="003828A7">
              <w:rPr>
                <w:rFonts w:ascii="Verdana" w:hAnsi="Verdana"/>
                <w:sz w:val="24"/>
                <w:szCs w:val="24"/>
                <w:lang w:eastAsia="en-US"/>
              </w:rPr>
              <w:t xml:space="preserve">opłacanie  składki  na  ubezpieczenie  zdrowotne  dla 168 osób  </w:t>
            </w:r>
          </w:p>
        </w:tc>
        <w:tc>
          <w:tcPr>
            <w:tcW w:w="1397" w:type="pct"/>
          </w:tcPr>
          <w:p w14:paraId="11A7CC13" w14:textId="77777777" w:rsidR="00053CA2" w:rsidRPr="003828A7" w:rsidRDefault="00053CA2" w:rsidP="003044E0">
            <w:pPr>
              <w:spacing w:after="0" w:line="240" w:lineRule="auto"/>
              <w:ind w:left="38" w:hanging="38"/>
              <w:jc w:val="right"/>
              <w:rPr>
                <w:rFonts w:ascii="Verdana" w:hAnsi="Verdana"/>
                <w:b/>
                <w:sz w:val="24"/>
                <w:szCs w:val="24"/>
                <w:lang w:eastAsia="en-US"/>
              </w:rPr>
            </w:pPr>
            <w:r w:rsidRPr="003828A7">
              <w:rPr>
                <w:rFonts w:ascii="Verdana" w:hAnsi="Verdana"/>
                <w:b/>
                <w:sz w:val="24"/>
                <w:szCs w:val="24"/>
                <w:lang w:eastAsia="en-US"/>
              </w:rPr>
              <w:t xml:space="preserve">           </w:t>
            </w:r>
          </w:p>
          <w:p w14:paraId="6D4CB5F0" w14:textId="77777777" w:rsidR="00053CA2" w:rsidRPr="003828A7" w:rsidRDefault="00053CA2" w:rsidP="003044E0">
            <w:pPr>
              <w:spacing w:after="0" w:line="240" w:lineRule="auto"/>
              <w:ind w:left="38" w:hanging="38"/>
              <w:jc w:val="right"/>
              <w:rPr>
                <w:rFonts w:ascii="Verdana" w:hAnsi="Verdana"/>
                <w:b/>
                <w:sz w:val="24"/>
                <w:szCs w:val="24"/>
                <w:lang w:eastAsia="en-US"/>
              </w:rPr>
            </w:pPr>
            <w:r w:rsidRPr="003828A7">
              <w:rPr>
                <w:rFonts w:ascii="Verdana" w:hAnsi="Verdana"/>
                <w:b/>
                <w:sz w:val="24"/>
                <w:szCs w:val="24"/>
                <w:lang w:eastAsia="en-US"/>
              </w:rPr>
              <w:t>395.500,00 zł</w:t>
            </w:r>
            <w:r w:rsidRPr="003828A7">
              <w:rPr>
                <w:rFonts w:ascii="Verdana" w:eastAsia="Times New Roman" w:hAnsi="Verdana"/>
                <w:b/>
                <w:sz w:val="24"/>
                <w:szCs w:val="24"/>
                <w:lang w:eastAsia="ar-SA"/>
              </w:rPr>
              <w:t xml:space="preserve"> </w:t>
            </w:r>
          </w:p>
        </w:tc>
      </w:tr>
      <w:tr w:rsidR="00053CA2" w:rsidRPr="003828A7" w14:paraId="1F82B114" w14:textId="77777777" w:rsidTr="003044E0">
        <w:trPr>
          <w:trHeight w:val="305"/>
        </w:trPr>
        <w:tc>
          <w:tcPr>
            <w:tcW w:w="3603" w:type="pct"/>
          </w:tcPr>
          <w:p w14:paraId="3C7C3C52" w14:textId="77777777" w:rsidR="00053CA2" w:rsidRPr="003828A7" w:rsidRDefault="00053CA2" w:rsidP="003044E0">
            <w:pPr>
              <w:spacing w:after="0" w:line="240" w:lineRule="auto"/>
              <w:ind w:right="-1809"/>
              <w:jc w:val="both"/>
              <w:rPr>
                <w:rFonts w:ascii="Verdana" w:hAnsi="Verdana"/>
                <w:b/>
                <w:sz w:val="24"/>
                <w:szCs w:val="24"/>
                <w:lang w:eastAsia="en-US"/>
              </w:rPr>
            </w:pPr>
            <w:r w:rsidRPr="003828A7">
              <w:rPr>
                <w:rFonts w:ascii="Verdana" w:hAnsi="Verdana"/>
                <w:b/>
                <w:sz w:val="24"/>
                <w:szCs w:val="24"/>
                <w:lang w:eastAsia="en-US"/>
              </w:rPr>
              <w:t>5/</w:t>
            </w:r>
            <w:r w:rsidRPr="003828A7">
              <w:rPr>
                <w:rFonts w:ascii="Verdana" w:hAnsi="Verdana"/>
                <w:sz w:val="24"/>
                <w:szCs w:val="24"/>
                <w:lang w:eastAsia="en-US"/>
              </w:rPr>
              <w:t xml:space="preserve">  wypłata  św.  wychowawczych  500+</w:t>
            </w:r>
          </w:p>
        </w:tc>
        <w:tc>
          <w:tcPr>
            <w:tcW w:w="1397" w:type="pct"/>
          </w:tcPr>
          <w:p w14:paraId="0522E212" w14:textId="77777777" w:rsidR="00053CA2" w:rsidRPr="003828A7" w:rsidRDefault="00053CA2" w:rsidP="003044E0">
            <w:pPr>
              <w:spacing w:after="0" w:line="240" w:lineRule="auto"/>
              <w:ind w:left="38" w:hanging="38"/>
              <w:jc w:val="right"/>
              <w:rPr>
                <w:rFonts w:ascii="Verdana" w:eastAsia="Times New Roman" w:hAnsi="Verdana"/>
                <w:b/>
                <w:sz w:val="24"/>
                <w:szCs w:val="24"/>
                <w:lang w:eastAsia="ar-SA"/>
              </w:rPr>
            </w:pPr>
            <w:r w:rsidRPr="003828A7">
              <w:rPr>
                <w:rFonts w:ascii="Verdana" w:eastAsia="Times New Roman" w:hAnsi="Verdana"/>
                <w:b/>
                <w:sz w:val="24"/>
                <w:szCs w:val="24"/>
                <w:lang w:eastAsia="ar-SA"/>
              </w:rPr>
              <w:t xml:space="preserve">   </w:t>
            </w:r>
            <w:r w:rsidRPr="003828A7">
              <w:rPr>
                <w:rFonts w:ascii="Verdana" w:eastAsia="Times New Roman" w:hAnsi="Verdana" w:cstheme="minorHAnsi"/>
                <w:b/>
                <w:sz w:val="24"/>
                <w:szCs w:val="24"/>
                <w:lang w:eastAsia="ar-SA"/>
              </w:rPr>
              <w:t xml:space="preserve">     </w:t>
            </w:r>
          </w:p>
          <w:p w14:paraId="26477C92" w14:textId="77777777" w:rsidR="00053CA2" w:rsidRPr="003828A7" w:rsidRDefault="00053CA2" w:rsidP="003044E0">
            <w:pPr>
              <w:spacing w:after="0" w:line="240" w:lineRule="auto"/>
              <w:ind w:left="38" w:hanging="38"/>
              <w:jc w:val="right"/>
              <w:rPr>
                <w:rFonts w:ascii="Verdana" w:hAnsi="Verdana"/>
                <w:b/>
                <w:sz w:val="24"/>
                <w:szCs w:val="24"/>
                <w:lang w:eastAsia="en-US"/>
              </w:rPr>
            </w:pPr>
            <w:r w:rsidRPr="003828A7">
              <w:rPr>
                <w:rFonts w:ascii="Verdana" w:eastAsia="Times New Roman" w:hAnsi="Verdana" w:cstheme="minorHAnsi"/>
                <w:b/>
                <w:sz w:val="24"/>
                <w:szCs w:val="24"/>
                <w:lang w:eastAsia="ar-SA"/>
              </w:rPr>
              <w:t xml:space="preserve">107.164,13 zł </w:t>
            </w:r>
          </w:p>
        </w:tc>
      </w:tr>
      <w:tr w:rsidR="00053CA2" w:rsidRPr="003828A7" w14:paraId="53EE22C0" w14:textId="77777777" w:rsidTr="003044E0">
        <w:trPr>
          <w:trHeight w:val="857"/>
        </w:trPr>
        <w:tc>
          <w:tcPr>
            <w:tcW w:w="3603" w:type="pct"/>
          </w:tcPr>
          <w:p w14:paraId="73CFFD0B" w14:textId="77777777" w:rsidR="00053CA2" w:rsidRPr="003828A7" w:rsidRDefault="00053CA2" w:rsidP="003044E0">
            <w:pPr>
              <w:spacing w:after="0" w:line="240" w:lineRule="auto"/>
              <w:ind w:right="-1809"/>
              <w:jc w:val="both"/>
              <w:rPr>
                <w:rFonts w:ascii="Verdana" w:hAnsi="Verdana"/>
                <w:b/>
                <w:sz w:val="24"/>
                <w:szCs w:val="24"/>
                <w:lang w:eastAsia="en-US"/>
              </w:rPr>
            </w:pPr>
            <w:r w:rsidRPr="003828A7">
              <w:rPr>
                <w:rFonts w:ascii="Verdana" w:hAnsi="Verdana"/>
                <w:b/>
                <w:sz w:val="24"/>
                <w:szCs w:val="24"/>
                <w:lang w:eastAsia="en-US"/>
              </w:rPr>
              <w:t xml:space="preserve">6/  </w:t>
            </w:r>
            <w:r w:rsidRPr="003828A7">
              <w:rPr>
                <w:rFonts w:ascii="Verdana" w:hAnsi="Verdana"/>
                <w:sz w:val="24"/>
                <w:szCs w:val="24"/>
                <w:lang w:eastAsia="en-US"/>
              </w:rPr>
              <w:t xml:space="preserve">wypłata zasiłków „Za życiem”       </w:t>
            </w:r>
          </w:p>
        </w:tc>
        <w:tc>
          <w:tcPr>
            <w:tcW w:w="1397" w:type="pct"/>
          </w:tcPr>
          <w:p w14:paraId="0D2B725B" w14:textId="77777777" w:rsidR="00053CA2" w:rsidRPr="003828A7" w:rsidRDefault="00053CA2" w:rsidP="003044E0">
            <w:pPr>
              <w:spacing w:after="0" w:line="240" w:lineRule="auto"/>
              <w:ind w:left="38" w:hanging="38"/>
              <w:jc w:val="right"/>
              <w:rPr>
                <w:rFonts w:ascii="Verdana" w:eastAsia="Times New Roman" w:hAnsi="Verdana"/>
                <w:b/>
                <w:sz w:val="24"/>
                <w:szCs w:val="24"/>
                <w:lang w:eastAsia="ar-SA"/>
              </w:rPr>
            </w:pPr>
            <w:r w:rsidRPr="003828A7">
              <w:rPr>
                <w:rFonts w:ascii="Verdana" w:eastAsia="Times New Roman" w:hAnsi="Verdana" w:cstheme="minorHAnsi"/>
                <w:b/>
                <w:sz w:val="24"/>
                <w:szCs w:val="24"/>
                <w:lang w:eastAsia="ar-SA"/>
              </w:rPr>
              <w:t xml:space="preserve">    </w:t>
            </w:r>
          </w:p>
          <w:p w14:paraId="56CEBB23" w14:textId="77777777" w:rsidR="00053CA2" w:rsidRPr="003828A7" w:rsidRDefault="00053CA2" w:rsidP="003044E0">
            <w:pPr>
              <w:spacing w:after="0" w:line="240" w:lineRule="auto"/>
              <w:jc w:val="right"/>
              <w:rPr>
                <w:rFonts w:ascii="Verdana" w:hAnsi="Verdana"/>
                <w:b/>
                <w:sz w:val="24"/>
                <w:szCs w:val="24"/>
                <w:lang w:eastAsia="en-US"/>
              </w:rPr>
            </w:pPr>
            <w:r w:rsidRPr="003828A7">
              <w:rPr>
                <w:rFonts w:ascii="Verdana" w:eastAsia="Times New Roman" w:hAnsi="Verdana" w:cstheme="minorHAnsi"/>
                <w:b/>
                <w:sz w:val="24"/>
                <w:szCs w:val="24"/>
                <w:lang w:eastAsia="ar-SA"/>
              </w:rPr>
              <w:t xml:space="preserve">        16.000,00 zł  </w:t>
            </w:r>
          </w:p>
        </w:tc>
      </w:tr>
      <w:tr w:rsidR="00053CA2" w:rsidRPr="003828A7" w14:paraId="7EFA0AF9" w14:textId="77777777" w:rsidTr="003044E0">
        <w:tc>
          <w:tcPr>
            <w:tcW w:w="3603" w:type="pct"/>
            <w:tcBorders>
              <w:bottom w:val="single" w:sz="4" w:space="0" w:color="auto"/>
            </w:tcBorders>
            <w:hideMark/>
          </w:tcPr>
          <w:p w14:paraId="71B8154F" w14:textId="77777777" w:rsidR="00053CA2" w:rsidRPr="003828A7" w:rsidRDefault="00053CA2" w:rsidP="003044E0">
            <w:pPr>
              <w:suppressAutoHyphens/>
              <w:spacing w:after="0" w:line="240" w:lineRule="auto"/>
              <w:jc w:val="both"/>
              <w:rPr>
                <w:rFonts w:ascii="Verdana" w:hAnsi="Verdana"/>
                <w:sz w:val="24"/>
                <w:szCs w:val="24"/>
                <w:lang w:eastAsia="en-US"/>
              </w:rPr>
            </w:pPr>
            <w:r w:rsidRPr="003828A7">
              <w:rPr>
                <w:rFonts w:ascii="Verdana" w:hAnsi="Verdana"/>
                <w:b/>
                <w:sz w:val="24"/>
                <w:szCs w:val="24"/>
                <w:lang w:eastAsia="en-US"/>
              </w:rPr>
              <w:t>7/</w:t>
            </w:r>
            <w:r w:rsidRPr="003828A7">
              <w:rPr>
                <w:rFonts w:ascii="Verdana" w:hAnsi="Verdana"/>
                <w:sz w:val="24"/>
                <w:szCs w:val="24"/>
                <w:lang w:eastAsia="en-US"/>
              </w:rPr>
              <w:t xml:space="preserve"> koszty obsługi, w tym wynagrodzenia osobowe </w:t>
            </w:r>
            <w:r w:rsidRPr="003828A7">
              <w:rPr>
                <w:rFonts w:ascii="Verdana" w:hAnsi="Verdana"/>
                <w:sz w:val="24"/>
                <w:szCs w:val="24"/>
                <w:lang w:eastAsia="en-US"/>
              </w:rPr>
              <w:br/>
              <w:t>wraz z pochodnymi od wynagrodzeń 4 osób,</w:t>
            </w:r>
          </w:p>
        </w:tc>
        <w:tc>
          <w:tcPr>
            <w:tcW w:w="1397" w:type="pct"/>
            <w:hideMark/>
          </w:tcPr>
          <w:p w14:paraId="3E1677AD" w14:textId="77777777" w:rsidR="00053CA2" w:rsidRPr="003828A7" w:rsidRDefault="00053CA2" w:rsidP="003044E0">
            <w:pPr>
              <w:suppressAutoHyphens/>
              <w:spacing w:after="0" w:line="240" w:lineRule="auto"/>
              <w:jc w:val="right"/>
              <w:rPr>
                <w:rFonts w:ascii="Verdana" w:hAnsi="Verdana"/>
                <w:b/>
                <w:sz w:val="24"/>
                <w:szCs w:val="24"/>
                <w:highlight w:val="yellow"/>
                <w:lang w:eastAsia="en-US"/>
              </w:rPr>
            </w:pPr>
            <w:r w:rsidRPr="003828A7">
              <w:rPr>
                <w:rFonts w:ascii="Verdana" w:hAnsi="Verdana"/>
                <w:b/>
                <w:sz w:val="24"/>
                <w:szCs w:val="24"/>
                <w:lang w:eastAsia="en-US"/>
              </w:rPr>
              <w:t>352.930,21 zł</w:t>
            </w:r>
          </w:p>
        </w:tc>
      </w:tr>
      <w:tr w:rsidR="00053CA2" w:rsidRPr="003828A7" w14:paraId="0192A4ED" w14:textId="77777777" w:rsidTr="003044E0">
        <w:tc>
          <w:tcPr>
            <w:tcW w:w="3603" w:type="pct"/>
          </w:tcPr>
          <w:p w14:paraId="5983FE92" w14:textId="77777777" w:rsidR="00053CA2" w:rsidRPr="003828A7" w:rsidRDefault="00053CA2" w:rsidP="003044E0">
            <w:pPr>
              <w:suppressAutoHyphens/>
              <w:spacing w:after="0" w:line="240" w:lineRule="auto"/>
              <w:jc w:val="both"/>
              <w:rPr>
                <w:rFonts w:ascii="Verdana" w:hAnsi="Verdana"/>
                <w:b/>
                <w:sz w:val="24"/>
                <w:szCs w:val="24"/>
                <w:lang w:eastAsia="en-US"/>
              </w:rPr>
            </w:pPr>
          </w:p>
          <w:p w14:paraId="37CA1AA7" w14:textId="77777777" w:rsidR="00053CA2" w:rsidRPr="003828A7" w:rsidRDefault="00053CA2" w:rsidP="003044E0">
            <w:pPr>
              <w:suppressAutoHyphens/>
              <w:spacing w:after="0" w:line="240" w:lineRule="auto"/>
              <w:jc w:val="both"/>
              <w:rPr>
                <w:rFonts w:ascii="Verdana" w:hAnsi="Verdana"/>
                <w:b/>
                <w:sz w:val="24"/>
                <w:szCs w:val="24"/>
                <w:lang w:eastAsia="en-US"/>
              </w:rPr>
            </w:pPr>
            <w:r w:rsidRPr="003828A7">
              <w:rPr>
                <w:rFonts w:ascii="Verdana" w:hAnsi="Verdana"/>
                <w:b/>
                <w:sz w:val="24"/>
                <w:szCs w:val="24"/>
                <w:lang w:eastAsia="en-US"/>
              </w:rPr>
              <w:t>Razem</w:t>
            </w:r>
          </w:p>
        </w:tc>
        <w:tc>
          <w:tcPr>
            <w:tcW w:w="1397" w:type="pct"/>
          </w:tcPr>
          <w:p w14:paraId="5F6D5CEC" w14:textId="77777777" w:rsidR="00053CA2" w:rsidRPr="003828A7" w:rsidRDefault="00053CA2" w:rsidP="003044E0">
            <w:pPr>
              <w:suppressAutoHyphens/>
              <w:spacing w:after="0" w:line="240" w:lineRule="auto"/>
              <w:jc w:val="right"/>
              <w:rPr>
                <w:rFonts w:ascii="Verdana" w:hAnsi="Verdana"/>
                <w:b/>
                <w:sz w:val="24"/>
                <w:szCs w:val="24"/>
                <w:lang w:eastAsia="en-US"/>
              </w:rPr>
            </w:pPr>
            <w:r w:rsidRPr="003828A7">
              <w:rPr>
                <w:rFonts w:ascii="Verdana" w:hAnsi="Verdana"/>
                <w:b/>
                <w:sz w:val="24"/>
                <w:szCs w:val="24"/>
              </w:rPr>
              <w:t>13.450.127,24 zł</w:t>
            </w:r>
          </w:p>
        </w:tc>
      </w:tr>
    </w:tbl>
    <w:p w14:paraId="2B891534" w14:textId="77777777" w:rsidR="001B2BC3" w:rsidRPr="003828A7" w:rsidRDefault="001B2BC3" w:rsidP="00BD265D">
      <w:pPr>
        <w:spacing w:after="0" w:line="240" w:lineRule="auto"/>
        <w:jc w:val="right"/>
        <w:rPr>
          <w:rFonts w:ascii="Verdana" w:hAnsi="Verdana"/>
          <w:sz w:val="24"/>
          <w:szCs w:val="24"/>
        </w:rPr>
      </w:pPr>
      <w:r w:rsidRPr="003828A7">
        <w:rPr>
          <w:rFonts w:ascii="Verdana" w:hAnsi="Verdana"/>
          <w:sz w:val="24"/>
          <w:szCs w:val="24"/>
        </w:rPr>
        <w:t xml:space="preserve">   </w:t>
      </w:r>
    </w:p>
    <w:p w14:paraId="0D2C0AC0" w14:textId="6562099C" w:rsidR="001B2BC3" w:rsidRPr="003828A7" w:rsidRDefault="001B2BC3" w:rsidP="00BD265D">
      <w:pPr>
        <w:spacing w:after="0" w:line="240" w:lineRule="auto"/>
        <w:ind w:left="4956"/>
        <w:rPr>
          <w:rFonts w:ascii="Verdana" w:hAnsi="Verdana"/>
          <w:b/>
          <w:color w:val="FF0000"/>
          <w:sz w:val="24"/>
          <w:szCs w:val="24"/>
        </w:rPr>
      </w:pPr>
      <w:bookmarkStart w:id="9" w:name="_Hlk132902600"/>
      <w:r w:rsidRPr="003828A7">
        <w:rPr>
          <w:rFonts w:ascii="Verdana" w:hAnsi="Verdana"/>
          <w:b/>
          <w:color w:val="FF0000"/>
          <w:sz w:val="24"/>
          <w:szCs w:val="24"/>
        </w:rPr>
        <w:t xml:space="preserve">  </w:t>
      </w:r>
      <w:bookmarkEnd w:id="9"/>
    </w:p>
    <w:p w14:paraId="3FA182E2" w14:textId="77777777" w:rsidR="001D6E43" w:rsidRPr="003828A7" w:rsidRDefault="001D6E43" w:rsidP="001D6E43">
      <w:pPr>
        <w:tabs>
          <w:tab w:val="left" w:pos="1701"/>
        </w:tabs>
        <w:spacing w:line="240" w:lineRule="auto"/>
        <w:ind w:right="-426"/>
        <w:jc w:val="both"/>
        <w:rPr>
          <w:rFonts w:ascii="Verdana" w:hAnsi="Verdana"/>
          <w:b/>
          <w:sz w:val="24"/>
          <w:szCs w:val="24"/>
        </w:rPr>
      </w:pPr>
      <w:r w:rsidRPr="003828A7">
        <w:rPr>
          <w:rFonts w:ascii="Verdana" w:hAnsi="Verdana"/>
          <w:b/>
          <w:sz w:val="24"/>
          <w:szCs w:val="24"/>
        </w:rPr>
        <w:t xml:space="preserve">2.1 . REALIZACJA   ŚWIADCZEŃ  RODZINNYCH   </w:t>
      </w:r>
    </w:p>
    <w:p w14:paraId="3226E4AE" w14:textId="77777777" w:rsidR="001D6E43" w:rsidRPr="003828A7" w:rsidRDefault="001D6E43" w:rsidP="001D6E43">
      <w:pPr>
        <w:tabs>
          <w:tab w:val="left" w:pos="1701"/>
        </w:tabs>
        <w:spacing w:line="240" w:lineRule="auto"/>
        <w:jc w:val="both"/>
        <w:rPr>
          <w:rFonts w:ascii="Verdana" w:hAnsi="Verdana"/>
          <w:b/>
          <w:sz w:val="24"/>
          <w:szCs w:val="24"/>
        </w:rPr>
      </w:pPr>
      <w:r w:rsidRPr="003828A7">
        <w:rPr>
          <w:rFonts w:ascii="Verdana" w:hAnsi="Verdana"/>
          <w:bCs/>
          <w:sz w:val="24"/>
          <w:szCs w:val="24"/>
        </w:rPr>
        <w:t xml:space="preserve">Tabela nr 6: Realizacja świadczeń rodzinnych w </w:t>
      </w:r>
      <w:r w:rsidRPr="003828A7">
        <w:rPr>
          <w:rFonts w:ascii="Verdana" w:hAnsi="Verdana"/>
          <w:b/>
          <w:sz w:val="24"/>
          <w:szCs w:val="24"/>
        </w:rPr>
        <w:t xml:space="preserve">2023 r. </w:t>
      </w:r>
      <w:r w:rsidRPr="003828A7">
        <w:rPr>
          <w:rFonts w:ascii="Verdana" w:hAnsi="Verdana"/>
          <w:bCs/>
          <w:sz w:val="24"/>
          <w:szCs w:val="24"/>
        </w:rPr>
        <w:t xml:space="preserve">z możliwością porównania danych z  roku </w:t>
      </w:r>
      <w:r w:rsidRPr="003828A7">
        <w:rPr>
          <w:rFonts w:ascii="Verdana" w:hAnsi="Verdana"/>
          <w:b/>
          <w:sz w:val="24"/>
          <w:szCs w:val="24"/>
        </w:rPr>
        <w:t xml:space="preserve">2022 r.  </w:t>
      </w:r>
    </w:p>
    <w:p w14:paraId="45347BD1" w14:textId="41B852CA" w:rsidR="001D6E43" w:rsidRPr="003828A7" w:rsidRDefault="001D6E43">
      <w:pPr>
        <w:rPr>
          <w:rFonts w:ascii="Verdana" w:hAnsi="Verdana"/>
          <w:bCs/>
          <w:sz w:val="24"/>
          <w:szCs w:val="24"/>
        </w:rPr>
      </w:pPr>
    </w:p>
    <w:tbl>
      <w:tblPr>
        <w:tblW w:w="9600" w:type="dxa"/>
        <w:jc w:val="center"/>
        <w:tblLayout w:type="fixed"/>
        <w:tblCellMar>
          <w:left w:w="70" w:type="dxa"/>
          <w:right w:w="70" w:type="dxa"/>
        </w:tblCellMar>
        <w:tblLook w:val="04A0" w:firstRow="1" w:lastRow="0" w:firstColumn="1" w:lastColumn="0" w:noHBand="0" w:noVBand="1"/>
      </w:tblPr>
      <w:tblGrid>
        <w:gridCol w:w="691"/>
        <w:gridCol w:w="2985"/>
        <w:gridCol w:w="1701"/>
        <w:gridCol w:w="1559"/>
        <w:gridCol w:w="1291"/>
        <w:gridCol w:w="1373"/>
      </w:tblGrid>
      <w:tr w:rsidR="001D6E43" w:rsidRPr="003828A7" w14:paraId="4D716EF8" w14:textId="77777777" w:rsidTr="003044E0">
        <w:trPr>
          <w:trHeight w:val="285"/>
          <w:jc w:val="center"/>
        </w:trPr>
        <w:tc>
          <w:tcPr>
            <w:tcW w:w="691" w:type="dxa"/>
            <w:vMerge w:val="restart"/>
            <w:tcBorders>
              <w:top w:val="single" w:sz="8" w:space="0" w:color="000000"/>
              <w:left w:val="single" w:sz="8" w:space="0" w:color="000000"/>
              <w:bottom w:val="single" w:sz="4" w:space="0" w:color="000000"/>
              <w:right w:val="nil"/>
            </w:tcBorders>
            <w:vAlign w:val="center"/>
            <w:hideMark/>
          </w:tcPr>
          <w:p w14:paraId="097ED2E7" w14:textId="77777777" w:rsidR="001D6E43" w:rsidRPr="003828A7" w:rsidRDefault="001D6E43" w:rsidP="003044E0">
            <w:pPr>
              <w:suppressAutoHyphens/>
              <w:snapToGrid w:val="0"/>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Lp.</w:t>
            </w:r>
          </w:p>
        </w:tc>
        <w:tc>
          <w:tcPr>
            <w:tcW w:w="2985" w:type="dxa"/>
            <w:vMerge w:val="restart"/>
            <w:tcBorders>
              <w:top w:val="single" w:sz="8" w:space="0" w:color="000000"/>
              <w:left w:val="single" w:sz="8" w:space="0" w:color="000000"/>
              <w:bottom w:val="single" w:sz="4" w:space="0" w:color="000000"/>
              <w:right w:val="nil"/>
            </w:tcBorders>
            <w:vAlign w:val="center"/>
            <w:hideMark/>
          </w:tcPr>
          <w:p w14:paraId="616D9074" w14:textId="77777777" w:rsidR="001D6E43" w:rsidRPr="003828A7" w:rsidRDefault="001D6E43" w:rsidP="003044E0">
            <w:pPr>
              <w:suppressAutoHyphens/>
              <w:snapToGrid w:val="0"/>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Rodzaje wypłacanych świadczeń rodzinnych i opiekuńczych</w:t>
            </w:r>
          </w:p>
        </w:tc>
        <w:tc>
          <w:tcPr>
            <w:tcW w:w="3260" w:type="dxa"/>
            <w:gridSpan w:val="2"/>
            <w:tcBorders>
              <w:top w:val="single" w:sz="8" w:space="0" w:color="000000"/>
              <w:left w:val="single" w:sz="8" w:space="0" w:color="000000"/>
              <w:bottom w:val="single" w:sz="8" w:space="0" w:color="000000"/>
              <w:right w:val="single" w:sz="8" w:space="0" w:color="000000"/>
            </w:tcBorders>
            <w:vAlign w:val="center"/>
            <w:hideMark/>
          </w:tcPr>
          <w:p w14:paraId="434B963F" w14:textId="77777777" w:rsidR="001D6E43" w:rsidRPr="003828A7" w:rsidRDefault="001D6E43" w:rsidP="003044E0">
            <w:pPr>
              <w:suppressAutoHyphens/>
              <w:snapToGrid w:val="0"/>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 xml:space="preserve">Wydatki w zł  </w:t>
            </w:r>
          </w:p>
        </w:tc>
        <w:tc>
          <w:tcPr>
            <w:tcW w:w="2664" w:type="dxa"/>
            <w:gridSpan w:val="2"/>
            <w:tcBorders>
              <w:top w:val="single" w:sz="8" w:space="0" w:color="000000"/>
              <w:left w:val="single" w:sz="8" w:space="0" w:color="000000"/>
              <w:bottom w:val="single" w:sz="8" w:space="0" w:color="000000"/>
              <w:right w:val="single" w:sz="8" w:space="0" w:color="000000"/>
            </w:tcBorders>
            <w:vAlign w:val="center"/>
            <w:hideMark/>
          </w:tcPr>
          <w:p w14:paraId="45CFBC23" w14:textId="77777777" w:rsidR="001D6E43" w:rsidRPr="003828A7" w:rsidRDefault="001D6E43" w:rsidP="003044E0">
            <w:pPr>
              <w:suppressAutoHyphens/>
              <w:snapToGrid w:val="0"/>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 xml:space="preserve">Liczba świadczeń narastająco od początku roku </w:t>
            </w:r>
          </w:p>
        </w:tc>
      </w:tr>
      <w:tr w:rsidR="001D6E43" w:rsidRPr="003828A7" w14:paraId="78C8235D" w14:textId="77777777" w:rsidTr="003044E0">
        <w:trPr>
          <w:trHeight w:val="275"/>
          <w:jc w:val="center"/>
        </w:trPr>
        <w:tc>
          <w:tcPr>
            <w:tcW w:w="691" w:type="dxa"/>
            <w:vMerge/>
            <w:tcBorders>
              <w:top w:val="single" w:sz="8" w:space="0" w:color="000000"/>
              <w:left w:val="single" w:sz="8" w:space="0" w:color="000000"/>
              <w:bottom w:val="single" w:sz="4" w:space="0" w:color="000000"/>
              <w:right w:val="nil"/>
            </w:tcBorders>
            <w:vAlign w:val="center"/>
            <w:hideMark/>
          </w:tcPr>
          <w:p w14:paraId="13BAFB49" w14:textId="77777777" w:rsidR="001D6E43" w:rsidRPr="003828A7" w:rsidRDefault="001D6E43" w:rsidP="003044E0">
            <w:pPr>
              <w:spacing w:after="0" w:line="240" w:lineRule="auto"/>
              <w:rPr>
                <w:rFonts w:ascii="Verdana" w:eastAsia="Times New Roman" w:hAnsi="Verdana"/>
                <w:b/>
                <w:sz w:val="24"/>
                <w:szCs w:val="24"/>
                <w:lang w:eastAsia="ar-SA"/>
              </w:rPr>
            </w:pPr>
          </w:p>
        </w:tc>
        <w:tc>
          <w:tcPr>
            <w:tcW w:w="2985" w:type="dxa"/>
            <w:vMerge/>
            <w:tcBorders>
              <w:top w:val="single" w:sz="8" w:space="0" w:color="000000"/>
              <w:left w:val="single" w:sz="8" w:space="0" w:color="000000"/>
              <w:bottom w:val="single" w:sz="4" w:space="0" w:color="000000"/>
              <w:right w:val="nil"/>
            </w:tcBorders>
            <w:vAlign w:val="center"/>
            <w:hideMark/>
          </w:tcPr>
          <w:p w14:paraId="0746D52C" w14:textId="77777777" w:rsidR="001D6E43" w:rsidRPr="003828A7" w:rsidRDefault="001D6E43" w:rsidP="003044E0">
            <w:pPr>
              <w:spacing w:after="0" w:line="240" w:lineRule="auto"/>
              <w:rPr>
                <w:rFonts w:ascii="Verdana" w:eastAsia="Times New Roman" w:hAnsi="Verdana"/>
                <w:b/>
                <w:sz w:val="24"/>
                <w:szCs w:val="24"/>
                <w:lang w:eastAsia="ar-SA"/>
              </w:rPr>
            </w:pPr>
          </w:p>
        </w:tc>
        <w:tc>
          <w:tcPr>
            <w:tcW w:w="1701" w:type="dxa"/>
            <w:tcBorders>
              <w:top w:val="nil"/>
              <w:left w:val="single" w:sz="8" w:space="0" w:color="000000"/>
              <w:bottom w:val="single" w:sz="4" w:space="0" w:color="000000"/>
              <w:right w:val="nil"/>
            </w:tcBorders>
            <w:vAlign w:val="center"/>
            <w:hideMark/>
          </w:tcPr>
          <w:p w14:paraId="436CAE8F" w14:textId="77777777" w:rsidR="001D6E43" w:rsidRPr="003828A7" w:rsidRDefault="001D6E43" w:rsidP="003044E0">
            <w:pPr>
              <w:suppressAutoHyphens/>
              <w:snapToGrid w:val="0"/>
              <w:spacing w:line="240" w:lineRule="auto"/>
              <w:jc w:val="center"/>
              <w:rPr>
                <w:rFonts w:ascii="Verdana" w:eastAsia="Times New Roman" w:hAnsi="Verdana" w:cstheme="minorHAnsi"/>
                <w:b/>
                <w:iCs/>
                <w:sz w:val="24"/>
                <w:szCs w:val="24"/>
                <w:lang w:eastAsia="ar-SA"/>
              </w:rPr>
            </w:pPr>
            <w:r w:rsidRPr="003828A7">
              <w:rPr>
                <w:rFonts w:ascii="Verdana" w:hAnsi="Verdana" w:cstheme="minorHAnsi"/>
                <w:b/>
                <w:iCs/>
                <w:sz w:val="24"/>
                <w:szCs w:val="24"/>
                <w:lang w:eastAsia="en-US"/>
              </w:rPr>
              <w:t>2023 r.</w:t>
            </w:r>
          </w:p>
        </w:tc>
        <w:tc>
          <w:tcPr>
            <w:tcW w:w="1559" w:type="dxa"/>
            <w:tcBorders>
              <w:top w:val="nil"/>
              <w:left w:val="single" w:sz="8" w:space="0" w:color="000000"/>
              <w:bottom w:val="single" w:sz="4" w:space="0" w:color="000000"/>
              <w:right w:val="single" w:sz="8" w:space="0" w:color="000000"/>
            </w:tcBorders>
            <w:hideMark/>
          </w:tcPr>
          <w:p w14:paraId="3B7178EB" w14:textId="77777777" w:rsidR="001D6E43" w:rsidRPr="003828A7" w:rsidRDefault="001D6E43" w:rsidP="003044E0">
            <w:pPr>
              <w:suppressAutoHyphens/>
              <w:snapToGrid w:val="0"/>
              <w:spacing w:line="240" w:lineRule="auto"/>
              <w:jc w:val="center"/>
              <w:rPr>
                <w:rFonts w:ascii="Verdana" w:eastAsia="Times New Roman" w:hAnsi="Verdana" w:cstheme="minorHAnsi"/>
                <w:b/>
                <w:bCs/>
                <w:iCs/>
                <w:sz w:val="24"/>
                <w:szCs w:val="24"/>
                <w:lang w:eastAsia="ar-SA"/>
              </w:rPr>
            </w:pPr>
            <w:r w:rsidRPr="003828A7">
              <w:rPr>
                <w:rFonts w:ascii="Verdana" w:hAnsi="Verdana" w:cstheme="minorHAnsi"/>
                <w:b/>
                <w:bCs/>
                <w:iCs/>
                <w:sz w:val="24"/>
                <w:szCs w:val="24"/>
                <w:lang w:eastAsia="en-US"/>
              </w:rPr>
              <w:t xml:space="preserve">2022 r. </w:t>
            </w:r>
          </w:p>
        </w:tc>
        <w:tc>
          <w:tcPr>
            <w:tcW w:w="1291" w:type="dxa"/>
            <w:tcBorders>
              <w:top w:val="nil"/>
              <w:left w:val="single" w:sz="8" w:space="0" w:color="000000"/>
              <w:bottom w:val="single" w:sz="4" w:space="0" w:color="000000"/>
              <w:right w:val="single" w:sz="8" w:space="0" w:color="000000"/>
            </w:tcBorders>
            <w:vAlign w:val="center"/>
            <w:hideMark/>
          </w:tcPr>
          <w:p w14:paraId="0B38A877" w14:textId="77777777" w:rsidR="001D6E43" w:rsidRPr="003828A7" w:rsidRDefault="001D6E43" w:rsidP="003044E0">
            <w:pPr>
              <w:suppressAutoHyphens/>
              <w:snapToGrid w:val="0"/>
              <w:spacing w:line="240" w:lineRule="auto"/>
              <w:jc w:val="center"/>
              <w:rPr>
                <w:rFonts w:ascii="Verdana" w:eastAsia="Times New Roman" w:hAnsi="Verdana" w:cstheme="minorHAnsi"/>
                <w:b/>
                <w:iCs/>
                <w:sz w:val="24"/>
                <w:szCs w:val="24"/>
                <w:lang w:eastAsia="ar-SA"/>
              </w:rPr>
            </w:pPr>
            <w:r w:rsidRPr="003828A7">
              <w:rPr>
                <w:rFonts w:ascii="Verdana" w:eastAsia="Times New Roman" w:hAnsi="Verdana" w:cstheme="minorHAnsi"/>
                <w:b/>
                <w:iCs/>
                <w:sz w:val="24"/>
                <w:szCs w:val="24"/>
                <w:lang w:eastAsia="ar-SA"/>
              </w:rPr>
              <w:t>2023 r.</w:t>
            </w:r>
          </w:p>
        </w:tc>
        <w:tc>
          <w:tcPr>
            <w:tcW w:w="1373" w:type="dxa"/>
            <w:tcBorders>
              <w:top w:val="nil"/>
              <w:left w:val="single" w:sz="8" w:space="0" w:color="000000"/>
              <w:bottom w:val="single" w:sz="4" w:space="0" w:color="000000"/>
              <w:right w:val="single" w:sz="8" w:space="0" w:color="000000"/>
            </w:tcBorders>
            <w:vAlign w:val="center"/>
            <w:hideMark/>
          </w:tcPr>
          <w:p w14:paraId="17A38F96" w14:textId="77777777" w:rsidR="001D6E43" w:rsidRPr="003828A7" w:rsidRDefault="001D6E43" w:rsidP="003044E0">
            <w:pPr>
              <w:suppressAutoHyphens/>
              <w:snapToGrid w:val="0"/>
              <w:spacing w:line="240" w:lineRule="auto"/>
              <w:jc w:val="center"/>
              <w:rPr>
                <w:rFonts w:ascii="Verdana" w:eastAsia="Times New Roman" w:hAnsi="Verdana" w:cstheme="minorHAnsi"/>
                <w:b/>
                <w:bCs/>
                <w:iCs/>
                <w:sz w:val="24"/>
                <w:szCs w:val="24"/>
                <w:lang w:eastAsia="ar-SA"/>
              </w:rPr>
            </w:pPr>
            <w:r w:rsidRPr="003828A7">
              <w:rPr>
                <w:rFonts w:ascii="Verdana" w:hAnsi="Verdana" w:cstheme="minorHAnsi"/>
                <w:b/>
                <w:bCs/>
                <w:iCs/>
                <w:sz w:val="24"/>
                <w:szCs w:val="24"/>
                <w:lang w:eastAsia="en-US"/>
              </w:rPr>
              <w:t xml:space="preserve">2022 r. </w:t>
            </w:r>
          </w:p>
        </w:tc>
      </w:tr>
      <w:tr w:rsidR="001D6E43" w:rsidRPr="003828A7" w14:paraId="2B498D1A" w14:textId="77777777" w:rsidTr="003044E0">
        <w:trPr>
          <w:trHeight w:val="486"/>
          <w:jc w:val="center"/>
        </w:trPr>
        <w:tc>
          <w:tcPr>
            <w:tcW w:w="691" w:type="dxa"/>
            <w:tcBorders>
              <w:top w:val="nil"/>
              <w:left w:val="single" w:sz="8" w:space="0" w:color="000000"/>
              <w:bottom w:val="single" w:sz="4" w:space="0" w:color="000000"/>
              <w:right w:val="nil"/>
            </w:tcBorders>
            <w:vAlign w:val="center"/>
            <w:hideMark/>
          </w:tcPr>
          <w:p w14:paraId="310197A1"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1.</w:t>
            </w:r>
          </w:p>
        </w:tc>
        <w:tc>
          <w:tcPr>
            <w:tcW w:w="2985" w:type="dxa"/>
            <w:tcBorders>
              <w:top w:val="nil"/>
              <w:left w:val="single" w:sz="8" w:space="0" w:color="000000"/>
              <w:bottom w:val="single" w:sz="4" w:space="0" w:color="000000"/>
              <w:right w:val="nil"/>
            </w:tcBorders>
            <w:hideMark/>
          </w:tcPr>
          <w:p w14:paraId="2522C43F"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Zasiłki rodzinne (95 zł, 124 zł, 135 zł m-nie)</w:t>
            </w:r>
          </w:p>
        </w:tc>
        <w:tc>
          <w:tcPr>
            <w:tcW w:w="1701" w:type="dxa"/>
            <w:tcBorders>
              <w:top w:val="nil"/>
              <w:left w:val="single" w:sz="8" w:space="0" w:color="000000"/>
              <w:bottom w:val="single" w:sz="4" w:space="0" w:color="000000"/>
              <w:right w:val="nil"/>
            </w:tcBorders>
            <w:hideMark/>
          </w:tcPr>
          <w:p w14:paraId="41CF66AD" w14:textId="77777777" w:rsidR="001D6E43" w:rsidRPr="003828A7" w:rsidRDefault="001D6E43" w:rsidP="003044E0">
            <w:pPr>
              <w:suppressAutoHyphens/>
              <w:snapToGrid w:val="0"/>
              <w:spacing w:line="240" w:lineRule="auto"/>
              <w:jc w:val="center"/>
              <w:rPr>
                <w:rFonts w:ascii="Verdana" w:eastAsia="Times New Roman" w:hAnsi="Verdana" w:cstheme="minorHAnsi"/>
                <w:b/>
                <w:iCs/>
                <w:sz w:val="24"/>
                <w:szCs w:val="24"/>
                <w:lang w:eastAsia="ar-SA"/>
              </w:rPr>
            </w:pPr>
            <w:r w:rsidRPr="003828A7">
              <w:rPr>
                <w:rFonts w:ascii="Verdana" w:hAnsi="Verdana" w:cstheme="minorHAnsi"/>
                <w:b/>
                <w:iCs/>
                <w:sz w:val="24"/>
                <w:szCs w:val="24"/>
                <w:lang w:eastAsia="en-US"/>
              </w:rPr>
              <w:t>740.197</w:t>
            </w:r>
          </w:p>
        </w:tc>
        <w:tc>
          <w:tcPr>
            <w:tcW w:w="1559" w:type="dxa"/>
            <w:tcBorders>
              <w:top w:val="nil"/>
              <w:left w:val="single" w:sz="8" w:space="0" w:color="000000"/>
              <w:bottom w:val="single" w:sz="4" w:space="0" w:color="000000"/>
              <w:right w:val="single" w:sz="8" w:space="0" w:color="000000"/>
            </w:tcBorders>
            <w:hideMark/>
          </w:tcPr>
          <w:p w14:paraId="4CA2C0C1" w14:textId="77777777" w:rsidR="001D6E43" w:rsidRPr="003828A7" w:rsidRDefault="001D6E43" w:rsidP="003044E0">
            <w:pPr>
              <w:suppressAutoHyphens/>
              <w:snapToGrid w:val="0"/>
              <w:spacing w:line="240" w:lineRule="auto"/>
              <w:jc w:val="center"/>
              <w:rPr>
                <w:rFonts w:ascii="Verdana" w:eastAsia="Times New Roman" w:hAnsi="Verdana" w:cstheme="minorHAnsi"/>
                <w:b/>
                <w:bCs/>
                <w:iCs/>
                <w:sz w:val="24"/>
                <w:szCs w:val="24"/>
                <w:lang w:eastAsia="ar-SA"/>
              </w:rPr>
            </w:pPr>
            <w:r w:rsidRPr="003828A7">
              <w:rPr>
                <w:rFonts w:ascii="Verdana" w:eastAsia="Times New Roman" w:hAnsi="Verdana" w:cstheme="minorHAnsi"/>
                <w:b/>
                <w:bCs/>
                <w:iCs/>
                <w:sz w:val="24"/>
                <w:szCs w:val="24"/>
                <w:lang w:eastAsia="ar-SA"/>
              </w:rPr>
              <w:t>967.916</w:t>
            </w:r>
          </w:p>
        </w:tc>
        <w:tc>
          <w:tcPr>
            <w:tcW w:w="1291" w:type="dxa"/>
            <w:tcBorders>
              <w:top w:val="nil"/>
              <w:left w:val="single" w:sz="8" w:space="0" w:color="000000"/>
              <w:bottom w:val="single" w:sz="4" w:space="0" w:color="000000"/>
              <w:right w:val="single" w:sz="8" w:space="0" w:color="000000"/>
            </w:tcBorders>
            <w:hideMark/>
          </w:tcPr>
          <w:p w14:paraId="1AC99803" w14:textId="77777777" w:rsidR="001D6E43" w:rsidRPr="003828A7" w:rsidRDefault="001D6E43" w:rsidP="003044E0">
            <w:pPr>
              <w:suppressAutoHyphens/>
              <w:snapToGrid w:val="0"/>
              <w:spacing w:line="240" w:lineRule="auto"/>
              <w:jc w:val="center"/>
              <w:rPr>
                <w:rFonts w:ascii="Verdana" w:eastAsia="Times New Roman" w:hAnsi="Verdana" w:cstheme="minorHAnsi"/>
                <w:b/>
                <w:iCs/>
                <w:sz w:val="24"/>
                <w:szCs w:val="24"/>
                <w:lang w:eastAsia="ar-SA"/>
              </w:rPr>
            </w:pPr>
            <w:r w:rsidRPr="003828A7">
              <w:rPr>
                <w:rFonts w:ascii="Verdana" w:hAnsi="Verdana" w:cstheme="minorHAnsi"/>
                <w:b/>
                <w:iCs/>
                <w:sz w:val="24"/>
                <w:szCs w:val="24"/>
                <w:lang w:eastAsia="en-US"/>
              </w:rPr>
              <w:t>6.474</w:t>
            </w:r>
          </w:p>
        </w:tc>
        <w:tc>
          <w:tcPr>
            <w:tcW w:w="1373" w:type="dxa"/>
            <w:tcBorders>
              <w:top w:val="nil"/>
              <w:left w:val="single" w:sz="8" w:space="0" w:color="000000"/>
              <w:bottom w:val="single" w:sz="4" w:space="0" w:color="000000"/>
              <w:right w:val="single" w:sz="8" w:space="0" w:color="000000"/>
            </w:tcBorders>
            <w:hideMark/>
          </w:tcPr>
          <w:p w14:paraId="42D97425" w14:textId="77777777" w:rsidR="001D6E43" w:rsidRPr="003828A7" w:rsidRDefault="001D6E43" w:rsidP="003044E0">
            <w:pPr>
              <w:suppressAutoHyphens/>
              <w:snapToGrid w:val="0"/>
              <w:spacing w:line="240" w:lineRule="auto"/>
              <w:jc w:val="center"/>
              <w:rPr>
                <w:rFonts w:ascii="Verdana" w:eastAsia="Times New Roman" w:hAnsi="Verdana" w:cstheme="minorHAnsi"/>
                <w:b/>
                <w:bCs/>
                <w:iCs/>
                <w:sz w:val="24"/>
                <w:szCs w:val="24"/>
                <w:lang w:eastAsia="ar-SA"/>
              </w:rPr>
            </w:pPr>
            <w:r w:rsidRPr="003828A7">
              <w:rPr>
                <w:rFonts w:ascii="Verdana" w:eastAsia="Times New Roman" w:hAnsi="Verdana" w:cstheme="minorHAnsi"/>
                <w:b/>
                <w:bCs/>
                <w:iCs/>
                <w:sz w:val="24"/>
                <w:szCs w:val="24"/>
                <w:lang w:eastAsia="ar-SA"/>
              </w:rPr>
              <w:t>8.371</w:t>
            </w:r>
          </w:p>
        </w:tc>
      </w:tr>
      <w:tr w:rsidR="001D6E43" w:rsidRPr="003828A7" w14:paraId="3877FB56" w14:textId="77777777" w:rsidTr="003044E0">
        <w:trPr>
          <w:trHeight w:val="480"/>
          <w:jc w:val="center"/>
        </w:trPr>
        <w:tc>
          <w:tcPr>
            <w:tcW w:w="691" w:type="dxa"/>
            <w:tcBorders>
              <w:top w:val="nil"/>
              <w:left w:val="single" w:sz="8" w:space="0" w:color="000000"/>
              <w:bottom w:val="single" w:sz="4" w:space="0" w:color="000000"/>
              <w:right w:val="nil"/>
            </w:tcBorders>
            <w:vAlign w:val="center"/>
            <w:hideMark/>
          </w:tcPr>
          <w:p w14:paraId="3FB6FA3C"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w:t>
            </w:r>
          </w:p>
        </w:tc>
        <w:tc>
          <w:tcPr>
            <w:tcW w:w="2985" w:type="dxa"/>
            <w:tcBorders>
              <w:top w:val="nil"/>
              <w:left w:val="single" w:sz="8" w:space="0" w:color="000000"/>
              <w:bottom w:val="single" w:sz="4" w:space="0" w:color="000000"/>
              <w:right w:val="nil"/>
            </w:tcBorders>
            <w:hideMark/>
          </w:tcPr>
          <w:p w14:paraId="69AA96D4" w14:textId="77777777" w:rsidR="001D6E43" w:rsidRPr="003828A7" w:rsidRDefault="001D6E43" w:rsidP="003044E0">
            <w:pPr>
              <w:snapToGrid w:val="0"/>
              <w:spacing w:line="240" w:lineRule="auto"/>
              <w:jc w:val="center"/>
              <w:rPr>
                <w:rFonts w:ascii="Verdana" w:hAnsi="Verdana"/>
                <w:sz w:val="24"/>
                <w:szCs w:val="24"/>
                <w:lang w:eastAsia="en-US"/>
              </w:rPr>
            </w:pPr>
            <w:r w:rsidRPr="003828A7">
              <w:rPr>
                <w:rFonts w:ascii="Verdana" w:hAnsi="Verdana"/>
                <w:sz w:val="24"/>
                <w:szCs w:val="24"/>
                <w:lang w:eastAsia="en-US"/>
              </w:rPr>
              <w:t>Dodatki do zasiłków rodzinnych, w tym z tytułu:</w:t>
            </w:r>
          </w:p>
        </w:tc>
        <w:tc>
          <w:tcPr>
            <w:tcW w:w="1701" w:type="dxa"/>
            <w:tcBorders>
              <w:top w:val="nil"/>
              <w:left w:val="single" w:sz="8" w:space="0" w:color="000000"/>
              <w:bottom w:val="single" w:sz="4" w:space="0" w:color="000000"/>
              <w:right w:val="nil"/>
            </w:tcBorders>
            <w:hideMark/>
          </w:tcPr>
          <w:p w14:paraId="50692459"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433.535</w:t>
            </w:r>
          </w:p>
        </w:tc>
        <w:tc>
          <w:tcPr>
            <w:tcW w:w="1559" w:type="dxa"/>
            <w:tcBorders>
              <w:top w:val="nil"/>
              <w:left w:val="single" w:sz="8" w:space="0" w:color="000000"/>
              <w:bottom w:val="single" w:sz="4" w:space="0" w:color="000000"/>
              <w:right w:val="single" w:sz="8" w:space="0" w:color="000000"/>
            </w:tcBorders>
            <w:hideMark/>
          </w:tcPr>
          <w:p w14:paraId="6CA4424C" w14:textId="77777777" w:rsidR="001D6E43" w:rsidRPr="003828A7" w:rsidRDefault="001D6E43" w:rsidP="003044E0">
            <w:pPr>
              <w:spacing w:line="240" w:lineRule="auto"/>
              <w:jc w:val="center"/>
              <w:rPr>
                <w:rFonts w:ascii="Verdana" w:hAnsi="Verdana"/>
                <w:b/>
                <w:bCs/>
                <w:sz w:val="24"/>
                <w:szCs w:val="24"/>
              </w:rPr>
            </w:pPr>
            <w:r w:rsidRPr="003828A7">
              <w:rPr>
                <w:rFonts w:ascii="Verdana" w:eastAsia="Times New Roman" w:hAnsi="Verdana" w:cstheme="minorHAnsi"/>
                <w:b/>
                <w:bCs/>
                <w:sz w:val="24"/>
                <w:szCs w:val="24"/>
                <w:lang w:eastAsia="ar-SA"/>
              </w:rPr>
              <w:t>520.218</w:t>
            </w:r>
          </w:p>
        </w:tc>
        <w:tc>
          <w:tcPr>
            <w:tcW w:w="1291" w:type="dxa"/>
            <w:tcBorders>
              <w:top w:val="nil"/>
              <w:left w:val="single" w:sz="8" w:space="0" w:color="000000"/>
              <w:bottom w:val="single" w:sz="4" w:space="0" w:color="000000"/>
              <w:right w:val="single" w:sz="8" w:space="0" w:color="000000"/>
            </w:tcBorders>
            <w:hideMark/>
          </w:tcPr>
          <w:p w14:paraId="749040E3"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3.823</w:t>
            </w:r>
          </w:p>
        </w:tc>
        <w:tc>
          <w:tcPr>
            <w:tcW w:w="1373" w:type="dxa"/>
            <w:tcBorders>
              <w:top w:val="nil"/>
              <w:left w:val="single" w:sz="8" w:space="0" w:color="000000"/>
              <w:bottom w:val="single" w:sz="4" w:space="0" w:color="000000"/>
              <w:right w:val="single" w:sz="8" w:space="0" w:color="000000"/>
            </w:tcBorders>
            <w:hideMark/>
          </w:tcPr>
          <w:p w14:paraId="5D16383A" w14:textId="77777777" w:rsidR="001D6E43" w:rsidRPr="003828A7" w:rsidRDefault="001D6E43" w:rsidP="003044E0">
            <w:pPr>
              <w:suppressAutoHyphens/>
              <w:snapToGrid w:val="0"/>
              <w:spacing w:line="240" w:lineRule="auto"/>
              <w:jc w:val="center"/>
              <w:rPr>
                <w:rFonts w:ascii="Verdana" w:eastAsia="Times New Roman" w:hAnsi="Verdana" w:cstheme="minorHAnsi"/>
                <w:b/>
                <w:bCs/>
                <w:sz w:val="24"/>
                <w:szCs w:val="24"/>
                <w:lang w:eastAsia="ar-SA"/>
              </w:rPr>
            </w:pPr>
            <w:r w:rsidRPr="003828A7">
              <w:rPr>
                <w:rFonts w:ascii="Verdana" w:eastAsia="Times New Roman" w:hAnsi="Verdana" w:cstheme="minorHAnsi"/>
                <w:b/>
                <w:bCs/>
                <w:sz w:val="24"/>
                <w:szCs w:val="24"/>
                <w:lang w:eastAsia="ar-SA"/>
              </w:rPr>
              <w:t>4.488</w:t>
            </w:r>
          </w:p>
        </w:tc>
      </w:tr>
      <w:tr w:rsidR="001D6E43" w:rsidRPr="003828A7" w14:paraId="602F0E05" w14:textId="77777777" w:rsidTr="003044E0">
        <w:trPr>
          <w:trHeight w:val="459"/>
          <w:jc w:val="center"/>
        </w:trPr>
        <w:tc>
          <w:tcPr>
            <w:tcW w:w="691" w:type="dxa"/>
            <w:tcBorders>
              <w:top w:val="nil"/>
              <w:left w:val="single" w:sz="8" w:space="0" w:color="000000"/>
              <w:bottom w:val="single" w:sz="4" w:space="0" w:color="000000"/>
              <w:right w:val="nil"/>
            </w:tcBorders>
            <w:vAlign w:val="center"/>
            <w:hideMark/>
          </w:tcPr>
          <w:p w14:paraId="6DF1EC27"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2.1.</w:t>
            </w:r>
          </w:p>
        </w:tc>
        <w:tc>
          <w:tcPr>
            <w:tcW w:w="2985" w:type="dxa"/>
            <w:tcBorders>
              <w:top w:val="nil"/>
              <w:left w:val="single" w:sz="8" w:space="0" w:color="000000"/>
              <w:bottom w:val="single" w:sz="4" w:space="0" w:color="000000"/>
              <w:right w:val="nil"/>
            </w:tcBorders>
            <w:hideMark/>
          </w:tcPr>
          <w:p w14:paraId="74FD932B"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urodzenie dziecka   (1.000 zł)</w:t>
            </w:r>
          </w:p>
        </w:tc>
        <w:tc>
          <w:tcPr>
            <w:tcW w:w="1701" w:type="dxa"/>
            <w:tcBorders>
              <w:top w:val="nil"/>
              <w:left w:val="single" w:sz="8" w:space="0" w:color="000000"/>
              <w:bottom w:val="single" w:sz="4" w:space="0" w:color="000000"/>
              <w:right w:val="nil"/>
            </w:tcBorders>
            <w:hideMark/>
          </w:tcPr>
          <w:p w14:paraId="3F03D454"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27.993</w:t>
            </w:r>
          </w:p>
        </w:tc>
        <w:tc>
          <w:tcPr>
            <w:tcW w:w="1559" w:type="dxa"/>
            <w:tcBorders>
              <w:top w:val="nil"/>
              <w:left w:val="single" w:sz="8" w:space="0" w:color="000000"/>
              <w:bottom w:val="single" w:sz="4" w:space="0" w:color="000000"/>
              <w:right w:val="single" w:sz="8" w:space="0" w:color="000000"/>
            </w:tcBorders>
            <w:hideMark/>
          </w:tcPr>
          <w:p w14:paraId="10F57029"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19.316</w:t>
            </w:r>
          </w:p>
        </w:tc>
        <w:tc>
          <w:tcPr>
            <w:tcW w:w="1291" w:type="dxa"/>
            <w:tcBorders>
              <w:top w:val="nil"/>
              <w:left w:val="single" w:sz="8" w:space="0" w:color="000000"/>
              <w:bottom w:val="single" w:sz="4" w:space="0" w:color="000000"/>
              <w:right w:val="single" w:sz="8" w:space="0" w:color="000000"/>
            </w:tcBorders>
            <w:hideMark/>
          </w:tcPr>
          <w:p w14:paraId="32DC9FF9"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eastAsia="Times New Roman" w:hAnsi="Verdana" w:cstheme="minorHAnsi"/>
                <w:bCs/>
                <w:sz w:val="24"/>
                <w:szCs w:val="24"/>
                <w:lang w:eastAsia="ar-SA"/>
              </w:rPr>
              <w:t>32</w:t>
            </w:r>
          </w:p>
        </w:tc>
        <w:tc>
          <w:tcPr>
            <w:tcW w:w="1373" w:type="dxa"/>
            <w:tcBorders>
              <w:top w:val="nil"/>
              <w:left w:val="single" w:sz="8" w:space="0" w:color="000000"/>
              <w:bottom w:val="single" w:sz="4" w:space="0" w:color="000000"/>
              <w:right w:val="single" w:sz="8" w:space="0" w:color="000000"/>
            </w:tcBorders>
            <w:hideMark/>
          </w:tcPr>
          <w:p w14:paraId="54F1ED72"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29</w:t>
            </w:r>
          </w:p>
        </w:tc>
      </w:tr>
      <w:tr w:rsidR="001D6E43" w:rsidRPr="003828A7" w14:paraId="5E8EECD1" w14:textId="77777777" w:rsidTr="003044E0">
        <w:trPr>
          <w:trHeight w:val="720"/>
          <w:jc w:val="center"/>
        </w:trPr>
        <w:tc>
          <w:tcPr>
            <w:tcW w:w="691" w:type="dxa"/>
            <w:tcBorders>
              <w:top w:val="nil"/>
              <w:left w:val="single" w:sz="8" w:space="0" w:color="000000"/>
              <w:bottom w:val="single" w:sz="4" w:space="0" w:color="000000"/>
              <w:right w:val="nil"/>
            </w:tcBorders>
            <w:vAlign w:val="center"/>
            <w:hideMark/>
          </w:tcPr>
          <w:p w14:paraId="0839CD55"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2.2.</w:t>
            </w:r>
          </w:p>
        </w:tc>
        <w:tc>
          <w:tcPr>
            <w:tcW w:w="2985" w:type="dxa"/>
            <w:tcBorders>
              <w:top w:val="nil"/>
              <w:left w:val="single" w:sz="8" w:space="0" w:color="000000"/>
              <w:bottom w:val="single" w:sz="4" w:space="0" w:color="000000"/>
              <w:right w:val="nil"/>
            </w:tcBorders>
            <w:hideMark/>
          </w:tcPr>
          <w:p w14:paraId="2C86DE7E" w14:textId="77777777" w:rsidR="001D6E43" w:rsidRPr="003828A7" w:rsidRDefault="001D6E43" w:rsidP="003044E0">
            <w:pPr>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opieki nad dzieckiem w okresie korzystania z urlopu wychowawczego (400 zł m-nie )</w:t>
            </w:r>
          </w:p>
        </w:tc>
        <w:tc>
          <w:tcPr>
            <w:tcW w:w="1701" w:type="dxa"/>
            <w:tcBorders>
              <w:top w:val="nil"/>
              <w:left w:val="single" w:sz="8" w:space="0" w:color="000000"/>
              <w:bottom w:val="single" w:sz="4" w:space="0" w:color="000000"/>
              <w:right w:val="nil"/>
            </w:tcBorders>
            <w:hideMark/>
          </w:tcPr>
          <w:p w14:paraId="4D124C7B"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42.212</w:t>
            </w:r>
          </w:p>
        </w:tc>
        <w:tc>
          <w:tcPr>
            <w:tcW w:w="1559" w:type="dxa"/>
            <w:tcBorders>
              <w:top w:val="nil"/>
              <w:left w:val="single" w:sz="8" w:space="0" w:color="000000"/>
              <w:bottom w:val="single" w:sz="4" w:space="0" w:color="000000"/>
              <w:right w:val="single" w:sz="8" w:space="0" w:color="000000"/>
            </w:tcBorders>
            <w:hideMark/>
          </w:tcPr>
          <w:p w14:paraId="520CFA2D"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62.125</w:t>
            </w:r>
          </w:p>
        </w:tc>
        <w:tc>
          <w:tcPr>
            <w:tcW w:w="1291" w:type="dxa"/>
            <w:tcBorders>
              <w:top w:val="nil"/>
              <w:left w:val="single" w:sz="8" w:space="0" w:color="000000"/>
              <w:bottom w:val="single" w:sz="4" w:space="0" w:color="000000"/>
              <w:right w:val="single" w:sz="8" w:space="0" w:color="000000"/>
            </w:tcBorders>
            <w:hideMark/>
          </w:tcPr>
          <w:p w14:paraId="56E674FA"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eastAsia="Times New Roman" w:hAnsi="Verdana" w:cstheme="minorHAnsi"/>
                <w:bCs/>
                <w:sz w:val="24"/>
                <w:szCs w:val="24"/>
                <w:lang w:eastAsia="ar-SA"/>
              </w:rPr>
              <w:t>115</w:t>
            </w:r>
          </w:p>
        </w:tc>
        <w:tc>
          <w:tcPr>
            <w:tcW w:w="1373" w:type="dxa"/>
            <w:tcBorders>
              <w:top w:val="nil"/>
              <w:left w:val="single" w:sz="8" w:space="0" w:color="000000"/>
              <w:bottom w:val="single" w:sz="4" w:space="0" w:color="000000"/>
              <w:right w:val="single" w:sz="8" w:space="0" w:color="000000"/>
            </w:tcBorders>
            <w:hideMark/>
          </w:tcPr>
          <w:p w14:paraId="6222727C"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164</w:t>
            </w:r>
          </w:p>
        </w:tc>
      </w:tr>
      <w:tr w:rsidR="001D6E43" w:rsidRPr="003828A7" w14:paraId="7B5FB292" w14:textId="77777777" w:rsidTr="003044E0">
        <w:trPr>
          <w:trHeight w:val="557"/>
          <w:jc w:val="center"/>
        </w:trPr>
        <w:tc>
          <w:tcPr>
            <w:tcW w:w="691" w:type="dxa"/>
            <w:tcBorders>
              <w:top w:val="nil"/>
              <w:left w:val="single" w:sz="8" w:space="0" w:color="000000"/>
              <w:bottom w:val="single" w:sz="4" w:space="0" w:color="000000"/>
              <w:right w:val="nil"/>
            </w:tcBorders>
            <w:vAlign w:val="center"/>
            <w:hideMark/>
          </w:tcPr>
          <w:p w14:paraId="2C1FEBBD"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2.3.</w:t>
            </w:r>
          </w:p>
        </w:tc>
        <w:tc>
          <w:tcPr>
            <w:tcW w:w="2985" w:type="dxa"/>
            <w:tcBorders>
              <w:top w:val="nil"/>
              <w:left w:val="single" w:sz="8" w:space="0" w:color="000000"/>
              <w:bottom w:val="single" w:sz="4" w:space="0" w:color="000000"/>
              <w:right w:val="nil"/>
            </w:tcBorders>
            <w:hideMark/>
          </w:tcPr>
          <w:p w14:paraId="5FA37505" w14:textId="77777777" w:rsidR="001D6E43" w:rsidRPr="003828A7" w:rsidRDefault="001D6E43" w:rsidP="003044E0">
            <w:pPr>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samotnego wychowywania dziecka (193 zł m-nie)</w:t>
            </w:r>
          </w:p>
        </w:tc>
        <w:tc>
          <w:tcPr>
            <w:tcW w:w="1701" w:type="dxa"/>
            <w:tcBorders>
              <w:top w:val="nil"/>
              <w:left w:val="single" w:sz="8" w:space="0" w:color="000000"/>
              <w:bottom w:val="single" w:sz="4" w:space="0" w:color="000000"/>
              <w:right w:val="nil"/>
            </w:tcBorders>
            <w:hideMark/>
          </w:tcPr>
          <w:p w14:paraId="1CCD25F9"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93.111</w:t>
            </w:r>
          </w:p>
        </w:tc>
        <w:tc>
          <w:tcPr>
            <w:tcW w:w="1559" w:type="dxa"/>
            <w:tcBorders>
              <w:top w:val="nil"/>
              <w:left w:val="single" w:sz="8" w:space="0" w:color="000000"/>
              <w:bottom w:val="single" w:sz="4" w:space="0" w:color="000000"/>
              <w:right w:val="single" w:sz="8" w:space="0" w:color="000000"/>
            </w:tcBorders>
            <w:hideMark/>
          </w:tcPr>
          <w:p w14:paraId="05367D2E"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115.655</w:t>
            </w:r>
          </w:p>
        </w:tc>
        <w:tc>
          <w:tcPr>
            <w:tcW w:w="1291" w:type="dxa"/>
            <w:tcBorders>
              <w:top w:val="nil"/>
              <w:left w:val="single" w:sz="8" w:space="0" w:color="000000"/>
              <w:bottom w:val="single" w:sz="4" w:space="0" w:color="000000"/>
              <w:right w:val="single" w:sz="8" w:space="0" w:color="000000"/>
            </w:tcBorders>
            <w:hideMark/>
          </w:tcPr>
          <w:p w14:paraId="166CF846"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eastAsia="Times New Roman" w:hAnsi="Verdana" w:cstheme="minorHAnsi"/>
                <w:bCs/>
                <w:sz w:val="24"/>
                <w:szCs w:val="24"/>
                <w:lang w:eastAsia="ar-SA"/>
              </w:rPr>
              <w:t>497</w:t>
            </w:r>
          </w:p>
        </w:tc>
        <w:tc>
          <w:tcPr>
            <w:tcW w:w="1373" w:type="dxa"/>
            <w:tcBorders>
              <w:top w:val="nil"/>
              <w:left w:val="single" w:sz="8" w:space="0" w:color="000000"/>
              <w:bottom w:val="single" w:sz="4" w:space="0" w:color="000000"/>
              <w:right w:val="single" w:sz="8" w:space="0" w:color="000000"/>
            </w:tcBorders>
            <w:hideMark/>
          </w:tcPr>
          <w:p w14:paraId="6D7D4F7F"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617</w:t>
            </w:r>
          </w:p>
        </w:tc>
      </w:tr>
      <w:tr w:rsidR="001D6E43" w:rsidRPr="003828A7" w14:paraId="1518C02A" w14:textId="77777777" w:rsidTr="003044E0">
        <w:trPr>
          <w:trHeight w:val="720"/>
          <w:jc w:val="center"/>
        </w:trPr>
        <w:tc>
          <w:tcPr>
            <w:tcW w:w="691" w:type="dxa"/>
            <w:tcBorders>
              <w:top w:val="nil"/>
              <w:left w:val="single" w:sz="8" w:space="0" w:color="000000"/>
              <w:bottom w:val="single" w:sz="4" w:space="0" w:color="000000"/>
              <w:right w:val="nil"/>
            </w:tcBorders>
            <w:vAlign w:val="center"/>
            <w:hideMark/>
          </w:tcPr>
          <w:p w14:paraId="2152798F"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2.4.</w:t>
            </w:r>
          </w:p>
        </w:tc>
        <w:tc>
          <w:tcPr>
            <w:tcW w:w="2985" w:type="dxa"/>
            <w:tcBorders>
              <w:top w:val="nil"/>
              <w:left w:val="single" w:sz="8" w:space="0" w:color="000000"/>
              <w:bottom w:val="single" w:sz="4" w:space="0" w:color="000000"/>
              <w:right w:val="nil"/>
            </w:tcBorders>
            <w:hideMark/>
          </w:tcPr>
          <w:p w14:paraId="740E39CA"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 xml:space="preserve">kształcenia i rehabilitacji dziecka </w:t>
            </w:r>
            <w:proofErr w:type="spellStart"/>
            <w:r w:rsidRPr="003828A7">
              <w:rPr>
                <w:rFonts w:ascii="Verdana" w:hAnsi="Verdana"/>
                <w:sz w:val="24"/>
                <w:szCs w:val="24"/>
                <w:lang w:eastAsia="en-US"/>
              </w:rPr>
              <w:t>niepełnospra-wnego</w:t>
            </w:r>
            <w:proofErr w:type="spellEnd"/>
            <w:r w:rsidRPr="003828A7">
              <w:rPr>
                <w:rFonts w:ascii="Verdana" w:hAnsi="Verdana"/>
                <w:sz w:val="24"/>
                <w:szCs w:val="24"/>
                <w:lang w:eastAsia="en-US"/>
              </w:rPr>
              <w:t xml:space="preserve"> (90 zł m-nie, pow. 5 r.ż.  </w:t>
            </w:r>
            <w:r w:rsidRPr="003828A7">
              <w:rPr>
                <w:rFonts w:ascii="Verdana" w:hAnsi="Verdana"/>
                <w:sz w:val="24"/>
                <w:szCs w:val="24"/>
                <w:lang w:eastAsia="en-US"/>
              </w:rPr>
              <w:br/>
              <w:t>110 zł m-nie)</w:t>
            </w:r>
          </w:p>
        </w:tc>
        <w:tc>
          <w:tcPr>
            <w:tcW w:w="1701" w:type="dxa"/>
            <w:tcBorders>
              <w:top w:val="nil"/>
              <w:left w:val="single" w:sz="8" w:space="0" w:color="000000"/>
              <w:bottom w:val="single" w:sz="4" w:space="0" w:color="000000"/>
              <w:right w:val="nil"/>
            </w:tcBorders>
            <w:hideMark/>
          </w:tcPr>
          <w:p w14:paraId="60CBE83A"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98.939</w:t>
            </w:r>
          </w:p>
        </w:tc>
        <w:tc>
          <w:tcPr>
            <w:tcW w:w="1559" w:type="dxa"/>
            <w:tcBorders>
              <w:top w:val="nil"/>
              <w:left w:val="single" w:sz="8" w:space="0" w:color="000000"/>
              <w:bottom w:val="single" w:sz="4" w:space="0" w:color="000000"/>
              <w:right w:val="single" w:sz="8" w:space="0" w:color="000000"/>
            </w:tcBorders>
            <w:hideMark/>
          </w:tcPr>
          <w:p w14:paraId="0998DE01"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117.133</w:t>
            </w:r>
          </w:p>
        </w:tc>
        <w:tc>
          <w:tcPr>
            <w:tcW w:w="1291" w:type="dxa"/>
            <w:tcBorders>
              <w:top w:val="nil"/>
              <w:left w:val="single" w:sz="8" w:space="0" w:color="000000"/>
              <w:bottom w:val="single" w:sz="4" w:space="0" w:color="000000"/>
              <w:right w:val="single" w:sz="8" w:space="0" w:color="000000"/>
            </w:tcBorders>
            <w:hideMark/>
          </w:tcPr>
          <w:p w14:paraId="4889732D"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980</w:t>
            </w:r>
          </w:p>
        </w:tc>
        <w:tc>
          <w:tcPr>
            <w:tcW w:w="1373" w:type="dxa"/>
            <w:tcBorders>
              <w:top w:val="nil"/>
              <w:left w:val="single" w:sz="8" w:space="0" w:color="000000"/>
              <w:bottom w:val="single" w:sz="4" w:space="0" w:color="000000"/>
              <w:right w:val="single" w:sz="8" w:space="0" w:color="000000"/>
            </w:tcBorders>
            <w:hideMark/>
          </w:tcPr>
          <w:p w14:paraId="5C1462A2"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1.121</w:t>
            </w:r>
          </w:p>
        </w:tc>
      </w:tr>
      <w:tr w:rsidR="001D6E43" w:rsidRPr="003828A7" w14:paraId="5CD0FAEB" w14:textId="77777777" w:rsidTr="003044E0">
        <w:trPr>
          <w:trHeight w:val="403"/>
          <w:jc w:val="center"/>
        </w:trPr>
        <w:tc>
          <w:tcPr>
            <w:tcW w:w="691" w:type="dxa"/>
            <w:tcBorders>
              <w:top w:val="nil"/>
              <w:left w:val="single" w:sz="8" w:space="0" w:color="000000"/>
              <w:bottom w:val="single" w:sz="4" w:space="0" w:color="auto"/>
              <w:right w:val="nil"/>
            </w:tcBorders>
            <w:vAlign w:val="center"/>
            <w:hideMark/>
          </w:tcPr>
          <w:p w14:paraId="7190C087" w14:textId="77777777" w:rsidR="001D6E43" w:rsidRPr="003828A7" w:rsidRDefault="001D6E43" w:rsidP="003044E0">
            <w:pPr>
              <w:suppressAutoHyphens/>
              <w:snapToGrid w:val="0"/>
              <w:spacing w:line="240" w:lineRule="auto"/>
              <w:rPr>
                <w:rFonts w:ascii="Verdana" w:eastAsia="Times New Roman" w:hAnsi="Verdana"/>
                <w:sz w:val="24"/>
                <w:szCs w:val="24"/>
                <w:lang w:eastAsia="ar-SA"/>
              </w:rPr>
            </w:pPr>
            <w:r w:rsidRPr="003828A7">
              <w:rPr>
                <w:rFonts w:ascii="Verdana" w:hAnsi="Verdana"/>
                <w:sz w:val="24"/>
                <w:szCs w:val="24"/>
                <w:lang w:eastAsia="en-US"/>
              </w:rPr>
              <w:lastRenderedPageBreak/>
              <w:t xml:space="preserve">   2.5.</w:t>
            </w:r>
          </w:p>
        </w:tc>
        <w:tc>
          <w:tcPr>
            <w:tcW w:w="2985" w:type="dxa"/>
            <w:tcBorders>
              <w:top w:val="nil"/>
              <w:left w:val="single" w:sz="8" w:space="0" w:color="000000"/>
              <w:bottom w:val="single" w:sz="4" w:space="0" w:color="auto"/>
              <w:right w:val="nil"/>
            </w:tcBorders>
            <w:hideMark/>
          </w:tcPr>
          <w:p w14:paraId="593700DD"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rozpoczęcia roku szkolnego (100 zł)</w:t>
            </w:r>
          </w:p>
        </w:tc>
        <w:tc>
          <w:tcPr>
            <w:tcW w:w="1701" w:type="dxa"/>
            <w:tcBorders>
              <w:top w:val="nil"/>
              <w:left w:val="single" w:sz="8" w:space="0" w:color="000000"/>
              <w:bottom w:val="single" w:sz="4" w:space="0" w:color="auto"/>
              <w:right w:val="nil"/>
            </w:tcBorders>
            <w:hideMark/>
          </w:tcPr>
          <w:p w14:paraId="2E290803"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40.379</w:t>
            </w:r>
          </w:p>
        </w:tc>
        <w:tc>
          <w:tcPr>
            <w:tcW w:w="1559" w:type="dxa"/>
            <w:tcBorders>
              <w:top w:val="nil"/>
              <w:left w:val="single" w:sz="8" w:space="0" w:color="000000"/>
              <w:bottom w:val="single" w:sz="4" w:space="0" w:color="auto"/>
              <w:right w:val="single" w:sz="8" w:space="0" w:color="000000"/>
            </w:tcBorders>
            <w:hideMark/>
          </w:tcPr>
          <w:p w14:paraId="772519E0"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54.767</w:t>
            </w:r>
          </w:p>
        </w:tc>
        <w:tc>
          <w:tcPr>
            <w:tcW w:w="1291" w:type="dxa"/>
            <w:tcBorders>
              <w:top w:val="nil"/>
              <w:left w:val="single" w:sz="8" w:space="0" w:color="000000"/>
              <w:bottom w:val="single" w:sz="4" w:space="0" w:color="auto"/>
              <w:right w:val="single" w:sz="8" w:space="0" w:color="000000"/>
            </w:tcBorders>
            <w:hideMark/>
          </w:tcPr>
          <w:p w14:paraId="655EAED1"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768</w:t>
            </w:r>
          </w:p>
        </w:tc>
        <w:tc>
          <w:tcPr>
            <w:tcW w:w="1373" w:type="dxa"/>
            <w:tcBorders>
              <w:top w:val="nil"/>
              <w:left w:val="single" w:sz="8" w:space="0" w:color="000000"/>
              <w:bottom w:val="single" w:sz="4" w:space="0" w:color="auto"/>
              <w:right w:val="single" w:sz="8" w:space="0" w:color="000000"/>
            </w:tcBorders>
            <w:hideMark/>
          </w:tcPr>
          <w:p w14:paraId="7C657F48"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927</w:t>
            </w:r>
          </w:p>
        </w:tc>
      </w:tr>
      <w:tr w:rsidR="001D6E43" w:rsidRPr="003828A7" w14:paraId="6C684D08" w14:textId="77777777" w:rsidTr="003044E0">
        <w:trPr>
          <w:trHeight w:val="720"/>
          <w:jc w:val="center"/>
        </w:trPr>
        <w:tc>
          <w:tcPr>
            <w:tcW w:w="691" w:type="dxa"/>
            <w:tcBorders>
              <w:top w:val="single" w:sz="4" w:space="0" w:color="auto"/>
              <w:left w:val="single" w:sz="8" w:space="0" w:color="000000"/>
              <w:bottom w:val="single" w:sz="4" w:space="0" w:color="auto"/>
              <w:right w:val="nil"/>
            </w:tcBorders>
            <w:vAlign w:val="center"/>
            <w:hideMark/>
          </w:tcPr>
          <w:p w14:paraId="5836FCAF"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2.6.</w:t>
            </w:r>
          </w:p>
        </w:tc>
        <w:tc>
          <w:tcPr>
            <w:tcW w:w="2985" w:type="dxa"/>
            <w:tcBorders>
              <w:top w:val="single" w:sz="4" w:space="0" w:color="auto"/>
              <w:left w:val="single" w:sz="8" w:space="0" w:color="000000"/>
              <w:bottom w:val="single" w:sz="4" w:space="0" w:color="auto"/>
              <w:right w:val="nil"/>
            </w:tcBorders>
            <w:hideMark/>
          </w:tcPr>
          <w:p w14:paraId="5088B451"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podjęcia przez dziecko nauki w szkole poza miejscem zamieszkania</w:t>
            </w:r>
          </w:p>
        </w:tc>
        <w:tc>
          <w:tcPr>
            <w:tcW w:w="1701" w:type="dxa"/>
            <w:tcBorders>
              <w:top w:val="single" w:sz="4" w:space="0" w:color="auto"/>
              <w:left w:val="single" w:sz="8" w:space="0" w:color="000000"/>
              <w:bottom w:val="single" w:sz="4" w:space="0" w:color="auto"/>
              <w:right w:val="nil"/>
            </w:tcBorders>
            <w:hideMark/>
          </w:tcPr>
          <w:p w14:paraId="277A7319"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11.212</w:t>
            </w:r>
          </w:p>
        </w:tc>
        <w:tc>
          <w:tcPr>
            <w:tcW w:w="1559" w:type="dxa"/>
            <w:tcBorders>
              <w:top w:val="single" w:sz="4" w:space="0" w:color="auto"/>
              <w:left w:val="single" w:sz="8" w:space="0" w:color="000000"/>
              <w:bottom w:val="single" w:sz="4" w:space="0" w:color="auto"/>
              <w:right w:val="single" w:sz="8" w:space="0" w:color="000000"/>
            </w:tcBorders>
            <w:hideMark/>
          </w:tcPr>
          <w:p w14:paraId="1F9E6099"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10.595</w:t>
            </w:r>
          </w:p>
        </w:tc>
        <w:tc>
          <w:tcPr>
            <w:tcW w:w="1291" w:type="dxa"/>
            <w:tcBorders>
              <w:top w:val="single" w:sz="4" w:space="0" w:color="auto"/>
              <w:left w:val="single" w:sz="8" w:space="0" w:color="000000"/>
              <w:bottom w:val="single" w:sz="4" w:space="0" w:color="auto"/>
              <w:right w:val="single" w:sz="8" w:space="0" w:color="000000"/>
            </w:tcBorders>
            <w:hideMark/>
          </w:tcPr>
          <w:p w14:paraId="19EC913F"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137</w:t>
            </w:r>
          </w:p>
        </w:tc>
        <w:tc>
          <w:tcPr>
            <w:tcW w:w="1373" w:type="dxa"/>
            <w:tcBorders>
              <w:top w:val="single" w:sz="4" w:space="0" w:color="auto"/>
              <w:left w:val="single" w:sz="8" w:space="0" w:color="000000"/>
              <w:bottom w:val="single" w:sz="4" w:space="0" w:color="auto"/>
              <w:right w:val="single" w:sz="8" w:space="0" w:color="000000"/>
            </w:tcBorders>
            <w:hideMark/>
          </w:tcPr>
          <w:p w14:paraId="238CD230"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123</w:t>
            </w:r>
          </w:p>
        </w:tc>
      </w:tr>
      <w:tr w:rsidR="001D6E43" w:rsidRPr="003828A7" w14:paraId="39349F0F" w14:textId="77777777" w:rsidTr="003044E0">
        <w:trPr>
          <w:trHeight w:val="480"/>
          <w:jc w:val="center"/>
        </w:trPr>
        <w:tc>
          <w:tcPr>
            <w:tcW w:w="691" w:type="dxa"/>
            <w:tcBorders>
              <w:top w:val="nil"/>
              <w:left w:val="single" w:sz="8" w:space="0" w:color="000000"/>
              <w:bottom w:val="single" w:sz="4" w:space="0" w:color="000000"/>
              <w:right w:val="nil"/>
            </w:tcBorders>
            <w:vAlign w:val="center"/>
            <w:hideMark/>
          </w:tcPr>
          <w:p w14:paraId="786024B0"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2.7.</w:t>
            </w:r>
          </w:p>
        </w:tc>
        <w:tc>
          <w:tcPr>
            <w:tcW w:w="2985" w:type="dxa"/>
            <w:tcBorders>
              <w:top w:val="nil"/>
              <w:left w:val="single" w:sz="8" w:space="0" w:color="000000"/>
              <w:bottom w:val="single" w:sz="4" w:space="0" w:color="000000"/>
              <w:right w:val="nil"/>
            </w:tcBorders>
            <w:hideMark/>
          </w:tcPr>
          <w:p w14:paraId="1B6C6CA6"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wychowania dziecka w rodzinie wielodzietnej ( 95 zł m-nie)</w:t>
            </w:r>
          </w:p>
        </w:tc>
        <w:tc>
          <w:tcPr>
            <w:tcW w:w="1701" w:type="dxa"/>
            <w:tcBorders>
              <w:top w:val="nil"/>
              <w:left w:val="single" w:sz="8" w:space="0" w:color="000000"/>
              <w:bottom w:val="single" w:sz="4" w:space="0" w:color="000000"/>
              <w:right w:val="nil"/>
            </w:tcBorders>
            <w:hideMark/>
          </w:tcPr>
          <w:p w14:paraId="2990E7C2"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119.689</w:t>
            </w:r>
          </w:p>
        </w:tc>
        <w:tc>
          <w:tcPr>
            <w:tcW w:w="1559" w:type="dxa"/>
            <w:tcBorders>
              <w:top w:val="nil"/>
              <w:left w:val="single" w:sz="8" w:space="0" w:color="000000"/>
              <w:bottom w:val="single" w:sz="4" w:space="0" w:color="000000"/>
              <w:right w:val="single" w:sz="8" w:space="0" w:color="000000"/>
            </w:tcBorders>
            <w:hideMark/>
          </w:tcPr>
          <w:p w14:paraId="3717D3F2"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sz w:val="24"/>
                <w:szCs w:val="24"/>
                <w:lang w:eastAsia="ar-SA"/>
              </w:rPr>
              <w:t>140.627</w:t>
            </w:r>
          </w:p>
        </w:tc>
        <w:tc>
          <w:tcPr>
            <w:tcW w:w="1291" w:type="dxa"/>
            <w:tcBorders>
              <w:top w:val="nil"/>
              <w:left w:val="single" w:sz="8" w:space="0" w:color="000000"/>
              <w:bottom w:val="single" w:sz="4" w:space="0" w:color="000000"/>
              <w:right w:val="single" w:sz="8" w:space="0" w:color="000000"/>
            </w:tcBorders>
            <w:hideMark/>
          </w:tcPr>
          <w:p w14:paraId="282AB5EB" w14:textId="77777777" w:rsidR="001D6E43" w:rsidRPr="003828A7" w:rsidRDefault="001D6E43" w:rsidP="003044E0">
            <w:pPr>
              <w:suppressAutoHyphens/>
              <w:snapToGrid w:val="0"/>
              <w:spacing w:line="240" w:lineRule="auto"/>
              <w:jc w:val="center"/>
              <w:rPr>
                <w:rFonts w:ascii="Verdana" w:eastAsia="Times New Roman" w:hAnsi="Verdana" w:cstheme="minorHAnsi"/>
                <w:bCs/>
                <w:sz w:val="24"/>
                <w:szCs w:val="24"/>
                <w:lang w:eastAsia="ar-SA"/>
              </w:rPr>
            </w:pPr>
            <w:r w:rsidRPr="003828A7">
              <w:rPr>
                <w:rFonts w:ascii="Verdana" w:hAnsi="Verdana" w:cstheme="minorHAnsi"/>
                <w:bCs/>
                <w:sz w:val="24"/>
                <w:szCs w:val="24"/>
                <w:lang w:eastAsia="en-US"/>
              </w:rPr>
              <w:t>1.294</w:t>
            </w:r>
          </w:p>
        </w:tc>
        <w:tc>
          <w:tcPr>
            <w:tcW w:w="1373" w:type="dxa"/>
            <w:tcBorders>
              <w:top w:val="nil"/>
              <w:left w:val="single" w:sz="8" w:space="0" w:color="000000"/>
              <w:bottom w:val="single" w:sz="4" w:space="0" w:color="000000"/>
              <w:right w:val="single" w:sz="8" w:space="0" w:color="000000"/>
            </w:tcBorders>
            <w:hideMark/>
          </w:tcPr>
          <w:p w14:paraId="0991CB65" w14:textId="77777777" w:rsidR="001D6E43" w:rsidRPr="003828A7" w:rsidRDefault="001D6E43" w:rsidP="003044E0">
            <w:pPr>
              <w:suppressAutoHyphens/>
              <w:snapToGrid w:val="0"/>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1.507</w:t>
            </w:r>
          </w:p>
        </w:tc>
      </w:tr>
      <w:tr w:rsidR="001D6E43" w:rsidRPr="003828A7" w14:paraId="71DDD8C8" w14:textId="77777777" w:rsidTr="003044E0">
        <w:trPr>
          <w:trHeight w:val="393"/>
          <w:jc w:val="center"/>
        </w:trPr>
        <w:tc>
          <w:tcPr>
            <w:tcW w:w="691" w:type="dxa"/>
            <w:tcBorders>
              <w:top w:val="nil"/>
              <w:left w:val="single" w:sz="8" w:space="0" w:color="000000"/>
              <w:bottom w:val="single" w:sz="4" w:space="0" w:color="000000"/>
              <w:right w:val="nil"/>
            </w:tcBorders>
            <w:vAlign w:val="center"/>
            <w:hideMark/>
          </w:tcPr>
          <w:p w14:paraId="32C6D339"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3.</w:t>
            </w:r>
          </w:p>
        </w:tc>
        <w:tc>
          <w:tcPr>
            <w:tcW w:w="2985" w:type="dxa"/>
            <w:tcBorders>
              <w:top w:val="nil"/>
              <w:left w:val="single" w:sz="8" w:space="0" w:color="000000"/>
              <w:bottom w:val="single" w:sz="4" w:space="0" w:color="000000"/>
              <w:right w:val="nil"/>
            </w:tcBorders>
            <w:hideMark/>
          </w:tcPr>
          <w:p w14:paraId="10A20435"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Zasiłki pielęgnacyjne (215,84 zł m-nie)</w:t>
            </w:r>
          </w:p>
        </w:tc>
        <w:tc>
          <w:tcPr>
            <w:tcW w:w="1701" w:type="dxa"/>
            <w:tcBorders>
              <w:top w:val="nil"/>
              <w:left w:val="single" w:sz="8" w:space="0" w:color="000000"/>
              <w:bottom w:val="single" w:sz="4" w:space="0" w:color="000000"/>
              <w:right w:val="nil"/>
            </w:tcBorders>
            <w:hideMark/>
          </w:tcPr>
          <w:p w14:paraId="32881835"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2.584.504</w:t>
            </w:r>
          </w:p>
        </w:tc>
        <w:tc>
          <w:tcPr>
            <w:tcW w:w="1559" w:type="dxa"/>
            <w:tcBorders>
              <w:top w:val="nil"/>
              <w:left w:val="single" w:sz="8" w:space="0" w:color="000000"/>
              <w:bottom w:val="single" w:sz="4" w:space="0" w:color="000000"/>
              <w:right w:val="single" w:sz="8" w:space="0" w:color="000000"/>
            </w:tcBorders>
            <w:hideMark/>
          </w:tcPr>
          <w:p w14:paraId="2A157083"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b/>
                <w:sz w:val="24"/>
                <w:szCs w:val="24"/>
                <w:lang w:eastAsia="ar-SA"/>
              </w:rPr>
              <w:t>2.502.310</w:t>
            </w:r>
          </w:p>
        </w:tc>
        <w:tc>
          <w:tcPr>
            <w:tcW w:w="1291" w:type="dxa"/>
            <w:tcBorders>
              <w:top w:val="nil"/>
              <w:left w:val="single" w:sz="8" w:space="0" w:color="000000"/>
              <w:bottom w:val="single" w:sz="4" w:space="0" w:color="000000"/>
              <w:right w:val="single" w:sz="8" w:space="0" w:color="000000"/>
            </w:tcBorders>
            <w:hideMark/>
          </w:tcPr>
          <w:p w14:paraId="138A2177"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11.972</w:t>
            </w:r>
          </w:p>
        </w:tc>
        <w:tc>
          <w:tcPr>
            <w:tcW w:w="1373" w:type="dxa"/>
            <w:tcBorders>
              <w:top w:val="nil"/>
              <w:left w:val="single" w:sz="8" w:space="0" w:color="000000"/>
              <w:bottom w:val="single" w:sz="4" w:space="0" w:color="000000"/>
              <w:right w:val="single" w:sz="8" w:space="0" w:color="000000"/>
            </w:tcBorders>
            <w:hideMark/>
          </w:tcPr>
          <w:p w14:paraId="35329DD6"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11.594</w:t>
            </w:r>
          </w:p>
        </w:tc>
      </w:tr>
      <w:tr w:rsidR="001D6E43" w:rsidRPr="003828A7" w14:paraId="57CDE123" w14:textId="77777777" w:rsidTr="003044E0">
        <w:trPr>
          <w:trHeight w:val="413"/>
          <w:jc w:val="center"/>
        </w:trPr>
        <w:tc>
          <w:tcPr>
            <w:tcW w:w="691" w:type="dxa"/>
            <w:tcBorders>
              <w:top w:val="nil"/>
              <w:left w:val="single" w:sz="8" w:space="0" w:color="000000"/>
              <w:bottom w:val="single" w:sz="8" w:space="0" w:color="000000"/>
              <w:right w:val="nil"/>
            </w:tcBorders>
            <w:vAlign w:val="center"/>
            <w:hideMark/>
          </w:tcPr>
          <w:p w14:paraId="66D259C7"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4.</w:t>
            </w:r>
          </w:p>
        </w:tc>
        <w:tc>
          <w:tcPr>
            <w:tcW w:w="2985" w:type="dxa"/>
            <w:tcBorders>
              <w:top w:val="nil"/>
              <w:left w:val="single" w:sz="8" w:space="0" w:color="000000"/>
              <w:bottom w:val="single" w:sz="8" w:space="0" w:color="000000"/>
              <w:right w:val="nil"/>
            </w:tcBorders>
            <w:hideMark/>
          </w:tcPr>
          <w:p w14:paraId="2ECB2181"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 xml:space="preserve">Świadczenia pielęgnacyjne </w:t>
            </w:r>
            <w:r w:rsidRPr="003828A7">
              <w:rPr>
                <w:rFonts w:ascii="Verdana" w:hAnsi="Verdana"/>
                <w:sz w:val="24"/>
                <w:szCs w:val="24"/>
                <w:lang w:eastAsia="en-US"/>
              </w:rPr>
              <w:br/>
            </w:r>
          </w:p>
        </w:tc>
        <w:tc>
          <w:tcPr>
            <w:tcW w:w="1701" w:type="dxa"/>
            <w:tcBorders>
              <w:top w:val="nil"/>
              <w:left w:val="single" w:sz="8" w:space="0" w:color="000000"/>
              <w:bottom w:val="single" w:sz="8" w:space="0" w:color="000000"/>
              <w:right w:val="nil"/>
            </w:tcBorders>
            <w:hideMark/>
          </w:tcPr>
          <w:p w14:paraId="41D10F28"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6.010.934</w:t>
            </w:r>
          </w:p>
        </w:tc>
        <w:tc>
          <w:tcPr>
            <w:tcW w:w="1559" w:type="dxa"/>
            <w:tcBorders>
              <w:top w:val="nil"/>
              <w:left w:val="single" w:sz="8" w:space="0" w:color="000000"/>
              <w:bottom w:val="single" w:sz="8" w:space="0" w:color="000000"/>
              <w:right w:val="single" w:sz="8" w:space="0" w:color="000000"/>
            </w:tcBorders>
            <w:hideMark/>
          </w:tcPr>
          <w:p w14:paraId="0C3F3B57"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b/>
                <w:sz w:val="24"/>
                <w:szCs w:val="24"/>
                <w:lang w:eastAsia="ar-SA"/>
              </w:rPr>
              <w:t>4.921.180</w:t>
            </w:r>
          </w:p>
        </w:tc>
        <w:tc>
          <w:tcPr>
            <w:tcW w:w="1291" w:type="dxa"/>
            <w:tcBorders>
              <w:top w:val="nil"/>
              <w:left w:val="single" w:sz="8" w:space="0" w:color="000000"/>
              <w:bottom w:val="single" w:sz="8" w:space="0" w:color="000000"/>
              <w:right w:val="single" w:sz="8" w:space="0" w:color="000000"/>
            </w:tcBorders>
            <w:hideMark/>
          </w:tcPr>
          <w:p w14:paraId="70D428DB"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2.464</w:t>
            </w:r>
          </w:p>
        </w:tc>
        <w:tc>
          <w:tcPr>
            <w:tcW w:w="1373" w:type="dxa"/>
            <w:tcBorders>
              <w:top w:val="nil"/>
              <w:left w:val="single" w:sz="8" w:space="0" w:color="000000"/>
              <w:bottom w:val="single" w:sz="8" w:space="0" w:color="000000"/>
              <w:right w:val="single" w:sz="8" w:space="0" w:color="000000"/>
            </w:tcBorders>
            <w:hideMark/>
          </w:tcPr>
          <w:p w14:paraId="163058DD"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2.334</w:t>
            </w:r>
          </w:p>
        </w:tc>
      </w:tr>
      <w:tr w:rsidR="001D6E43" w:rsidRPr="003828A7" w14:paraId="26AFA769" w14:textId="77777777" w:rsidTr="003044E0">
        <w:trPr>
          <w:cantSplit/>
          <w:trHeight w:val="517"/>
          <w:jc w:val="center"/>
        </w:trPr>
        <w:tc>
          <w:tcPr>
            <w:tcW w:w="691" w:type="dxa"/>
            <w:tcBorders>
              <w:top w:val="single" w:sz="8" w:space="0" w:color="000000"/>
              <w:left w:val="single" w:sz="8" w:space="0" w:color="000000"/>
              <w:bottom w:val="single" w:sz="4" w:space="0" w:color="000000"/>
              <w:right w:val="nil"/>
            </w:tcBorders>
            <w:vAlign w:val="center"/>
            <w:hideMark/>
          </w:tcPr>
          <w:p w14:paraId="1042E72A" w14:textId="77777777" w:rsidR="001D6E43" w:rsidRPr="003828A7" w:rsidRDefault="001D6E43" w:rsidP="003044E0">
            <w:pPr>
              <w:suppressAutoHyphens/>
              <w:snapToGrid w:val="0"/>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5.</w:t>
            </w:r>
          </w:p>
        </w:tc>
        <w:tc>
          <w:tcPr>
            <w:tcW w:w="2985" w:type="dxa"/>
            <w:tcBorders>
              <w:top w:val="single" w:sz="8" w:space="0" w:color="000000"/>
              <w:left w:val="single" w:sz="8" w:space="0" w:color="000000"/>
              <w:bottom w:val="single" w:sz="4" w:space="0" w:color="000000"/>
              <w:right w:val="nil"/>
            </w:tcBorders>
            <w:hideMark/>
          </w:tcPr>
          <w:p w14:paraId="71AAFBDD" w14:textId="77777777" w:rsidR="001D6E43" w:rsidRPr="003828A7" w:rsidRDefault="001D6E43" w:rsidP="003044E0">
            <w:pPr>
              <w:suppressAutoHyphens/>
              <w:snapToGrid w:val="0"/>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Jednorazowa zapomoga z tytułu urodzenia dziecka  (1.000 zł)</w:t>
            </w:r>
          </w:p>
        </w:tc>
        <w:tc>
          <w:tcPr>
            <w:tcW w:w="1701" w:type="dxa"/>
            <w:tcBorders>
              <w:top w:val="single" w:sz="8" w:space="0" w:color="000000"/>
              <w:left w:val="single" w:sz="8" w:space="0" w:color="000000"/>
              <w:bottom w:val="single" w:sz="4" w:space="0" w:color="000000"/>
              <w:right w:val="nil"/>
            </w:tcBorders>
            <w:hideMark/>
          </w:tcPr>
          <w:p w14:paraId="478D43AC"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69.000</w:t>
            </w:r>
          </w:p>
        </w:tc>
        <w:tc>
          <w:tcPr>
            <w:tcW w:w="1559" w:type="dxa"/>
            <w:tcBorders>
              <w:top w:val="single" w:sz="8" w:space="0" w:color="000000"/>
              <w:left w:val="single" w:sz="8" w:space="0" w:color="000000"/>
              <w:bottom w:val="single" w:sz="4" w:space="0" w:color="000000"/>
              <w:right w:val="single" w:sz="8" w:space="0" w:color="000000"/>
            </w:tcBorders>
            <w:hideMark/>
          </w:tcPr>
          <w:p w14:paraId="1169F707"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b/>
                <w:sz w:val="24"/>
                <w:szCs w:val="24"/>
                <w:lang w:eastAsia="ar-SA"/>
              </w:rPr>
              <w:t>92.000</w:t>
            </w:r>
          </w:p>
        </w:tc>
        <w:tc>
          <w:tcPr>
            <w:tcW w:w="1291" w:type="dxa"/>
            <w:tcBorders>
              <w:top w:val="single" w:sz="8" w:space="0" w:color="000000"/>
              <w:left w:val="single" w:sz="8" w:space="0" w:color="000000"/>
              <w:bottom w:val="single" w:sz="4" w:space="0" w:color="000000"/>
              <w:right w:val="single" w:sz="8" w:space="0" w:color="000000"/>
            </w:tcBorders>
            <w:hideMark/>
          </w:tcPr>
          <w:p w14:paraId="29367D58"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69</w:t>
            </w:r>
          </w:p>
        </w:tc>
        <w:tc>
          <w:tcPr>
            <w:tcW w:w="1373" w:type="dxa"/>
            <w:tcBorders>
              <w:top w:val="single" w:sz="8" w:space="0" w:color="000000"/>
              <w:left w:val="single" w:sz="8" w:space="0" w:color="000000"/>
              <w:bottom w:val="single" w:sz="4" w:space="0" w:color="000000"/>
              <w:right w:val="single" w:sz="8" w:space="0" w:color="000000"/>
            </w:tcBorders>
            <w:hideMark/>
          </w:tcPr>
          <w:p w14:paraId="2A735C7B"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92</w:t>
            </w:r>
          </w:p>
        </w:tc>
      </w:tr>
      <w:tr w:rsidR="001D6E43" w:rsidRPr="003828A7" w14:paraId="28582102" w14:textId="77777777" w:rsidTr="003044E0">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14:paraId="3BB640FC" w14:textId="77777777" w:rsidR="001D6E43" w:rsidRPr="003828A7" w:rsidRDefault="001D6E43" w:rsidP="003044E0">
            <w:pPr>
              <w:suppressAutoHyphens/>
              <w:snapToGrid w:val="0"/>
              <w:spacing w:line="240" w:lineRule="auto"/>
              <w:jc w:val="center"/>
              <w:rPr>
                <w:rFonts w:ascii="Verdana" w:hAnsi="Verdana"/>
                <w:sz w:val="24"/>
                <w:szCs w:val="24"/>
                <w:lang w:eastAsia="en-US"/>
              </w:rPr>
            </w:pPr>
            <w:r w:rsidRPr="003828A7">
              <w:rPr>
                <w:rFonts w:ascii="Verdana" w:hAnsi="Verdana"/>
                <w:sz w:val="24"/>
                <w:szCs w:val="24"/>
                <w:lang w:eastAsia="en-US"/>
              </w:rPr>
              <w:t>6.</w:t>
            </w:r>
          </w:p>
        </w:tc>
        <w:tc>
          <w:tcPr>
            <w:tcW w:w="2985" w:type="dxa"/>
            <w:tcBorders>
              <w:top w:val="single" w:sz="8" w:space="0" w:color="000000"/>
              <w:left w:val="single" w:sz="8" w:space="0" w:color="000000"/>
              <w:bottom w:val="single" w:sz="4" w:space="0" w:color="000000"/>
              <w:right w:val="nil"/>
            </w:tcBorders>
            <w:hideMark/>
          </w:tcPr>
          <w:p w14:paraId="59E7D538" w14:textId="77777777" w:rsidR="001D6E43" w:rsidRPr="003828A7" w:rsidRDefault="001D6E43" w:rsidP="003044E0">
            <w:pPr>
              <w:suppressAutoHyphens/>
              <w:snapToGrid w:val="0"/>
              <w:spacing w:after="0" w:line="240" w:lineRule="auto"/>
              <w:jc w:val="center"/>
              <w:rPr>
                <w:rFonts w:ascii="Verdana" w:hAnsi="Verdana"/>
                <w:sz w:val="24"/>
                <w:szCs w:val="24"/>
                <w:lang w:eastAsia="en-US"/>
              </w:rPr>
            </w:pPr>
            <w:r w:rsidRPr="003828A7">
              <w:rPr>
                <w:rFonts w:ascii="Verdana" w:hAnsi="Verdana"/>
                <w:sz w:val="24"/>
                <w:szCs w:val="24"/>
                <w:lang w:eastAsia="en-US"/>
              </w:rPr>
              <w:t>Świadczenie  rodzicielskie  (1.000 zł m-nie)</w:t>
            </w:r>
          </w:p>
        </w:tc>
        <w:tc>
          <w:tcPr>
            <w:tcW w:w="1701" w:type="dxa"/>
            <w:tcBorders>
              <w:top w:val="single" w:sz="8" w:space="0" w:color="000000"/>
              <w:left w:val="single" w:sz="8" w:space="0" w:color="000000"/>
              <w:bottom w:val="single" w:sz="4" w:space="0" w:color="000000"/>
              <w:right w:val="nil"/>
            </w:tcBorders>
            <w:hideMark/>
          </w:tcPr>
          <w:p w14:paraId="2DEB9EBC"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506.726</w:t>
            </w:r>
          </w:p>
        </w:tc>
        <w:tc>
          <w:tcPr>
            <w:tcW w:w="1559" w:type="dxa"/>
            <w:tcBorders>
              <w:top w:val="single" w:sz="8" w:space="0" w:color="000000"/>
              <w:left w:val="single" w:sz="8" w:space="0" w:color="000000"/>
              <w:bottom w:val="single" w:sz="4" w:space="0" w:color="000000"/>
              <w:right w:val="single" w:sz="8" w:space="0" w:color="000000"/>
            </w:tcBorders>
            <w:hideMark/>
          </w:tcPr>
          <w:p w14:paraId="43356086"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b/>
                <w:sz w:val="24"/>
                <w:szCs w:val="24"/>
                <w:lang w:eastAsia="ar-SA"/>
              </w:rPr>
              <w:t>579.710</w:t>
            </w:r>
          </w:p>
        </w:tc>
        <w:tc>
          <w:tcPr>
            <w:tcW w:w="1291" w:type="dxa"/>
            <w:tcBorders>
              <w:top w:val="single" w:sz="8" w:space="0" w:color="000000"/>
              <w:left w:val="single" w:sz="8" w:space="0" w:color="000000"/>
              <w:bottom w:val="single" w:sz="4" w:space="0" w:color="000000"/>
              <w:right w:val="single" w:sz="8" w:space="0" w:color="000000"/>
            </w:tcBorders>
            <w:hideMark/>
          </w:tcPr>
          <w:p w14:paraId="71C4C06E"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557</w:t>
            </w:r>
          </w:p>
        </w:tc>
        <w:tc>
          <w:tcPr>
            <w:tcW w:w="1373" w:type="dxa"/>
            <w:tcBorders>
              <w:top w:val="single" w:sz="8" w:space="0" w:color="000000"/>
              <w:left w:val="single" w:sz="8" w:space="0" w:color="000000"/>
              <w:bottom w:val="single" w:sz="4" w:space="0" w:color="000000"/>
              <w:right w:val="single" w:sz="8" w:space="0" w:color="000000"/>
            </w:tcBorders>
            <w:hideMark/>
          </w:tcPr>
          <w:p w14:paraId="24172E4E"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622</w:t>
            </w:r>
          </w:p>
        </w:tc>
      </w:tr>
      <w:tr w:rsidR="001D6E43" w:rsidRPr="003828A7" w14:paraId="37025429" w14:textId="77777777" w:rsidTr="003044E0">
        <w:trPr>
          <w:cantSplit/>
          <w:trHeight w:val="480"/>
          <w:jc w:val="center"/>
        </w:trPr>
        <w:tc>
          <w:tcPr>
            <w:tcW w:w="691" w:type="dxa"/>
            <w:tcBorders>
              <w:top w:val="single" w:sz="8" w:space="0" w:color="000000"/>
              <w:left w:val="single" w:sz="8" w:space="0" w:color="000000"/>
              <w:bottom w:val="single" w:sz="4" w:space="0" w:color="000000"/>
              <w:right w:val="nil"/>
            </w:tcBorders>
            <w:vAlign w:val="center"/>
            <w:hideMark/>
          </w:tcPr>
          <w:p w14:paraId="57F705D1" w14:textId="77777777" w:rsidR="001D6E43" w:rsidRPr="003828A7" w:rsidRDefault="001D6E43" w:rsidP="003044E0">
            <w:pPr>
              <w:suppressAutoHyphens/>
              <w:snapToGrid w:val="0"/>
              <w:spacing w:line="240" w:lineRule="auto"/>
              <w:jc w:val="center"/>
              <w:rPr>
                <w:rFonts w:ascii="Verdana" w:hAnsi="Verdana"/>
                <w:sz w:val="24"/>
                <w:szCs w:val="24"/>
                <w:lang w:eastAsia="en-US"/>
              </w:rPr>
            </w:pPr>
            <w:r w:rsidRPr="003828A7">
              <w:rPr>
                <w:rFonts w:ascii="Verdana" w:hAnsi="Verdana"/>
                <w:sz w:val="24"/>
                <w:szCs w:val="24"/>
                <w:lang w:eastAsia="en-US"/>
              </w:rPr>
              <w:t>7.</w:t>
            </w:r>
          </w:p>
        </w:tc>
        <w:tc>
          <w:tcPr>
            <w:tcW w:w="2985" w:type="dxa"/>
            <w:tcBorders>
              <w:top w:val="single" w:sz="8" w:space="0" w:color="000000"/>
              <w:left w:val="single" w:sz="8" w:space="0" w:color="000000"/>
              <w:bottom w:val="single" w:sz="4" w:space="0" w:color="000000"/>
              <w:right w:val="nil"/>
            </w:tcBorders>
            <w:hideMark/>
          </w:tcPr>
          <w:p w14:paraId="3AA716B1" w14:textId="77777777" w:rsidR="001D6E43" w:rsidRPr="003828A7" w:rsidRDefault="001D6E43" w:rsidP="003044E0">
            <w:pPr>
              <w:suppressAutoHyphens/>
              <w:snapToGrid w:val="0"/>
              <w:spacing w:after="0" w:line="240" w:lineRule="auto"/>
              <w:jc w:val="center"/>
              <w:rPr>
                <w:rFonts w:ascii="Verdana" w:hAnsi="Verdana"/>
                <w:sz w:val="24"/>
                <w:szCs w:val="24"/>
                <w:lang w:eastAsia="en-US"/>
              </w:rPr>
            </w:pPr>
            <w:r w:rsidRPr="003828A7">
              <w:rPr>
                <w:rFonts w:ascii="Verdana" w:hAnsi="Verdana"/>
                <w:sz w:val="24"/>
                <w:szCs w:val="24"/>
                <w:lang w:eastAsia="en-US"/>
              </w:rPr>
              <w:t>Specjalny zasiłek opiekuńczy  (620 zł m-nie)</w:t>
            </w:r>
          </w:p>
        </w:tc>
        <w:tc>
          <w:tcPr>
            <w:tcW w:w="1701" w:type="dxa"/>
            <w:tcBorders>
              <w:top w:val="single" w:sz="8" w:space="0" w:color="000000"/>
              <w:left w:val="single" w:sz="8" w:space="0" w:color="000000"/>
              <w:bottom w:val="single" w:sz="4" w:space="0" w:color="000000"/>
              <w:right w:val="nil"/>
            </w:tcBorders>
            <w:hideMark/>
          </w:tcPr>
          <w:p w14:paraId="371E5021"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hAnsi="Verdana" w:cstheme="minorHAnsi"/>
                <w:b/>
                <w:sz w:val="24"/>
                <w:szCs w:val="24"/>
                <w:lang w:eastAsia="en-US"/>
              </w:rPr>
              <w:t>0</w:t>
            </w:r>
          </w:p>
        </w:tc>
        <w:tc>
          <w:tcPr>
            <w:tcW w:w="1559" w:type="dxa"/>
            <w:tcBorders>
              <w:top w:val="single" w:sz="8" w:space="0" w:color="000000"/>
              <w:left w:val="single" w:sz="8" w:space="0" w:color="000000"/>
              <w:bottom w:val="single" w:sz="4" w:space="0" w:color="000000"/>
              <w:right w:val="single" w:sz="8" w:space="0" w:color="000000"/>
            </w:tcBorders>
            <w:hideMark/>
          </w:tcPr>
          <w:p w14:paraId="20F4D4F0" w14:textId="77777777" w:rsidR="001D6E43" w:rsidRPr="003828A7" w:rsidRDefault="001D6E43" w:rsidP="003044E0">
            <w:pPr>
              <w:spacing w:line="240" w:lineRule="auto"/>
              <w:jc w:val="center"/>
              <w:rPr>
                <w:rFonts w:ascii="Verdana" w:hAnsi="Verdana"/>
                <w:sz w:val="24"/>
                <w:szCs w:val="24"/>
              </w:rPr>
            </w:pPr>
            <w:r w:rsidRPr="003828A7">
              <w:rPr>
                <w:rFonts w:ascii="Verdana" w:eastAsia="Times New Roman" w:hAnsi="Verdana" w:cstheme="minorHAnsi"/>
                <w:b/>
                <w:sz w:val="24"/>
                <w:szCs w:val="24"/>
                <w:lang w:eastAsia="ar-SA"/>
              </w:rPr>
              <w:t>0</w:t>
            </w:r>
          </w:p>
        </w:tc>
        <w:tc>
          <w:tcPr>
            <w:tcW w:w="1291" w:type="dxa"/>
            <w:tcBorders>
              <w:top w:val="single" w:sz="8" w:space="0" w:color="000000"/>
              <w:left w:val="single" w:sz="8" w:space="0" w:color="000000"/>
              <w:bottom w:val="single" w:sz="4" w:space="0" w:color="000000"/>
              <w:right w:val="single" w:sz="8" w:space="0" w:color="000000"/>
            </w:tcBorders>
            <w:hideMark/>
          </w:tcPr>
          <w:p w14:paraId="6B99B195"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0</w:t>
            </w:r>
          </w:p>
        </w:tc>
        <w:tc>
          <w:tcPr>
            <w:tcW w:w="1373" w:type="dxa"/>
            <w:tcBorders>
              <w:top w:val="single" w:sz="8" w:space="0" w:color="000000"/>
              <w:left w:val="single" w:sz="8" w:space="0" w:color="000000"/>
              <w:bottom w:val="single" w:sz="4" w:space="0" w:color="000000"/>
              <w:right w:val="single" w:sz="8" w:space="0" w:color="000000"/>
            </w:tcBorders>
            <w:hideMark/>
          </w:tcPr>
          <w:p w14:paraId="023E9C64" w14:textId="77777777" w:rsidR="001D6E43" w:rsidRPr="003828A7" w:rsidRDefault="001D6E43" w:rsidP="003044E0">
            <w:pPr>
              <w:suppressAutoHyphens/>
              <w:snapToGrid w:val="0"/>
              <w:spacing w:line="240" w:lineRule="auto"/>
              <w:jc w:val="center"/>
              <w:rPr>
                <w:rFonts w:ascii="Verdana" w:eastAsia="Times New Roman" w:hAnsi="Verdana" w:cstheme="minorHAnsi"/>
                <w:b/>
                <w:sz w:val="24"/>
                <w:szCs w:val="24"/>
                <w:lang w:eastAsia="ar-SA"/>
              </w:rPr>
            </w:pPr>
            <w:r w:rsidRPr="003828A7">
              <w:rPr>
                <w:rFonts w:ascii="Verdana" w:eastAsia="Times New Roman" w:hAnsi="Verdana" w:cstheme="minorHAnsi"/>
                <w:b/>
                <w:sz w:val="24"/>
                <w:szCs w:val="24"/>
                <w:lang w:eastAsia="ar-SA"/>
              </w:rPr>
              <w:t>0</w:t>
            </w:r>
          </w:p>
        </w:tc>
      </w:tr>
      <w:tr w:rsidR="001D6E43" w:rsidRPr="003828A7" w14:paraId="741B4C29" w14:textId="77777777" w:rsidTr="003044E0">
        <w:trPr>
          <w:trHeight w:val="523"/>
          <w:jc w:val="center"/>
        </w:trPr>
        <w:tc>
          <w:tcPr>
            <w:tcW w:w="691" w:type="dxa"/>
            <w:tcBorders>
              <w:top w:val="single" w:sz="4" w:space="0" w:color="000000"/>
              <w:left w:val="single" w:sz="4" w:space="0" w:color="000000"/>
              <w:bottom w:val="single" w:sz="4" w:space="0" w:color="000000"/>
              <w:right w:val="nil"/>
            </w:tcBorders>
            <w:vAlign w:val="center"/>
            <w:hideMark/>
          </w:tcPr>
          <w:p w14:paraId="6F638CB3" w14:textId="77777777" w:rsidR="001D6E43" w:rsidRPr="003828A7" w:rsidRDefault="001D6E43" w:rsidP="003044E0">
            <w:pPr>
              <w:suppressAutoHyphens/>
              <w:snapToGrid w:val="0"/>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8.</w:t>
            </w:r>
          </w:p>
        </w:tc>
        <w:tc>
          <w:tcPr>
            <w:tcW w:w="2985" w:type="dxa"/>
            <w:tcBorders>
              <w:top w:val="single" w:sz="4" w:space="0" w:color="000000"/>
              <w:left w:val="single" w:sz="8" w:space="0" w:color="000000"/>
              <w:bottom w:val="single" w:sz="4" w:space="0" w:color="000000"/>
              <w:right w:val="nil"/>
            </w:tcBorders>
            <w:hideMark/>
          </w:tcPr>
          <w:p w14:paraId="59199DC5" w14:textId="77777777" w:rsidR="001D6E43" w:rsidRPr="003828A7" w:rsidRDefault="001D6E43" w:rsidP="003044E0">
            <w:pPr>
              <w:spacing w:line="240" w:lineRule="auto"/>
              <w:jc w:val="center"/>
              <w:rPr>
                <w:rFonts w:ascii="Verdana" w:hAnsi="Verdana"/>
                <w:sz w:val="24"/>
                <w:szCs w:val="24"/>
              </w:rPr>
            </w:pPr>
            <w:r w:rsidRPr="003828A7">
              <w:rPr>
                <w:rFonts w:ascii="Verdana" w:hAnsi="Verdana" w:cstheme="minorHAnsi"/>
                <w:b/>
                <w:sz w:val="24"/>
                <w:szCs w:val="24"/>
                <w:lang w:eastAsia="en-US"/>
              </w:rPr>
              <w:t>Razem</w:t>
            </w:r>
          </w:p>
        </w:tc>
        <w:tc>
          <w:tcPr>
            <w:tcW w:w="1701" w:type="dxa"/>
            <w:tcBorders>
              <w:top w:val="single" w:sz="4" w:space="0" w:color="000000"/>
              <w:left w:val="single" w:sz="8" w:space="0" w:color="000000"/>
              <w:bottom w:val="single" w:sz="4" w:space="0" w:color="000000"/>
              <w:right w:val="nil"/>
            </w:tcBorders>
            <w:hideMark/>
          </w:tcPr>
          <w:p w14:paraId="46C67A63" w14:textId="77777777" w:rsidR="001D6E43" w:rsidRPr="003828A7" w:rsidRDefault="001D6E43" w:rsidP="003044E0">
            <w:pPr>
              <w:spacing w:line="240" w:lineRule="auto"/>
              <w:jc w:val="center"/>
              <w:rPr>
                <w:rFonts w:ascii="Verdana" w:hAnsi="Verdana"/>
                <w:b/>
                <w:sz w:val="24"/>
                <w:szCs w:val="24"/>
              </w:rPr>
            </w:pPr>
            <w:r w:rsidRPr="003828A7">
              <w:rPr>
                <w:rFonts w:ascii="Verdana" w:hAnsi="Verdana" w:cstheme="minorHAnsi"/>
                <w:b/>
                <w:sz w:val="24"/>
                <w:szCs w:val="24"/>
                <w:lang w:eastAsia="en-US"/>
              </w:rPr>
              <w:t>10.344.896</w:t>
            </w:r>
          </w:p>
        </w:tc>
        <w:tc>
          <w:tcPr>
            <w:tcW w:w="1559" w:type="dxa"/>
            <w:tcBorders>
              <w:top w:val="single" w:sz="4" w:space="0" w:color="000000"/>
              <w:left w:val="single" w:sz="8" w:space="0" w:color="000000"/>
              <w:bottom w:val="single" w:sz="4" w:space="0" w:color="000000"/>
              <w:right w:val="single" w:sz="8" w:space="0" w:color="000000"/>
            </w:tcBorders>
            <w:hideMark/>
          </w:tcPr>
          <w:p w14:paraId="4752106A" w14:textId="77777777" w:rsidR="001D6E43" w:rsidRPr="003828A7" w:rsidRDefault="001D6E43" w:rsidP="003044E0">
            <w:pPr>
              <w:suppressAutoHyphens/>
              <w:snapToGrid w:val="0"/>
              <w:spacing w:line="240" w:lineRule="auto"/>
              <w:rPr>
                <w:rFonts w:ascii="Verdana" w:eastAsia="Times New Roman" w:hAnsi="Verdana" w:cstheme="minorHAnsi"/>
                <w:b/>
                <w:sz w:val="24"/>
                <w:szCs w:val="24"/>
                <w:lang w:eastAsia="ar-SA"/>
              </w:rPr>
            </w:pPr>
            <w:r w:rsidRPr="003828A7">
              <w:rPr>
                <w:rFonts w:ascii="Verdana" w:hAnsi="Verdana"/>
                <w:b/>
                <w:sz w:val="24"/>
                <w:szCs w:val="24"/>
                <w:lang w:eastAsia="en-US"/>
              </w:rPr>
              <w:t xml:space="preserve">9.583.334  </w:t>
            </w:r>
          </w:p>
        </w:tc>
        <w:tc>
          <w:tcPr>
            <w:tcW w:w="1291" w:type="dxa"/>
            <w:tcBorders>
              <w:top w:val="single" w:sz="4" w:space="0" w:color="000000"/>
              <w:left w:val="single" w:sz="8" w:space="0" w:color="000000"/>
              <w:bottom w:val="single" w:sz="4" w:space="0" w:color="000000"/>
              <w:right w:val="single" w:sz="8" w:space="0" w:color="000000"/>
            </w:tcBorders>
            <w:hideMark/>
          </w:tcPr>
          <w:p w14:paraId="324C944A" w14:textId="77777777" w:rsidR="001D6E43" w:rsidRPr="003828A7" w:rsidRDefault="001D6E43" w:rsidP="003044E0">
            <w:pPr>
              <w:spacing w:after="0" w:line="240" w:lineRule="auto"/>
              <w:jc w:val="center"/>
              <w:rPr>
                <w:rFonts w:ascii="Verdana" w:hAnsi="Verdana" w:cstheme="minorHAnsi"/>
                <w:b/>
                <w:sz w:val="24"/>
                <w:szCs w:val="24"/>
                <w:lang w:eastAsia="en-US"/>
              </w:rPr>
            </w:pPr>
            <w:r w:rsidRPr="003828A7">
              <w:rPr>
                <w:rFonts w:ascii="Verdana" w:hAnsi="Verdana" w:cstheme="minorHAnsi"/>
                <w:b/>
                <w:sz w:val="24"/>
                <w:szCs w:val="24"/>
                <w:lang w:eastAsia="en-US"/>
              </w:rPr>
              <w:t>25.359</w:t>
            </w:r>
          </w:p>
        </w:tc>
        <w:tc>
          <w:tcPr>
            <w:tcW w:w="1373" w:type="dxa"/>
            <w:tcBorders>
              <w:top w:val="single" w:sz="4" w:space="0" w:color="000000"/>
              <w:left w:val="single" w:sz="8" w:space="0" w:color="000000"/>
              <w:bottom w:val="single" w:sz="4" w:space="0" w:color="000000"/>
              <w:right w:val="single" w:sz="4" w:space="0" w:color="000000"/>
            </w:tcBorders>
            <w:hideMark/>
          </w:tcPr>
          <w:p w14:paraId="3EE1B64C" w14:textId="77777777" w:rsidR="001D6E43" w:rsidRPr="003828A7" w:rsidRDefault="001D6E43" w:rsidP="003044E0">
            <w:pPr>
              <w:spacing w:after="0" w:line="240" w:lineRule="auto"/>
              <w:jc w:val="center"/>
              <w:rPr>
                <w:rFonts w:ascii="Verdana" w:hAnsi="Verdana" w:cstheme="minorHAnsi"/>
                <w:b/>
                <w:sz w:val="24"/>
                <w:szCs w:val="24"/>
                <w:lang w:eastAsia="en-US"/>
              </w:rPr>
            </w:pPr>
            <w:r w:rsidRPr="003828A7">
              <w:rPr>
                <w:rFonts w:ascii="Verdana" w:hAnsi="Verdana" w:cstheme="minorHAnsi"/>
                <w:b/>
                <w:sz w:val="24"/>
                <w:szCs w:val="24"/>
                <w:lang w:eastAsia="en-US"/>
              </w:rPr>
              <w:t>27.501</w:t>
            </w:r>
          </w:p>
        </w:tc>
      </w:tr>
    </w:tbl>
    <w:p w14:paraId="5645B6D5" w14:textId="3A2771EA" w:rsidR="001D6E43" w:rsidRPr="003828A7" w:rsidRDefault="00066A76" w:rsidP="001D6E43">
      <w:pPr>
        <w:rPr>
          <w:rFonts w:ascii="Verdana" w:hAnsi="Verdana"/>
          <w:sz w:val="24"/>
          <w:szCs w:val="24"/>
        </w:rPr>
      </w:pPr>
      <w:r>
        <w:rPr>
          <w:rFonts w:ascii="Verdana" w:hAnsi="Verdana"/>
          <w:sz w:val="24"/>
          <w:szCs w:val="24"/>
        </w:rPr>
        <w:br/>
      </w:r>
    </w:p>
    <w:p w14:paraId="173BFA94" w14:textId="77777777" w:rsidR="003C2089" w:rsidRPr="003828A7" w:rsidRDefault="003C2089" w:rsidP="003C2089">
      <w:pPr>
        <w:spacing w:line="240" w:lineRule="auto"/>
        <w:rPr>
          <w:rFonts w:ascii="Verdana" w:hAnsi="Verdana"/>
          <w:b/>
          <w:sz w:val="24"/>
          <w:szCs w:val="24"/>
        </w:rPr>
      </w:pPr>
      <w:r w:rsidRPr="003828A7">
        <w:rPr>
          <w:rFonts w:ascii="Verdana" w:hAnsi="Verdana"/>
          <w:b/>
          <w:sz w:val="24"/>
          <w:szCs w:val="24"/>
        </w:rPr>
        <w:t xml:space="preserve">Tabela nr 7:  Miesięczne zestawienie liczby rodzin pobierających  świadczenia  rodzinne : </w:t>
      </w:r>
    </w:p>
    <w:tbl>
      <w:tblPr>
        <w:tblpPr w:leftFromText="141" w:rightFromText="141" w:vertAnchor="page" w:horzAnchor="margin" w:tblpXSpec="center" w:tblpY="10711"/>
        <w:tblW w:w="5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275"/>
        <w:gridCol w:w="708"/>
        <w:gridCol w:w="709"/>
        <w:gridCol w:w="708"/>
        <w:gridCol w:w="709"/>
        <w:gridCol w:w="709"/>
        <w:gridCol w:w="709"/>
        <w:gridCol w:w="708"/>
        <w:gridCol w:w="851"/>
        <w:gridCol w:w="709"/>
        <w:gridCol w:w="708"/>
        <w:gridCol w:w="709"/>
        <w:gridCol w:w="865"/>
      </w:tblGrid>
      <w:tr w:rsidR="00066A76" w:rsidRPr="003828A7" w14:paraId="29282C78" w14:textId="77777777" w:rsidTr="00066A76">
        <w:trPr>
          <w:cantSplit/>
          <w:trHeight w:val="407"/>
        </w:trPr>
        <w:tc>
          <w:tcPr>
            <w:tcW w:w="562" w:type="dxa"/>
            <w:vMerge w:val="restart"/>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26D97A35" w14:textId="77777777" w:rsidR="00066A76" w:rsidRPr="003828A7" w:rsidRDefault="00066A76" w:rsidP="00066A76">
            <w:pPr>
              <w:suppressAutoHyphens/>
              <w:spacing w:line="240" w:lineRule="auto"/>
              <w:jc w:val="both"/>
              <w:rPr>
                <w:rFonts w:ascii="Verdana" w:hAnsi="Verdana"/>
                <w:sz w:val="24"/>
                <w:szCs w:val="24"/>
                <w:lang w:eastAsia="en-US"/>
              </w:rPr>
            </w:pPr>
          </w:p>
          <w:p w14:paraId="00321D79" w14:textId="77777777" w:rsidR="00066A76" w:rsidRPr="003828A7" w:rsidRDefault="00066A76" w:rsidP="00066A76">
            <w:pPr>
              <w:suppressAutoHyphens/>
              <w:spacing w:line="240" w:lineRule="auto"/>
              <w:jc w:val="both"/>
              <w:rPr>
                <w:rFonts w:ascii="Verdana" w:eastAsia="Times New Roman" w:hAnsi="Verdana"/>
                <w:sz w:val="24"/>
                <w:szCs w:val="24"/>
                <w:lang w:eastAsia="ar-SA"/>
              </w:rPr>
            </w:pPr>
            <w:r w:rsidRPr="003828A7">
              <w:rPr>
                <w:rFonts w:ascii="Verdana" w:hAnsi="Verdana"/>
                <w:sz w:val="24"/>
                <w:szCs w:val="24"/>
                <w:lang w:eastAsia="en-US"/>
              </w:rPr>
              <w:t>Lp.</w:t>
            </w:r>
          </w:p>
        </w:tc>
        <w:tc>
          <w:tcPr>
            <w:tcW w:w="1276" w:type="dxa"/>
            <w:vMerge w:val="restart"/>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DA152BF" w14:textId="77777777" w:rsidR="00066A76" w:rsidRPr="003828A7" w:rsidRDefault="00066A76" w:rsidP="00066A76">
            <w:pPr>
              <w:suppressAutoHyphens/>
              <w:spacing w:after="0" w:line="240" w:lineRule="auto"/>
              <w:rPr>
                <w:rFonts w:ascii="Verdana" w:eastAsia="Times New Roman" w:hAnsi="Verdana"/>
                <w:b/>
                <w:sz w:val="24"/>
                <w:szCs w:val="24"/>
                <w:lang w:eastAsia="ar-SA"/>
              </w:rPr>
            </w:pPr>
            <w:r w:rsidRPr="003828A7">
              <w:rPr>
                <w:rFonts w:ascii="Verdana" w:hAnsi="Verdana"/>
                <w:b/>
                <w:sz w:val="24"/>
                <w:szCs w:val="24"/>
                <w:lang w:eastAsia="en-US"/>
              </w:rPr>
              <w:t>Liczba  rodzin pobierających:</w:t>
            </w:r>
          </w:p>
        </w:tc>
        <w:tc>
          <w:tcPr>
            <w:tcW w:w="8803" w:type="dxa"/>
            <w:gridSpan w:val="12"/>
            <w:tcBorders>
              <w:top w:val="single" w:sz="4" w:space="0" w:color="auto"/>
              <w:left w:val="single" w:sz="4" w:space="0" w:color="auto"/>
              <w:bottom w:val="single" w:sz="4" w:space="0" w:color="auto"/>
              <w:right w:val="single" w:sz="4" w:space="0" w:color="auto"/>
            </w:tcBorders>
            <w:hideMark/>
          </w:tcPr>
          <w:p w14:paraId="50F02E2C"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Liczba rodzin pobierających świadczenia rodzinne w każdym miesiącu 2023 roku</w:t>
            </w:r>
          </w:p>
        </w:tc>
      </w:tr>
      <w:tr w:rsidR="00066A76" w:rsidRPr="003828A7" w14:paraId="08C85474" w14:textId="77777777" w:rsidTr="00066A76">
        <w:trPr>
          <w:cantSplit/>
          <w:trHeight w:val="346"/>
        </w:trPr>
        <w:tc>
          <w:tcPr>
            <w:tcW w:w="562" w:type="dxa"/>
            <w:vMerge/>
            <w:tcBorders>
              <w:top w:val="single" w:sz="4" w:space="0" w:color="auto"/>
              <w:left w:val="single" w:sz="4" w:space="0" w:color="auto"/>
              <w:bottom w:val="single" w:sz="4" w:space="0" w:color="auto"/>
              <w:right w:val="single" w:sz="4" w:space="0" w:color="auto"/>
            </w:tcBorders>
            <w:vAlign w:val="center"/>
            <w:hideMark/>
          </w:tcPr>
          <w:p w14:paraId="053ED34F" w14:textId="77777777" w:rsidR="00066A76" w:rsidRPr="003828A7" w:rsidRDefault="00066A76" w:rsidP="00066A76">
            <w:pPr>
              <w:spacing w:after="0" w:line="240" w:lineRule="auto"/>
              <w:rPr>
                <w:rFonts w:ascii="Verdana" w:eastAsia="Times New Roman" w:hAnsi="Verdana"/>
                <w:sz w:val="24"/>
                <w:szCs w:val="24"/>
                <w:lang w:eastAsia="ar-SA"/>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63D3DC3" w14:textId="77777777" w:rsidR="00066A76" w:rsidRPr="003828A7" w:rsidRDefault="00066A76" w:rsidP="00066A76">
            <w:pPr>
              <w:spacing w:after="0" w:line="240" w:lineRule="auto"/>
              <w:rPr>
                <w:rFonts w:ascii="Verdana" w:eastAsia="Times New Roman" w:hAnsi="Verdana"/>
                <w:b/>
                <w:sz w:val="24"/>
                <w:szCs w:val="24"/>
                <w:lang w:eastAsia="ar-SA"/>
              </w:rPr>
            </w:pPr>
          </w:p>
        </w:tc>
        <w:tc>
          <w:tcPr>
            <w:tcW w:w="709" w:type="dxa"/>
            <w:tcBorders>
              <w:top w:val="single" w:sz="4" w:space="0" w:color="auto"/>
              <w:left w:val="single" w:sz="4" w:space="0" w:color="auto"/>
              <w:bottom w:val="single" w:sz="4" w:space="0" w:color="auto"/>
              <w:right w:val="single" w:sz="4" w:space="0" w:color="auto"/>
            </w:tcBorders>
            <w:hideMark/>
          </w:tcPr>
          <w:p w14:paraId="0677474C"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w:t>
            </w:r>
          </w:p>
        </w:tc>
        <w:tc>
          <w:tcPr>
            <w:tcW w:w="709" w:type="dxa"/>
            <w:tcBorders>
              <w:top w:val="single" w:sz="4" w:space="0" w:color="auto"/>
              <w:left w:val="single" w:sz="4" w:space="0" w:color="auto"/>
              <w:bottom w:val="single" w:sz="4" w:space="0" w:color="auto"/>
              <w:right w:val="single" w:sz="4" w:space="0" w:color="auto"/>
            </w:tcBorders>
            <w:hideMark/>
          </w:tcPr>
          <w:p w14:paraId="28F6DFD7"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II</w:t>
            </w:r>
          </w:p>
        </w:tc>
        <w:tc>
          <w:tcPr>
            <w:tcW w:w="708" w:type="dxa"/>
            <w:tcBorders>
              <w:top w:val="single" w:sz="4" w:space="0" w:color="auto"/>
              <w:left w:val="single" w:sz="4" w:space="0" w:color="auto"/>
              <w:bottom w:val="single" w:sz="4" w:space="0" w:color="auto"/>
              <w:right w:val="single" w:sz="4" w:space="0" w:color="auto"/>
            </w:tcBorders>
            <w:hideMark/>
          </w:tcPr>
          <w:p w14:paraId="21F5FB8C"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III</w:t>
            </w:r>
          </w:p>
        </w:tc>
        <w:tc>
          <w:tcPr>
            <w:tcW w:w="709" w:type="dxa"/>
            <w:tcBorders>
              <w:top w:val="single" w:sz="4" w:space="0" w:color="auto"/>
              <w:left w:val="single" w:sz="4" w:space="0" w:color="auto"/>
              <w:bottom w:val="single" w:sz="4" w:space="0" w:color="auto"/>
              <w:right w:val="single" w:sz="4" w:space="0" w:color="auto"/>
            </w:tcBorders>
            <w:hideMark/>
          </w:tcPr>
          <w:p w14:paraId="74BFE56D"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IV</w:t>
            </w:r>
          </w:p>
        </w:tc>
        <w:tc>
          <w:tcPr>
            <w:tcW w:w="709" w:type="dxa"/>
            <w:tcBorders>
              <w:top w:val="single" w:sz="4" w:space="0" w:color="auto"/>
              <w:left w:val="single" w:sz="4" w:space="0" w:color="auto"/>
              <w:bottom w:val="single" w:sz="4" w:space="0" w:color="auto"/>
              <w:right w:val="single" w:sz="4" w:space="0" w:color="auto"/>
            </w:tcBorders>
            <w:hideMark/>
          </w:tcPr>
          <w:p w14:paraId="00D16FF3"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w:t>
            </w:r>
          </w:p>
        </w:tc>
        <w:tc>
          <w:tcPr>
            <w:tcW w:w="709" w:type="dxa"/>
            <w:tcBorders>
              <w:top w:val="single" w:sz="4" w:space="0" w:color="auto"/>
              <w:left w:val="single" w:sz="4" w:space="0" w:color="auto"/>
              <w:bottom w:val="single" w:sz="4" w:space="0" w:color="auto"/>
              <w:right w:val="single" w:sz="4" w:space="0" w:color="auto"/>
            </w:tcBorders>
            <w:hideMark/>
          </w:tcPr>
          <w:p w14:paraId="7DC07FBC"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w:t>
            </w:r>
          </w:p>
        </w:tc>
        <w:tc>
          <w:tcPr>
            <w:tcW w:w="708" w:type="dxa"/>
            <w:tcBorders>
              <w:top w:val="single" w:sz="4" w:space="0" w:color="auto"/>
              <w:left w:val="single" w:sz="4" w:space="0" w:color="auto"/>
              <w:bottom w:val="single" w:sz="4" w:space="0" w:color="auto"/>
              <w:right w:val="single" w:sz="4" w:space="0" w:color="auto"/>
            </w:tcBorders>
            <w:hideMark/>
          </w:tcPr>
          <w:p w14:paraId="5CF153EB"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VII</w:t>
            </w:r>
          </w:p>
        </w:tc>
        <w:tc>
          <w:tcPr>
            <w:tcW w:w="851" w:type="dxa"/>
            <w:tcBorders>
              <w:top w:val="single" w:sz="4" w:space="0" w:color="auto"/>
              <w:left w:val="single" w:sz="4" w:space="0" w:color="auto"/>
              <w:bottom w:val="single" w:sz="4" w:space="0" w:color="auto"/>
              <w:right w:val="single" w:sz="4" w:space="0" w:color="auto"/>
            </w:tcBorders>
            <w:hideMark/>
          </w:tcPr>
          <w:p w14:paraId="312D5715"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VIII</w:t>
            </w:r>
          </w:p>
        </w:tc>
        <w:tc>
          <w:tcPr>
            <w:tcW w:w="709" w:type="dxa"/>
            <w:tcBorders>
              <w:top w:val="single" w:sz="4" w:space="0" w:color="auto"/>
              <w:left w:val="single" w:sz="4" w:space="0" w:color="auto"/>
              <w:bottom w:val="single" w:sz="4" w:space="0" w:color="auto"/>
              <w:right w:val="single" w:sz="4" w:space="0" w:color="auto"/>
            </w:tcBorders>
            <w:hideMark/>
          </w:tcPr>
          <w:p w14:paraId="33728C02"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IX</w:t>
            </w:r>
          </w:p>
        </w:tc>
        <w:tc>
          <w:tcPr>
            <w:tcW w:w="708" w:type="dxa"/>
            <w:tcBorders>
              <w:top w:val="single" w:sz="4" w:space="0" w:color="auto"/>
              <w:left w:val="single" w:sz="4" w:space="0" w:color="auto"/>
              <w:bottom w:val="single" w:sz="4" w:space="0" w:color="auto"/>
              <w:right w:val="single" w:sz="4" w:space="0" w:color="auto"/>
            </w:tcBorders>
            <w:hideMark/>
          </w:tcPr>
          <w:p w14:paraId="4C71F83A"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w:t>
            </w:r>
          </w:p>
        </w:tc>
        <w:tc>
          <w:tcPr>
            <w:tcW w:w="709" w:type="dxa"/>
            <w:tcBorders>
              <w:top w:val="single" w:sz="4" w:space="0" w:color="auto"/>
              <w:left w:val="single" w:sz="4" w:space="0" w:color="auto"/>
              <w:bottom w:val="single" w:sz="4" w:space="0" w:color="auto"/>
              <w:right w:val="single" w:sz="4" w:space="0" w:color="auto"/>
            </w:tcBorders>
            <w:hideMark/>
          </w:tcPr>
          <w:p w14:paraId="4B4C9832"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XI</w:t>
            </w:r>
          </w:p>
        </w:tc>
        <w:tc>
          <w:tcPr>
            <w:tcW w:w="865" w:type="dxa"/>
            <w:tcBorders>
              <w:top w:val="single" w:sz="4" w:space="0" w:color="auto"/>
              <w:left w:val="single" w:sz="4" w:space="0" w:color="auto"/>
              <w:bottom w:val="single" w:sz="4" w:space="0" w:color="auto"/>
              <w:right w:val="single" w:sz="4" w:space="0" w:color="auto"/>
            </w:tcBorders>
            <w:hideMark/>
          </w:tcPr>
          <w:p w14:paraId="547788CF" w14:textId="77777777" w:rsidR="00066A76" w:rsidRPr="003828A7" w:rsidRDefault="00066A76" w:rsidP="00066A76">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XII</w:t>
            </w:r>
          </w:p>
        </w:tc>
      </w:tr>
      <w:tr w:rsidR="00066A76" w:rsidRPr="003828A7" w14:paraId="7F20176F" w14:textId="77777777" w:rsidTr="00066A76">
        <w:trPr>
          <w:cantSplit/>
          <w:trHeight w:val="545"/>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85CA529" w14:textId="77777777" w:rsidR="00066A76" w:rsidRPr="003828A7" w:rsidRDefault="00066A76" w:rsidP="00066A76">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1.</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538C027" w14:textId="77777777" w:rsidR="00066A76" w:rsidRPr="003828A7" w:rsidRDefault="00066A76" w:rsidP="00066A76">
            <w:pPr>
              <w:suppressAutoHyphens/>
              <w:spacing w:after="0" w:line="240" w:lineRule="auto"/>
              <w:rPr>
                <w:rFonts w:ascii="Verdana" w:eastAsia="Times New Roman" w:hAnsi="Verdana"/>
                <w:sz w:val="24"/>
                <w:szCs w:val="24"/>
                <w:lang w:eastAsia="ar-SA"/>
              </w:rPr>
            </w:pPr>
            <w:r w:rsidRPr="003828A7">
              <w:rPr>
                <w:rFonts w:ascii="Verdana" w:hAnsi="Verdana"/>
                <w:sz w:val="24"/>
                <w:szCs w:val="24"/>
                <w:lang w:eastAsia="en-US"/>
              </w:rPr>
              <w:t>świadczenia rodzinne</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D308317"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1168</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921EAE9"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1152</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53DD985"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1195</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0CE73DF"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1167</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B400075"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1181</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15E8F86"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1178</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3B4EDD0"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1187</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F13E7C7"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1203</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9AFA55E"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1180</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267EC73"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1189</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7E6E7CC"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1065</w:t>
            </w:r>
          </w:p>
        </w:tc>
        <w:tc>
          <w:tcPr>
            <w:tcW w:w="865" w:type="dxa"/>
            <w:tcBorders>
              <w:top w:val="single" w:sz="4" w:space="0" w:color="auto"/>
              <w:left w:val="single" w:sz="4" w:space="0" w:color="auto"/>
              <w:bottom w:val="single" w:sz="4" w:space="0" w:color="auto"/>
              <w:right w:val="single" w:sz="4" w:space="0" w:color="auto"/>
            </w:tcBorders>
            <w:hideMark/>
          </w:tcPr>
          <w:p w14:paraId="105745DE"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1088</w:t>
            </w:r>
          </w:p>
        </w:tc>
      </w:tr>
      <w:tr w:rsidR="00066A76" w:rsidRPr="003828A7" w14:paraId="0167DE2F" w14:textId="77777777" w:rsidTr="00066A76">
        <w:trPr>
          <w:cantSplit/>
          <w:trHeight w:val="962"/>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D2FE999" w14:textId="77777777" w:rsidR="00066A76" w:rsidRPr="003828A7" w:rsidRDefault="00066A76" w:rsidP="00066A76">
            <w:pPr>
              <w:suppressAutoHyphens/>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2.</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2215832" w14:textId="77777777" w:rsidR="00066A76" w:rsidRPr="003828A7" w:rsidRDefault="00066A76" w:rsidP="00066A76">
            <w:pPr>
              <w:suppressAutoHyphens/>
              <w:spacing w:after="0" w:line="240" w:lineRule="auto"/>
              <w:rPr>
                <w:rFonts w:ascii="Verdana" w:eastAsia="Times New Roman" w:hAnsi="Verdana"/>
                <w:sz w:val="24"/>
                <w:szCs w:val="24"/>
                <w:lang w:eastAsia="ar-SA"/>
              </w:rPr>
            </w:pPr>
            <w:r w:rsidRPr="003828A7">
              <w:rPr>
                <w:rFonts w:ascii="Verdana" w:hAnsi="Verdana"/>
                <w:sz w:val="24"/>
                <w:szCs w:val="24"/>
                <w:lang w:eastAsia="en-US"/>
              </w:rPr>
              <w:t xml:space="preserve">zasiłek rodzinny, </w:t>
            </w:r>
            <w:r w:rsidRPr="003828A7">
              <w:rPr>
                <w:rFonts w:ascii="Verdana" w:hAnsi="Verdana"/>
                <w:sz w:val="24"/>
                <w:szCs w:val="24"/>
                <w:lang w:eastAsia="en-US"/>
              </w:rPr>
              <w:br/>
              <w:t>w tym:</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4411FD3"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250</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16EBB31"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251</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01039F7"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259</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98C998A"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254</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1EB10AF"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256</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1EBE357"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252</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217D4B50"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254</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EBEF335"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258</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E852C77"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256</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607C6DE"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262</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365133B"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123</w:t>
            </w:r>
          </w:p>
        </w:tc>
        <w:tc>
          <w:tcPr>
            <w:tcW w:w="865" w:type="dxa"/>
            <w:tcBorders>
              <w:top w:val="single" w:sz="4" w:space="0" w:color="auto"/>
              <w:left w:val="single" w:sz="4" w:space="0" w:color="auto"/>
              <w:bottom w:val="single" w:sz="4" w:space="0" w:color="auto"/>
              <w:right w:val="single" w:sz="4" w:space="0" w:color="auto"/>
            </w:tcBorders>
            <w:hideMark/>
          </w:tcPr>
          <w:p w14:paraId="379F9D72" w14:textId="77777777" w:rsidR="00066A76" w:rsidRPr="003828A7" w:rsidRDefault="00066A76" w:rsidP="00066A76">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172</w:t>
            </w:r>
          </w:p>
        </w:tc>
      </w:tr>
      <w:tr w:rsidR="00066A76" w:rsidRPr="003828A7" w14:paraId="2A0ED60B" w14:textId="77777777" w:rsidTr="00066A76">
        <w:trPr>
          <w:cantSplit/>
          <w:trHeight w:val="290"/>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8C3544B" w14:textId="77777777" w:rsidR="00066A76" w:rsidRPr="003828A7" w:rsidRDefault="00066A76" w:rsidP="00066A76">
            <w:pPr>
              <w:suppressAutoHyphens/>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88582F6" w14:textId="77777777" w:rsidR="00066A76" w:rsidRPr="003828A7" w:rsidRDefault="00066A76" w:rsidP="00066A76">
            <w:pPr>
              <w:spacing w:after="0" w:line="240" w:lineRule="auto"/>
              <w:rPr>
                <w:rFonts w:ascii="Verdana" w:eastAsia="Times New Roman" w:hAnsi="Verdana"/>
                <w:sz w:val="24"/>
                <w:szCs w:val="24"/>
                <w:lang w:eastAsia="ar-SA"/>
              </w:rPr>
            </w:pPr>
            <w:r w:rsidRPr="003828A7">
              <w:rPr>
                <w:rFonts w:ascii="Verdana" w:hAnsi="Verdana"/>
                <w:sz w:val="24"/>
                <w:szCs w:val="24"/>
                <w:lang w:eastAsia="en-US"/>
              </w:rPr>
              <w:t>na 1 dziecko</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4FDE1CF"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76</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ACC9A7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75</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64EA004"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78</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15DC306"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75</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50F838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76</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F360E1C"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78</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7C8453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78</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914A20E"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78</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799C0B6"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72</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082E6D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83</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8DEFFC8"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35</w:t>
            </w:r>
          </w:p>
        </w:tc>
        <w:tc>
          <w:tcPr>
            <w:tcW w:w="865" w:type="dxa"/>
            <w:tcBorders>
              <w:top w:val="single" w:sz="4" w:space="0" w:color="auto"/>
              <w:left w:val="single" w:sz="4" w:space="0" w:color="auto"/>
              <w:bottom w:val="single" w:sz="4" w:space="0" w:color="auto"/>
              <w:right w:val="single" w:sz="4" w:space="0" w:color="auto"/>
            </w:tcBorders>
            <w:hideMark/>
          </w:tcPr>
          <w:p w14:paraId="6E07532D"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49</w:t>
            </w:r>
          </w:p>
        </w:tc>
      </w:tr>
      <w:tr w:rsidR="00066A76" w:rsidRPr="003828A7" w14:paraId="0C846A95" w14:textId="77777777" w:rsidTr="00066A76">
        <w:trPr>
          <w:cantSplit/>
          <w:trHeight w:val="316"/>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6361EAB" w14:textId="77777777" w:rsidR="00066A76" w:rsidRPr="003828A7" w:rsidRDefault="00066A76" w:rsidP="00066A76">
            <w:pPr>
              <w:suppressAutoHyphens/>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4.</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5434237" w14:textId="77777777" w:rsidR="00066A76" w:rsidRPr="003828A7" w:rsidRDefault="00066A76" w:rsidP="00066A76">
            <w:pPr>
              <w:spacing w:after="0" w:line="240" w:lineRule="auto"/>
              <w:rPr>
                <w:rFonts w:ascii="Verdana" w:eastAsia="Times New Roman" w:hAnsi="Verdana"/>
                <w:sz w:val="24"/>
                <w:szCs w:val="24"/>
                <w:lang w:eastAsia="ar-SA"/>
              </w:rPr>
            </w:pPr>
            <w:r w:rsidRPr="003828A7">
              <w:rPr>
                <w:rFonts w:ascii="Verdana" w:hAnsi="Verdana"/>
                <w:sz w:val="24"/>
                <w:szCs w:val="24"/>
                <w:lang w:eastAsia="en-US"/>
              </w:rPr>
              <w:t>na 2 dzieci</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0500561"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113</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8EB4C6E"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114</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5DFEAE9"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117</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A43A30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116</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FD2B1E5"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116</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20FF4A0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112</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CC7ABFB"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112</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31DBA4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112</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6807754"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115</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96ED88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107</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C75E5E5"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50</w:t>
            </w:r>
          </w:p>
        </w:tc>
        <w:tc>
          <w:tcPr>
            <w:tcW w:w="865" w:type="dxa"/>
            <w:tcBorders>
              <w:top w:val="single" w:sz="4" w:space="0" w:color="auto"/>
              <w:left w:val="single" w:sz="4" w:space="0" w:color="auto"/>
              <w:bottom w:val="single" w:sz="4" w:space="0" w:color="auto"/>
              <w:right w:val="single" w:sz="4" w:space="0" w:color="auto"/>
            </w:tcBorders>
            <w:hideMark/>
          </w:tcPr>
          <w:p w14:paraId="02017223"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69</w:t>
            </w:r>
          </w:p>
        </w:tc>
      </w:tr>
      <w:tr w:rsidR="00066A76" w:rsidRPr="003828A7" w14:paraId="7AA4B366" w14:textId="77777777" w:rsidTr="00066A76">
        <w:trPr>
          <w:cantSplit/>
          <w:trHeight w:val="316"/>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EF97CA5" w14:textId="77777777" w:rsidR="00066A76" w:rsidRPr="003828A7" w:rsidRDefault="00066A76" w:rsidP="00066A76">
            <w:pPr>
              <w:suppressAutoHyphens/>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lastRenderedPageBreak/>
              <w:t>5.</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42F9E59" w14:textId="77777777" w:rsidR="00066A76" w:rsidRPr="003828A7" w:rsidRDefault="00066A76" w:rsidP="00066A76">
            <w:pPr>
              <w:spacing w:after="0" w:line="240" w:lineRule="auto"/>
              <w:rPr>
                <w:rFonts w:ascii="Verdana" w:eastAsia="Times New Roman" w:hAnsi="Verdana"/>
                <w:sz w:val="24"/>
                <w:szCs w:val="24"/>
                <w:lang w:eastAsia="ar-SA"/>
              </w:rPr>
            </w:pPr>
            <w:r w:rsidRPr="003828A7">
              <w:rPr>
                <w:rFonts w:ascii="Verdana" w:hAnsi="Verdana"/>
                <w:sz w:val="24"/>
                <w:szCs w:val="24"/>
                <w:lang w:eastAsia="en-US"/>
              </w:rPr>
              <w:t>na 3 dzieci</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41DA93C6"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40</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963EBCB"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41</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959B4EC"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41</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17E840C"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41</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D9C90AE"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42</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A67589F"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40</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9BFBDE0"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43</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BE42CC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45</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B97293B"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46</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115B358"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48</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88E1AFF"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26</w:t>
            </w:r>
          </w:p>
        </w:tc>
        <w:tc>
          <w:tcPr>
            <w:tcW w:w="865" w:type="dxa"/>
            <w:tcBorders>
              <w:top w:val="single" w:sz="4" w:space="0" w:color="auto"/>
              <w:left w:val="single" w:sz="4" w:space="0" w:color="auto"/>
              <w:bottom w:val="single" w:sz="4" w:space="0" w:color="auto"/>
              <w:right w:val="single" w:sz="4" w:space="0" w:color="auto"/>
            </w:tcBorders>
            <w:hideMark/>
          </w:tcPr>
          <w:p w14:paraId="2EAE955C"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39</w:t>
            </w:r>
          </w:p>
        </w:tc>
      </w:tr>
      <w:tr w:rsidR="00066A76" w:rsidRPr="003828A7" w14:paraId="6B12A98E" w14:textId="77777777" w:rsidTr="00066A76">
        <w:trPr>
          <w:cantSplit/>
          <w:trHeight w:val="208"/>
        </w:trPr>
        <w:tc>
          <w:tcPr>
            <w:tcW w:w="562"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B834D1D" w14:textId="77777777" w:rsidR="00066A76" w:rsidRPr="003828A7" w:rsidRDefault="00066A76" w:rsidP="00066A76">
            <w:pPr>
              <w:suppressAutoHyphens/>
              <w:spacing w:after="0" w:line="240" w:lineRule="auto"/>
              <w:jc w:val="center"/>
              <w:rPr>
                <w:rFonts w:ascii="Verdana" w:eastAsia="Times New Roman" w:hAnsi="Verdana"/>
                <w:sz w:val="24"/>
                <w:szCs w:val="24"/>
                <w:lang w:eastAsia="ar-SA"/>
              </w:rPr>
            </w:pPr>
            <w:r w:rsidRPr="003828A7">
              <w:rPr>
                <w:rFonts w:ascii="Verdana" w:hAnsi="Verdana"/>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7320B28" w14:textId="77777777" w:rsidR="00066A76" w:rsidRPr="003828A7" w:rsidRDefault="00066A76" w:rsidP="00066A76">
            <w:pPr>
              <w:suppressAutoHyphens/>
              <w:spacing w:after="0" w:line="240" w:lineRule="auto"/>
              <w:rPr>
                <w:rFonts w:ascii="Verdana" w:eastAsia="Times New Roman" w:hAnsi="Verdana"/>
                <w:sz w:val="24"/>
                <w:szCs w:val="24"/>
                <w:lang w:eastAsia="ar-SA"/>
              </w:rPr>
            </w:pPr>
            <w:r w:rsidRPr="003828A7">
              <w:rPr>
                <w:rFonts w:ascii="Verdana" w:hAnsi="Verdana"/>
                <w:sz w:val="24"/>
                <w:szCs w:val="24"/>
                <w:lang w:eastAsia="en-US"/>
              </w:rPr>
              <w:t>na 4 i więcej dzieci</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75E2CB2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21</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18989E44"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21</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1FC5D5D"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23</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996774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22</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C6AA500"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22</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0248D269"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22</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EBCBEB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21</w:t>
            </w:r>
          </w:p>
        </w:tc>
        <w:tc>
          <w:tcPr>
            <w:tcW w:w="85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69ED51A4"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23</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061E548"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23</w:t>
            </w:r>
          </w:p>
        </w:tc>
        <w:tc>
          <w:tcPr>
            <w:tcW w:w="70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56A5D9CA"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24</w:t>
            </w:r>
          </w:p>
        </w:tc>
        <w:tc>
          <w:tcPr>
            <w:tcW w:w="70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hideMark/>
          </w:tcPr>
          <w:p w14:paraId="33A10408"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12</w:t>
            </w:r>
          </w:p>
        </w:tc>
        <w:tc>
          <w:tcPr>
            <w:tcW w:w="865" w:type="dxa"/>
            <w:tcBorders>
              <w:top w:val="single" w:sz="4" w:space="0" w:color="auto"/>
              <w:left w:val="single" w:sz="4" w:space="0" w:color="auto"/>
              <w:bottom w:val="single" w:sz="4" w:space="0" w:color="auto"/>
              <w:right w:val="single" w:sz="4" w:space="0" w:color="auto"/>
            </w:tcBorders>
            <w:hideMark/>
          </w:tcPr>
          <w:p w14:paraId="43248517" w14:textId="77777777" w:rsidR="00066A76" w:rsidRPr="003828A7" w:rsidRDefault="00066A76" w:rsidP="00066A76">
            <w:pPr>
              <w:suppressAutoHyphens/>
              <w:spacing w:after="0"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15</w:t>
            </w:r>
          </w:p>
        </w:tc>
      </w:tr>
    </w:tbl>
    <w:p w14:paraId="386A26A8" w14:textId="062499FF" w:rsidR="001D6E43" w:rsidRPr="003828A7" w:rsidRDefault="001D6E43">
      <w:pPr>
        <w:rPr>
          <w:rFonts w:ascii="Verdana" w:hAnsi="Verdana"/>
          <w:bCs/>
          <w:sz w:val="24"/>
          <w:szCs w:val="24"/>
        </w:rPr>
      </w:pPr>
    </w:p>
    <w:p w14:paraId="62600549" w14:textId="77777777" w:rsidR="003C2089" w:rsidRPr="003828A7" w:rsidRDefault="001B2BC3" w:rsidP="003C2089">
      <w:pPr>
        <w:spacing w:line="240" w:lineRule="auto"/>
        <w:rPr>
          <w:rFonts w:ascii="Verdana" w:hAnsi="Verdana"/>
          <w:sz w:val="24"/>
          <w:szCs w:val="24"/>
        </w:rPr>
      </w:pPr>
      <w:r w:rsidRPr="003828A7">
        <w:rPr>
          <w:rFonts w:ascii="Verdana" w:hAnsi="Verdana"/>
          <w:b/>
          <w:color w:val="FF0000"/>
          <w:sz w:val="24"/>
          <w:szCs w:val="24"/>
        </w:rPr>
        <w:br/>
      </w:r>
      <w:r w:rsidR="003C2089" w:rsidRPr="003828A7">
        <w:rPr>
          <w:rFonts w:ascii="Verdana" w:hAnsi="Verdana"/>
          <w:sz w:val="24"/>
          <w:szCs w:val="24"/>
        </w:rPr>
        <w:t xml:space="preserve">Koszty obsługi świadczeń rodzinnych i funduszu alimentacyjnego wyniosły   </w:t>
      </w:r>
      <w:r w:rsidR="003C2089" w:rsidRPr="003828A7">
        <w:rPr>
          <w:rFonts w:ascii="Verdana" w:hAnsi="Verdana"/>
          <w:b/>
          <w:bCs/>
          <w:sz w:val="24"/>
          <w:szCs w:val="24"/>
        </w:rPr>
        <w:t>350.437,16 zł.</w:t>
      </w:r>
      <w:r w:rsidR="003C2089" w:rsidRPr="003828A7">
        <w:rPr>
          <w:rFonts w:ascii="Verdana" w:hAnsi="Verdana"/>
          <w:sz w:val="24"/>
          <w:szCs w:val="24"/>
        </w:rPr>
        <w:t xml:space="preserve"> </w:t>
      </w:r>
    </w:p>
    <w:p w14:paraId="18B79E95" w14:textId="77777777" w:rsidR="003C2089" w:rsidRPr="003828A7" w:rsidRDefault="003C2089" w:rsidP="003C2089">
      <w:pPr>
        <w:spacing w:after="0" w:line="240" w:lineRule="auto"/>
        <w:jc w:val="both"/>
        <w:rPr>
          <w:rFonts w:ascii="Verdana" w:hAnsi="Verdana"/>
          <w:b/>
          <w:sz w:val="24"/>
          <w:szCs w:val="24"/>
        </w:rPr>
      </w:pPr>
      <w:r w:rsidRPr="003828A7">
        <w:rPr>
          <w:rFonts w:ascii="Verdana" w:hAnsi="Verdana"/>
          <w:sz w:val="24"/>
          <w:szCs w:val="24"/>
        </w:rPr>
        <w:t xml:space="preserve">W 2023 r. przyjęto </w:t>
      </w:r>
      <w:r w:rsidRPr="003828A7">
        <w:rPr>
          <w:rFonts w:ascii="Verdana" w:hAnsi="Verdana"/>
          <w:b/>
          <w:sz w:val="24"/>
          <w:szCs w:val="24"/>
        </w:rPr>
        <w:t>858 wniosków</w:t>
      </w:r>
      <w:r w:rsidRPr="003828A7">
        <w:rPr>
          <w:rFonts w:ascii="Verdana" w:hAnsi="Verdana"/>
          <w:sz w:val="24"/>
          <w:szCs w:val="24"/>
        </w:rPr>
        <w:t xml:space="preserve"> o przyznanie świadczenia rodzinnego (w tym: </w:t>
      </w:r>
      <w:proofErr w:type="spellStart"/>
      <w:r w:rsidRPr="003828A7">
        <w:rPr>
          <w:rFonts w:ascii="Verdana" w:hAnsi="Verdana"/>
          <w:sz w:val="24"/>
          <w:szCs w:val="24"/>
        </w:rPr>
        <w:t>zas</w:t>
      </w:r>
      <w:proofErr w:type="spellEnd"/>
      <w:r w:rsidRPr="003828A7">
        <w:rPr>
          <w:rFonts w:ascii="Verdana" w:hAnsi="Verdana"/>
          <w:sz w:val="24"/>
          <w:szCs w:val="24"/>
        </w:rPr>
        <w:t xml:space="preserve">. rodzinne  wraz z dodatkami, </w:t>
      </w:r>
      <w:proofErr w:type="spellStart"/>
      <w:r w:rsidRPr="003828A7">
        <w:rPr>
          <w:rFonts w:ascii="Verdana" w:hAnsi="Verdana"/>
          <w:sz w:val="24"/>
          <w:szCs w:val="24"/>
        </w:rPr>
        <w:t>zas</w:t>
      </w:r>
      <w:proofErr w:type="spellEnd"/>
      <w:r w:rsidRPr="003828A7">
        <w:rPr>
          <w:rFonts w:ascii="Verdana" w:hAnsi="Verdana"/>
          <w:sz w:val="24"/>
          <w:szCs w:val="24"/>
        </w:rPr>
        <w:t xml:space="preserve">. pielęgnacyjne, świadczenia pielęgnacyjne wraz ze składkami na </w:t>
      </w:r>
      <w:proofErr w:type="spellStart"/>
      <w:r w:rsidRPr="003828A7">
        <w:rPr>
          <w:rFonts w:ascii="Verdana" w:hAnsi="Verdana"/>
          <w:sz w:val="24"/>
          <w:szCs w:val="24"/>
        </w:rPr>
        <w:t>ubezp</w:t>
      </w:r>
      <w:proofErr w:type="spellEnd"/>
      <w:r w:rsidRPr="003828A7">
        <w:rPr>
          <w:rFonts w:ascii="Verdana" w:hAnsi="Verdana"/>
          <w:sz w:val="24"/>
          <w:szCs w:val="24"/>
        </w:rPr>
        <w:t xml:space="preserve">. społeczne i zdrowotne, </w:t>
      </w:r>
      <w:r w:rsidRPr="003828A7">
        <w:rPr>
          <w:rFonts w:ascii="Verdana" w:hAnsi="Verdana"/>
          <w:sz w:val="24"/>
          <w:szCs w:val="24"/>
        </w:rPr>
        <w:br/>
      </w:r>
      <w:proofErr w:type="spellStart"/>
      <w:r w:rsidRPr="003828A7">
        <w:rPr>
          <w:rFonts w:ascii="Verdana" w:hAnsi="Verdana"/>
          <w:sz w:val="24"/>
          <w:szCs w:val="24"/>
        </w:rPr>
        <w:t>zas</w:t>
      </w:r>
      <w:proofErr w:type="spellEnd"/>
      <w:r w:rsidRPr="003828A7">
        <w:rPr>
          <w:rFonts w:ascii="Verdana" w:hAnsi="Verdana"/>
          <w:sz w:val="24"/>
          <w:szCs w:val="24"/>
        </w:rPr>
        <w:t xml:space="preserve">. rodzicielskie, zasiłki „za życiem”). Wydano w tych sprawach </w:t>
      </w:r>
      <w:r w:rsidRPr="003828A7">
        <w:rPr>
          <w:rFonts w:ascii="Verdana" w:hAnsi="Verdana"/>
          <w:b/>
          <w:sz w:val="24"/>
          <w:szCs w:val="24"/>
        </w:rPr>
        <w:t xml:space="preserve">1.676 decyzji administracyjnych. </w:t>
      </w:r>
    </w:p>
    <w:p w14:paraId="574B8488" w14:textId="77777777" w:rsidR="003C2089" w:rsidRPr="003828A7" w:rsidRDefault="003C2089" w:rsidP="003C2089">
      <w:pPr>
        <w:spacing w:line="240" w:lineRule="auto"/>
        <w:jc w:val="both"/>
        <w:rPr>
          <w:rFonts w:ascii="Verdana" w:hAnsi="Verdana"/>
          <w:b/>
          <w:sz w:val="24"/>
          <w:szCs w:val="24"/>
        </w:rPr>
      </w:pPr>
      <w:r w:rsidRPr="003828A7">
        <w:rPr>
          <w:rFonts w:ascii="Verdana" w:hAnsi="Verdana"/>
          <w:sz w:val="24"/>
          <w:szCs w:val="24"/>
        </w:rPr>
        <w:t xml:space="preserve">Średnia miesięczna liczba rodzin pobierających świadczenia rodzinne </w:t>
      </w:r>
      <w:r w:rsidRPr="003828A7">
        <w:rPr>
          <w:rFonts w:ascii="Verdana" w:hAnsi="Verdana"/>
          <w:sz w:val="24"/>
          <w:szCs w:val="24"/>
        </w:rPr>
        <w:br/>
        <w:t xml:space="preserve">w 2023 r. wyniosła  </w:t>
      </w:r>
      <w:r w:rsidRPr="003828A7">
        <w:rPr>
          <w:rFonts w:ascii="Verdana" w:hAnsi="Verdana"/>
          <w:b/>
          <w:sz w:val="24"/>
          <w:szCs w:val="24"/>
        </w:rPr>
        <w:t xml:space="preserve">1.163, </w:t>
      </w:r>
      <w:r w:rsidRPr="003828A7">
        <w:rPr>
          <w:rFonts w:ascii="Verdana" w:hAnsi="Verdana"/>
          <w:sz w:val="24"/>
          <w:szCs w:val="24"/>
        </w:rPr>
        <w:t xml:space="preserve">natomiast  średnia  miesięczna  liczba rodzin pobierających zasiłek  rodzinny w 2023 r. wyniosła  </w:t>
      </w:r>
      <w:r w:rsidRPr="003828A7">
        <w:rPr>
          <w:rFonts w:ascii="Verdana" w:hAnsi="Verdana"/>
          <w:b/>
          <w:sz w:val="24"/>
          <w:szCs w:val="24"/>
        </w:rPr>
        <w:t>218.</w:t>
      </w:r>
    </w:p>
    <w:p w14:paraId="6230DB75" w14:textId="07283D69" w:rsidR="001B2BC3" w:rsidRPr="003828A7" w:rsidRDefault="001B2BC3" w:rsidP="003C2089">
      <w:pPr>
        <w:spacing w:line="240" w:lineRule="auto"/>
        <w:rPr>
          <w:rFonts w:ascii="Verdana" w:hAnsi="Verdana"/>
          <w:b/>
          <w:sz w:val="24"/>
          <w:szCs w:val="24"/>
        </w:rPr>
      </w:pPr>
    </w:p>
    <w:p w14:paraId="075FFB9D" w14:textId="77777777" w:rsidR="001B2BC3" w:rsidRPr="003828A7" w:rsidRDefault="001B2BC3" w:rsidP="00BD265D">
      <w:pPr>
        <w:tabs>
          <w:tab w:val="left" w:pos="1701"/>
        </w:tabs>
        <w:spacing w:line="240" w:lineRule="auto"/>
        <w:ind w:right="-426"/>
        <w:jc w:val="both"/>
        <w:rPr>
          <w:rFonts w:ascii="Verdana" w:hAnsi="Verdana"/>
          <w:b/>
          <w:sz w:val="24"/>
          <w:szCs w:val="24"/>
        </w:rPr>
      </w:pPr>
      <w:r w:rsidRPr="003828A7">
        <w:rPr>
          <w:rFonts w:ascii="Verdana" w:hAnsi="Verdana"/>
          <w:b/>
          <w:sz w:val="24"/>
          <w:szCs w:val="24"/>
        </w:rPr>
        <w:t xml:space="preserve">2.2.  REALIZACJA   ŚWIADCZEŃ    Z  FUNDUSZU   ALIMENTACYJNEGO </w:t>
      </w:r>
    </w:p>
    <w:p w14:paraId="16A9FF48" w14:textId="77777777" w:rsidR="003C2089" w:rsidRPr="003828A7" w:rsidRDefault="003C2089" w:rsidP="003C2089">
      <w:pPr>
        <w:spacing w:line="240" w:lineRule="auto"/>
        <w:ind w:firstLine="708"/>
        <w:jc w:val="both"/>
        <w:rPr>
          <w:rFonts w:ascii="Verdana" w:hAnsi="Verdana"/>
          <w:sz w:val="24"/>
          <w:szCs w:val="24"/>
        </w:rPr>
      </w:pPr>
      <w:r w:rsidRPr="003828A7">
        <w:rPr>
          <w:rFonts w:ascii="Verdana" w:hAnsi="Verdana"/>
          <w:sz w:val="24"/>
          <w:szCs w:val="24"/>
        </w:rPr>
        <w:t xml:space="preserve">Od stycznia 2023 r.  do grudnia 2023 r. przyjęto </w:t>
      </w:r>
      <w:r w:rsidRPr="003828A7">
        <w:rPr>
          <w:rFonts w:ascii="Verdana" w:hAnsi="Verdana"/>
          <w:b/>
          <w:sz w:val="24"/>
          <w:szCs w:val="24"/>
        </w:rPr>
        <w:t>139 wnioski</w:t>
      </w:r>
      <w:r w:rsidRPr="003828A7">
        <w:rPr>
          <w:rFonts w:ascii="Verdana" w:hAnsi="Verdana"/>
          <w:sz w:val="24"/>
          <w:szCs w:val="24"/>
        </w:rPr>
        <w:t xml:space="preserve"> </w:t>
      </w:r>
      <w:r w:rsidRPr="003828A7">
        <w:rPr>
          <w:rFonts w:ascii="Verdana" w:hAnsi="Verdana"/>
          <w:sz w:val="24"/>
          <w:szCs w:val="24"/>
        </w:rPr>
        <w:br/>
        <w:t xml:space="preserve">o przyznanie świadczeń alimentacyjnych z powodu nieskutecznej egzekucji alimentów przyznanych sądownie od jednego z rodziców dzieci. Wydano </w:t>
      </w:r>
      <w:r w:rsidRPr="003828A7">
        <w:rPr>
          <w:rFonts w:ascii="Verdana" w:hAnsi="Verdana"/>
          <w:b/>
          <w:sz w:val="24"/>
          <w:szCs w:val="24"/>
        </w:rPr>
        <w:t>218 decyzji administracyjnych</w:t>
      </w:r>
      <w:r w:rsidRPr="003828A7">
        <w:rPr>
          <w:rFonts w:ascii="Verdana" w:hAnsi="Verdana"/>
          <w:sz w:val="24"/>
          <w:szCs w:val="24"/>
        </w:rPr>
        <w:t xml:space="preserve">. Wydatkowano na świadczenia alimentacyjne kwotę </w:t>
      </w:r>
      <w:r w:rsidRPr="003828A7">
        <w:rPr>
          <w:rFonts w:ascii="Verdana" w:hAnsi="Verdana"/>
          <w:b/>
          <w:sz w:val="24"/>
          <w:szCs w:val="24"/>
        </w:rPr>
        <w:t>1.136.698,42 zł.</w:t>
      </w:r>
    </w:p>
    <w:p w14:paraId="12B329A0" w14:textId="77777777" w:rsidR="003C2089" w:rsidRDefault="003C2089" w:rsidP="003C2089">
      <w:pPr>
        <w:spacing w:line="240" w:lineRule="auto"/>
        <w:jc w:val="both"/>
        <w:rPr>
          <w:rFonts w:ascii="Verdana" w:hAnsi="Verdana"/>
          <w:sz w:val="24"/>
          <w:szCs w:val="24"/>
        </w:rPr>
      </w:pPr>
      <w:r w:rsidRPr="003828A7">
        <w:rPr>
          <w:rFonts w:ascii="Verdana" w:hAnsi="Verdana"/>
          <w:sz w:val="24"/>
          <w:szCs w:val="24"/>
        </w:rPr>
        <w:t xml:space="preserve">Przypomnieć należy, iż prawo do świadczenia z Funduszu Alimentacyjnego przysługuje, gdy dochód na osobę w rodzinie nie przekracza  1.209 zł netto, a komornik zaświadczeniem potwierdzi 2 -miesięczny okres bezskutecznej egzekucji. Wysokość świadczenia alimentacyjnego przysługuje w kwocie zasądzonej sądownie, nie więcej jednak niż 500 zł miesięcznie na dziecko. </w:t>
      </w:r>
      <w:r w:rsidRPr="003828A7">
        <w:rPr>
          <w:rFonts w:ascii="Verdana" w:hAnsi="Verdana"/>
          <w:b/>
          <w:sz w:val="24"/>
          <w:szCs w:val="24"/>
        </w:rPr>
        <w:t xml:space="preserve">128 rodzin </w:t>
      </w:r>
      <w:r w:rsidRPr="003828A7">
        <w:rPr>
          <w:rFonts w:ascii="Verdana" w:hAnsi="Verdana"/>
          <w:sz w:val="24"/>
          <w:szCs w:val="24"/>
        </w:rPr>
        <w:t xml:space="preserve">średnio miesięcznie pobierało świadczenie z funduszu alimentacyjnego w 2023 r. </w:t>
      </w:r>
    </w:p>
    <w:p w14:paraId="573EF280" w14:textId="77777777" w:rsidR="00066A76" w:rsidRDefault="00066A76" w:rsidP="003C2089">
      <w:pPr>
        <w:spacing w:line="240" w:lineRule="auto"/>
        <w:jc w:val="both"/>
        <w:rPr>
          <w:rFonts w:ascii="Verdana" w:hAnsi="Verdana"/>
          <w:sz w:val="24"/>
          <w:szCs w:val="24"/>
        </w:rPr>
      </w:pPr>
    </w:p>
    <w:p w14:paraId="3F3EF70D" w14:textId="77777777" w:rsidR="00066A76" w:rsidRDefault="00066A76" w:rsidP="003C2089">
      <w:pPr>
        <w:spacing w:line="240" w:lineRule="auto"/>
        <w:jc w:val="both"/>
        <w:rPr>
          <w:rFonts w:ascii="Verdana" w:hAnsi="Verdana"/>
          <w:sz w:val="24"/>
          <w:szCs w:val="24"/>
        </w:rPr>
      </w:pPr>
    </w:p>
    <w:p w14:paraId="1092659B" w14:textId="77777777" w:rsidR="00066A76" w:rsidRDefault="00066A76" w:rsidP="003C2089">
      <w:pPr>
        <w:spacing w:line="240" w:lineRule="auto"/>
        <w:jc w:val="both"/>
        <w:rPr>
          <w:rFonts w:ascii="Verdana" w:hAnsi="Verdana"/>
          <w:sz w:val="24"/>
          <w:szCs w:val="24"/>
        </w:rPr>
      </w:pPr>
    </w:p>
    <w:p w14:paraId="4201B2FF" w14:textId="77777777" w:rsidR="00066A76" w:rsidRDefault="00066A76" w:rsidP="003C2089">
      <w:pPr>
        <w:spacing w:line="240" w:lineRule="auto"/>
        <w:jc w:val="both"/>
        <w:rPr>
          <w:rFonts w:ascii="Verdana" w:hAnsi="Verdana"/>
          <w:sz w:val="24"/>
          <w:szCs w:val="24"/>
        </w:rPr>
      </w:pPr>
    </w:p>
    <w:p w14:paraId="74BED57D" w14:textId="77777777" w:rsidR="00066A76" w:rsidRDefault="00066A76" w:rsidP="003C2089">
      <w:pPr>
        <w:spacing w:line="240" w:lineRule="auto"/>
        <w:jc w:val="both"/>
        <w:rPr>
          <w:rFonts w:ascii="Verdana" w:hAnsi="Verdana"/>
          <w:sz w:val="24"/>
          <w:szCs w:val="24"/>
        </w:rPr>
      </w:pPr>
    </w:p>
    <w:p w14:paraId="1F78B357" w14:textId="77777777" w:rsidR="00066A76" w:rsidRDefault="00066A76" w:rsidP="003C2089">
      <w:pPr>
        <w:spacing w:line="240" w:lineRule="auto"/>
        <w:jc w:val="both"/>
        <w:rPr>
          <w:rFonts w:ascii="Verdana" w:hAnsi="Verdana"/>
          <w:sz w:val="24"/>
          <w:szCs w:val="24"/>
        </w:rPr>
      </w:pPr>
    </w:p>
    <w:p w14:paraId="293A1390" w14:textId="77777777" w:rsidR="00066A76" w:rsidRPr="003828A7" w:rsidRDefault="00066A76" w:rsidP="003C2089">
      <w:pPr>
        <w:spacing w:line="240" w:lineRule="auto"/>
        <w:jc w:val="both"/>
        <w:rPr>
          <w:rFonts w:ascii="Verdana" w:hAnsi="Verdana"/>
          <w:b/>
          <w:sz w:val="24"/>
          <w:szCs w:val="24"/>
        </w:rPr>
      </w:pPr>
    </w:p>
    <w:p w14:paraId="173236B3" w14:textId="77777777" w:rsidR="00F63D50" w:rsidRDefault="00F63D50" w:rsidP="003C2089">
      <w:pPr>
        <w:spacing w:line="240" w:lineRule="auto"/>
        <w:jc w:val="both"/>
        <w:rPr>
          <w:rFonts w:ascii="Verdana" w:hAnsi="Verdana"/>
          <w:b/>
          <w:sz w:val="24"/>
          <w:szCs w:val="24"/>
        </w:rPr>
      </w:pPr>
    </w:p>
    <w:p w14:paraId="7E50A900" w14:textId="5C96907F" w:rsidR="003C2089" w:rsidRPr="003828A7" w:rsidRDefault="003C2089" w:rsidP="003C2089">
      <w:pPr>
        <w:spacing w:line="240" w:lineRule="auto"/>
        <w:jc w:val="both"/>
        <w:rPr>
          <w:rFonts w:ascii="Verdana" w:hAnsi="Verdana"/>
          <w:b/>
          <w:sz w:val="24"/>
          <w:szCs w:val="24"/>
        </w:rPr>
      </w:pPr>
      <w:r w:rsidRPr="003828A7">
        <w:rPr>
          <w:rFonts w:ascii="Verdana" w:hAnsi="Verdana"/>
          <w:b/>
          <w:sz w:val="24"/>
          <w:szCs w:val="24"/>
        </w:rPr>
        <w:t>Tabela nr 8:  Miesięczne wydatkowanie świadczeń alimentacyjnych:</w:t>
      </w:r>
    </w:p>
    <w:tbl>
      <w:tblPr>
        <w:tblW w:w="5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674"/>
        <w:gridCol w:w="674"/>
        <w:gridCol w:w="674"/>
        <w:gridCol w:w="674"/>
        <w:gridCol w:w="674"/>
        <w:gridCol w:w="674"/>
        <w:gridCol w:w="674"/>
        <w:gridCol w:w="793"/>
        <w:gridCol w:w="674"/>
        <w:gridCol w:w="522"/>
        <w:gridCol w:w="531"/>
        <w:gridCol w:w="674"/>
      </w:tblGrid>
      <w:tr w:rsidR="008E1271" w:rsidRPr="003828A7" w14:paraId="677CC983" w14:textId="77777777" w:rsidTr="0076027A">
        <w:trPr>
          <w:trHeight w:val="425"/>
          <w:jc w:val="center"/>
        </w:trPr>
        <w:tc>
          <w:tcPr>
            <w:tcW w:w="1918" w:type="dxa"/>
            <w:vMerge w:val="restart"/>
            <w:tcBorders>
              <w:top w:val="single" w:sz="4" w:space="0" w:color="auto"/>
              <w:left w:val="single" w:sz="4" w:space="0" w:color="auto"/>
              <w:bottom w:val="single" w:sz="4" w:space="0" w:color="auto"/>
              <w:right w:val="single" w:sz="4" w:space="0" w:color="auto"/>
            </w:tcBorders>
            <w:hideMark/>
          </w:tcPr>
          <w:p w14:paraId="777068F2" w14:textId="77777777" w:rsidR="003C2089" w:rsidRPr="003828A7" w:rsidRDefault="003C2089" w:rsidP="0076027A">
            <w:pPr>
              <w:spacing w:after="0" w:line="240" w:lineRule="auto"/>
              <w:jc w:val="center"/>
              <w:rPr>
                <w:rFonts w:ascii="Verdana" w:hAnsi="Verdana"/>
                <w:b/>
                <w:sz w:val="24"/>
                <w:szCs w:val="24"/>
                <w:lang w:eastAsia="en-US"/>
              </w:rPr>
            </w:pPr>
            <w:r w:rsidRPr="003828A7">
              <w:rPr>
                <w:rFonts w:ascii="Verdana" w:hAnsi="Verdana"/>
                <w:b/>
                <w:sz w:val="24"/>
                <w:szCs w:val="24"/>
                <w:lang w:eastAsia="en-US"/>
              </w:rPr>
              <w:t>Liczba  rodzin pobierających świadczenia z fund. alimentacyjnego</w:t>
            </w:r>
          </w:p>
          <w:p w14:paraId="2E77072C" w14:textId="77777777" w:rsidR="003C2089" w:rsidRPr="003828A7" w:rsidRDefault="003C2089" w:rsidP="0076027A">
            <w:pPr>
              <w:spacing w:line="240" w:lineRule="auto"/>
              <w:jc w:val="center"/>
              <w:rPr>
                <w:rFonts w:ascii="Verdana" w:eastAsia="Times New Roman" w:hAnsi="Verdana"/>
                <w:sz w:val="24"/>
                <w:szCs w:val="24"/>
                <w:lang w:eastAsia="ar-SA"/>
              </w:rPr>
            </w:pPr>
            <w:r w:rsidRPr="003828A7">
              <w:rPr>
                <w:rFonts w:ascii="Verdana" w:hAnsi="Verdana"/>
                <w:sz w:val="24"/>
                <w:szCs w:val="24"/>
                <w:lang w:eastAsia="en-US"/>
              </w:rPr>
              <w:t>w miesiącach:</w:t>
            </w:r>
          </w:p>
        </w:tc>
        <w:tc>
          <w:tcPr>
            <w:tcW w:w="7686" w:type="dxa"/>
            <w:gridSpan w:val="12"/>
            <w:tcBorders>
              <w:top w:val="single" w:sz="4" w:space="0" w:color="auto"/>
              <w:left w:val="single" w:sz="4" w:space="0" w:color="auto"/>
              <w:bottom w:val="single" w:sz="4" w:space="0" w:color="auto"/>
              <w:right w:val="single" w:sz="4" w:space="0" w:color="auto"/>
            </w:tcBorders>
            <w:hideMark/>
          </w:tcPr>
          <w:p w14:paraId="275AF52F"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2023 rok</w:t>
            </w:r>
          </w:p>
        </w:tc>
      </w:tr>
      <w:tr w:rsidR="008E1271" w:rsidRPr="003828A7" w14:paraId="3FF4695C" w14:textId="77777777" w:rsidTr="0076027A">
        <w:trPr>
          <w:trHeight w:val="33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4BA4B2" w14:textId="77777777" w:rsidR="003C2089" w:rsidRPr="003828A7" w:rsidRDefault="003C2089" w:rsidP="0076027A">
            <w:pPr>
              <w:spacing w:after="0" w:line="240" w:lineRule="auto"/>
              <w:rPr>
                <w:rFonts w:ascii="Verdana" w:eastAsia="Times New Roman" w:hAnsi="Verdana"/>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14:paraId="25FA0F0A"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w:t>
            </w:r>
          </w:p>
        </w:tc>
        <w:tc>
          <w:tcPr>
            <w:tcW w:w="638" w:type="dxa"/>
            <w:tcBorders>
              <w:top w:val="single" w:sz="4" w:space="0" w:color="auto"/>
              <w:left w:val="single" w:sz="4" w:space="0" w:color="auto"/>
              <w:bottom w:val="single" w:sz="4" w:space="0" w:color="auto"/>
              <w:right w:val="single" w:sz="4" w:space="0" w:color="auto"/>
            </w:tcBorders>
            <w:hideMark/>
          </w:tcPr>
          <w:p w14:paraId="051FCC53"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II</w:t>
            </w:r>
          </w:p>
        </w:tc>
        <w:tc>
          <w:tcPr>
            <w:tcW w:w="638" w:type="dxa"/>
            <w:tcBorders>
              <w:top w:val="single" w:sz="4" w:space="0" w:color="auto"/>
              <w:left w:val="single" w:sz="4" w:space="0" w:color="auto"/>
              <w:bottom w:val="single" w:sz="4" w:space="0" w:color="auto"/>
              <w:right w:val="single" w:sz="4" w:space="0" w:color="auto"/>
            </w:tcBorders>
            <w:hideMark/>
          </w:tcPr>
          <w:p w14:paraId="2FEE4FE4"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III</w:t>
            </w:r>
          </w:p>
        </w:tc>
        <w:tc>
          <w:tcPr>
            <w:tcW w:w="638" w:type="dxa"/>
            <w:tcBorders>
              <w:top w:val="single" w:sz="4" w:space="0" w:color="auto"/>
              <w:left w:val="single" w:sz="4" w:space="0" w:color="auto"/>
              <w:bottom w:val="single" w:sz="4" w:space="0" w:color="auto"/>
              <w:right w:val="single" w:sz="4" w:space="0" w:color="auto"/>
            </w:tcBorders>
            <w:hideMark/>
          </w:tcPr>
          <w:p w14:paraId="647B9918"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IV</w:t>
            </w:r>
          </w:p>
        </w:tc>
        <w:tc>
          <w:tcPr>
            <w:tcW w:w="638" w:type="dxa"/>
            <w:tcBorders>
              <w:top w:val="single" w:sz="4" w:space="0" w:color="auto"/>
              <w:left w:val="single" w:sz="4" w:space="0" w:color="auto"/>
              <w:bottom w:val="single" w:sz="4" w:space="0" w:color="auto"/>
              <w:right w:val="single" w:sz="4" w:space="0" w:color="auto"/>
            </w:tcBorders>
            <w:hideMark/>
          </w:tcPr>
          <w:p w14:paraId="74AD218E"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w:t>
            </w:r>
          </w:p>
        </w:tc>
        <w:tc>
          <w:tcPr>
            <w:tcW w:w="638" w:type="dxa"/>
            <w:tcBorders>
              <w:top w:val="single" w:sz="4" w:space="0" w:color="auto"/>
              <w:left w:val="single" w:sz="4" w:space="0" w:color="auto"/>
              <w:bottom w:val="single" w:sz="4" w:space="0" w:color="auto"/>
              <w:right w:val="single" w:sz="4" w:space="0" w:color="auto"/>
            </w:tcBorders>
            <w:hideMark/>
          </w:tcPr>
          <w:p w14:paraId="30ED3DBF"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w:t>
            </w:r>
          </w:p>
        </w:tc>
        <w:tc>
          <w:tcPr>
            <w:tcW w:w="638" w:type="dxa"/>
            <w:tcBorders>
              <w:top w:val="single" w:sz="4" w:space="0" w:color="auto"/>
              <w:left w:val="single" w:sz="4" w:space="0" w:color="auto"/>
              <w:bottom w:val="single" w:sz="4" w:space="0" w:color="auto"/>
              <w:right w:val="single" w:sz="4" w:space="0" w:color="auto"/>
            </w:tcBorders>
            <w:hideMark/>
          </w:tcPr>
          <w:p w14:paraId="1866974A"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VII</w:t>
            </w:r>
          </w:p>
        </w:tc>
        <w:tc>
          <w:tcPr>
            <w:tcW w:w="638" w:type="dxa"/>
            <w:tcBorders>
              <w:top w:val="single" w:sz="4" w:space="0" w:color="auto"/>
              <w:left w:val="single" w:sz="4" w:space="0" w:color="auto"/>
              <w:bottom w:val="single" w:sz="4" w:space="0" w:color="auto"/>
              <w:right w:val="single" w:sz="4" w:space="0" w:color="auto"/>
            </w:tcBorders>
            <w:hideMark/>
          </w:tcPr>
          <w:p w14:paraId="32C6AFA0"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VIII</w:t>
            </w:r>
          </w:p>
        </w:tc>
        <w:tc>
          <w:tcPr>
            <w:tcW w:w="638" w:type="dxa"/>
            <w:tcBorders>
              <w:top w:val="single" w:sz="4" w:space="0" w:color="auto"/>
              <w:left w:val="single" w:sz="4" w:space="0" w:color="auto"/>
              <w:bottom w:val="single" w:sz="4" w:space="0" w:color="auto"/>
              <w:right w:val="single" w:sz="4" w:space="0" w:color="auto"/>
            </w:tcBorders>
            <w:hideMark/>
          </w:tcPr>
          <w:p w14:paraId="0B4C5A61"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IX</w:t>
            </w:r>
          </w:p>
        </w:tc>
        <w:tc>
          <w:tcPr>
            <w:tcW w:w="638" w:type="dxa"/>
            <w:tcBorders>
              <w:top w:val="single" w:sz="4" w:space="0" w:color="auto"/>
              <w:left w:val="single" w:sz="4" w:space="0" w:color="auto"/>
              <w:bottom w:val="single" w:sz="4" w:space="0" w:color="auto"/>
              <w:right w:val="single" w:sz="4" w:space="0" w:color="auto"/>
            </w:tcBorders>
            <w:hideMark/>
          </w:tcPr>
          <w:p w14:paraId="0B33F922"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w:t>
            </w:r>
          </w:p>
        </w:tc>
        <w:tc>
          <w:tcPr>
            <w:tcW w:w="638" w:type="dxa"/>
            <w:tcBorders>
              <w:top w:val="single" w:sz="4" w:space="0" w:color="auto"/>
              <w:left w:val="single" w:sz="4" w:space="0" w:color="auto"/>
              <w:bottom w:val="single" w:sz="4" w:space="0" w:color="auto"/>
              <w:right w:val="single" w:sz="4" w:space="0" w:color="auto"/>
            </w:tcBorders>
            <w:hideMark/>
          </w:tcPr>
          <w:p w14:paraId="63E9422D"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XI</w:t>
            </w:r>
          </w:p>
        </w:tc>
        <w:tc>
          <w:tcPr>
            <w:tcW w:w="638" w:type="dxa"/>
            <w:tcBorders>
              <w:top w:val="single" w:sz="4" w:space="0" w:color="auto"/>
              <w:left w:val="single" w:sz="4" w:space="0" w:color="auto"/>
              <w:bottom w:val="single" w:sz="4" w:space="0" w:color="auto"/>
              <w:right w:val="single" w:sz="4" w:space="0" w:color="auto"/>
            </w:tcBorders>
            <w:hideMark/>
          </w:tcPr>
          <w:p w14:paraId="069C945D" w14:textId="77777777" w:rsidR="003C2089" w:rsidRPr="003828A7" w:rsidRDefault="003C2089" w:rsidP="0076027A">
            <w:pPr>
              <w:suppressAutoHyphens/>
              <w:spacing w:line="240" w:lineRule="auto"/>
              <w:jc w:val="center"/>
              <w:rPr>
                <w:rFonts w:ascii="Verdana" w:eastAsia="Times New Roman" w:hAnsi="Verdana"/>
                <w:b/>
                <w:sz w:val="24"/>
                <w:szCs w:val="24"/>
                <w:lang w:eastAsia="ar-SA"/>
              </w:rPr>
            </w:pPr>
            <w:r w:rsidRPr="003828A7">
              <w:rPr>
                <w:rFonts w:ascii="Verdana" w:hAnsi="Verdana"/>
                <w:b/>
                <w:sz w:val="24"/>
                <w:szCs w:val="24"/>
                <w:lang w:eastAsia="en-US"/>
              </w:rPr>
              <w:t>XII</w:t>
            </w:r>
          </w:p>
        </w:tc>
      </w:tr>
      <w:tr w:rsidR="008E1271" w:rsidRPr="003828A7" w14:paraId="174A21E6" w14:textId="77777777" w:rsidTr="0076027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E7AC365" w14:textId="77777777" w:rsidR="003C2089" w:rsidRPr="003828A7" w:rsidRDefault="003C2089" w:rsidP="0076027A">
            <w:pPr>
              <w:spacing w:after="0" w:line="240" w:lineRule="auto"/>
              <w:rPr>
                <w:rFonts w:ascii="Verdana" w:eastAsia="Times New Roman" w:hAnsi="Verdana"/>
                <w:sz w:val="24"/>
                <w:szCs w:val="24"/>
                <w:lang w:eastAsia="ar-SA"/>
              </w:rPr>
            </w:pPr>
          </w:p>
        </w:tc>
        <w:tc>
          <w:tcPr>
            <w:tcW w:w="668" w:type="dxa"/>
            <w:tcBorders>
              <w:top w:val="single" w:sz="4" w:space="0" w:color="auto"/>
              <w:left w:val="single" w:sz="4" w:space="0" w:color="auto"/>
              <w:bottom w:val="single" w:sz="4" w:space="0" w:color="auto"/>
              <w:right w:val="single" w:sz="4" w:space="0" w:color="auto"/>
            </w:tcBorders>
            <w:hideMark/>
          </w:tcPr>
          <w:p w14:paraId="66A6AC6A"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hAnsi="Verdana" w:cstheme="minorHAnsi"/>
                <w:sz w:val="24"/>
                <w:szCs w:val="24"/>
                <w:lang w:eastAsia="en-US"/>
              </w:rPr>
              <w:t>139</w:t>
            </w:r>
          </w:p>
        </w:tc>
        <w:tc>
          <w:tcPr>
            <w:tcW w:w="638" w:type="dxa"/>
            <w:tcBorders>
              <w:top w:val="single" w:sz="4" w:space="0" w:color="auto"/>
              <w:left w:val="single" w:sz="4" w:space="0" w:color="auto"/>
              <w:bottom w:val="single" w:sz="4" w:space="0" w:color="auto"/>
              <w:right w:val="single" w:sz="4" w:space="0" w:color="auto"/>
            </w:tcBorders>
            <w:hideMark/>
          </w:tcPr>
          <w:p w14:paraId="23315D97"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140</w:t>
            </w:r>
          </w:p>
        </w:tc>
        <w:tc>
          <w:tcPr>
            <w:tcW w:w="638" w:type="dxa"/>
            <w:tcBorders>
              <w:top w:val="single" w:sz="4" w:space="0" w:color="auto"/>
              <w:left w:val="single" w:sz="4" w:space="0" w:color="auto"/>
              <w:bottom w:val="single" w:sz="4" w:space="0" w:color="auto"/>
              <w:right w:val="single" w:sz="4" w:space="0" w:color="auto"/>
            </w:tcBorders>
            <w:hideMark/>
          </w:tcPr>
          <w:p w14:paraId="37E01FBB"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140</w:t>
            </w:r>
          </w:p>
        </w:tc>
        <w:tc>
          <w:tcPr>
            <w:tcW w:w="638" w:type="dxa"/>
            <w:tcBorders>
              <w:top w:val="single" w:sz="4" w:space="0" w:color="auto"/>
              <w:left w:val="single" w:sz="4" w:space="0" w:color="auto"/>
              <w:bottom w:val="single" w:sz="4" w:space="0" w:color="auto"/>
              <w:right w:val="single" w:sz="4" w:space="0" w:color="auto"/>
            </w:tcBorders>
            <w:hideMark/>
          </w:tcPr>
          <w:p w14:paraId="2C2E136A"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137</w:t>
            </w:r>
          </w:p>
        </w:tc>
        <w:tc>
          <w:tcPr>
            <w:tcW w:w="638" w:type="dxa"/>
            <w:tcBorders>
              <w:top w:val="single" w:sz="4" w:space="0" w:color="auto"/>
              <w:left w:val="single" w:sz="4" w:space="0" w:color="auto"/>
              <w:bottom w:val="single" w:sz="4" w:space="0" w:color="auto"/>
              <w:right w:val="single" w:sz="4" w:space="0" w:color="auto"/>
            </w:tcBorders>
            <w:hideMark/>
          </w:tcPr>
          <w:p w14:paraId="7EAB921C" w14:textId="77777777" w:rsidR="003C2089" w:rsidRPr="003828A7" w:rsidRDefault="003C2089" w:rsidP="0076027A">
            <w:pPr>
              <w:suppressAutoHyphens/>
              <w:spacing w:line="240" w:lineRule="auto"/>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141</w:t>
            </w:r>
          </w:p>
        </w:tc>
        <w:tc>
          <w:tcPr>
            <w:tcW w:w="638" w:type="dxa"/>
            <w:tcBorders>
              <w:top w:val="single" w:sz="4" w:space="0" w:color="auto"/>
              <w:left w:val="single" w:sz="4" w:space="0" w:color="auto"/>
              <w:bottom w:val="single" w:sz="4" w:space="0" w:color="auto"/>
              <w:right w:val="single" w:sz="4" w:space="0" w:color="auto"/>
            </w:tcBorders>
            <w:hideMark/>
          </w:tcPr>
          <w:p w14:paraId="17113CC0"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139</w:t>
            </w:r>
          </w:p>
        </w:tc>
        <w:tc>
          <w:tcPr>
            <w:tcW w:w="638" w:type="dxa"/>
            <w:tcBorders>
              <w:top w:val="single" w:sz="4" w:space="0" w:color="auto"/>
              <w:left w:val="single" w:sz="4" w:space="0" w:color="auto"/>
              <w:bottom w:val="single" w:sz="4" w:space="0" w:color="auto"/>
              <w:right w:val="single" w:sz="4" w:space="0" w:color="auto"/>
            </w:tcBorders>
            <w:hideMark/>
          </w:tcPr>
          <w:p w14:paraId="0B545FE7"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142</w:t>
            </w:r>
          </w:p>
        </w:tc>
        <w:tc>
          <w:tcPr>
            <w:tcW w:w="638" w:type="dxa"/>
            <w:tcBorders>
              <w:top w:val="single" w:sz="4" w:space="0" w:color="auto"/>
              <w:left w:val="single" w:sz="4" w:space="0" w:color="auto"/>
              <w:bottom w:val="single" w:sz="4" w:space="0" w:color="auto"/>
              <w:right w:val="single" w:sz="4" w:space="0" w:color="auto"/>
            </w:tcBorders>
            <w:hideMark/>
          </w:tcPr>
          <w:p w14:paraId="3EEFE5B4" w14:textId="77777777" w:rsidR="003C2089" w:rsidRPr="003828A7" w:rsidRDefault="003C2089" w:rsidP="0076027A">
            <w:pPr>
              <w:suppressAutoHyphens/>
              <w:spacing w:line="240" w:lineRule="auto"/>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140</w:t>
            </w:r>
          </w:p>
        </w:tc>
        <w:tc>
          <w:tcPr>
            <w:tcW w:w="638" w:type="dxa"/>
            <w:tcBorders>
              <w:top w:val="single" w:sz="4" w:space="0" w:color="auto"/>
              <w:left w:val="single" w:sz="4" w:space="0" w:color="auto"/>
              <w:bottom w:val="single" w:sz="4" w:space="0" w:color="auto"/>
              <w:right w:val="single" w:sz="4" w:space="0" w:color="auto"/>
            </w:tcBorders>
            <w:hideMark/>
          </w:tcPr>
          <w:p w14:paraId="144BFA7E" w14:textId="77777777" w:rsidR="003C2089" w:rsidRPr="003828A7" w:rsidRDefault="003C2089" w:rsidP="0076027A">
            <w:pPr>
              <w:suppressAutoHyphens/>
              <w:spacing w:line="240" w:lineRule="auto"/>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136</w:t>
            </w:r>
          </w:p>
        </w:tc>
        <w:tc>
          <w:tcPr>
            <w:tcW w:w="638" w:type="dxa"/>
            <w:tcBorders>
              <w:top w:val="single" w:sz="4" w:space="0" w:color="auto"/>
              <w:left w:val="single" w:sz="4" w:space="0" w:color="auto"/>
              <w:bottom w:val="single" w:sz="4" w:space="0" w:color="auto"/>
              <w:right w:val="single" w:sz="4" w:space="0" w:color="auto"/>
            </w:tcBorders>
            <w:hideMark/>
          </w:tcPr>
          <w:p w14:paraId="41D56DEB" w14:textId="77777777" w:rsidR="003C2089" w:rsidRPr="003828A7" w:rsidRDefault="003C2089" w:rsidP="0076027A">
            <w:pPr>
              <w:suppressAutoHyphens/>
              <w:spacing w:line="240" w:lineRule="auto"/>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64</w:t>
            </w:r>
          </w:p>
        </w:tc>
        <w:tc>
          <w:tcPr>
            <w:tcW w:w="638" w:type="dxa"/>
            <w:tcBorders>
              <w:top w:val="single" w:sz="4" w:space="0" w:color="auto"/>
              <w:left w:val="single" w:sz="4" w:space="0" w:color="auto"/>
              <w:bottom w:val="single" w:sz="4" w:space="0" w:color="auto"/>
              <w:right w:val="single" w:sz="4" w:space="0" w:color="auto"/>
            </w:tcBorders>
            <w:hideMark/>
          </w:tcPr>
          <w:p w14:paraId="33E6A86A"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98</w:t>
            </w:r>
          </w:p>
        </w:tc>
        <w:tc>
          <w:tcPr>
            <w:tcW w:w="638" w:type="dxa"/>
            <w:tcBorders>
              <w:top w:val="single" w:sz="4" w:space="0" w:color="auto"/>
              <w:left w:val="single" w:sz="4" w:space="0" w:color="auto"/>
              <w:bottom w:val="single" w:sz="4" w:space="0" w:color="auto"/>
              <w:right w:val="single" w:sz="4" w:space="0" w:color="auto"/>
            </w:tcBorders>
            <w:hideMark/>
          </w:tcPr>
          <w:p w14:paraId="32D7AE65" w14:textId="77777777" w:rsidR="003C2089" w:rsidRPr="003828A7" w:rsidRDefault="003C2089" w:rsidP="0076027A">
            <w:pPr>
              <w:suppressAutoHyphens/>
              <w:spacing w:line="240" w:lineRule="auto"/>
              <w:jc w:val="center"/>
              <w:rPr>
                <w:rFonts w:ascii="Verdana" w:eastAsia="Times New Roman" w:hAnsi="Verdana" w:cstheme="minorHAnsi"/>
                <w:sz w:val="24"/>
                <w:szCs w:val="24"/>
                <w:lang w:eastAsia="ar-SA"/>
              </w:rPr>
            </w:pPr>
            <w:r w:rsidRPr="003828A7">
              <w:rPr>
                <w:rFonts w:ascii="Verdana" w:eastAsia="Times New Roman" w:hAnsi="Verdana" w:cstheme="minorHAnsi"/>
                <w:sz w:val="24"/>
                <w:szCs w:val="24"/>
                <w:lang w:eastAsia="ar-SA"/>
              </w:rPr>
              <w:t>119</w:t>
            </w:r>
          </w:p>
        </w:tc>
      </w:tr>
    </w:tbl>
    <w:p w14:paraId="120339CB" w14:textId="77777777" w:rsidR="003C2089" w:rsidRDefault="003C2089" w:rsidP="003C2089">
      <w:pPr>
        <w:spacing w:line="240" w:lineRule="auto"/>
        <w:jc w:val="both"/>
        <w:rPr>
          <w:rFonts w:ascii="Verdana" w:hAnsi="Verdana"/>
          <w:b/>
          <w:sz w:val="24"/>
          <w:szCs w:val="24"/>
        </w:rPr>
      </w:pPr>
    </w:p>
    <w:p w14:paraId="69FD6B46" w14:textId="77777777" w:rsidR="00F63D50" w:rsidRPr="003828A7" w:rsidRDefault="00F63D50" w:rsidP="003C2089">
      <w:pPr>
        <w:spacing w:line="240" w:lineRule="auto"/>
        <w:jc w:val="both"/>
        <w:rPr>
          <w:rFonts w:ascii="Verdana" w:hAnsi="Verdana"/>
          <w:b/>
          <w:sz w:val="24"/>
          <w:szCs w:val="24"/>
        </w:rPr>
      </w:pPr>
    </w:p>
    <w:p w14:paraId="20CCCDEE" w14:textId="77777777" w:rsidR="003C2089" w:rsidRPr="003828A7" w:rsidRDefault="003C2089" w:rsidP="003C2089">
      <w:pPr>
        <w:spacing w:line="240" w:lineRule="auto"/>
        <w:jc w:val="both"/>
        <w:rPr>
          <w:rFonts w:ascii="Verdana" w:hAnsi="Verdana"/>
          <w:b/>
          <w:sz w:val="24"/>
          <w:szCs w:val="24"/>
        </w:rPr>
      </w:pPr>
      <w:r w:rsidRPr="003828A7">
        <w:rPr>
          <w:rFonts w:ascii="Verdana" w:hAnsi="Verdana"/>
          <w:b/>
          <w:sz w:val="24"/>
          <w:szCs w:val="24"/>
        </w:rPr>
        <w:t>Tabela  nr 9:  Liczba dłużników alimentacyjnych w poszczególnych miesiącach:</w:t>
      </w:r>
    </w:p>
    <w:tbl>
      <w:tblPr>
        <w:tblW w:w="10632" w:type="dxa"/>
        <w:tblInd w:w="-856" w:type="dxa"/>
        <w:tblLook w:val="04A0" w:firstRow="1" w:lastRow="0" w:firstColumn="1" w:lastColumn="0" w:noHBand="0" w:noVBand="1"/>
      </w:tblPr>
      <w:tblGrid>
        <w:gridCol w:w="2428"/>
        <w:gridCol w:w="674"/>
        <w:gridCol w:w="674"/>
        <w:gridCol w:w="674"/>
        <w:gridCol w:w="674"/>
        <w:gridCol w:w="674"/>
        <w:gridCol w:w="674"/>
        <w:gridCol w:w="674"/>
        <w:gridCol w:w="793"/>
        <w:gridCol w:w="674"/>
        <w:gridCol w:w="674"/>
        <w:gridCol w:w="674"/>
        <w:gridCol w:w="674"/>
      </w:tblGrid>
      <w:tr w:rsidR="008E1271" w:rsidRPr="003828A7" w14:paraId="1FCCB51C" w14:textId="77777777" w:rsidTr="0076027A">
        <w:trPr>
          <w:trHeight w:val="331"/>
        </w:trPr>
        <w:tc>
          <w:tcPr>
            <w:tcW w:w="222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04EB3D" w14:textId="77777777" w:rsidR="003C2089" w:rsidRPr="003828A7" w:rsidRDefault="003C2089" w:rsidP="0076027A">
            <w:pPr>
              <w:pStyle w:val="Akapitzlist"/>
              <w:spacing w:line="240" w:lineRule="auto"/>
              <w:ind w:left="0"/>
              <w:jc w:val="both"/>
              <w:rPr>
                <w:rFonts w:ascii="Verdana" w:hAnsi="Verdana" w:cstheme="minorHAnsi"/>
                <w:b/>
                <w:sz w:val="24"/>
                <w:szCs w:val="24"/>
                <w:lang w:eastAsia="en-US"/>
              </w:rPr>
            </w:pPr>
            <w:r w:rsidRPr="003828A7">
              <w:rPr>
                <w:rFonts w:ascii="Verdana" w:hAnsi="Verdana" w:cstheme="minorHAnsi"/>
                <w:b/>
                <w:sz w:val="24"/>
                <w:szCs w:val="24"/>
                <w:lang w:eastAsia="en-US"/>
              </w:rPr>
              <w:t>Liczba dłużników alimentacyjnych w  mieście</w:t>
            </w:r>
          </w:p>
        </w:tc>
        <w:tc>
          <w:tcPr>
            <w:tcW w:w="8406"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C183D1"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2023 rok</w:t>
            </w:r>
          </w:p>
          <w:p w14:paraId="01EA97C3"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p>
        </w:tc>
      </w:tr>
      <w:tr w:rsidR="008E1271" w:rsidRPr="003828A7" w14:paraId="5004B37B" w14:textId="77777777" w:rsidTr="0076027A">
        <w:trPr>
          <w:trHeight w:val="407"/>
        </w:trPr>
        <w:tc>
          <w:tcPr>
            <w:tcW w:w="22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4CBF88" w14:textId="77777777" w:rsidR="003C2089" w:rsidRPr="003828A7" w:rsidRDefault="003C2089" w:rsidP="0076027A">
            <w:pPr>
              <w:spacing w:after="0" w:line="240" w:lineRule="auto"/>
              <w:rPr>
                <w:rFonts w:ascii="Verdana" w:eastAsia="Times New Roman" w:hAnsi="Verdana" w:cstheme="minorHAnsi"/>
                <w:b/>
                <w:sz w:val="24"/>
                <w:szCs w:val="24"/>
                <w:lang w:eastAsia="en-US"/>
              </w:rPr>
            </w:pP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5C6C0C"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I</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A9BF34"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II</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9192C99"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III</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D0A2F9"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IV</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0092FE7"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V</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7F9E16"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VI</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E0A4C8"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VII</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1E70FC"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VIII</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E155B5"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IX</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A1B248"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X</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415078"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XI</w:t>
            </w:r>
          </w:p>
        </w:tc>
        <w:tc>
          <w:tcPr>
            <w:tcW w:w="1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8DD0A" w14:textId="77777777" w:rsidR="003C2089" w:rsidRPr="003828A7" w:rsidRDefault="003C2089" w:rsidP="0076027A">
            <w:pPr>
              <w:pStyle w:val="Akapitzlist"/>
              <w:spacing w:line="240" w:lineRule="auto"/>
              <w:ind w:left="0"/>
              <w:jc w:val="center"/>
              <w:rPr>
                <w:rFonts w:ascii="Verdana" w:hAnsi="Verdana" w:cstheme="minorHAnsi"/>
                <w:b/>
                <w:sz w:val="24"/>
                <w:szCs w:val="24"/>
                <w:lang w:eastAsia="en-US"/>
              </w:rPr>
            </w:pPr>
            <w:r w:rsidRPr="003828A7">
              <w:rPr>
                <w:rFonts w:ascii="Verdana" w:hAnsi="Verdana" w:cstheme="minorHAnsi"/>
                <w:b/>
                <w:sz w:val="24"/>
                <w:szCs w:val="24"/>
                <w:lang w:eastAsia="en-US"/>
              </w:rPr>
              <w:t>XII</w:t>
            </w:r>
          </w:p>
        </w:tc>
      </w:tr>
      <w:tr w:rsidR="008E1271" w:rsidRPr="003828A7" w14:paraId="5EAE40F7" w14:textId="77777777" w:rsidTr="0076027A">
        <w:trPr>
          <w:trHeight w:val="857"/>
        </w:trPr>
        <w:tc>
          <w:tcPr>
            <w:tcW w:w="222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66506C" w14:textId="77777777" w:rsidR="003C2089" w:rsidRPr="003828A7" w:rsidRDefault="003C2089" w:rsidP="0076027A">
            <w:pPr>
              <w:spacing w:after="0" w:line="240" w:lineRule="auto"/>
              <w:rPr>
                <w:rFonts w:ascii="Verdana" w:eastAsia="Times New Roman" w:hAnsi="Verdana" w:cstheme="minorHAnsi"/>
                <w:b/>
                <w:sz w:val="24"/>
                <w:szCs w:val="24"/>
                <w:lang w:eastAsia="en-US"/>
              </w:rPr>
            </w:pP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2817CC"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430</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25E1C5"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431</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533BBA"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431</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271D65"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428</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79F88D4"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429</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50FE62"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429</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3BFFD9"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427</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D2E042"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428</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0F1EED7"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429</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645DB0"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426</w:t>
            </w:r>
          </w:p>
        </w:tc>
        <w:tc>
          <w:tcPr>
            <w:tcW w:w="63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6AE987"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427</w:t>
            </w:r>
          </w:p>
        </w:tc>
        <w:tc>
          <w:tcPr>
            <w:tcW w:w="13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D8DA98D" w14:textId="77777777" w:rsidR="003C2089" w:rsidRPr="003828A7" w:rsidRDefault="003C2089" w:rsidP="0076027A">
            <w:pPr>
              <w:pStyle w:val="Akapitzlist"/>
              <w:spacing w:line="240" w:lineRule="auto"/>
              <w:ind w:left="0"/>
              <w:jc w:val="center"/>
              <w:rPr>
                <w:rFonts w:ascii="Verdana" w:hAnsi="Verdana" w:cstheme="minorHAnsi"/>
                <w:sz w:val="24"/>
                <w:szCs w:val="24"/>
                <w:lang w:eastAsia="en-US"/>
              </w:rPr>
            </w:pPr>
            <w:r w:rsidRPr="003828A7">
              <w:rPr>
                <w:rFonts w:ascii="Verdana" w:hAnsi="Verdana" w:cstheme="minorHAnsi"/>
                <w:sz w:val="24"/>
                <w:szCs w:val="24"/>
                <w:lang w:eastAsia="en-US"/>
              </w:rPr>
              <w:t>427</w:t>
            </w:r>
          </w:p>
        </w:tc>
      </w:tr>
    </w:tbl>
    <w:p w14:paraId="5DFF2D27" w14:textId="77777777" w:rsidR="003C2089" w:rsidRPr="003828A7" w:rsidRDefault="003C2089" w:rsidP="003C2089">
      <w:pPr>
        <w:pStyle w:val="Akapitzlist"/>
        <w:spacing w:line="240" w:lineRule="auto"/>
        <w:ind w:left="0" w:firstLine="348"/>
        <w:jc w:val="both"/>
        <w:rPr>
          <w:rFonts w:ascii="Verdana" w:hAnsi="Verdana" w:cstheme="minorHAnsi"/>
          <w:sz w:val="24"/>
          <w:szCs w:val="24"/>
        </w:rPr>
      </w:pPr>
    </w:p>
    <w:p w14:paraId="103FB20D" w14:textId="77777777" w:rsidR="00F63D50" w:rsidRDefault="003C2089" w:rsidP="003C2089">
      <w:pPr>
        <w:pStyle w:val="Akapitzlist"/>
        <w:spacing w:line="240" w:lineRule="auto"/>
        <w:ind w:left="0"/>
        <w:jc w:val="both"/>
        <w:rPr>
          <w:rFonts w:ascii="Verdana" w:hAnsi="Verdana" w:cstheme="minorHAnsi"/>
          <w:sz w:val="24"/>
          <w:szCs w:val="24"/>
        </w:rPr>
      </w:pPr>
      <w:r w:rsidRPr="003828A7">
        <w:rPr>
          <w:rFonts w:ascii="Verdana" w:hAnsi="Verdana" w:cstheme="minorHAnsi"/>
          <w:sz w:val="24"/>
          <w:szCs w:val="24"/>
        </w:rPr>
        <w:t xml:space="preserve">   </w:t>
      </w:r>
    </w:p>
    <w:p w14:paraId="217420D0" w14:textId="3A094242" w:rsidR="003C2089" w:rsidRPr="003828A7" w:rsidRDefault="003C2089" w:rsidP="003C2089">
      <w:pPr>
        <w:pStyle w:val="Akapitzlist"/>
        <w:spacing w:line="240" w:lineRule="auto"/>
        <w:ind w:left="0"/>
        <w:jc w:val="both"/>
        <w:rPr>
          <w:rFonts w:ascii="Verdana" w:hAnsi="Verdana" w:cstheme="minorHAnsi"/>
          <w:sz w:val="24"/>
          <w:szCs w:val="24"/>
        </w:rPr>
      </w:pPr>
      <w:r w:rsidRPr="003828A7">
        <w:rPr>
          <w:rFonts w:ascii="Verdana" w:hAnsi="Verdana" w:cstheme="minorHAnsi"/>
          <w:sz w:val="24"/>
          <w:szCs w:val="24"/>
        </w:rPr>
        <w:t xml:space="preserve">Centrum Świadczeń Rodzinnych zgodnie z wymaganiami ustawowymi prowadzi postępowania wobec dłużników alimentacyjnych.  W  tym zakresie w 2023 r.  podjęto  szereg  działań:  </w:t>
      </w:r>
    </w:p>
    <w:p w14:paraId="7F1B97C3" w14:textId="77777777" w:rsidR="003C2089" w:rsidRPr="003828A7" w:rsidRDefault="003C2089" w:rsidP="003C2089">
      <w:pPr>
        <w:pStyle w:val="Akapitzlist"/>
        <w:numPr>
          <w:ilvl w:val="0"/>
          <w:numId w:val="15"/>
        </w:numPr>
        <w:spacing w:line="240" w:lineRule="auto"/>
        <w:ind w:left="0" w:firstLine="0"/>
        <w:jc w:val="both"/>
        <w:rPr>
          <w:rFonts w:ascii="Verdana" w:hAnsi="Verdana" w:cstheme="minorHAnsi"/>
          <w:sz w:val="24"/>
          <w:szCs w:val="24"/>
        </w:rPr>
      </w:pPr>
      <w:r w:rsidRPr="003828A7">
        <w:rPr>
          <w:rFonts w:ascii="Verdana" w:hAnsi="Verdana" w:cstheme="minorHAnsi"/>
          <w:sz w:val="24"/>
          <w:szCs w:val="24"/>
        </w:rPr>
        <w:t>skierowano 124 wniosków o podjęcie działań wobec dłużników alimentacyjnych,</w:t>
      </w:r>
    </w:p>
    <w:p w14:paraId="609A09A0" w14:textId="77777777" w:rsidR="003C2089" w:rsidRPr="003828A7" w:rsidRDefault="003C2089" w:rsidP="003C2089">
      <w:pPr>
        <w:pStyle w:val="Akapitzlist"/>
        <w:numPr>
          <w:ilvl w:val="0"/>
          <w:numId w:val="15"/>
        </w:numPr>
        <w:suppressAutoHyphens/>
        <w:spacing w:line="240" w:lineRule="auto"/>
        <w:ind w:left="0" w:firstLine="0"/>
        <w:jc w:val="both"/>
        <w:rPr>
          <w:rFonts w:ascii="Verdana" w:hAnsi="Verdana"/>
          <w:sz w:val="24"/>
          <w:szCs w:val="24"/>
        </w:rPr>
      </w:pPr>
      <w:r w:rsidRPr="003828A7">
        <w:rPr>
          <w:rFonts w:ascii="Verdana" w:hAnsi="Verdana"/>
          <w:sz w:val="24"/>
          <w:szCs w:val="24"/>
        </w:rPr>
        <w:t>przeprowadzono 21 wywiady alimentacyjne  i odebrano 21 oświadczenia majątkowe,</w:t>
      </w:r>
    </w:p>
    <w:p w14:paraId="10702DA6" w14:textId="77777777" w:rsidR="003C2089" w:rsidRPr="003828A7" w:rsidRDefault="003C2089" w:rsidP="003C2089">
      <w:pPr>
        <w:pStyle w:val="Akapitzlist"/>
        <w:numPr>
          <w:ilvl w:val="0"/>
          <w:numId w:val="15"/>
        </w:numPr>
        <w:suppressAutoHyphens/>
        <w:spacing w:line="240" w:lineRule="auto"/>
        <w:ind w:left="0" w:firstLine="0"/>
        <w:jc w:val="both"/>
        <w:rPr>
          <w:rFonts w:ascii="Verdana" w:hAnsi="Verdana"/>
          <w:sz w:val="24"/>
          <w:szCs w:val="24"/>
        </w:rPr>
      </w:pPr>
      <w:r w:rsidRPr="003828A7">
        <w:rPr>
          <w:rFonts w:ascii="Verdana" w:hAnsi="Verdana"/>
          <w:sz w:val="24"/>
          <w:szCs w:val="24"/>
        </w:rPr>
        <w:t xml:space="preserve">skierowano 4 wnioski do Starostwa Powiatowego w Bolesławcu </w:t>
      </w:r>
      <w:r w:rsidRPr="003828A7">
        <w:rPr>
          <w:rFonts w:ascii="Verdana" w:hAnsi="Verdana"/>
          <w:sz w:val="24"/>
          <w:szCs w:val="24"/>
        </w:rPr>
        <w:br/>
        <w:t>o zatrzymanie prawa jazdy  dłużnikom  alimentacyjnym,</w:t>
      </w:r>
    </w:p>
    <w:p w14:paraId="3A93E9B6" w14:textId="77777777" w:rsidR="003C2089" w:rsidRPr="003828A7" w:rsidRDefault="003C2089" w:rsidP="003C2089">
      <w:pPr>
        <w:pStyle w:val="Akapitzlist"/>
        <w:numPr>
          <w:ilvl w:val="0"/>
          <w:numId w:val="15"/>
        </w:numPr>
        <w:suppressAutoHyphens/>
        <w:spacing w:line="240" w:lineRule="auto"/>
        <w:ind w:left="0" w:firstLine="0"/>
        <w:jc w:val="both"/>
        <w:rPr>
          <w:rFonts w:ascii="Verdana" w:hAnsi="Verdana"/>
          <w:sz w:val="24"/>
          <w:szCs w:val="24"/>
        </w:rPr>
      </w:pPr>
      <w:r w:rsidRPr="003828A7">
        <w:rPr>
          <w:rFonts w:ascii="Verdana" w:hAnsi="Verdana"/>
          <w:sz w:val="24"/>
          <w:szCs w:val="24"/>
        </w:rPr>
        <w:t>skierowano 11 wniosków do Prokuratury Rejonowej (ze względu na miejsce zamieszkania przedstawiciela ustawowego lub osoby uprawnionej) o ściganie za przestępstwa określone  w art. 209 §1 Kodeksu karnego,</w:t>
      </w:r>
    </w:p>
    <w:p w14:paraId="5779ABA1" w14:textId="77777777" w:rsidR="003C2089" w:rsidRPr="003828A7" w:rsidRDefault="003C2089" w:rsidP="003C2089">
      <w:pPr>
        <w:pStyle w:val="Akapitzlist"/>
        <w:numPr>
          <w:ilvl w:val="0"/>
          <w:numId w:val="15"/>
        </w:numPr>
        <w:suppressAutoHyphens/>
        <w:spacing w:line="240" w:lineRule="auto"/>
        <w:ind w:left="0" w:firstLine="0"/>
        <w:jc w:val="both"/>
        <w:rPr>
          <w:rFonts w:ascii="Verdana" w:hAnsi="Verdana"/>
          <w:sz w:val="24"/>
          <w:szCs w:val="24"/>
        </w:rPr>
      </w:pPr>
      <w:r w:rsidRPr="003828A7">
        <w:rPr>
          <w:rFonts w:ascii="Verdana" w:hAnsi="Verdana"/>
          <w:sz w:val="24"/>
          <w:szCs w:val="24"/>
        </w:rPr>
        <w:t xml:space="preserve">wydano 4 decyzje uznające dłużnika alimentacyjnego </w:t>
      </w:r>
      <w:r w:rsidRPr="003828A7">
        <w:rPr>
          <w:rFonts w:ascii="Verdana" w:hAnsi="Verdana"/>
          <w:sz w:val="24"/>
          <w:szCs w:val="24"/>
        </w:rPr>
        <w:br/>
        <w:t>za uchylającego się od zobowiązań alimentacyjnych,</w:t>
      </w:r>
    </w:p>
    <w:p w14:paraId="71BA2863" w14:textId="77777777" w:rsidR="003C2089" w:rsidRPr="003828A7" w:rsidRDefault="003C2089" w:rsidP="003C2089">
      <w:pPr>
        <w:pStyle w:val="Akapitzlist"/>
        <w:numPr>
          <w:ilvl w:val="0"/>
          <w:numId w:val="15"/>
        </w:numPr>
        <w:suppressAutoHyphens/>
        <w:spacing w:line="240" w:lineRule="auto"/>
        <w:ind w:left="0" w:firstLine="0"/>
        <w:jc w:val="both"/>
        <w:rPr>
          <w:rFonts w:ascii="Verdana" w:hAnsi="Verdana"/>
          <w:sz w:val="24"/>
          <w:szCs w:val="24"/>
        </w:rPr>
      </w:pPr>
      <w:r w:rsidRPr="003828A7">
        <w:rPr>
          <w:rFonts w:ascii="Verdana" w:hAnsi="Verdana"/>
          <w:sz w:val="24"/>
          <w:szCs w:val="24"/>
        </w:rPr>
        <w:t>w 5 przypadkach przekazano komornikom sądowym istotne informacje, mające wpływ na egzekucję zasądzonych alimentów, przede wszystkim wynikających z przeprowadzonych wywiadów  alimentacyjnych oraz odebranych oświadczeń alimentacyjnych,</w:t>
      </w:r>
    </w:p>
    <w:p w14:paraId="0DAC4332" w14:textId="77777777" w:rsidR="003C2089" w:rsidRPr="003828A7" w:rsidRDefault="003C2089" w:rsidP="003C2089">
      <w:pPr>
        <w:pStyle w:val="Akapitzlist"/>
        <w:numPr>
          <w:ilvl w:val="0"/>
          <w:numId w:val="15"/>
        </w:numPr>
        <w:spacing w:line="240" w:lineRule="auto"/>
        <w:ind w:left="0" w:firstLine="0"/>
        <w:jc w:val="both"/>
        <w:rPr>
          <w:rFonts w:ascii="Verdana" w:hAnsi="Verdana" w:cstheme="minorHAnsi"/>
          <w:sz w:val="24"/>
          <w:szCs w:val="24"/>
        </w:rPr>
      </w:pPr>
      <w:r w:rsidRPr="003828A7">
        <w:rPr>
          <w:rFonts w:ascii="Verdana" w:hAnsi="Verdana" w:cstheme="minorHAnsi"/>
          <w:sz w:val="24"/>
          <w:szCs w:val="24"/>
        </w:rPr>
        <w:t xml:space="preserve">przekazano 67 informacji do biura informacji gospodarczej </w:t>
      </w:r>
      <w:r w:rsidRPr="003828A7">
        <w:rPr>
          <w:rFonts w:ascii="Verdana" w:hAnsi="Verdana" w:cstheme="minorHAnsi"/>
          <w:sz w:val="24"/>
          <w:szCs w:val="24"/>
        </w:rPr>
        <w:br/>
        <w:t>o zobowiązaniu lub zobowiązaniach dłużnika alimentacyjnego wynikających z tytułów wykonawczych (o których mowa w art.28 ust.1 pkt 1 i 2  ustawy), w przypadku powstania zaległości za okres dłuższy niż 6 m-</w:t>
      </w:r>
      <w:proofErr w:type="spellStart"/>
      <w:r w:rsidRPr="003828A7">
        <w:rPr>
          <w:rFonts w:ascii="Verdana" w:hAnsi="Verdana" w:cstheme="minorHAnsi"/>
          <w:sz w:val="24"/>
          <w:szCs w:val="24"/>
        </w:rPr>
        <w:t>cy</w:t>
      </w:r>
      <w:proofErr w:type="spellEnd"/>
      <w:r w:rsidRPr="003828A7">
        <w:rPr>
          <w:rFonts w:ascii="Verdana" w:hAnsi="Verdana" w:cstheme="minorHAnsi"/>
          <w:sz w:val="24"/>
          <w:szCs w:val="24"/>
        </w:rPr>
        <w:t>.</w:t>
      </w:r>
    </w:p>
    <w:p w14:paraId="249A97ED" w14:textId="77777777" w:rsidR="003C2089" w:rsidRPr="003828A7" w:rsidRDefault="003C2089" w:rsidP="003C2089">
      <w:pPr>
        <w:pStyle w:val="Akapitzlist"/>
        <w:spacing w:line="240" w:lineRule="auto"/>
        <w:ind w:left="0"/>
        <w:jc w:val="both"/>
        <w:rPr>
          <w:rFonts w:ascii="Verdana" w:hAnsi="Verdana" w:cstheme="minorHAnsi"/>
          <w:sz w:val="24"/>
          <w:szCs w:val="24"/>
        </w:rPr>
      </w:pPr>
      <w:r w:rsidRPr="003828A7">
        <w:rPr>
          <w:rFonts w:ascii="Verdana" w:hAnsi="Verdana" w:cstheme="minorHAnsi"/>
          <w:sz w:val="24"/>
          <w:szCs w:val="24"/>
        </w:rPr>
        <w:lastRenderedPageBreak/>
        <w:tab/>
      </w:r>
    </w:p>
    <w:p w14:paraId="7D4B58BC" w14:textId="340D4950" w:rsidR="001B2BC3" w:rsidRPr="003828A7" w:rsidRDefault="003C2089" w:rsidP="003C2089">
      <w:pPr>
        <w:pStyle w:val="Akapitzlist"/>
        <w:spacing w:line="240" w:lineRule="auto"/>
        <w:ind w:left="0"/>
        <w:jc w:val="both"/>
        <w:rPr>
          <w:rFonts w:ascii="Verdana" w:hAnsi="Verdana" w:cstheme="minorHAnsi"/>
          <w:sz w:val="24"/>
          <w:szCs w:val="24"/>
        </w:rPr>
      </w:pPr>
      <w:r w:rsidRPr="003828A7">
        <w:rPr>
          <w:rFonts w:ascii="Verdana" w:hAnsi="Verdana" w:cstheme="minorHAnsi"/>
          <w:sz w:val="24"/>
          <w:szCs w:val="24"/>
        </w:rPr>
        <w:t xml:space="preserve">Efektem tych działań było pozyskanie w 2023 r. kwoty w wys. </w:t>
      </w:r>
      <w:r w:rsidRPr="003828A7">
        <w:rPr>
          <w:rFonts w:ascii="Verdana" w:hAnsi="Verdana" w:cstheme="minorHAnsi"/>
          <w:b/>
          <w:sz w:val="24"/>
          <w:szCs w:val="24"/>
        </w:rPr>
        <w:t>1.038.877,10 zł</w:t>
      </w:r>
      <w:r w:rsidRPr="003828A7">
        <w:rPr>
          <w:rFonts w:ascii="Verdana" w:hAnsi="Verdana" w:cstheme="minorHAnsi"/>
          <w:sz w:val="24"/>
          <w:szCs w:val="24"/>
        </w:rPr>
        <w:t xml:space="preserve"> (z tytułu zwrotu przez dłużników alimentacyjnych wydatków poniesionych na wypłatę wierzycielkom świadczeń </w:t>
      </w:r>
      <w:r w:rsidR="00066A76">
        <w:rPr>
          <w:rFonts w:ascii="Verdana" w:hAnsi="Verdana" w:cstheme="minorHAnsi"/>
          <w:sz w:val="24"/>
          <w:szCs w:val="24"/>
        </w:rPr>
        <w:br/>
      </w:r>
      <w:r w:rsidRPr="003828A7">
        <w:rPr>
          <w:rFonts w:ascii="Verdana" w:hAnsi="Verdana" w:cstheme="minorHAnsi"/>
          <w:sz w:val="24"/>
          <w:szCs w:val="24"/>
        </w:rPr>
        <w:t xml:space="preserve">wraz z odsetkami), z czego  </w:t>
      </w:r>
      <w:r w:rsidRPr="003828A7">
        <w:rPr>
          <w:rFonts w:ascii="Verdana" w:hAnsi="Verdana" w:cstheme="minorHAnsi"/>
          <w:b/>
          <w:sz w:val="24"/>
          <w:szCs w:val="24"/>
        </w:rPr>
        <w:t>154.969,78 zł</w:t>
      </w:r>
      <w:r w:rsidRPr="003828A7">
        <w:rPr>
          <w:rFonts w:ascii="Verdana" w:hAnsi="Verdana" w:cstheme="minorHAnsi"/>
          <w:sz w:val="24"/>
          <w:szCs w:val="24"/>
        </w:rPr>
        <w:t xml:space="preserve"> to dochód Gminy Miejskiej Bolesławiec, a pozostała kwota </w:t>
      </w:r>
      <w:r w:rsidRPr="003828A7">
        <w:rPr>
          <w:rFonts w:ascii="Verdana" w:hAnsi="Verdana" w:cstheme="minorHAnsi"/>
          <w:b/>
          <w:sz w:val="24"/>
          <w:szCs w:val="24"/>
        </w:rPr>
        <w:t>883.907,32</w:t>
      </w:r>
      <w:r w:rsidRPr="003828A7">
        <w:rPr>
          <w:rFonts w:ascii="Verdana" w:hAnsi="Verdana" w:cstheme="minorHAnsi"/>
          <w:sz w:val="24"/>
          <w:szCs w:val="24"/>
        </w:rPr>
        <w:t xml:space="preserve"> </w:t>
      </w:r>
      <w:r w:rsidRPr="003828A7">
        <w:rPr>
          <w:rFonts w:ascii="Verdana" w:hAnsi="Verdana" w:cstheme="minorHAnsi"/>
          <w:b/>
          <w:sz w:val="24"/>
          <w:szCs w:val="24"/>
        </w:rPr>
        <w:t xml:space="preserve">zł  </w:t>
      </w:r>
      <w:r w:rsidRPr="003828A7">
        <w:rPr>
          <w:rFonts w:ascii="Verdana" w:hAnsi="Verdana" w:cstheme="minorHAnsi"/>
          <w:sz w:val="24"/>
          <w:szCs w:val="24"/>
        </w:rPr>
        <w:t>stanowiła dochód Państwa.</w:t>
      </w:r>
      <w:r w:rsidR="001B2BC3" w:rsidRPr="003828A7">
        <w:rPr>
          <w:rFonts w:ascii="Verdana" w:hAnsi="Verdana" w:cstheme="minorHAnsi"/>
          <w:sz w:val="24"/>
          <w:szCs w:val="24"/>
        </w:rPr>
        <w:t xml:space="preserve"> </w:t>
      </w:r>
    </w:p>
    <w:p w14:paraId="3D0511CE" w14:textId="5DBE36A8" w:rsidR="001A4EF5" w:rsidRPr="003828A7" w:rsidRDefault="001A4EF5" w:rsidP="001A4EF5">
      <w:pPr>
        <w:spacing w:line="240" w:lineRule="auto"/>
        <w:rPr>
          <w:rFonts w:ascii="Verdana" w:hAnsi="Verdana" w:cstheme="minorHAnsi"/>
          <w:sz w:val="24"/>
          <w:szCs w:val="24"/>
        </w:rPr>
      </w:pPr>
      <w:r w:rsidRPr="003828A7">
        <w:rPr>
          <w:rFonts w:ascii="Verdana" w:hAnsi="Verdana" w:cstheme="minorHAnsi"/>
          <w:b/>
          <w:sz w:val="24"/>
          <w:szCs w:val="24"/>
        </w:rPr>
        <w:t>2.3.  REALIZACJA   ŚWIADCZEŃ   WYCHOWAWCZYCH   „</w:t>
      </w:r>
      <w:r w:rsidR="00862D50">
        <w:rPr>
          <w:rFonts w:ascii="Verdana" w:hAnsi="Verdana" w:cstheme="minorHAnsi"/>
          <w:b/>
          <w:sz w:val="24"/>
          <w:szCs w:val="24"/>
        </w:rPr>
        <w:t>8</w:t>
      </w:r>
      <w:r w:rsidRPr="003828A7">
        <w:rPr>
          <w:rFonts w:ascii="Verdana" w:hAnsi="Verdana" w:cstheme="minorHAnsi"/>
          <w:b/>
          <w:sz w:val="24"/>
          <w:szCs w:val="24"/>
        </w:rPr>
        <w:t>00+”</w:t>
      </w:r>
    </w:p>
    <w:p w14:paraId="0688D98A" w14:textId="6F9FEA9A" w:rsidR="001A4EF5" w:rsidRPr="003828A7" w:rsidRDefault="001A4EF5" w:rsidP="001A4EF5">
      <w:pPr>
        <w:spacing w:line="240" w:lineRule="auto"/>
        <w:ind w:firstLine="708"/>
        <w:jc w:val="both"/>
        <w:rPr>
          <w:rFonts w:ascii="Verdana" w:hAnsi="Verdana" w:cstheme="minorHAnsi"/>
          <w:sz w:val="24"/>
          <w:szCs w:val="24"/>
        </w:rPr>
      </w:pPr>
      <w:r w:rsidRPr="003828A7">
        <w:rPr>
          <w:rFonts w:ascii="Verdana" w:hAnsi="Verdana" w:cstheme="minorHAnsi"/>
          <w:sz w:val="24"/>
          <w:szCs w:val="24"/>
        </w:rPr>
        <w:t xml:space="preserve">Od 01 kwietnia 2016 r.  Miejski Ośrodek Pomocy Społecznej </w:t>
      </w:r>
      <w:r w:rsidRPr="003828A7">
        <w:rPr>
          <w:rFonts w:ascii="Verdana" w:hAnsi="Verdana" w:cstheme="minorHAnsi"/>
          <w:sz w:val="24"/>
          <w:szCs w:val="24"/>
        </w:rPr>
        <w:br/>
        <w:t xml:space="preserve">w Bolesławcu  realizuje   zadanie zlecone  na podstawie ustawy o pomocy państwa w wychowywaniu dzieci  (program </w:t>
      </w:r>
      <w:r w:rsidR="00862D50">
        <w:rPr>
          <w:rFonts w:ascii="Verdana" w:hAnsi="Verdana" w:cstheme="minorHAnsi"/>
          <w:sz w:val="24"/>
          <w:szCs w:val="24"/>
        </w:rPr>
        <w:t>8</w:t>
      </w:r>
      <w:r w:rsidRPr="003828A7">
        <w:rPr>
          <w:rFonts w:ascii="Verdana" w:hAnsi="Verdana" w:cstheme="minorHAnsi"/>
          <w:sz w:val="24"/>
          <w:szCs w:val="24"/>
        </w:rPr>
        <w:t>00+).</w:t>
      </w:r>
    </w:p>
    <w:p w14:paraId="4B0E4478" w14:textId="4367A40F" w:rsidR="001A4EF5" w:rsidRPr="003828A7" w:rsidRDefault="001A4EF5" w:rsidP="001A4EF5">
      <w:pPr>
        <w:suppressAutoHyphens/>
        <w:spacing w:after="0" w:line="240" w:lineRule="auto"/>
        <w:jc w:val="both"/>
        <w:rPr>
          <w:rFonts w:ascii="Verdana" w:eastAsia="Times New Roman" w:hAnsi="Verdana" w:cs="Times New Roman"/>
          <w:sz w:val="24"/>
          <w:szCs w:val="24"/>
        </w:rPr>
      </w:pPr>
      <w:r w:rsidRPr="003828A7">
        <w:rPr>
          <w:rFonts w:ascii="Verdana" w:eastAsia="Times New Roman" w:hAnsi="Verdana" w:cs="Times New Roman"/>
          <w:sz w:val="24"/>
          <w:szCs w:val="24"/>
        </w:rPr>
        <w:t xml:space="preserve">Od 01 stycznia 2022 r. zgodnie z wprowadzonymi zmianami do rządowego programu „Rodzina </w:t>
      </w:r>
      <w:r w:rsidR="00862D50">
        <w:rPr>
          <w:rFonts w:ascii="Verdana" w:eastAsia="Times New Roman" w:hAnsi="Verdana" w:cs="Times New Roman"/>
          <w:sz w:val="24"/>
          <w:szCs w:val="24"/>
        </w:rPr>
        <w:t>5</w:t>
      </w:r>
      <w:r w:rsidRPr="003828A7">
        <w:rPr>
          <w:rFonts w:ascii="Verdana" w:eastAsia="Times New Roman" w:hAnsi="Verdana" w:cs="Times New Roman"/>
          <w:sz w:val="24"/>
          <w:szCs w:val="24"/>
        </w:rPr>
        <w:t xml:space="preserve">00+” zmieniły się zasady naboru wniosków </w:t>
      </w:r>
      <w:r w:rsidRPr="003828A7">
        <w:rPr>
          <w:rFonts w:ascii="Verdana" w:eastAsia="Times New Roman" w:hAnsi="Verdana" w:cs="Times New Roman"/>
          <w:sz w:val="24"/>
          <w:szCs w:val="24"/>
        </w:rPr>
        <w:br/>
        <w:t>o przyznanie świadczenia wychowawczego. Według nowych zasad, obsługę przyjmowania i rozpatrywania wniosków oraz przyznawania świadczenia wychowawczego przejął Zakład Ubezpieczeń Społecznych w miejsce dotychczasowych realizatorów programu.</w:t>
      </w:r>
    </w:p>
    <w:p w14:paraId="7D65986A" w14:textId="77777777" w:rsidR="001A4EF5" w:rsidRPr="003828A7" w:rsidRDefault="001A4EF5" w:rsidP="001A4EF5">
      <w:pPr>
        <w:suppressAutoHyphens/>
        <w:spacing w:after="0" w:line="240" w:lineRule="auto"/>
        <w:jc w:val="both"/>
        <w:rPr>
          <w:rFonts w:ascii="Verdana" w:eastAsia="Times New Roman" w:hAnsi="Verdana" w:cs="Times New Roman"/>
          <w:sz w:val="24"/>
          <w:szCs w:val="24"/>
        </w:rPr>
      </w:pPr>
      <w:r w:rsidRPr="003828A7">
        <w:rPr>
          <w:rFonts w:ascii="Verdana" w:eastAsia="Times New Roman" w:hAnsi="Verdana" w:cs="Times New Roman"/>
          <w:sz w:val="24"/>
          <w:szCs w:val="24"/>
        </w:rPr>
        <w:t xml:space="preserve">Natomiast sprawy dotyczące prawa do świadczenia wychowawczego </w:t>
      </w:r>
      <w:r w:rsidRPr="003828A7">
        <w:rPr>
          <w:rFonts w:ascii="Verdana" w:eastAsia="Times New Roman" w:hAnsi="Verdana" w:cs="Times New Roman"/>
          <w:sz w:val="24"/>
          <w:szCs w:val="24"/>
        </w:rPr>
        <w:br/>
        <w:t xml:space="preserve">za okres sprzed 1 stycznia 2022 r. z wniosków złożonych do 31 grudnia 2021 r. do ich zakończenia  realizuje  Miejski Ośrodek Pomocy Społecznej </w:t>
      </w:r>
      <w:r w:rsidRPr="003828A7">
        <w:rPr>
          <w:rFonts w:ascii="Verdana" w:eastAsia="Times New Roman" w:hAnsi="Verdana" w:cs="Times New Roman"/>
          <w:sz w:val="24"/>
          <w:szCs w:val="24"/>
        </w:rPr>
        <w:br/>
        <w:t xml:space="preserve">w Bolesławcu.  </w:t>
      </w:r>
    </w:p>
    <w:p w14:paraId="3D951F22" w14:textId="77777777" w:rsidR="001A4EF5" w:rsidRPr="003828A7" w:rsidRDefault="001A4EF5" w:rsidP="001A4EF5">
      <w:pPr>
        <w:spacing w:after="0" w:line="240" w:lineRule="auto"/>
        <w:jc w:val="both"/>
        <w:rPr>
          <w:rFonts w:ascii="Verdana" w:hAnsi="Verdana" w:cs="Times New Roman"/>
          <w:sz w:val="24"/>
          <w:szCs w:val="24"/>
          <w:highlight w:val="yellow"/>
        </w:rPr>
      </w:pPr>
      <w:r w:rsidRPr="003828A7">
        <w:rPr>
          <w:rFonts w:ascii="Verdana" w:eastAsia="Times New Roman" w:hAnsi="Verdana" w:cs="Times New Roman"/>
          <w:sz w:val="24"/>
          <w:szCs w:val="24"/>
        </w:rPr>
        <w:t xml:space="preserve">W 2023 roku  wydano 25 </w:t>
      </w:r>
      <w:r w:rsidRPr="003828A7">
        <w:rPr>
          <w:rFonts w:ascii="Verdana" w:eastAsia="Times New Roman" w:hAnsi="Verdana" w:cs="Arial"/>
          <w:sz w:val="24"/>
          <w:szCs w:val="24"/>
        </w:rPr>
        <w:t xml:space="preserve"> rozstrzygnięć w sprawie świadczenia wychowawczego </w:t>
      </w:r>
      <w:r w:rsidRPr="003828A7">
        <w:rPr>
          <w:rFonts w:ascii="Verdana" w:eastAsia="Times New Roman" w:hAnsi="Verdana" w:cs="Times New Roman"/>
          <w:sz w:val="24"/>
          <w:szCs w:val="24"/>
        </w:rPr>
        <w:t xml:space="preserve">(decyzje administracyjne, informacje o przyznaniu świadczenia wychowawczego. </w:t>
      </w:r>
    </w:p>
    <w:p w14:paraId="1CD82250" w14:textId="7A0D9947" w:rsidR="001A4EF5" w:rsidRPr="003828A7" w:rsidRDefault="001A4EF5" w:rsidP="001A4EF5">
      <w:pPr>
        <w:spacing w:after="0" w:line="240" w:lineRule="auto"/>
        <w:jc w:val="both"/>
        <w:rPr>
          <w:rFonts w:ascii="Verdana" w:hAnsi="Verdana" w:cstheme="minorHAnsi"/>
          <w:sz w:val="24"/>
          <w:szCs w:val="24"/>
        </w:rPr>
      </w:pPr>
      <w:r w:rsidRPr="003828A7">
        <w:rPr>
          <w:rFonts w:ascii="Verdana" w:hAnsi="Verdana" w:cstheme="minorHAnsi"/>
          <w:sz w:val="24"/>
          <w:szCs w:val="24"/>
        </w:rPr>
        <w:t xml:space="preserve">Ustalono, że w omawianym okresie ze świadczeń wychowawczych </w:t>
      </w:r>
      <w:r w:rsidRPr="003828A7">
        <w:rPr>
          <w:rFonts w:ascii="Verdana" w:hAnsi="Verdana" w:cstheme="minorHAnsi"/>
          <w:sz w:val="24"/>
          <w:szCs w:val="24"/>
        </w:rPr>
        <w:br/>
        <w:t xml:space="preserve">w Bolesławcu  skorzystało </w:t>
      </w:r>
      <w:r w:rsidRPr="003828A7">
        <w:rPr>
          <w:rFonts w:ascii="Verdana" w:hAnsi="Verdana" w:cstheme="minorHAnsi"/>
          <w:b/>
          <w:sz w:val="24"/>
          <w:szCs w:val="24"/>
        </w:rPr>
        <w:t>18 rodzin, w nich 22 dzieci</w:t>
      </w:r>
      <w:r w:rsidRPr="003828A7">
        <w:rPr>
          <w:rFonts w:ascii="Verdana" w:hAnsi="Verdana" w:cstheme="minorHAnsi"/>
          <w:sz w:val="24"/>
          <w:szCs w:val="24"/>
        </w:rPr>
        <w:t xml:space="preserve">. </w:t>
      </w:r>
    </w:p>
    <w:p w14:paraId="2AA90B10" w14:textId="77777777" w:rsidR="001A4EF5" w:rsidRPr="003828A7" w:rsidRDefault="001A4EF5" w:rsidP="001A4EF5">
      <w:pPr>
        <w:spacing w:after="0" w:line="240" w:lineRule="auto"/>
        <w:rPr>
          <w:rFonts w:ascii="Verdana" w:hAnsi="Verdana" w:cstheme="minorHAnsi"/>
          <w:sz w:val="24"/>
          <w:szCs w:val="24"/>
        </w:rPr>
      </w:pPr>
    </w:p>
    <w:p w14:paraId="321A40E7" w14:textId="77777777" w:rsidR="001A4EF5" w:rsidRPr="003828A7" w:rsidRDefault="001A4EF5" w:rsidP="001A4EF5">
      <w:pPr>
        <w:spacing w:after="0" w:line="240" w:lineRule="auto"/>
        <w:rPr>
          <w:rFonts w:ascii="Verdana" w:hAnsi="Verdana" w:cstheme="minorHAnsi"/>
          <w:sz w:val="24"/>
          <w:szCs w:val="24"/>
        </w:rPr>
      </w:pPr>
      <w:r w:rsidRPr="003828A7">
        <w:rPr>
          <w:rFonts w:ascii="Verdana" w:hAnsi="Verdana" w:cstheme="minorHAnsi"/>
          <w:sz w:val="24"/>
          <w:szCs w:val="24"/>
        </w:rPr>
        <w:t xml:space="preserve">Wydatki na wypłatę świadczeń 500+ w 2023 r. wyniosły  </w:t>
      </w:r>
      <w:r w:rsidRPr="003828A7">
        <w:rPr>
          <w:rFonts w:ascii="Verdana" w:hAnsi="Verdana" w:cstheme="minorHAnsi"/>
          <w:b/>
          <w:sz w:val="24"/>
          <w:szCs w:val="24"/>
        </w:rPr>
        <w:t>107.164,00 zł</w:t>
      </w:r>
      <w:r w:rsidRPr="003828A7">
        <w:rPr>
          <w:rFonts w:ascii="Verdana" w:hAnsi="Verdana" w:cstheme="minorHAnsi"/>
          <w:sz w:val="24"/>
          <w:szCs w:val="24"/>
        </w:rPr>
        <w:t xml:space="preserve">, </w:t>
      </w:r>
      <w:r w:rsidRPr="003828A7">
        <w:rPr>
          <w:rFonts w:ascii="Verdana" w:hAnsi="Verdana" w:cstheme="minorHAnsi"/>
          <w:sz w:val="24"/>
          <w:szCs w:val="24"/>
        </w:rPr>
        <w:br/>
        <w:t>w tym:</w:t>
      </w:r>
    </w:p>
    <w:p w14:paraId="2B3F297F" w14:textId="34389A76" w:rsidR="001B2BC3" w:rsidRPr="003828A7" w:rsidRDefault="001A4EF5" w:rsidP="001A4EF5">
      <w:pPr>
        <w:spacing w:line="240" w:lineRule="auto"/>
        <w:jc w:val="both"/>
        <w:rPr>
          <w:rFonts w:ascii="Verdana" w:hAnsi="Verdana" w:cs="Tahoma"/>
          <w:bCs/>
          <w:sz w:val="24"/>
          <w:szCs w:val="24"/>
        </w:rPr>
      </w:pPr>
      <w:r w:rsidRPr="003828A7">
        <w:rPr>
          <w:rFonts w:ascii="Verdana" w:hAnsi="Verdana" w:cstheme="minorHAnsi"/>
          <w:sz w:val="24"/>
          <w:szCs w:val="24"/>
        </w:rPr>
        <w:t xml:space="preserve">- w ramach koordynacji zabezpieczeń społecznych:             </w:t>
      </w:r>
      <w:r w:rsidRPr="003828A7">
        <w:rPr>
          <w:rFonts w:ascii="Verdana" w:hAnsi="Verdana" w:cstheme="minorHAnsi"/>
          <w:b/>
          <w:bCs/>
          <w:sz w:val="24"/>
          <w:szCs w:val="24"/>
        </w:rPr>
        <w:t>78.454,00 zł.</w:t>
      </w:r>
    </w:p>
    <w:p w14:paraId="3127BCB6" w14:textId="77777777" w:rsidR="00B82647" w:rsidRPr="003828A7" w:rsidRDefault="00B82647" w:rsidP="00BD265D">
      <w:pPr>
        <w:spacing w:line="240" w:lineRule="auto"/>
        <w:rPr>
          <w:rFonts w:ascii="Verdana" w:hAnsi="Verdana"/>
          <w:b/>
          <w:color w:val="FF0000"/>
          <w:sz w:val="24"/>
          <w:szCs w:val="24"/>
        </w:rPr>
      </w:pPr>
    </w:p>
    <w:p w14:paraId="5C7F6835" w14:textId="77777777" w:rsidR="00C67376" w:rsidRPr="008579AE" w:rsidRDefault="00C67376" w:rsidP="00BD265D">
      <w:pPr>
        <w:spacing w:line="240" w:lineRule="auto"/>
        <w:jc w:val="center"/>
        <w:rPr>
          <w:rFonts w:ascii="Verdana" w:hAnsi="Verdana" w:cs="Tahoma"/>
          <w:b/>
          <w:bCs/>
          <w:sz w:val="24"/>
          <w:szCs w:val="24"/>
        </w:rPr>
      </w:pPr>
      <w:r w:rsidRPr="008579AE">
        <w:rPr>
          <w:rFonts w:ascii="Verdana" w:hAnsi="Verdana" w:cs="Tahoma"/>
          <w:b/>
          <w:bCs/>
          <w:sz w:val="24"/>
          <w:szCs w:val="24"/>
        </w:rPr>
        <w:t>Rozdział III</w:t>
      </w:r>
    </w:p>
    <w:p w14:paraId="03091540" w14:textId="29174B9B" w:rsidR="00C67376" w:rsidRPr="00E91F0A" w:rsidRDefault="00352A65" w:rsidP="00BD265D">
      <w:pPr>
        <w:spacing w:line="240" w:lineRule="auto"/>
        <w:jc w:val="both"/>
        <w:rPr>
          <w:rFonts w:ascii="Verdana" w:hAnsi="Verdana" w:cstheme="minorHAnsi"/>
          <w:b/>
          <w:sz w:val="24"/>
          <w:szCs w:val="24"/>
        </w:rPr>
      </w:pPr>
      <w:r w:rsidRPr="00E91F0A">
        <w:rPr>
          <w:rFonts w:ascii="Verdana" w:hAnsi="Verdana"/>
          <w:sz w:val="24"/>
          <w:szCs w:val="24"/>
        </w:rPr>
        <w:t>Zadania realizowane z ustawy o: dodatkach mieszkaniowych</w:t>
      </w:r>
      <w:r w:rsidR="00E91F0A" w:rsidRPr="00E91F0A">
        <w:rPr>
          <w:rFonts w:ascii="Verdana" w:hAnsi="Verdana"/>
          <w:sz w:val="24"/>
          <w:szCs w:val="24"/>
        </w:rPr>
        <w:t xml:space="preserve"> </w:t>
      </w:r>
      <w:r w:rsidR="000C6B06">
        <w:rPr>
          <w:rFonts w:ascii="Verdana" w:hAnsi="Verdana"/>
          <w:sz w:val="24"/>
          <w:szCs w:val="24"/>
        </w:rPr>
        <w:t>i</w:t>
      </w:r>
      <w:r w:rsidR="00E91F0A" w:rsidRPr="00E91F0A">
        <w:rPr>
          <w:rFonts w:ascii="Verdana" w:hAnsi="Verdana"/>
          <w:sz w:val="24"/>
          <w:szCs w:val="24"/>
        </w:rPr>
        <w:t xml:space="preserve"> o szczególnej ochronie niektórych odbiorców gazowych w 2023</w:t>
      </w:r>
      <w:r w:rsidR="00862D50">
        <w:rPr>
          <w:rFonts w:ascii="Verdana" w:hAnsi="Verdana"/>
          <w:sz w:val="24"/>
          <w:szCs w:val="24"/>
        </w:rPr>
        <w:t xml:space="preserve"> </w:t>
      </w:r>
      <w:r w:rsidR="00E91F0A" w:rsidRPr="00E91F0A">
        <w:rPr>
          <w:rFonts w:ascii="Verdana" w:hAnsi="Verdana"/>
          <w:sz w:val="24"/>
          <w:szCs w:val="24"/>
        </w:rPr>
        <w:t xml:space="preserve">r. oraz 2024 </w:t>
      </w:r>
      <w:r w:rsidR="00862D50">
        <w:rPr>
          <w:rFonts w:ascii="Verdana" w:hAnsi="Verdana"/>
          <w:sz w:val="24"/>
          <w:szCs w:val="24"/>
        </w:rPr>
        <w:t xml:space="preserve">r. </w:t>
      </w:r>
      <w:r w:rsidR="00E91F0A" w:rsidRPr="00E91F0A">
        <w:rPr>
          <w:rFonts w:ascii="Verdana" w:hAnsi="Verdana"/>
          <w:sz w:val="24"/>
          <w:szCs w:val="24"/>
        </w:rPr>
        <w:t>w związku z sytuacją na rynku gazu</w:t>
      </w:r>
      <w:r w:rsidR="000C6B06">
        <w:rPr>
          <w:rFonts w:ascii="Verdana" w:hAnsi="Verdana"/>
          <w:sz w:val="24"/>
          <w:szCs w:val="24"/>
        </w:rPr>
        <w:t>.</w:t>
      </w:r>
    </w:p>
    <w:p w14:paraId="0E80F445" w14:textId="4DAF8024" w:rsidR="00C67376" w:rsidRPr="008579AE" w:rsidRDefault="00C67376" w:rsidP="00BD265D">
      <w:pPr>
        <w:spacing w:line="240" w:lineRule="auto"/>
        <w:jc w:val="both"/>
        <w:rPr>
          <w:rFonts w:ascii="Verdana" w:hAnsi="Verdana" w:cstheme="minorHAnsi"/>
          <w:b/>
          <w:sz w:val="24"/>
          <w:szCs w:val="24"/>
        </w:rPr>
      </w:pPr>
      <w:r w:rsidRPr="008579AE">
        <w:rPr>
          <w:rFonts w:ascii="Verdana" w:hAnsi="Verdana" w:cstheme="minorHAnsi"/>
          <w:b/>
          <w:sz w:val="24"/>
          <w:szCs w:val="24"/>
        </w:rPr>
        <w:t>3.1.  REALIZACJA  DODATKÓW  MIESZKANIOWYCH</w:t>
      </w:r>
    </w:p>
    <w:p w14:paraId="0427C181" w14:textId="77777777" w:rsidR="00C67376" w:rsidRPr="003828A7" w:rsidRDefault="00C67376" w:rsidP="00BD265D">
      <w:pPr>
        <w:pStyle w:val="Tekstkomentarza1"/>
        <w:jc w:val="both"/>
        <w:rPr>
          <w:rFonts w:ascii="Verdana" w:hAnsi="Verdana" w:cstheme="minorHAnsi"/>
          <w:color w:val="FF0000"/>
          <w:sz w:val="24"/>
          <w:szCs w:val="24"/>
        </w:rPr>
      </w:pPr>
    </w:p>
    <w:p w14:paraId="1EEE3465" w14:textId="77777777" w:rsidR="008579AE" w:rsidRPr="005B7813" w:rsidRDefault="00C67376" w:rsidP="008579AE">
      <w:pPr>
        <w:spacing w:line="240" w:lineRule="auto"/>
        <w:jc w:val="both"/>
        <w:rPr>
          <w:rFonts w:ascii="Verdana" w:eastAsia="Times New Roman" w:hAnsi="Verdana" w:cstheme="minorHAnsi"/>
          <w:sz w:val="24"/>
          <w:szCs w:val="24"/>
        </w:rPr>
      </w:pPr>
      <w:r w:rsidRPr="003828A7">
        <w:rPr>
          <w:rFonts w:ascii="Verdana" w:hAnsi="Verdana" w:cstheme="minorHAnsi"/>
          <w:color w:val="FF0000"/>
          <w:sz w:val="24"/>
          <w:szCs w:val="24"/>
        </w:rPr>
        <w:tab/>
      </w:r>
      <w:r w:rsidR="008579AE" w:rsidRPr="009F5B94">
        <w:rPr>
          <w:rFonts w:ascii="Verdana" w:hAnsi="Verdana" w:cstheme="minorHAnsi"/>
          <w:sz w:val="24"/>
          <w:szCs w:val="24"/>
        </w:rPr>
        <w:t>Miejski Ośrodek Pomocy Społecznej w Bolesławcu, realizując zadania nałożone  ustawą z dnia 21 czerwca 2001 roku o dodatkach mieszkaniowych (</w:t>
      </w:r>
      <w:proofErr w:type="spellStart"/>
      <w:r w:rsidR="008579AE" w:rsidRPr="009F5B94">
        <w:rPr>
          <w:rFonts w:ascii="Verdana" w:hAnsi="Verdana" w:cstheme="minorHAnsi"/>
          <w:sz w:val="24"/>
          <w:szCs w:val="24"/>
        </w:rPr>
        <w:t>t.j</w:t>
      </w:r>
      <w:proofErr w:type="spellEnd"/>
      <w:r w:rsidR="008579AE" w:rsidRPr="009F5B94">
        <w:rPr>
          <w:rFonts w:ascii="Verdana" w:hAnsi="Verdana" w:cstheme="minorHAnsi"/>
          <w:sz w:val="24"/>
          <w:szCs w:val="24"/>
        </w:rPr>
        <w:t xml:space="preserve">. Dz. U. z 2021 r. poz.2021 z </w:t>
      </w:r>
      <w:proofErr w:type="spellStart"/>
      <w:r w:rsidR="008579AE" w:rsidRPr="009F5B94">
        <w:rPr>
          <w:rFonts w:ascii="Verdana" w:hAnsi="Verdana" w:cstheme="minorHAnsi"/>
          <w:sz w:val="24"/>
          <w:szCs w:val="24"/>
        </w:rPr>
        <w:t>późn</w:t>
      </w:r>
      <w:proofErr w:type="spellEnd"/>
      <w:r w:rsidR="008579AE" w:rsidRPr="009F5B94">
        <w:rPr>
          <w:rFonts w:ascii="Verdana" w:hAnsi="Verdana" w:cstheme="minorHAnsi"/>
          <w:sz w:val="24"/>
          <w:szCs w:val="24"/>
        </w:rPr>
        <w:t xml:space="preserve">. zm.), </w:t>
      </w:r>
      <w:r w:rsidR="008579AE" w:rsidRPr="009F5B94">
        <w:rPr>
          <w:rFonts w:ascii="Verdana" w:eastAsia="Times New Roman" w:hAnsi="Verdana" w:cstheme="minorHAnsi"/>
          <w:sz w:val="24"/>
          <w:szCs w:val="24"/>
        </w:rPr>
        <w:t xml:space="preserve">przyznaje i wypłaca dodatki mieszkaniowe  mieszkańcom  Bolesławca, które w całości finansowane </w:t>
      </w:r>
      <w:r w:rsidR="008579AE" w:rsidRPr="009F5B94">
        <w:rPr>
          <w:rFonts w:ascii="Verdana" w:eastAsia="Times New Roman" w:hAnsi="Verdana" w:cstheme="minorHAnsi"/>
          <w:sz w:val="24"/>
          <w:szCs w:val="24"/>
        </w:rPr>
        <w:br/>
        <w:t>są z budżetu Gminy Miejskiej Bolesławiec.</w:t>
      </w:r>
    </w:p>
    <w:p w14:paraId="335CCFE6"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lastRenderedPageBreak/>
        <w:t>W 202</w:t>
      </w:r>
      <w:r>
        <w:rPr>
          <w:rFonts w:ascii="Verdana" w:hAnsi="Verdana"/>
          <w:sz w:val="24"/>
          <w:szCs w:val="24"/>
        </w:rPr>
        <w:t>3</w:t>
      </w:r>
      <w:r w:rsidRPr="005B7813">
        <w:rPr>
          <w:rFonts w:ascii="Verdana" w:hAnsi="Verdana"/>
          <w:sz w:val="24"/>
          <w:szCs w:val="24"/>
        </w:rPr>
        <w:t xml:space="preserve"> roku zarejestrowano łącznie:</w:t>
      </w:r>
      <w:r w:rsidRPr="005B7813">
        <w:rPr>
          <w:rFonts w:ascii="Verdana" w:hAnsi="Verdana"/>
          <w:b/>
          <w:sz w:val="24"/>
          <w:szCs w:val="24"/>
        </w:rPr>
        <w:t xml:space="preserve"> 6</w:t>
      </w:r>
      <w:r>
        <w:rPr>
          <w:rFonts w:ascii="Verdana" w:hAnsi="Verdana"/>
          <w:b/>
          <w:sz w:val="24"/>
          <w:szCs w:val="24"/>
        </w:rPr>
        <w:t>42</w:t>
      </w:r>
      <w:r w:rsidRPr="005B7813">
        <w:rPr>
          <w:rFonts w:ascii="Verdana" w:hAnsi="Verdana"/>
          <w:b/>
          <w:sz w:val="24"/>
          <w:szCs w:val="24"/>
        </w:rPr>
        <w:t xml:space="preserve"> wniosków</w:t>
      </w:r>
      <w:r w:rsidRPr="005B7813">
        <w:rPr>
          <w:rFonts w:ascii="Verdana" w:hAnsi="Verdana"/>
          <w:sz w:val="24"/>
          <w:szCs w:val="24"/>
        </w:rPr>
        <w:t xml:space="preserve"> (o 1</w:t>
      </w:r>
      <w:r>
        <w:rPr>
          <w:rFonts w:ascii="Verdana" w:hAnsi="Verdana"/>
          <w:sz w:val="24"/>
          <w:szCs w:val="24"/>
        </w:rPr>
        <w:t>6</w:t>
      </w:r>
      <w:r w:rsidRPr="005B7813">
        <w:rPr>
          <w:rFonts w:ascii="Verdana" w:hAnsi="Verdana"/>
          <w:sz w:val="24"/>
          <w:szCs w:val="24"/>
        </w:rPr>
        <w:t xml:space="preserve"> więcej </w:t>
      </w:r>
      <w:r w:rsidRPr="005B7813">
        <w:rPr>
          <w:rFonts w:ascii="Verdana" w:hAnsi="Verdana"/>
          <w:sz w:val="24"/>
          <w:szCs w:val="24"/>
        </w:rPr>
        <w:br/>
        <w:t>w porównaniu z rokiem 202</w:t>
      </w:r>
      <w:r>
        <w:rPr>
          <w:rFonts w:ascii="Verdana" w:hAnsi="Verdana"/>
          <w:sz w:val="24"/>
          <w:szCs w:val="24"/>
        </w:rPr>
        <w:t>2</w:t>
      </w:r>
      <w:r w:rsidRPr="005B7813">
        <w:rPr>
          <w:rFonts w:ascii="Verdana" w:hAnsi="Verdana"/>
          <w:sz w:val="24"/>
          <w:szCs w:val="24"/>
        </w:rPr>
        <w:t xml:space="preserve"> r.) w sprawie przyznania dodatku mieszkaniowego i wydano łącznie </w:t>
      </w:r>
      <w:r w:rsidRPr="005B7813">
        <w:rPr>
          <w:rFonts w:ascii="Verdana" w:hAnsi="Verdana"/>
          <w:b/>
          <w:sz w:val="24"/>
          <w:szCs w:val="24"/>
        </w:rPr>
        <w:t>6</w:t>
      </w:r>
      <w:r>
        <w:rPr>
          <w:rFonts w:ascii="Verdana" w:hAnsi="Verdana"/>
          <w:b/>
          <w:sz w:val="24"/>
          <w:szCs w:val="24"/>
        </w:rPr>
        <w:t>42</w:t>
      </w:r>
      <w:r w:rsidRPr="005B7813">
        <w:rPr>
          <w:rFonts w:ascii="Verdana" w:hAnsi="Verdana"/>
          <w:b/>
          <w:sz w:val="24"/>
          <w:szCs w:val="24"/>
        </w:rPr>
        <w:t xml:space="preserve"> decyzji  </w:t>
      </w:r>
      <w:r w:rsidRPr="005B7813">
        <w:rPr>
          <w:rFonts w:ascii="Verdana" w:hAnsi="Verdana"/>
          <w:sz w:val="24"/>
          <w:szCs w:val="24"/>
        </w:rPr>
        <w:t xml:space="preserve">administracyjnych, w tym: </w:t>
      </w:r>
    </w:p>
    <w:p w14:paraId="0AA06FCB"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w:t>
      </w:r>
      <w:r w:rsidRPr="005B7813">
        <w:rPr>
          <w:rFonts w:ascii="Verdana" w:hAnsi="Verdana"/>
          <w:b/>
          <w:sz w:val="24"/>
          <w:szCs w:val="24"/>
        </w:rPr>
        <w:t xml:space="preserve"> </w:t>
      </w:r>
      <w:r>
        <w:rPr>
          <w:rFonts w:ascii="Verdana" w:hAnsi="Verdana"/>
          <w:b/>
          <w:sz w:val="24"/>
          <w:szCs w:val="24"/>
        </w:rPr>
        <w:t>618</w:t>
      </w:r>
      <w:r w:rsidRPr="005B7813">
        <w:rPr>
          <w:rFonts w:ascii="Verdana" w:hAnsi="Verdana"/>
          <w:b/>
          <w:sz w:val="24"/>
          <w:szCs w:val="24"/>
        </w:rPr>
        <w:t xml:space="preserve"> -</w:t>
      </w:r>
      <w:r w:rsidRPr="005B7813">
        <w:rPr>
          <w:rFonts w:ascii="Verdana" w:hAnsi="Verdana"/>
          <w:sz w:val="24"/>
          <w:szCs w:val="24"/>
        </w:rPr>
        <w:t xml:space="preserve"> decyzji pozytywnych, </w:t>
      </w:r>
    </w:p>
    <w:p w14:paraId="47ED6BED"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w:t>
      </w:r>
      <w:r w:rsidRPr="005B7813">
        <w:rPr>
          <w:rFonts w:ascii="Verdana" w:hAnsi="Verdana"/>
          <w:b/>
          <w:sz w:val="24"/>
          <w:szCs w:val="24"/>
        </w:rPr>
        <w:t>2</w:t>
      </w:r>
      <w:r>
        <w:rPr>
          <w:rFonts w:ascii="Verdana" w:hAnsi="Verdana"/>
          <w:b/>
          <w:sz w:val="24"/>
          <w:szCs w:val="24"/>
        </w:rPr>
        <w:t>1</w:t>
      </w:r>
      <w:r w:rsidRPr="005B7813">
        <w:rPr>
          <w:rFonts w:ascii="Verdana" w:hAnsi="Verdana"/>
          <w:b/>
          <w:sz w:val="24"/>
          <w:szCs w:val="24"/>
        </w:rPr>
        <w:t xml:space="preserve"> - </w:t>
      </w:r>
      <w:r w:rsidRPr="005B7813">
        <w:rPr>
          <w:rFonts w:ascii="Verdana" w:hAnsi="Verdana"/>
          <w:sz w:val="24"/>
          <w:szCs w:val="24"/>
        </w:rPr>
        <w:t>decyzji  negatywnych,</w:t>
      </w:r>
    </w:p>
    <w:p w14:paraId="7A52513D"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w:t>
      </w:r>
      <w:r>
        <w:rPr>
          <w:rFonts w:ascii="Verdana" w:hAnsi="Verdana"/>
          <w:b/>
          <w:sz w:val="24"/>
          <w:szCs w:val="24"/>
        </w:rPr>
        <w:t>1</w:t>
      </w:r>
      <w:r w:rsidRPr="005B7813">
        <w:rPr>
          <w:rFonts w:ascii="Verdana" w:hAnsi="Verdana"/>
          <w:b/>
          <w:sz w:val="24"/>
          <w:szCs w:val="24"/>
        </w:rPr>
        <w:t xml:space="preserve"> - </w:t>
      </w:r>
      <w:r w:rsidRPr="005B7813">
        <w:rPr>
          <w:rFonts w:ascii="Verdana" w:hAnsi="Verdana"/>
          <w:sz w:val="24"/>
          <w:szCs w:val="24"/>
        </w:rPr>
        <w:t>decyzji o umorzeniu postępowania (z urzędu lub na żądanie strony),</w:t>
      </w:r>
    </w:p>
    <w:p w14:paraId="430391D0"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w:t>
      </w:r>
      <w:r>
        <w:rPr>
          <w:rFonts w:ascii="Verdana" w:hAnsi="Verdana"/>
          <w:b/>
          <w:bCs/>
          <w:sz w:val="24"/>
          <w:szCs w:val="24"/>
        </w:rPr>
        <w:t>2</w:t>
      </w:r>
      <w:r w:rsidRPr="005B7813">
        <w:rPr>
          <w:rFonts w:ascii="Verdana" w:hAnsi="Verdana"/>
          <w:b/>
          <w:sz w:val="24"/>
          <w:szCs w:val="24"/>
        </w:rPr>
        <w:t xml:space="preserve"> –</w:t>
      </w:r>
      <w:r w:rsidRPr="005B7813">
        <w:rPr>
          <w:rFonts w:ascii="Verdana" w:hAnsi="Verdana"/>
          <w:sz w:val="24"/>
          <w:szCs w:val="24"/>
        </w:rPr>
        <w:t xml:space="preserve"> decyzji o wstrzymaniu dodatku mieszkaniowego z tyt. zaległości </w:t>
      </w:r>
      <w:r w:rsidRPr="005B7813">
        <w:rPr>
          <w:rFonts w:ascii="Verdana" w:hAnsi="Verdana"/>
          <w:sz w:val="24"/>
          <w:szCs w:val="24"/>
        </w:rPr>
        <w:br/>
        <w:t>w dopłatach do czynszu,</w:t>
      </w:r>
    </w:p>
    <w:p w14:paraId="7AFDADC1" w14:textId="77777777" w:rsidR="008579AE" w:rsidRDefault="008579AE" w:rsidP="008579AE">
      <w:pPr>
        <w:spacing w:line="240" w:lineRule="auto"/>
        <w:jc w:val="both"/>
        <w:rPr>
          <w:rFonts w:ascii="Verdana" w:hAnsi="Verdana"/>
          <w:sz w:val="24"/>
          <w:szCs w:val="24"/>
        </w:rPr>
      </w:pPr>
      <w:r w:rsidRPr="005B7813">
        <w:rPr>
          <w:rFonts w:ascii="Verdana" w:hAnsi="Verdana"/>
          <w:sz w:val="24"/>
          <w:szCs w:val="24"/>
        </w:rPr>
        <w:t>Poniższe zestawienie przedstawia liczbę wnioskodawców, którzy otrzymali  w 202</w:t>
      </w:r>
      <w:r>
        <w:rPr>
          <w:rFonts w:ascii="Verdana" w:hAnsi="Verdana"/>
          <w:sz w:val="24"/>
          <w:szCs w:val="24"/>
        </w:rPr>
        <w:t>3</w:t>
      </w:r>
      <w:r w:rsidRPr="005B7813">
        <w:rPr>
          <w:rFonts w:ascii="Verdana" w:hAnsi="Verdana"/>
          <w:sz w:val="24"/>
          <w:szCs w:val="24"/>
        </w:rPr>
        <w:t xml:space="preserve"> r. dodatek mieszkaniowy </w:t>
      </w:r>
    </w:p>
    <w:p w14:paraId="70FFB31B" w14:textId="77777777" w:rsidR="008579AE" w:rsidRPr="005B7813" w:rsidRDefault="008579AE" w:rsidP="008579AE">
      <w:pPr>
        <w:spacing w:line="240" w:lineRule="auto"/>
        <w:jc w:val="both"/>
        <w:rPr>
          <w:rFonts w:ascii="Verdana" w:hAnsi="Verdana"/>
          <w:sz w:val="24"/>
          <w:szCs w:val="24"/>
        </w:rPr>
      </w:pPr>
    </w:p>
    <w:p w14:paraId="1C870587" w14:textId="77777777" w:rsidR="008579AE" w:rsidRPr="005B7813" w:rsidRDefault="008579AE" w:rsidP="008579AE">
      <w:pPr>
        <w:spacing w:line="240" w:lineRule="auto"/>
        <w:jc w:val="both"/>
        <w:rPr>
          <w:rFonts w:ascii="Verdana" w:hAnsi="Verdana"/>
          <w:b/>
          <w:sz w:val="24"/>
          <w:szCs w:val="24"/>
        </w:rPr>
      </w:pPr>
      <w:r w:rsidRPr="005B7813">
        <w:rPr>
          <w:rFonts w:ascii="Verdana" w:hAnsi="Verdana"/>
          <w:b/>
          <w:sz w:val="24"/>
          <w:szCs w:val="24"/>
        </w:rPr>
        <w:t xml:space="preserve">a) wg kwoty  przyznanego dodatku mieszkaniowego: </w:t>
      </w:r>
    </w:p>
    <w:p w14:paraId="02EBC31F"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w:t>
      </w:r>
    </w:p>
    <w:p w14:paraId="29A91CC8"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do wysokości: 50,00 zł </w:t>
      </w:r>
      <w:r w:rsidRPr="005B7813">
        <w:rPr>
          <w:rFonts w:ascii="Verdana" w:hAnsi="Verdana"/>
          <w:sz w:val="24"/>
          <w:szCs w:val="24"/>
        </w:rPr>
        <w:tab/>
        <w:t>-</w:t>
      </w:r>
      <w:r w:rsidRPr="005B7813">
        <w:rPr>
          <w:rFonts w:ascii="Verdana" w:hAnsi="Verdana"/>
          <w:sz w:val="24"/>
          <w:szCs w:val="24"/>
        </w:rPr>
        <w:tab/>
        <w:t xml:space="preserve">dla      </w:t>
      </w:r>
      <w:r>
        <w:rPr>
          <w:rFonts w:ascii="Verdana" w:hAnsi="Verdana"/>
          <w:sz w:val="24"/>
          <w:szCs w:val="24"/>
        </w:rPr>
        <w:t>15</w:t>
      </w:r>
      <w:r w:rsidRPr="005B7813">
        <w:rPr>
          <w:rFonts w:ascii="Verdana" w:hAnsi="Verdana"/>
          <w:sz w:val="24"/>
          <w:szCs w:val="24"/>
        </w:rPr>
        <w:t xml:space="preserve">    wnioskodawców,</w:t>
      </w:r>
    </w:p>
    <w:p w14:paraId="57C1F80D"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od 50,00 zł – 100,00 zł</w:t>
      </w:r>
      <w:r w:rsidRPr="005B7813">
        <w:rPr>
          <w:rFonts w:ascii="Verdana" w:hAnsi="Verdana"/>
          <w:sz w:val="24"/>
          <w:szCs w:val="24"/>
        </w:rPr>
        <w:tab/>
        <w:t xml:space="preserve">-       dla   </w:t>
      </w:r>
      <w:r>
        <w:rPr>
          <w:rFonts w:ascii="Verdana" w:hAnsi="Verdana"/>
          <w:sz w:val="24"/>
          <w:szCs w:val="24"/>
        </w:rPr>
        <w:t xml:space="preserve">  </w:t>
      </w:r>
      <w:r w:rsidRPr="005B7813">
        <w:rPr>
          <w:rFonts w:ascii="Verdana" w:hAnsi="Verdana"/>
          <w:sz w:val="24"/>
          <w:szCs w:val="24"/>
        </w:rPr>
        <w:t xml:space="preserve"> 5</w:t>
      </w:r>
      <w:r>
        <w:rPr>
          <w:rFonts w:ascii="Verdana" w:hAnsi="Verdana"/>
          <w:sz w:val="24"/>
          <w:szCs w:val="24"/>
        </w:rPr>
        <w:t>1</w:t>
      </w:r>
      <w:r w:rsidRPr="005B7813">
        <w:rPr>
          <w:rFonts w:ascii="Verdana" w:hAnsi="Verdana"/>
          <w:sz w:val="24"/>
          <w:szCs w:val="24"/>
        </w:rPr>
        <w:t xml:space="preserve">    wnioskodawców,</w:t>
      </w:r>
    </w:p>
    <w:p w14:paraId="475601EF"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od 100,00 zł do 150,00 zł</w:t>
      </w:r>
      <w:r w:rsidRPr="005B7813">
        <w:rPr>
          <w:rFonts w:ascii="Verdana" w:hAnsi="Verdana"/>
          <w:sz w:val="24"/>
          <w:szCs w:val="24"/>
        </w:rPr>
        <w:tab/>
        <w:t>-</w:t>
      </w:r>
      <w:r w:rsidRPr="005B7813">
        <w:rPr>
          <w:rFonts w:ascii="Verdana" w:hAnsi="Verdana"/>
          <w:sz w:val="24"/>
          <w:szCs w:val="24"/>
        </w:rPr>
        <w:tab/>
        <w:t xml:space="preserve">dla    </w:t>
      </w:r>
      <w:r>
        <w:rPr>
          <w:rFonts w:ascii="Verdana" w:hAnsi="Verdana"/>
          <w:sz w:val="24"/>
          <w:szCs w:val="24"/>
        </w:rPr>
        <w:t xml:space="preserve">  78</w:t>
      </w:r>
      <w:r w:rsidRPr="005B7813">
        <w:rPr>
          <w:rFonts w:ascii="Verdana" w:hAnsi="Verdana"/>
          <w:sz w:val="24"/>
          <w:szCs w:val="24"/>
        </w:rPr>
        <w:t xml:space="preserve">    wnioskodawców,</w:t>
      </w:r>
    </w:p>
    <w:p w14:paraId="4995074A"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xml:space="preserve">- od 150,00 zł do 200,00 zł </w:t>
      </w:r>
      <w:r w:rsidRPr="005B7813">
        <w:rPr>
          <w:rFonts w:ascii="Verdana" w:hAnsi="Verdana"/>
          <w:sz w:val="24"/>
          <w:szCs w:val="24"/>
        </w:rPr>
        <w:tab/>
        <w:t>-</w:t>
      </w:r>
      <w:r w:rsidRPr="005B7813">
        <w:rPr>
          <w:rFonts w:ascii="Verdana" w:hAnsi="Verdana"/>
          <w:sz w:val="24"/>
          <w:szCs w:val="24"/>
        </w:rPr>
        <w:tab/>
        <w:t xml:space="preserve">dla   </w:t>
      </w:r>
      <w:r>
        <w:rPr>
          <w:rFonts w:ascii="Verdana" w:hAnsi="Verdana"/>
          <w:sz w:val="24"/>
          <w:szCs w:val="24"/>
        </w:rPr>
        <w:t xml:space="preserve">   93</w:t>
      </w:r>
      <w:r w:rsidRPr="005B7813">
        <w:rPr>
          <w:rFonts w:ascii="Verdana" w:hAnsi="Verdana"/>
          <w:sz w:val="24"/>
          <w:szCs w:val="24"/>
        </w:rPr>
        <w:t xml:space="preserve">    wnioskodawców,</w:t>
      </w:r>
    </w:p>
    <w:p w14:paraId="75457713"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- 200,00 zł i powyżej</w:t>
      </w:r>
      <w:r w:rsidRPr="005B7813">
        <w:rPr>
          <w:rFonts w:ascii="Verdana" w:hAnsi="Verdana"/>
          <w:sz w:val="24"/>
          <w:szCs w:val="24"/>
        </w:rPr>
        <w:tab/>
      </w:r>
      <w:r w:rsidRPr="005B7813">
        <w:rPr>
          <w:rFonts w:ascii="Verdana" w:hAnsi="Verdana"/>
          <w:sz w:val="24"/>
          <w:szCs w:val="24"/>
        </w:rPr>
        <w:tab/>
        <w:t>-</w:t>
      </w:r>
      <w:r w:rsidRPr="005B7813">
        <w:rPr>
          <w:rFonts w:ascii="Verdana" w:hAnsi="Verdana"/>
          <w:sz w:val="24"/>
          <w:szCs w:val="24"/>
        </w:rPr>
        <w:tab/>
        <w:t xml:space="preserve">dla  </w:t>
      </w:r>
      <w:r>
        <w:rPr>
          <w:rFonts w:ascii="Verdana" w:hAnsi="Verdana"/>
          <w:sz w:val="24"/>
          <w:szCs w:val="24"/>
        </w:rPr>
        <w:t xml:space="preserve"> </w:t>
      </w:r>
      <w:r w:rsidRPr="005B7813">
        <w:rPr>
          <w:rFonts w:ascii="Verdana" w:hAnsi="Verdana"/>
          <w:sz w:val="24"/>
          <w:szCs w:val="24"/>
        </w:rPr>
        <w:t xml:space="preserve"> 3</w:t>
      </w:r>
      <w:r>
        <w:rPr>
          <w:rFonts w:ascii="Verdana" w:hAnsi="Verdana"/>
          <w:sz w:val="24"/>
          <w:szCs w:val="24"/>
        </w:rPr>
        <w:t>81</w:t>
      </w:r>
      <w:r w:rsidRPr="005B7813">
        <w:rPr>
          <w:rFonts w:ascii="Verdana" w:hAnsi="Verdana"/>
          <w:sz w:val="24"/>
          <w:szCs w:val="24"/>
        </w:rPr>
        <w:t xml:space="preserve">    wnioskodawców.</w:t>
      </w:r>
    </w:p>
    <w:p w14:paraId="04F601E7" w14:textId="77777777" w:rsidR="008579AE" w:rsidRPr="005B7813" w:rsidRDefault="008579AE" w:rsidP="008579AE">
      <w:pPr>
        <w:spacing w:after="0" w:line="240" w:lineRule="auto"/>
        <w:jc w:val="both"/>
        <w:rPr>
          <w:rFonts w:ascii="Verdana" w:hAnsi="Verdana"/>
          <w:sz w:val="24"/>
          <w:szCs w:val="24"/>
        </w:rPr>
      </w:pPr>
      <w:r w:rsidRPr="005B7813">
        <w:rPr>
          <w:rFonts w:ascii="Verdana" w:hAnsi="Verdana"/>
          <w:sz w:val="24"/>
          <w:szCs w:val="24"/>
        </w:rPr>
        <w:t>==============================================</w:t>
      </w:r>
    </w:p>
    <w:p w14:paraId="6CB3A0E7" w14:textId="77777777" w:rsidR="008579AE" w:rsidRPr="005B7813" w:rsidRDefault="008579AE" w:rsidP="008579AE">
      <w:pPr>
        <w:spacing w:after="0" w:line="240" w:lineRule="auto"/>
        <w:ind w:firstLine="708"/>
        <w:jc w:val="both"/>
        <w:rPr>
          <w:rFonts w:ascii="Verdana" w:hAnsi="Verdana"/>
          <w:b/>
          <w:sz w:val="24"/>
          <w:szCs w:val="24"/>
        </w:rPr>
      </w:pPr>
      <w:r w:rsidRPr="005B7813">
        <w:rPr>
          <w:rFonts w:ascii="Verdana" w:hAnsi="Verdana"/>
          <w:b/>
          <w:sz w:val="24"/>
          <w:szCs w:val="24"/>
        </w:rPr>
        <w:t xml:space="preserve">Ogółem:              </w:t>
      </w:r>
      <w:r w:rsidRPr="005B7813">
        <w:rPr>
          <w:rFonts w:ascii="Verdana" w:hAnsi="Verdana"/>
          <w:b/>
          <w:sz w:val="24"/>
          <w:szCs w:val="24"/>
        </w:rPr>
        <w:tab/>
        <w:t xml:space="preserve">-       dla  </w:t>
      </w:r>
      <w:r>
        <w:rPr>
          <w:rFonts w:ascii="Verdana" w:hAnsi="Verdana"/>
          <w:b/>
          <w:sz w:val="24"/>
          <w:szCs w:val="24"/>
        </w:rPr>
        <w:t xml:space="preserve">  618</w:t>
      </w:r>
      <w:r w:rsidRPr="005B7813">
        <w:rPr>
          <w:rFonts w:ascii="Verdana" w:hAnsi="Verdana"/>
          <w:b/>
          <w:sz w:val="24"/>
          <w:szCs w:val="24"/>
        </w:rPr>
        <w:t xml:space="preserve">  wnioskodawców</w:t>
      </w:r>
    </w:p>
    <w:p w14:paraId="4230C1A4" w14:textId="77777777" w:rsidR="008579AE" w:rsidRPr="00793A99" w:rsidRDefault="008579AE" w:rsidP="008579AE">
      <w:pPr>
        <w:spacing w:line="240" w:lineRule="auto"/>
        <w:jc w:val="both"/>
        <w:rPr>
          <w:rFonts w:ascii="Verdana" w:hAnsi="Verdana"/>
          <w:b/>
          <w:color w:val="FF0000"/>
          <w:sz w:val="24"/>
          <w:szCs w:val="24"/>
        </w:rPr>
      </w:pPr>
    </w:p>
    <w:p w14:paraId="63819701" w14:textId="77777777" w:rsidR="008579AE" w:rsidRPr="005B7813" w:rsidRDefault="008579AE" w:rsidP="008579AE">
      <w:pPr>
        <w:spacing w:line="240" w:lineRule="auto"/>
        <w:jc w:val="both"/>
        <w:rPr>
          <w:rFonts w:ascii="Verdana" w:hAnsi="Verdana"/>
          <w:b/>
          <w:sz w:val="24"/>
          <w:szCs w:val="24"/>
        </w:rPr>
      </w:pPr>
      <w:r w:rsidRPr="005B7813">
        <w:rPr>
          <w:rFonts w:ascii="Verdana" w:hAnsi="Verdana"/>
          <w:b/>
          <w:sz w:val="24"/>
          <w:szCs w:val="24"/>
        </w:rPr>
        <w:t xml:space="preserve">b)  wg ilości osób w gospodarstwie domowym: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3"/>
        <w:gridCol w:w="827"/>
        <w:gridCol w:w="827"/>
        <w:gridCol w:w="827"/>
        <w:gridCol w:w="827"/>
        <w:gridCol w:w="827"/>
        <w:gridCol w:w="828"/>
        <w:gridCol w:w="1242"/>
      </w:tblGrid>
      <w:tr w:rsidR="008579AE" w:rsidRPr="005B7813" w14:paraId="47BA62F2" w14:textId="77777777" w:rsidTr="0076027A">
        <w:tc>
          <w:tcPr>
            <w:tcW w:w="3083" w:type="dxa"/>
            <w:tcBorders>
              <w:top w:val="single" w:sz="4" w:space="0" w:color="000000"/>
              <w:left w:val="single" w:sz="4" w:space="0" w:color="000000"/>
              <w:bottom w:val="single" w:sz="4" w:space="0" w:color="000000"/>
              <w:right w:val="single" w:sz="4" w:space="0" w:color="000000"/>
            </w:tcBorders>
            <w:hideMark/>
          </w:tcPr>
          <w:p w14:paraId="7D8AE6D0"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Liczba osób w gosp. dom.</w:t>
            </w:r>
          </w:p>
        </w:tc>
        <w:tc>
          <w:tcPr>
            <w:tcW w:w="827" w:type="dxa"/>
            <w:tcBorders>
              <w:top w:val="single" w:sz="4" w:space="0" w:color="000000"/>
              <w:left w:val="single" w:sz="4" w:space="0" w:color="000000"/>
              <w:bottom w:val="single" w:sz="4" w:space="0" w:color="000000"/>
              <w:right w:val="single" w:sz="4" w:space="0" w:color="000000"/>
            </w:tcBorders>
            <w:hideMark/>
          </w:tcPr>
          <w:p w14:paraId="54C5B784"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1</w:t>
            </w:r>
          </w:p>
        </w:tc>
        <w:tc>
          <w:tcPr>
            <w:tcW w:w="827" w:type="dxa"/>
            <w:tcBorders>
              <w:top w:val="single" w:sz="4" w:space="0" w:color="000000"/>
              <w:left w:val="single" w:sz="4" w:space="0" w:color="000000"/>
              <w:bottom w:val="single" w:sz="4" w:space="0" w:color="000000"/>
              <w:right w:val="single" w:sz="4" w:space="0" w:color="000000"/>
            </w:tcBorders>
            <w:hideMark/>
          </w:tcPr>
          <w:p w14:paraId="401E29D4"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2</w:t>
            </w:r>
          </w:p>
        </w:tc>
        <w:tc>
          <w:tcPr>
            <w:tcW w:w="827" w:type="dxa"/>
            <w:tcBorders>
              <w:top w:val="single" w:sz="4" w:space="0" w:color="000000"/>
              <w:left w:val="single" w:sz="4" w:space="0" w:color="000000"/>
              <w:bottom w:val="single" w:sz="4" w:space="0" w:color="000000"/>
              <w:right w:val="single" w:sz="4" w:space="0" w:color="000000"/>
            </w:tcBorders>
            <w:hideMark/>
          </w:tcPr>
          <w:p w14:paraId="603792EA"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3</w:t>
            </w:r>
          </w:p>
        </w:tc>
        <w:tc>
          <w:tcPr>
            <w:tcW w:w="827" w:type="dxa"/>
            <w:tcBorders>
              <w:top w:val="single" w:sz="4" w:space="0" w:color="000000"/>
              <w:left w:val="single" w:sz="4" w:space="0" w:color="000000"/>
              <w:bottom w:val="single" w:sz="4" w:space="0" w:color="000000"/>
              <w:right w:val="single" w:sz="4" w:space="0" w:color="000000"/>
            </w:tcBorders>
            <w:hideMark/>
          </w:tcPr>
          <w:p w14:paraId="4F0C003C"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4</w:t>
            </w:r>
          </w:p>
        </w:tc>
        <w:tc>
          <w:tcPr>
            <w:tcW w:w="827" w:type="dxa"/>
            <w:tcBorders>
              <w:top w:val="single" w:sz="4" w:space="0" w:color="000000"/>
              <w:left w:val="single" w:sz="4" w:space="0" w:color="000000"/>
              <w:bottom w:val="single" w:sz="4" w:space="0" w:color="000000"/>
              <w:right w:val="single" w:sz="4" w:space="0" w:color="000000"/>
            </w:tcBorders>
            <w:hideMark/>
          </w:tcPr>
          <w:p w14:paraId="1A71E6D9"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5</w:t>
            </w:r>
          </w:p>
        </w:tc>
        <w:tc>
          <w:tcPr>
            <w:tcW w:w="828" w:type="dxa"/>
            <w:tcBorders>
              <w:top w:val="single" w:sz="4" w:space="0" w:color="000000"/>
              <w:left w:val="single" w:sz="4" w:space="0" w:color="000000"/>
              <w:bottom w:val="single" w:sz="4" w:space="0" w:color="000000"/>
              <w:right w:val="single" w:sz="4" w:space="0" w:color="000000"/>
            </w:tcBorders>
            <w:hideMark/>
          </w:tcPr>
          <w:p w14:paraId="1EB1DFA3"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&gt;  5</w:t>
            </w:r>
          </w:p>
        </w:tc>
        <w:tc>
          <w:tcPr>
            <w:tcW w:w="1242" w:type="dxa"/>
            <w:tcBorders>
              <w:top w:val="single" w:sz="4" w:space="0" w:color="000000"/>
              <w:left w:val="single" w:sz="4" w:space="0" w:color="000000"/>
              <w:bottom w:val="single" w:sz="4" w:space="0" w:color="000000"/>
              <w:right w:val="single" w:sz="4" w:space="0" w:color="000000"/>
            </w:tcBorders>
            <w:hideMark/>
          </w:tcPr>
          <w:p w14:paraId="28DD2AA9"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RAZEM</w:t>
            </w:r>
          </w:p>
        </w:tc>
      </w:tr>
      <w:tr w:rsidR="008579AE" w:rsidRPr="005B7813" w14:paraId="7DF74700" w14:textId="77777777" w:rsidTr="0076027A">
        <w:tc>
          <w:tcPr>
            <w:tcW w:w="3083" w:type="dxa"/>
            <w:tcBorders>
              <w:top w:val="single" w:sz="4" w:space="0" w:color="000000"/>
              <w:left w:val="single" w:sz="4" w:space="0" w:color="000000"/>
              <w:bottom w:val="single" w:sz="4" w:space="0" w:color="000000"/>
              <w:right w:val="single" w:sz="4" w:space="0" w:color="000000"/>
            </w:tcBorders>
            <w:hideMark/>
          </w:tcPr>
          <w:p w14:paraId="5472B7AD"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Liczba wnioskodawców:</w:t>
            </w:r>
          </w:p>
        </w:tc>
        <w:tc>
          <w:tcPr>
            <w:tcW w:w="827" w:type="dxa"/>
            <w:tcBorders>
              <w:top w:val="single" w:sz="4" w:space="0" w:color="000000"/>
              <w:left w:val="single" w:sz="4" w:space="0" w:color="000000"/>
              <w:bottom w:val="single" w:sz="4" w:space="0" w:color="000000"/>
              <w:right w:val="single" w:sz="4" w:space="0" w:color="000000"/>
            </w:tcBorders>
            <w:hideMark/>
          </w:tcPr>
          <w:p w14:paraId="4FFD58EA"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3</w:t>
            </w:r>
            <w:r>
              <w:rPr>
                <w:rFonts w:ascii="Verdana" w:hAnsi="Verdana"/>
                <w:bCs/>
                <w:sz w:val="24"/>
                <w:szCs w:val="24"/>
                <w:lang w:eastAsia="en-US"/>
              </w:rPr>
              <w:t>44</w:t>
            </w:r>
          </w:p>
        </w:tc>
        <w:tc>
          <w:tcPr>
            <w:tcW w:w="827" w:type="dxa"/>
            <w:tcBorders>
              <w:top w:val="single" w:sz="4" w:space="0" w:color="000000"/>
              <w:left w:val="single" w:sz="4" w:space="0" w:color="000000"/>
              <w:bottom w:val="single" w:sz="4" w:space="0" w:color="000000"/>
              <w:right w:val="single" w:sz="4" w:space="0" w:color="000000"/>
            </w:tcBorders>
            <w:hideMark/>
          </w:tcPr>
          <w:p w14:paraId="4548E685"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91</w:t>
            </w:r>
          </w:p>
        </w:tc>
        <w:tc>
          <w:tcPr>
            <w:tcW w:w="827" w:type="dxa"/>
            <w:tcBorders>
              <w:top w:val="single" w:sz="4" w:space="0" w:color="000000"/>
              <w:left w:val="single" w:sz="4" w:space="0" w:color="000000"/>
              <w:bottom w:val="single" w:sz="4" w:space="0" w:color="000000"/>
              <w:right w:val="single" w:sz="4" w:space="0" w:color="000000"/>
            </w:tcBorders>
            <w:hideMark/>
          </w:tcPr>
          <w:p w14:paraId="18C04A2B"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7</w:t>
            </w:r>
            <w:r>
              <w:rPr>
                <w:rFonts w:ascii="Verdana" w:hAnsi="Verdana"/>
                <w:bCs/>
                <w:sz w:val="24"/>
                <w:szCs w:val="24"/>
                <w:lang w:eastAsia="en-US"/>
              </w:rPr>
              <w:t>1</w:t>
            </w:r>
          </w:p>
        </w:tc>
        <w:tc>
          <w:tcPr>
            <w:tcW w:w="827" w:type="dxa"/>
            <w:tcBorders>
              <w:top w:val="single" w:sz="4" w:space="0" w:color="000000"/>
              <w:left w:val="single" w:sz="4" w:space="0" w:color="000000"/>
              <w:bottom w:val="single" w:sz="4" w:space="0" w:color="000000"/>
              <w:right w:val="single" w:sz="4" w:space="0" w:color="000000"/>
            </w:tcBorders>
            <w:hideMark/>
          </w:tcPr>
          <w:p w14:paraId="23EA22E6"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w:t>
            </w:r>
            <w:r>
              <w:rPr>
                <w:rFonts w:ascii="Verdana" w:hAnsi="Verdana"/>
                <w:bCs/>
                <w:sz w:val="24"/>
                <w:szCs w:val="24"/>
                <w:lang w:eastAsia="en-US"/>
              </w:rPr>
              <w:t xml:space="preserve"> 71</w:t>
            </w:r>
          </w:p>
        </w:tc>
        <w:tc>
          <w:tcPr>
            <w:tcW w:w="827" w:type="dxa"/>
            <w:tcBorders>
              <w:top w:val="single" w:sz="4" w:space="0" w:color="000000"/>
              <w:left w:val="single" w:sz="4" w:space="0" w:color="000000"/>
              <w:bottom w:val="single" w:sz="4" w:space="0" w:color="000000"/>
              <w:right w:val="single" w:sz="4" w:space="0" w:color="000000"/>
            </w:tcBorders>
            <w:hideMark/>
          </w:tcPr>
          <w:p w14:paraId="68498BC6"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w:t>
            </w:r>
            <w:r>
              <w:rPr>
                <w:rFonts w:ascii="Verdana" w:hAnsi="Verdana"/>
                <w:bCs/>
                <w:sz w:val="24"/>
                <w:szCs w:val="24"/>
                <w:lang w:eastAsia="en-US"/>
              </w:rPr>
              <w:t>29</w:t>
            </w:r>
          </w:p>
        </w:tc>
        <w:tc>
          <w:tcPr>
            <w:tcW w:w="828" w:type="dxa"/>
            <w:tcBorders>
              <w:top w:val="single" w:sz="4" w:space="0" w:color="000000"/>
              <w:left w:val="single" w:sz="4" w:space="0" w:color="000000"/>
              <w:bottom w:val="single" w:sz="4" w:space="0" w:color="000000"/>
              <w:right w:val="single" w:sz="4" w:space="0" w:color="000000"/>
            </w:tcBorders>
            <w:hideMark/>
          </w:tcPr>
          <w:p w14:paraId="688409F0"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1</w:t>
            </w:r>
            <w:r>
              <w:rPr>
                <w:rFonts w:ascii="Verdana" w:hAnsi="Verdana"/>
                <w:bCs/>
                <w:sz w:val="24"/>
                <w:szCs w:val="24"/>
                <w:lang w:eastAsia="en-US"/>
              </w:rPr>
              <w:t>2</w:t>
            </w:r>
          </w:p>
        </w:tc>
        <w:tc>
          <w:tcPr>
            <w:tcW w:w="1242" w:type="dxa"/>
            <w:tcBorders>
              <w:top w:val="single" w:sz="4" w:space="0" w:color="000000"/>
              <w:left w:val="single" w:sz="4" w:space="0" w:color="000000"/>
              <w:bottom w:val="single" w:sz="4" w:space="0" w:color="000000"/>
              <w:right w:val="single" w:sz="4" w:space="0" w:color="000000"/>
            </w:tcBorders>
            <w:hideMark/>
          </w:tcPr>
          <w:p w14:paraId="2C7E2251" w14:textId="77777777" w:rsidR="008579AE" w:rsidRPr="005B7813" w:rsidRDefault="008579AE" w:rsidP="0076027A">
            <w:pPr>
              <w:spacing w:line="240" w:lineRule="auto"/>
              <w:jc w:val="both"/>
              <w:rPr>
                <w:rFonts w:ascii="Verdana" w:hAnsi="Verdana"/>
                <w:bCs/>
                <w:sz w:val="24"/>
                <w:szCs w:val="24"/>
                <w:lang w:eastAsia="en-US"/>
              </w:rPr>
            </w:pPr>
            <w:r w:rsidRPr="005B7813">
              <w:rPr>
                <w:rFonts w:ascii="Verdana" w:hAnsi="Verdana"/>
                <w:bCs/>
                <w:sz w:val="24"/>
                <w:szCs w:val="24"/>
                <w:lang w:eastAsia="en-US"/>
              </w:rPr>
              <w:t xml:space="preserve">  </w:t>
            </w:r>
            <w:r>
              <w:rPr>
                <w:rFonts w:ascii="Verdana" w:hAnsi="Verdana"/>
                <w:bCs/>
                <w:sz w:val="24"/>
                <w:szCs w:val="24"/>
                <w:lang w:eastAsia="en-US"/>
              </w:rPr>
              <w:t>618</w:t>
            </w:r>
          </w:p>
        </w:tc>
      </w:tr>
    </w:tbl>
    <w:p w14:paraId="126BD971" w14:textId="77777777" w:rsidR="008579AE" w:rsidRPr="00793A99" w:rsidRDefault="008579AE" w:rsidP="008579AE">
      <w:pPr>
        <w:spacing w:after="0" w:line="240" w:lineRule="auto"/>
        <w:jc w:val="both"/>
        <w:rPr>
          <w:rFonts w:ascii="Verdana" w:hAnsi="Verdana"/>
          <w:color w:val="FF0000"/>
          <w:sz w:val="24"/>
          <w:szCs w:val="24"/>
        </w:rPr>
      </w:pPr>
      <w:r w:rsidRPr="00793A99">
        <w:rPr>
          <w:rFonts w:ascii="Verdana" w:hAnsi="Verdana"/>
          <w:color w:val="FF0000"/>
          <w:sz w:val="24"/>
          <w:szCs w:val="24"/>
        </w:rPr>
        <w:tab/>
      </w:r>
    </w:p>
    <w:p w14:paraId="4E818311" w14:textId="77777777" w:rsidR="008579AE" w:rsidRPr="00F22216" w:rsidRDefault="008579AE" w:rsidP="008579AE">
      <w:pPr>
        <w:spacing w:after="0" w:line="240" w:lineRule="auto"/>
        <w:jc w:val="both"/>
        <w:rPr>
          <w:rFonts w:ascii="Verdana" w:hAnsi="Verdana"/>
          <w:b/>
          <w:sz w:val="24"/>
          <w:szCs w:val="24"/>
        </w:rPr>
      </w:pPr>
      <w:r w:rsidRPr="00F22216">
        <w:rPr>
          <w:rFonts w:ascii="Verdana" w:hAnsi="Verdana"/>
          <w:sz w:val="24"/>
          <w:szCs w:val="24"/>
        </w:rPr>
        <w:t>W  202</w:t>
      </w:r>
      <w:r>
        <w:rPr>
          <w:rFonts w:ascii="Verdana" w:hAnsi="Verdana"/>
          <w:sz w:val="24"/>
          <w:szCs w:val="24"/>
        </w:rPr>
        <w:t>3</w:t>
      </w:r>
      <w:r w:rsidRPr="00F22216">
        <w:rPr>
          <w:rFonts w:ascii="Verdana" w:hAnsi="Verdana"/>
          <w:sz w:val="24"/>
          <w:szCs w:val="24"/>
        </w:rPr>
        <w:t xml:space="preserve"> r. wnioski o przyznanie pomocy w formie dopłaty do ”wydatków mieszkaniowych”  zakończonych otrzymaniem dodatku  dotyczyły </w:t>
      </w:r>
      <w:r>
        <w:rPr>
          <w:rFonts w:ascii="Verdana" w:hAnsi="Verdana"/>
          <w:b/>
          <w:sz w:val="24"/>
          <w:szCs w:val="24"/>
        </w:rPr>
        <w:t>618</w:t>
      </w:r>
      <w:r w:rsidRPr="00F22216">
        <w:rPr>
          <w:rFonts w:ascii="Verdana" w:hAnsi="Verdana"/>
          <w:b/>
          <w:sz w:val="24"/>
          <w:szCs w:val="24"/>
        </w:rPr>
        <w:t xml:space="preserve"> gospodarstw domowych. </w:t>
      </w:r>
    </w:p>
    <w:p w14:paraId="598DF3CC" w14:textId="77777777" w:rsidR="008579AE" w:rsidRPr="00F22216" w:rsidRDefault="008579AE" w:rsidP="008579AE">
      <w:pPr>
        <w:spacing w:after="0" w:line="240" w:lineRule="auto"/>
        <w:jc w:val="both"/>
        <w:rPr>
          <w:rFonts w:ascii="Verdana" w:hAnsi="Verdana"/>
          <w:sz w:val="24"/>
          <w:szCs w:val="24"/>
        </w:rPr>
      </w:pPr>
      <w:r w:rsidRPr="00F22216">
        <w:rPr>
          <w:rFonts w:ascii="Verdana" w:hAnsi="Verdana"/>
          <w:sz w:val="24"/>
          <w:szCs w:val="24"/>
        </w:rPr>
        <w:t xml:space="preserve">Łącznie koszt dodatków mieszkaniowych wyniósł </w:t>
      </w:r>
      <w:r>
        <w:rPr>
          <w:rFonts w:ascii="Verdana" w:hAnsi="Verdana"/>
          <w:b/>
          <w:sz w:val="24"/>
          <w:szCs w:val="24"/>
        </w:rPr>
        <w:t>1030.092.87</w:t>
      </w:r>
      <w:r w:rsidRPr="00F22216">
        <w:rPr>
          <w:rFonts w:ascii="Verdana" w:hAnsi="Verdana"/>
          <w:b/>
          <w:sz w:val="24"/>
          <w:szCs w:val="24"/>
        </w:rPr>
        <w:t>zł.</w:t>
      </w:r>
      <w:r w:rsidRPr="00F22216">
        <w:rPr>
          <w:rFonts w:ascii="Verdana" w:hAnsi="Verdana"/>
          <w:b/>
          <w:sz w:val="24"/>
          <w:szCs w:val="24"/>
        </w:rPr>
        <w:br/>
      </w:r>
      <w:r w:rsidRPr="00F22216">
        <w:rPr>
          <w:rFonts w:ascii="Verdana" w:hAnsi="Verdana"/>
          <w:sz w:val="24"/>
          <w:szCs w:val="24"/>
        </w:rPr>
        <w:t>W porównaniu do 202</w:t>
      </w:r>
      <w:r>
        <w:rPr>
          <w:rFonts w:ascii="Verdana" w:hAnsi="Verdana"/>
          <w:sz w:val="24"/>
          <w:szCs w:val="24"/>
        </w:rPr>
        <w:t>2</w:t>
      </w:r>
      <w:r w:rsidRPr="00F22216">
        <w:rPr>
          <w:rFonts w:ascii="Verdana" w:hAnsi="Verdana"/>
          <w:sz w:val="24"/>
          <w:szCs w:val="24"/>
        </w:rPr>
        <w:t xml:space="preserve"> r. wydatki  zwiększyły się o  </w:t>
      </w:r>
      <w:r>
        <w:rPr>
          <w:rFonts w:ascii="Verdana" w:hAnsi="Verdana"/>
          <w:sz w:val="24"/>
          <w:szCs w:val="24"/>
        </w:rPr>
        <w:t>115.092,87</w:t>
      </w:r>
      <w:r w:rsidRPr="00F22216">
        <w:rPr>
          <w:rFonts w:ascii="Verdana" w:hAnsi="Verdana"/>
          <w:sz w:val="24"/>
          <w:szCs w:val="24"/>
        </w:rPr>
        <w:t xml:space="preserve"> zł.</w:t>
      </w:r>
    </w:p>
    <w:p w14:paraId="35CEC408" w14:textId="77777777" w:rsidR="008579AE" w:rsidRPr="00F22216" w:rsidRDefault="008579AE" w:rsidP="008579AE">
      <w:pPr>
        <w:spacing w:line="240" w:lineRule="auto"/>
        <w:jc w:val="both"/>
        <w:rPr>
          <w:rFonts w:ascii="Verdana" w:hAnsi="Verdana"/>
          <w:sz w:val="24"/>
          <w:szCs w:val="24"/>
        </w:rPr>
      </w:pPr>
    </w:p>
    <w:p w14:paraId="58434876" w14:textId="77777777" w:rsidR="008579AE" w:rsidRPr="00F22216" w:rsidRDefault="008579AE" w:rsidP="008579AE">
      <w:pPr>
        <w:spacing w:line="240" w:lineRule="auto"/>
        <w:jc w:val="both"/>
        <w:rPr>
          <w:rFonts w:ascii="Verdana" w:hAnsi="Verdana"/>
          <w:sz w:val="24"/>
          <w:szCs w:val="24"/>
        </w:rPr>
      </w:pPr>
      <w:r w:rsidRPr="00F22216">
        <w:rPr>
          <w:rFonts w:ascii="Verdana" w:hAnsi="Verdana"/>
          <w:sz w:val="24"/>
          <w:szCs w:val="24"/>
        </w:rPr>
        <w:t>Kwoty dodatków mieszkaniowych przekazano użytkownikom mieszkań znajdujących się w niżej wymienionych zasobach:</w:t>
      </w:r>
    </w:p>
    <w:tbl>
      <w:tblPr>
        <w:tblW w:w="88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0"/>
        <w:gridCol w:w="2422"/>
        <w:gridCol w:w="1276"/>
        <w:gridCol w:w="2019"/>
        <w:gridCol w:w="2124"/>
      </w:tblGrid>
      <w:tr w:rsidR="008579AE" w:rsidRPr="000A4BA2" w14:paraId="4B93DACE" w14:textId="77777777" w:rsidTr="0076027A">
        <w:trPr>
          <w:trHeight w:val="533"/>
          <w:jc w:val="center"/>
        </w:trPr>
        <w:tc>
          <w:tcPr>
            <w:tcW w:w="980" w:type="dxa"/>
            <w:tcBorders>
              <w:top w:val="single" w:sz="4" w:space="0" w:color="000000"/>
              <w:left w:val="single" w:sz="4" w:space="0" w:color="000000"/>
              <w:bottom w:val="single" w:sz="4" w:space="0" w:color="000000"/>
              <w:right w:val="single" w:sz="4" w:space="0" w:color="000000"/>
            </w:tcBorders>
            <w:hideMark/>
          </w:tcPr>
          <w:p w14:paraId="283FC3BD"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L.p.</w:t>
            </w:r>
          </w:p>
        </w:tc>
        <w:tc>
          <w:tcPr>
            <w:tcW w:w="2422" w:type="dxa"/>
            <w:tcBorders>
              <w:top w:val="single" w:sz="4" w:space="0" w:color="000000"/>
              <w:left w:val="single" w:sz="4" w:space="0" w:color="000000"/>
              <w:bottom w:val="single" w:sz="4" w:space="0" w:color="000000"/>
              <w:right w:val="single" w:sz="4" w:space="0" w:color="000000"/>
            </w:tcBorders>
            <w:hideMark/>
          </w:tcPr>
          <w:p w14:paraId="31450094"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 xml:space="preserve">ZASOBY   MIESZKANIOWE  </w:t>
            </w:r>
          </w:p>
        </w:tc>
        <w:tc>
          <w:tcPr>
            <w:tcW w:w="1276" w:type="dxa"/>
            <w:tcBorders>
              <w:top w:val="single" w:sz="4" w:space="0" w:color="000000"/>
              <w:left w:val="single" w:sz="4" w:space="0" w:color="000000"/>
              <w:bottom w:val="single" w:sz="4" w:space="0" w:color="000000"/>
              <w:right w:val="single" w:sz="4" w:space="0" w:color="000000"/>
            </w:tcBorders>
            <w:hideMark/>
          </w:tcPr>
          <w:p w14:paraId="3F33FC37"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LICZBA DODAT.</w:t>
            </w:r>
          </w:p>
        </w:tc>
        <w:tc>
          <w:tcPr>
            <w:tcW w:w="2019" w:type="dxa"/>
            <w:tcBorders>
              <w:top w:val="single" w:sz="4" w:space="0" w:color="000000"/>
              <w:left w:val="single" w:sz="4" w:space="0" w:color="000000"/>
              <w:bottom w:val="single" w:sz="4" w:space="0" w:color="000000"/>
              <w:right w:val="single" w:sz="4" w:space="0" w:color="000000"/>
            </w:tcBorders>
            <w:hideMark/>
          </w:tcPr>
          <w:p w14:paraId="485FAAA3"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 xml:space="preserve">WYPŁACONO   </w:t>
            </w:r>
            <w:r w:rsidRPr="000A4BA2">
              <w:rPr>
                <w:rFonts w:ascii="Verdana" w:hAnsi="Verdana"/>
                <w:b/>
                <w:sz w:val="24"/>
                <w:szCs w:val="24"/>
                <w:lang w:eastAsia="en-US"/>
              </w:rPr>
              <w:br/>
              <w:t xml:space="preserve">       (ZŁ)</w:t>
            </w:r>
          </w:p>
        </w:tc>
        <w:tc>
          <w:tcPr>
            <w:tcW w:w="2124" w:type="dxa"/>
            <w:tcBorders>
              <w:top w:val="single" w:sz="4" w:space="0" w:color="000000"/>
              <w:left w:val="single" w:sz="4" w:space="0" w:color="000000"/>
              <w:bottom w:val="single" w:sz="4" w:space="0" w:color="000000"/>
              <w:right w:val="single" w:sz="4" w:space="0" w:color="000000"/>
            </w:tcBorders>
            <w:hideMark/>
          </w:tcPr>
          <w:p w14:paraId="19221532"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 xml:space="preserve">   ŚREDNI DOD. MIESZK. (ZŁ)</w:t>
            </w:r>
          </w:p>
        </w:tc>
      </w:tr>
      <w:tr w:rsidR="008579AE" w:rsidRPr="000A4BA2" w14:paraId="6DE2B308" w14:textId="77777777" w:rsidTr="0076027A">
        <w:trPr>
          <w:trHeight w:val="858"/>
          <w:jc w:val="center"/>
        </w:trPr>
        <w:tc>
          <w:tcPr>
            <w:tcW w:w="980" w:type="dxa"/>
            <w:tcBorders>
              <w:top w:val="single" w:sz="4" w:space="0" w:color="000000"/>
              <w:left w:val="single" w:sz="4" w:space="0" w:color="000000"/>
              <w:bottom w:val="single" w:sz="4" w:space="0" w:color="000000"/>
              <w:right w:val="single" w:sz="4" w:space="0" w:color="000000"/>
            </w:tcBorders>
            <w:hideMark/>
          </w:tcPr>
          <w:p w14:paraId="023E0128"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 xml:space="preserve"> 1.</w:t>
            </w:r>
          </w:p>
        </w:tc>
        <w:tc>
          <w:tcPr>
            <w:tcW w:w="2422" w:type="dxa"/>
            <w:tcBorders>
              <w:top w:val="single" w:sz="4" w:space="0" w:color="000000"/>
              <w:left w:val="single" w:sz="4" w:space="0" w:color="000000"/>
              <w:bottom w:val="single" w:sz="4" w:space="0" w:color="000000"/>
              <w:right w:val="single" w:sz="4" w:space="0" w:color="000000"/>
            </w:tcBorders>
            <w:hideMark/>
          </w:tcPr>
          <w:p w14:paraId="1FBF19B9"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gminne</w:t>
            </w:r>
          </w:p>
        </w:tc>
        <w:tc>
          <w:tcPr>
            <w:tcW w:w="1276" w:type="dxa"/>
            <w:tcBorders>
              <w:top w:val="single" w:sz="4" w:space="0" w:color="000000"/>
              <w:left w:val="single" w:sz="4" w:space="0" w:color="000000"/>
              <w:bottom w:val="single" w:sz="4" w:space="0" w:color="000000"/>
              <w:right w:val="single" w:sz="4" w:space="0" w:color="000000"/>
            </w:tcBorders>
            <w:hideMark/>
          </w:tcPr>
          <w:p w14:paraId="014A9EE9" w14:textId="77777777" w:rsidR="008579AE" w:rsidRPr="000A4BA2" w:rsidRDefault="008579AE" w:rsidP="0076027A">
            <w:pPr>
              <w:spacing w:line="240" w:lineRule="auto"/>
              <w:jc w:val="center"/>
              <w:rPr>
                <w:rFonts w:ascii="Verdana" w:hAnsi="Verdana"/>
                <w:sz w:val="24"/>
                <w:szCs w:val="24"/>
                <w:lang w:eastAsia="en-US"/>
              </w:rPr>
            </w:pPr>
            <w:r w:rsidRPr="000A4BA2">
              <w:rPr>
                <w:rFonts w:ascii="Verdana" w:hAnsi="Verdana"/>
                <w:sz w:val="24"/>
                <w:szCs w:val="24"/>
                <w:lang w:eastAsia="en-US"/>
              </w:rPr>
              <w:t>15</w:t>
            </w:r>
            <w:r>
              <w:rPr>
                <w:rFonts w:ascii="Verdana" w:hAnsi="Verdana"/>
                <w:sz w:val="24"/>
                <w:szCs w:val="24"/>
                <w:lang w:eastAsia="en-US"/>
              </w:rPr>
              <w:t>58</w:t>
            </w:r>
          </w:p>
        </w:tc>
        <w:tc>
          <w:tcPr>
            <w:tcW w:w="2019" w:type="dxa"/>
            <w:tcBorders>
              <w:top w:val="single" w:sz="4" w:space="0" w:color="000000"/>
              <w:left w:val="single" w:sz="4" w:space="0" w:color="000000"/>
              <w:bottom w:val="single" w:sz="4" w:space="0" w:color="000000"/>
              <w:right w:val="single" w:sz="4" w:space="0" w:color="000000"/>
            </w:tcBorders>
            <w:hideMark/>
          </w:tcPr>
          <w:p w14:paraId="26BF0CD0" w14:textId="77777777" w:rsidR="008579AE" w:rsidRPr="000A4BA2" w:rsidRDefault="008579AE" w:rsidP="0076027A">
            <w:pPr>
              <w:spacing w:line="240" w:lineRule="auto"/>
              <w:jc w:val="center"/>
              <w:rPr>
                <w:rFonts w:ascii="Verdana" w:hAnsi="Verdana"/>
                <w:sz w:val="24"/>
                <w:szCs w:val="24"/>
                <w:lang w:eastAsia="en-US"/>
              </w:rPr>
            </w:pPr>
            <w:r w:rsidRPr="000A4BA2">
              <w:rPr>
                <w:rFonts w:ascii="Verdana" w:hAnsi="Verdana"/>
                <w:sz w:val="24"/>
                <w:szCs w:val="24"/>
                <w:lang w:eastAsia="en-US"/>
              </w:rPr>
              <w:t>4</w:t>
            </w:r>
            <w:r>
              <w:rPr>
                <w:rFonts w:ascii="Verdana" w:hAnsi="Verdana"/>
                <w:sz w:val="24"/>
                <w:szCs w:val="24"/>
                <w:lang w:eastAsia="en-US"/>
              </w:rPr>
              <w:t>78.497,96</w:t>
            </w:r>
          </w:p>
        </w:tc>
        <w:tc>
          <w:tcPr>
            <w:tcW w:w="2124" w:type="dxa"/>
            <w:tcBorders>
              <w:top w:val="single" w:sz="4" w:space="0" w:color="000000"/>
              <w:left w:val="single" w:sz="4" w:space="0" w:color="000000"/>
              <w:bottom w:val="single" w:sz="4" w:space="0" w:color="000000"/>
              <w:right w:val="single" w:sz="4" w:space="0" w:color="000000"/>
            </w:tcBorders>
            <w:hideMark/>
          </w:tcPr>
          <w:p w14:paraId="0A5B5BF0" w14:textId="77777777" w:rsidR="008579AE" w:rsidRPr="000A4BA2" w:rsidRDefault="008579AE" w:rsidP="0076027A">
            <w:pPr>
              <w:spacing w:line="240" w:lineRule="auto"/>
              <w:jc w:val="center"/>
              <w:rPr>
                <w:rFonts w:ascii="Verdana" w:hAnsi="Verdana"/>
                <w:b/>
                <w:sz w:val="24"/>
                <w:szCs w:val="24"/>
                <w:lang w:eastAsia="en-US"/>
              </w:rPr>
            </w:pPr>
            <w:r w:rsidRPr="000A4BA2">
              <w:rPr>
                <w:rFonts w:ascii="Verdana" w:hAnsi="Verdana"/>
                <w:b/>
                <w:sz w:val="24"/>
                <w:szCs w:val="24"/>
                <w:lang w:eastAsia="en-US"/>
              </w:rPr>
              <w:t>307,</w:t>
            </w:r>
            <w:r>
              <w:rPr>
                <w:rFonts w:ascii="Verdana" w:hAnsi="Verdana"/>
                <w:b/>
                <w:sz w:val="24"/>
                <w:szCs w:val="24"/>
                <w:lang w:eastAsia="en-US"/>
              </w:rPr>
              <w:t>12</w:t>
            </w:r>
          </w:p>
        </w:tc>
      </w:tr>
      <w:tr w:rsidR="008579AE" w:rsidRPr="000A4BA2" w14:paraId="01C74804" w14:textId="77777777" w:rsidTr="0076027A">
        <w:trPr>
          <w:trHeight w:val="528"/>
          <w:jc w:val="center"/>
        </w:trPr>
        <w:tc>
          <w:tcPr>
            <w:tcW w:w="980" w:type="dxa"/>
            <w:tcBorders>
              <w:top w:val="single" w:sz="4" w:space="0" w:color="000000"/>
              <w:left w:val="single" w:sz="4" w:space="0" w:color="000000"/>
              <w:bottom w:val="single" w:sz="4" w:space="0" w:color="000000"/>
              <w:right w:val="single" w:sz="4" w:space="0" w:color="000000"/>
            </w:tcBorders>
            <w:hideMark/>
          </w:tcPr>
          <w:p w14:paraId="2CFB1BE0"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lastRenderedPageBreak/>
              <w:t xml:space="preserve"> 2.</w:t>
            </w:r>
          </w:p>
        </w:tc>
        <w:tc>
          <w:tcPr>
            <w:tcW w:w="2422" w:type="dxa"/>
            <w:tcBorders>
              <w:top w:val="single" w:sz="4" w:space="0" w:color="000000"/>
              <w:left w:val="single" w:sz="4" w:space="0" w:color="000000"/>
              <w:bottom w:val="single" w:sz="4" w:space="0" w:color="000000"/>
              <w:right w:val="single" w:sz="4" w:space="0" w:color="000000"/>
            </w:tcBorders>
            <w:hideMark/>
          </w:tcPr>
          <w:p w14:paraId="38693A11"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spółdzielcze</w:t>
            </w:r>
          </w:p>
        </w:tc>
        <w:tc>
          <w:tcPr>
            <w:tcW w:w="1276" w:type="dxa"/>
            <w:tcBorders>
              <w:top w:val="single" w:sz="4" w:space="0" w:color="000000"/>
              <w:left w:val="single" w:sz="4" w:space="0" w:color="000000"/>
              <w:bottom w:val="single" w:sz="4" w:space="0" w:color="000000"/>
              <w:right w:val="single" w:sz="4" w:space="0" w:color="000000"/>
            </w:tcBorders>
            <w:hideMark/>
          </w:tcPr>
          <w:p w14:paraId="37E561E9"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903</w:t>
            </w:r>
          </w:p>
        </w:tc>
        <w:tc>
          <w:tcPr>
            <w:tcW w:w="2019" w:type="dxa"/>
            <w:tcBorders>
              <w:top w:val="single" w:sz="4" w:space="0" w:color="000000"/>
              <w:left w:val="single" w:sz="4" w:space="0" w:color="000000"/>
              <w:bottom w:val="single" w:sz="4" w:space="0" w:color="000000"/>
              <w:right w:val="single" w:sz="4" w:space="0" w:color="000000"/>
            </w:tcBorders>
            <w:hideMark/>
          </w:tcPr>
          <w:p w14:paraId="75EA0946"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193.841,51</w:t>
            </w:r>
          </w:p>
        </w:tc>
        <w:tc>
          <w:tcPr>
            <w:tcW w:w="2124" w:type="dxa"/>
            <w:tcBorders>
              <w:top w:val="single" w:sz="4" w:space="0" w:color="000000"/>
              <w:left w:val="single" w:sz="4" w:space="0" w:color="000000"/>
              <w:bottom w:val="single" w:sz="4" w:space="0" w:color="000000"/>
              <w:right w:val="single" w:sz="4" w:space="0" w:color="000000"/>
            </w:tcBorders>
            <w:hideMark/>
          </w:tcPr>
          <w:p w14:paraId="2E72B645" w14:textId="77777777" w:rsidR="008579AE" w:rsidRPr="000A4BA2" w:rsidRDefault="008579AE" w:rsidP="0076027A">
            <w:pPr>
              <w:spacing w:line="240" w:lineRule="auto"/>
              <w:jc w:val="center"/>
              <w:rPr>
                <w:rFonts w:ascii="Verdana" w:hAnsi="Verdana"/>
                <w:b/>
                <w:sz w:val="24"/>
                <w:szCs w:val="24"/>
                <w:lang w:eastAsia="en-US"/>
              </w:rPr>
            </w:pPr>
            <w:r w:rsidRPr="000A4BA2">
              <w:rPr>
                <w:rFonts w:ascii="Verdana" w:hAnsi="Verdana"/>
                <w:b/>
                <w:sz w:val="24"/>
                <w:szCs w:val="24"/>
                <w:lang w:eastAsia="en-US"/>
              </w:rPr>
              <w:t>2</w:t>
            </w:r>
            <w:r>
              <w:rPr>
                <w:rFonts w:ascii="Verdana" w:hAnsi="Verdana"/>
                <w:b/>
                <w:sz w:val="24"/>
                <w:szCs w:val="24"/>
                <w:lang w:eastAsia="en-US"/>
              </w:rPr>
              <w:t>14,66</w:t>
            </w:r>
          </w:p>
        </w:tc>
      </w:tr>
      <w:tr w:rsidR="008579AE" w:rsidRPr="000A4BA2" w14:paraId="5FFD5D04" w14:textId="77777777" w:rsidTr="0076027A">
        <w:trPr>
          <w:trHeight w:val="858"/>
          <w:jc w:val="center"/>
        </w:trPr>
        <w:tc>
          <w:tcPr>
            <w:tcW w:w="980" w:type="dxa"/>
            <w:tcBorders>
              <w:top w:val="single" w:sz="4" w:space="0" w:color="000000"/>
              <w:left w:val="single" w:sz="4" w:space="0" w:color="000000"/>
              <w:bottom w:val="single" w:sz="4" w:space="0" w:color="000000"/>
              <w:right w:val="single" w:sz="4" w:space="0" w:color="000000"/>
            </w:tcBorders>
            <w:hideMark/>
          </w:tcPr>
          <w:p w14:paraId="552277DA"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 xml:space="preserve"> 3.</w:t>
            </w:r>
          </w:p>
        </w:tc>
        <w:tc>
          <w:tcPr>
            <w:tcW w:w="2422" w:type="dxa"/>
            <w:tcBorders>
              <w:top w:val="single" w:sz="4" w:space="0" w:color="000000"/>
              <w:left w:val="single" w:sz="4" w:space="0" w:color="000000"/>
              <w:bottom w:val="single" w:sz="4" w:space="0" w:color="000000"/>
              <w:right w:val="single" w:sz="4" w:space="0" w:color="000000"/>
            </w:tcBorders>
            <w:hideMark/>
          </w:tcPr>
          <w:p w14:paraId="265CBB18"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wspólnoty mieszkaniowe</w:t>
            </w:r>
          </w:p>
        </w:tc>
        <w:tc>
          <w:tcPr>
            <w:tcW w:w="1276" w:type="dxa"/>
            <w:tcBorders>
              <w:top w:val="single" w:sz="4" w:space="0" w:color="000000"/>
              <w:left w:val="single" w:sz="4" w:space="0" w:color="000000"/>
              <w:bottom w:val="single" w:sz="4" w:space="0" w:color="000000"/>
              <w:right w:val="single" w:sz="4" w:space="0" w:color="000000"/>
            </w:tcBorders>
            <w:hideMark/>
          </w:tcPr>
          <w:p w14:paraId="4E824A7B"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1012</w:t>
            </w:r>
          </w:p>
        </w:tc>
        <w:tc>
          <w:tcPr>
            <w:tcW w:w="2019" w:type="dxa"/>
            <w:tcBorders>
              <w:top w:val="single" w:sz="4" w:space="0" w:color="000000"/>
              <w:left w:val="single" w:sz="4" w:space="0" w:color="000000"/>
              <w:bottom w:val="single" w:sz="4" w:space="0" w:color="000000"/>
              <w:right w:val="single" w:sz="4" w:space="0" w:color="000000"/>
            </w:tcBorders>
            <w:hideMark/>
          </w:tcPr>
          <w:p w14:paraId="77702473" w14:textId="77777777" w:rsidR="008579AE" w:rsidRPr="000A4BA2" w:rsidRDefault="008579AE" w:rsidP="0076027A">
            <w:pPr>
              <w:spacing w:line="240" w:lineRule="auto"/>
              <w:jc w:val="center"/>
              <w:rPr>
                <w:rFonts w:ascii="Verdana" w:hAnsi="Verdana"/>
                <w:sz w:val="24"/>
                <w:szCs w:val="24"/>
                <w:lang w:eastAsia="en-US"/>
              </w:rPr>
            </w:pPr>
            <w:r w:rsidRPr="000A4BA2">
              <w:rPr>
                <w:rFonts w:ascii="Verdana" w:hAnsi="Verdana"/>
                <w:sz w:val="24"/>
                <w:szCs w:val="24"/>
                <w:lang w:eastAsia="en-US"/>
              </w:rPr>
              <w:t>2</w:t>
            </w:r>
            <w:r>
              <w:rPr>
                <w:rFonts w:ascii="Verdana" w:hAnsi="Verdana"/>
                <w:sz w:val="24"/>
                <w:szCs w:val="24"/>
                <w:lang w:eastAsia="en-US"/>
              </w:rPr>
              <w:t>62.055,04</w:t>
            </w:r>
          </w:p>
        </w:tc>
        <w:tc>
          <w:tcPr>
            <w:tcW w:w="2124" w:type="dxa"/>
            <w:tcBorders>
              <w:top w:val="single" w:sz="4" w:space="0" w:color="000000"/>
              <w:left w:val="single" w:sz="4" w:space="0" w:color="000000"/>
              <w:bottom w:val="single" w:sz="4" w:space="0" w:color="000000"/>
              <w:right w:val="single" w:sz="4" w:space="0" w:color="000000"/>
            </w:tcBorders>
            <w:hideMark/>
          </w:tcPr>
          <w:p w14:paraId="243352D4" w14:textId="77777777" w:rsidR="008579AE" w:rsidRPr="000A4BA2" w:rsidRDefault="008579AE" w:rsidP="0076027A">
            <w:pPr>
              <w:spacing w:line="240" w:lineRule="auto"/>
              <w:jc w:val="center"/>
              <w:rPr>
                <w:rFonts w:ascii="Verdana" w:hAnsi="Verdana"/>
                <w:b/>
                <w:sz w:val="24"/>
                <w:szCs w:val="24"/>
                <w:lang w:eastAsia="en-US"/>
              </w:rPr>
            </w:pPr>
            <w:r w:rsidRPr="000A4BA2">
              <w:rPr>
                <w:rFonts w:ascii="Verdana" w:hAnsi="Verdana"/>
                <w:b/>
                <w:sz w:val="24"/>
                <w:szCs w:val="24"/>
                <w:lang w:eastAsia="en-US"/>
              </w:rPr>
              <w:t>2</w:t>
            </w:r>
            <w:r>
              <w:rPr>
                <w:rFonts w:ascii="Verdana" w:hAnsi="Verdana"/>
                <w:b/>
                <w:sz w:val="24"/>
                <w:szCs w:val="24"/>
                <w:lang w:eastAsia="en-US"/>
              </w:rPr>
              <w:t>58,95</w:t>
            </w:r>
          </w:p>
        </w:tc>
      </w:tr>
      <w:tr w:rsidR="008579AE" w:rsidRPr="000A4BA2" w14:paraId="77BC9D3A" w14:textId="77777777" w:rsidTr="0076027A">
        <w:trPr>
          <w:trHeight w:val="528"/>
          <w:jc w:val="center"/>
        </w:trPr>
        <w:tc>
          <w:tcPr>
            <w:tcW w:w="980" w:type="dxa"/>
            <w:tcBorders>
              <w:top w:val="single" w:sz="4" w:space="0" w:color="000000"/>
              <w:left w:val="single" w:sz="4" w:space="0" w:color="000000"/>
              <w:bottom w:val="single" w:sz="4" w:space="0" w:color="000000"/>
              <w:right w:val="single" w:sz="4" w:space="0" w:color="000000"/>
            </w:tcBorders>
            <w:hideMark/>
          </w:tcPr>
          <w:p w14:paraId="15E63FAB"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 xml:space="preserve"> 4.</w:t>
            </w:r>
          </w:p>
        </w:tc>
        <w:tc>
          <w:tcPr>
            <w:tcW w:w="2422" w:type="dxa"/>
            <w:tcBorders>
              <w:top w:val="single" w:sz="4" w:space="0" w:color="000000"/>
              <w:left w:val="single" w:sz="4" w:space="0" w:color="000000"/>
              <w:bottom w:val="single" w:sz="4" w:space="0" w:color="000000"/>
              <w:right w:val="single" w:sz="4" w:space="0" w:color="000000"/>
            </w:tcBorders>
            <w:hideMark/>
          </w:tcPr>
          <w:p w14:paraId="3D253519"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prywatne</w:t>
            </w:r>
          </w:p>
        </w:tc>
        <w:tc>
          <w:tcPr>
            <w:tcW w:w="1276" w:type="dxa"/>
            <w:tcBorders>
              <w:top w:val="single" w:sz="4" w:space="0" w:color="000000"/>
              <w:left w:val="single" w:sz="4" w:space="0" w:color="000000"/>
              <w:bottom w:val="single" w:sz="4" w:space="0" w:color="000000"/>
              <w:right w:val="single" w:sz="4" w:space="0" w:color="000000"/>
            </w:tcBorders>
            <w:hideMark/>
          </w:tcPr>
          <w:p w14:paraId="5772DFD7"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33</w:t>
            </w:r>
          </w:p>
        </w:tc>
        <w:tc>
          <w:tcPr>
            <w:tcW w:w="2019" w:type="dxa"/>
            <w:tcBorders>
              <w:top w:val="single" w:sz="4" w:space="0" w:color="000000"/>
              <w:left w:val="single" w:sz="4" w:space="0" w:color="000000"/>
              <w:bottom w:val="single" w:sz="4" w:space="0" w:color="000000"/>
              <w:right w:val="single" w:sz="4" w:space="0" w:color="000000"/>
            </w:tcBorders>
            <w:hideMark/>
          </w:tcPr>
          <w:p w14:paraId="6D021A30"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11.433,34</w:t>
            </w:r>
          </w:p>
        </w:tc>
        <w:tc>
          <w:tcPr>
            <w:tcW w:w="2124" w:type="dxa"/>
            <w:tcBorders>
              <w:top w:val="single" w:sz="4" w:space="0" w:color="000000"/>
              <w:left w:val="single" w:sz="4" w:space="0" w:color="000000"/>
              <w:bottom w:val="single" w:sz="4" w:space="0" w:color="000000"/>
              <w:right w:val="single" w:sz="4" w:space="0" w:color="000000"/>
            </w:tcBorders>
            <w:hideMark/>
          </w:tcPr>
          <w:p w14:paraId="04B39089" w14:textId="77777777" w:rsidR="008579AE" w:rsidRPr="000A4BA2" w:rsidRDefault="008579AE" w:rsidP="0076027A">
            <w:pPr>
              <w:spacing w:line="240" w:lineRule="auto"/>
              <w:jc w:val="center"/>
              <w:rPr>
                <w:rFonts w:ascii="Verdana" w:hAnsi="Verdana"/>
                <w:b/>
                <w:sz w:val="24"/>
                <w:szCs w:val="24"/>
                <w:lang w:eastAsia="en-US"/>
              </w:rPr>
            </w:pPr>
            <w:r>
              <w:rPr>
                <w:rFonts w:ascii="Verdana" w:hAnsi="Verdana"/>
                <w:b/>
                <w:sz w:val="24"/>
                <w:szCs w:val="24"/>
                <w:lang w:eastAsia="en-US"/>
              </w:rPr>
              <w:t>346,46</w:t>
            </w:r>
          </w:p>
        </w:tc>
      </w:tr>
      <w:tr w:rsidR="008579AE" w:rsidRPr="000A4BA2" w14:paraId="0AD0A536" w14:textId="77777777" w:rsidTr="0076027A">
        <w:trPr>
          <w:trHeight w:val="544"/>
          <w:jc w:val="center"/>
        </w:trPr>
        <w:tc>
          <w:tcPr>
            <w:tcW w:w="980" w:type="dxa"/>
            <w:tcBorders>
              <w:top w:val="single" w:sz="4" w:space="0" w:color="000000"/>
              <w:left w:val="single" w:sz="4" w:space="0" w:color="000000"/>
              <w:bottom w:val="single" w:sz="4" w:space="0" w:color="000000"/>
              <w:right w:val="single" w:sz="4" w:space="0" w:color="000000"/>
            </w:tcBorders>
            <w:hideMark/>
          </w:tcPr>
          <w:p w14:paraId="19E8A286"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 xml:space="preserve"> 5.</w:t>
            </w:r>
          </w:p>
        </w:tc>
        <w:tc>
          <w:tcPr>
            <w:tcW w:w="2422" w:type="dxa"/>
            <w:tcBorders>
              <w:top w:val="single" w:sz="4" w:space="0" w:color="000000"/>
              <w:left w:val="single" w:sz="4" w:space="0" w:color="000000"/>
              <w:bottom w:val="single" w:sz="4" w:space="0" w:color="000000"/>
              <w:right w:val="single" w:sz="4" w:space="0" w:color="000000"/>
            </w:tcBorders>
            <w:hideMark/>
          </w:tcPr>
          <w:p w14:paraId="0CAFAA40"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T.B.S.</w:t>
            </w:r>
          </w:p>
        </w:tc>
        <w:tc>
          <w:tcPr>
            <w:tcW w:w="1276" w:type="dxa"/>
            <w:tcBorders>
              <w:top w:val="single" w:sz="4" w:space="0" w:color="000000"/>
              <w:left w:val="single" w:sz="4" w:space="0" w:color="000000"/>
              <w:bottom w:val="single" w:sz="4" w:space="0" w:color="000000"/>
              <w:right w:val="single" w:sz="4" w:space="0" w:color="000000"/>
            </w:tcBorders>
            <w:hideMark/>
          </w:tcPr>
          <w:p w14:paraId="4A231C3C"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204</w:t>
            </w:r>
          </w:p>
        </w:tc>
        <w:tc>
          <w:tcPr>
            <w:tcW w:w="2019" w:type="dxa"/>
            <w:tcBorders>
              <w:top w:val="single" w:sz="4" w:space="0" w:color="000000"/>
              <w:left w:val="single" w:sz="4" w:space="0" w:color="000000"/>
              <w:bottom w:val="single" w:sz="4" w:space="0" w:color="000000"/>
              <w:right w:val="single" w:sz="4" w:space="0" w:color="000000"/>
            </w:tcBorders>
            <w:hideMark/>
          </w:tcPr>
          <w:p w14:paraId="3FFF1279" w14:textId="77777777" w:rsidR="008579AE" w:rsidRPr="000A4BA2" w:rsidRDefault="008579AE" w:rsidP="0076027A">
            <w:pPr>
              <w:spacing w:line="240" w:lineRule="auto"/>
              <w:jc w:val="center"/>
              <w:rPr>
                <w:rFonts w:ascii="Verdana" w:hAnsi="Verdana"/>
                <w:sz w:val="24"/>
                <w:szCs w:val="24"/>
                <w:lang w:eastAsia="en-US"/>
              </w:rPr>
            </w:pPr>
            <w:r>
              <w:rPr>
                <w:rFonts w:ascii="Verdana" w:hAnsi="Verdana"/>
                <w:sz w:val="24"/>
                <w:szCs w:val="24"/>
                <w:lang w:eastAsia="en-US"/>
              </w:rPr>
              <w:t>85.221,21</w:t>
            </w:r>
          </w:p>
        </w:tc>
        <w:tc>
          <w:tcPr>
            <w:tcW w:w="2124" w:type="dxa"/>
            <w:tcBorders>
              <w:top w:val="single" w:sz="4" w:space="0" w:color="000000"/>
              <w:left w:val="single" w:sz="4" w:space="0" w:color="000000"/>
              <w:bottom w:val="single" w:sz="4" w:space="0" w:color="000000"/>
              <w:right w:val="single" w:sz="4" w:space="0" w:color="000000"/>
            </w:tcBorders>
            <w:hideMark/>
          </w:tcPr>
          <w:p w14:paraId="37747C48" w14:textId="77777777" w:rsidR="008579AE" w:rsidRPr="000A4BA2" w:rsidRDefault="008579AE" w:rsidP="0076027A">
            <w:pPr>
              <w:spacing w:line="240" w:lineRule="auto"/>
              <w:jc w:val="center"/>
              <w:rPr>
                <w:rFonts w:ascii="Verdana" w:hAnsi="Verdana"/>
                <w:b/>
                <w:sz w:val="24"/>
                <w:szCs w:val="24"/>
                <w:lang w:eastAsia="en-US"/>
              </w:rPr>
            </w:pPr>
            <w:r>
              <w:rPr>
                <w:rFonts w:ascii="Verdana" w:hAnsi="Verdana"/>
                <w:b/>
                <w:sz w:val="24"/>
                <w:szCs w:val="24"/>
                <w:lang w:eastAsia="en-US"/>
              </w:rPr>
              <w:t>417,75</w:t>
            </w:r>
          </w:p>
        </w:tc>
      </w:tr>
      <w:tr w:rsidR="008579AE" w:rsidRPr="000A4BA2" w14:paraId="503C400F" w14:textId="77777777" w:rsidTr="0076027A">
        <w:trPr>
          <w:trHeight w:val="544"/>
          <w:jc w:val="center"/>
        </w:trPr>
        <w:tc>
          <w:tcPr>
            <w:tcW w:w="980" w:type="dxa"/>
            <w:tcBorders>
              <w:top w:val="single" w:sz="4" w:space="0" w:color="000000"/>
              <w:left w:val="single" w:sz="4" w:space="0" w:color="000000"/>
              <w:bottom w:val="single" w:sz="4" w:space="0" w:color="000000"/>
              <w:right w:val="single" w:sz="4" w:space="0" w:color="000000"/>
            </w:tcBorders>
          </w:tcPr>
          <w:p w14:paraId="015EADF0" w14:textId="77777777" w:rsidR="008579AE" w:rsidRPr="000A4BA2" w:rsidRDefault="008579AE" w:rsidP="0076027A">
            <w:pPr>
              <w:spacing w:line="240" w:lineRule="auto"/>
              <w:jc w:val="both"/>
              <w:rPr>
                <w:rFonts w:ascii="Verdana" w:hAnsi="Verdana"/>
                <w:sz w:val="24"/>
                <w:szCs w:val="24"/>
                <w:lang w:eastAsia="en-US"/>
              </w:rPr>
            </w:pPr>
          </w:p>
        </w:tc>
        <w:tc>
          <w:tcPr>
            <w:tcW w:w="2422" w:type="dxa"/>
            <w:tcBorders>
              <w:top w:val="single" w:sz="4" w:space="0" w:color="000000"/>
              <w:left w:val="single" w:sz="4" w:space="0" w:color="000000"/>
              <w:bottom w:val="single" w:sz="4" w:space="0" w:color="000000"/>
              <w:right w:val="single" w:sz="4" w:space="0" w:color="000000"/>
            </w:tcBorders>
          </w:tcPr>
          <w:p w14:paraId="28436ED6" w14:textId="77777777" w:rsidR="008579AE" w:rsidRPr="000A4BA2" w:rsidRDefault="008579AE" w:rsidP="0076027A">
            <w:pPr>
              <w:spacing w:line="240" w:lineRule="auto"/>
              <w:jc w:val="both"/>
              <w:rPr>
                <w:rFonts w:ascii="Verdana" w:hAnsi="Verdana"/>
                <w:sz w:val="24"/>
                <w:szCs w:val="24"/>
                <w:lang w:eastAsia="en-US"/>
              </w:rPr>
            </w:pPr>
            <w:r w:rsidRPr="000A4BA2">
              <w:rPr>
                <w:rFonts w:ascii="Verdana" w:hAnsi="Verdana"/>
                <w:sz w:val="24"/>
                <w:szCs w:val="24"/>
                <w:lang w:eastAsia="en-US"/>
              </w:rPr>
              <w:t>Zwroty</w:t>
            </w:r>
          </w:p>
        </w:tc>
        <w:tc>
          <w:tcPr>
            <w:tcW w:w="1276" w:type="dxa"/>
            <w:tcBorders>
              <w:top w:val="single" w:sz="4" w:space="0" w:color="000000"/>
              <w:left w:val="single" w:sz="4" w:space="0" w:color="000000"/>
              <w:bottom w:val="single" w:sz="4" w:space="0" w:color="000000"/>
              <w:right w:val="single" w:sz="4" w:space="0" w:color="000000"/>
            </w:tcBorders>
          </w:tcPr>
          <w:p w14:paraId="3DFFC662" w14:textId="77777777" w:rsidR="008579AE" w:rsidRPr="000A4BA2" w:rsidRDefault="008579AE" w:rsidP="0076027A">
            <w:pPr>
              <w:spacing w:line="240" w:lineRule="auto"/>
              <w:jc w:val="center"/>
              <w:rPr>
                <w:rFonts w:ascii="Verdana" w:hAnsi="Verdana"/>
                <w:sz w:val="24"/>
                <w:szCs w:val="24"/>
                <w:lang w:eastAsia="en-US"/>
              </w:rPr>
            </w:pPr>
            <w:r w:rsidRPr="000A4BA2">
              <w:rPr>
                <w:rFonts w:ascii="Verdana" w:hAnsi="Verdana"/>
                <w:sz w:val="24"/>
                <w:szCs w:val="24"/>
                <w:lang w:eastAsia="en-US"/>
              </w:rPr>
              <w:t>-</w:t>
            </w:r>
          </w:p>
        </w:tc>
        <w:tc>
          <w:tcPr>
            <w:tcW w:w="2019" w:type="dxa"/>
            <w:tcBorders>
              <w:top w:val="single" w:sz="4" w:space="0" w:color="000000"/>
              <w:left w:val="single" w:sz="4" w:space="0" w:color="000000"/>
              <w:bottom w:val="single" w:sz="4" w:space="0" w:color="000000"/>
              <w:right w:val="single" w:sz="4" w:space="0" w:color="000000"/>
            </w:tcBorders>
          </w:tcPr>
          <w:p w14:paraId="186A7D40" w14:textId="77777777" w:rsidR="008579AE" w:rsidRPr="000A4BA2" w:rsidRDefault="008579AE" w:rsidP="0076027A">
            <w:pPr>
              <w:spacing w:line="240" w:lineRule="auto"/>
              <w:jc w:val="center"/>
              <w:rPr>
                <w:rFonts w:ascii="Verdana" w:hAnsi="Verdana"/>
                <w:sz w:val="24"/>
                <w:szCs w:val="24"/>
                <w:lang w:eastAsia="en-US"/>
              </w:rPr>
            </w:pPr>
            <w:r w:rsidRPr="000A4BA2">
              <w:rPr>
                <w:rFonts w:ascii="Verdana" w:hAnsi="Verdana"/>
                <w:sz w:val="24"/>
                <w:szCs w:val="24"/>
                <w:lang w:eastAsia="en-US"/>
              </w:rPr>
              <w:t>-</w:t>
            </w:r>
            <w:r>
              <w:rPr>
                <w:rFonts w:ascii="Verdana" w:hAnsi="Verdana"/>
                <w:sz w:val="24"/>
                <w:szCs w:val="24"/>
                <w:lang w:eastAsia="en-US"/>
              </w:rPr>
              <w:t>956,19</w:t>
            </w:r>
          </w:p>
        </w:tc>
        <w:tc>
          <w:tcPr>
            <w:tcW w:w="2124" w:type="dxa"/>
            <w:tcBorders>
              <w:top w:val="single" w:sz="4" w:space="0" w:color="000000"/>
              <w:left w:val="single" w:sz="4" w:space="0" w:color="000000"/>
              <w:bottom w:val="single" w:sz="4" w:space="0" w:color="000000"/>
              <w:right w:val="single" w:sz="4" w:space="0" w:color="000000"/>
            </w:tcBorders>
          </w:tcPr>
          <w:p w14:paraId="4853C1BD" w14:textId="77777777" w:rsidR="008579AE" w:rsidRPr="000A4BA2" w:rsidRDefault="008579AE" w:rsidP="0076027A">
            <w:pPr>
              <w:spacing w:line="240" w:lineRule="auto"/>
              <w:jc w:val="center"/>
              <w:rPr>
                <w:rFonts w:ascii="Verdana" w:hAnsi="Verdana"/>
                <w:b/>
                <w:sz w:val="24"/>
                <w:szCs w:val="24"/>
                <w:lang w:eastAsia="en-US"/>
              </w:rPr>
            </w:pPr>
            <w:r w:rsidRPr="000A4BA2">
              <w:rPr>
                <w:rFonts w:ascii="Verdana" w:hAnsi="Verdana"/>
                <w:b/>
                <w:sz w:val="24"/>
                <w:szCs w:val="24"/>
                <w:lang w:eastAsia="en-US"/>
              </w:rPr>
              <w:t>-</w:t>
            </w:r>
          </w:p>
        </w:tc>
      </w:tr>
      <w:tr w:rsidR="008579AE" w:rsidRPr="000A4BA2" w14:paraId="3DD1125E" w14:textId="77777777" w:rsidTr="0076027A">
        <w:trPr>
          <w:trHeight w:val="842"/>
          <w:jc w:val="center"/>
        </w:trPr>
        <w:tc>
          <w:tcPr>
            <w:tcW w:w="3402" w:type="dxa"/>
            <w:gridSpan w:val="2"/>
            <w:tcBorders>
              <w:top w:val="single" w:sz="4" w:space="0" w:color="000000"/>
              <w:left w:val="single" w:sz="4" w:space="0" w:color="000000"/>
              <w:bottom w:val="single" w:sz="4" w:space="0" w:color="000000"/>
              <w:right w:val="single" w:sz="4" w:space="0" w:color="000000"/>
            </w:tcBorders>
            <w:hideMark/>
          </w:tcPr>
          <w:p w14:paraId="32725578" w14:textId="77777777" w:rsidR="008579AE" w:rsidRPr="000A4BA2" w:rsidRDefault="008579AE" w:rsidP="0076027A">
            <w:pPr>
              <w:spacing w:line="240" w:lineRule="auto"/>
              <w:jc w:val="both"/>
              <w:rPr>
                <w:rFonts w:ascii="Verdana" w:hAnsi="Verdana"/>
                <w:b/>
                <w:sz w:val="24"/>
                <w:szCs w:val="24"/>
                <w:lang w:eastAsia="en-US"/>
              </w:rPr>
            </w:pPr>
            <w:r w:rsidRPr="000A4BA2">
              <w:rPr>
                <w:rFonts w:ascii="Verdana" w:hAnsi="Verdana"/>
                <w:b/>
                <w:sz w:val="24"/>
                <w:szCs w:val="24"/>
                <w:lang w:eastAsia="en-US"/>
              </w:rPr>
              <w:t xml:space="preserve">        OGÓŁEM</w:t>
            </w:r>
          </w:p>
        </w:tc>
        <w:tc>
          <w:tcPr>
            <w:tcW w:w="1276" w:type="dxa"/>
            <w:tcBorders>
              <w:top w:val="single" w:sz="4" w:space="0" w:color="000000"/>
              <w:left w:val="single" w:sz="4" w:space="0" w:color="000000"/>
              <w:bottom w:val="single" w:sz="4" w:space="0" w:color="000000"/>
              <w:right w:val="single" w:sz="4" w:space="0" w:color="000000"/>
            </w:tcBorders>
            <w:hideMark/>
          </w:tcPr>
          <w:p w14:paraId="6745A426" w14:textId="77777777" w:rsidR="008579AE" w:rsidRPr="000A4BA2" w:rsidRDefault="008579AE" w:rsidP="0076027A">
            <w:pPr>
              <w:spacing w:line="240" w:lineRule="auto"/>
              <w:jc w:val="center"/>
              <w:rPr>
                <w:rFonts w:ascii="Verdana" w:hAnsi="Verdana"/>
                <w:b/>
                <w:sz w:val="24"/>
                <w:szCs w:val="24"/>
                <w:lang w:eastAsia="en-US"/>
              </w:rPr>
            </w:pPr>
            <w:r w:rsidRPr="000A4BA2">
              <w:rPr>
                <w:rFonts w:ascii="Verdana" w:hAnsi="Verdana"/>
                <w:b/>
                <w:sz w:val="24"/>
                <w:szCs w:val="24"/>
                <w:lang w:eastAsia="en-US"/>
              </w:rPr>
              <w:t>3</w:t>
            </w:r>
            <w:r>
              <w:rPr>
                <w:rFonts w:ascii="Verdana" w:hAnsi="Verdana"/>
                <w:b/>
                <w:sz w:val="24"/>
                <w:szCs w:val="24"/>
                <w:lang w:eastAsia="en-US"/>
              </w:rPr>
              <w:t>710</w:t>
            </w:r>
          </w:p>
        </w:tc>
        <w:tc>
          <w:tcPr>
            <w:tcW w:w="2019" w:type="dxa"/>
            <w:tcBorders>
              <w:top w:val="single" w:sz="4" w:space="0" w:color="000000"/>
              <w:left w:val="single" w:sz="4" w:space="0" w:color="000000"/>
              <w:bottom w:val="single" w:sz="4" w:space="0" w:color="000000"/>
              <w:right w:val="single" w:sz="4" w:space="0" w:color="000000"/>
            </w:tcBorders>
            <w:hideMark/>
          </w:tcPr>
          <w:p w14:paraId="75B7318C" w14:textId="77777777" w:rsidR="008579AE" w:rsidRPr="000A4BA2" w:rsidRDefault="008579AE" w:rsidP="0076027A">
            <w:pPr>
              <w:spacing w:line="240" w:lineRule="auto"/>
              <w:jc w:val="center"/>
              <w:rPr>
                <w:rFonts w:ascii="Verdana" w:hAnsi="Verdana"/>
                <w:b/>
                <w:sz w:val="24"/>
                <w:szCs w:val="24"/>
                <w:lang w:eastAsia="en-US"/>
              </w:rPr>
            </w:pPr>
            <w:r>
              <w:rPr>
                <w:rFonts w:ascii="Verdana" w:hAnsi="Verdana"/>
                <w:b/>
                <w:sz w:val="24"/>
                <w:szCs w:val="24"/>
                <w:lang w:eastAsia="en-US"/>
              </w:rPr>
              <w:t>1030.092,87</w:t>
            </w:r>
          </w:p>
        </w:tc>
        <w:tc>
          <w:tcPr>
            <w:tcW w:w="2124" w:type="dxa"/>
            <w:tcBorders>
              <w:top w:val="single" w:sz="4" w:space="0" w:color="000000"/>
              <w:left w:val="single" w:sz="4" w:space="0" w:color="000000"/>
              <w:bottom w:val="single" w:sz="4" w:space="0" w:color="000000"/>
              <w:right w:val="single" w:sz="4" w:space="0" w:color="000000"/>
            </w:tcBorders>
            <w:hideMark/>
          </w:tcPr>
          <w:p w14:paraId="0FF4CFB5" w14:textId="77777777" w:rsidR="008579AE" w:rsidRPr="000A4BA2" w:rsidRDefault="008579AE" w:rsidP="0076027A">
            <w:pPr>
              <w:spacing w:line="240" w:lineRule="auto"/>
              <w:jc w:val="center"/>
              <w:rPr>
                <w:rFonts w:ascii="Verdana" w:hAnsi="Verdana"/>
                <w:b/>
                <w:sz w:val="24"/>
                <w:szCs w:val="24"/>
                <w:lang w:eastAsia="en-US"/>
              </w:rPr>
            </w:pPr>
            <w:r>
              <w:rPr>
                <w:rFonts w:ascii="Verdana" w:hAnsi="Verdana"/>
                <w:b/>
                <w:sz w:val="24"/>
                <w:szCs w:val="24"/>
                <w:lang w:eastAsia="en-US"/>
              </w:rPr>
              <w:t>277,65</w:t>
            </w:r>
          </w:p>
        </w:tc>
      </w:tr>
    </w:tbl>
    <w:p w14:paraId="18BA8228" w14:textId="77777777" w:rsidR="008579AE" w:rsidRPr="00793A99" w:rsidRDefault="008579AE" w:rsidP="008579AE">
      <w:pPr>
        <w:pStyle w:val="Zwrotgrzecznociowy"/>
        <w:jc w:val="both"/>
        <w:rPr>
          <w:rFonts w:ascii="Verdana" w:hAnsi="Verdana"/>
          <w:color w:val="FF0000"/>
        </w:rPr>
      </w:pPr>
    </w:p>
    <w:p w14:paraId="4620027C" w14:textId="77777777" w:rsidR="008579AE" w:rsidRPr="00FA05B3" w:rsidRDefault="008579AE" w:rsidP="008579AE">
      <w:pPr>
        <w:pStyle w:val="Zwrotgrzecznociowy"/>
        <w:jc w:val="both"/>
        <w:rPr>
          <w:rFonts w:ascii="Verdana" w:hAnsi="Verdana"/>
          <w:sz w:val="20"/>
          <w:szCs w:val="20"/>
        </w:rPr>
      </w:pPr>
      <w:r w:rsidRPr="00FA05B3">
        <w:rPr>
          <w:rFonts w:ascii="Verdana" w:hAnsi="Verdana"/>
          <w:sz w:val="20"/>
          <w:szCs w:val="20"/>
        </w:rPr>
        <w:t xml:space="preserve">Zasoby mieszkaniowe: </w:t>
      </w:r>
    </w:p>
    <w:p w14:paraId="550C339A" w14:textId="77777777" w:rsidR="008579AE" w:rsidRPr="00FA05B3" w:rsidRDefault="008579AE" w:rsidP="008579AE">
      <w:pPr>
        <w:pStyle w:val="Zwrotgrzecznociowy"/>
        <w:jc w:val="both"/>
        <w:rPr>
          <w:rFonts w:ascii="Verdana" w:hAnsi="Verdana"/>
          <w:sz w:val="20"/>
          <w:szCs w:val="20"/>
        </w:rPr>
      </w:pPr>
      <w:r w:rsidRPr="00FA05B3">
        <w:rPr>
          <w:rFonts w:ascii="Verdana" w:hAnsi="Verdana"/>
          <w:sz w:val="20"/>
          <w:szCs w:val="20"/>
        </w:rPr>
        <w:t>Ad 1. gminne - MZGM,</w:t>
      </w:r>
    </w:p>
    <w:p w14:paraId="50246BA4" w14:textId="77777777" w:rsidR="008579AE" w:rsidRPr="00FA05B3" w:rsidRDefault="008579AE" w:rsidP="008579AE">
      <w:pPr>
        <w:spacing w:after="0" w:line="240" w:lineRule="auto"/>
        <w:rPr>
          <w:rFonts w:ascii="Verdana" w:hAnsi="Verdana"/>
          <w:sz w:val="20"/>
          <w:szCs w:val="20"/>
        </w:rPr>
      </w:pPr>
      <w:r w:rsidRPr="00FA05B3">
        <w:rPr>
          <w:rFonts w:ascii="Verdana" w:hAnsi="Verdana"/>
          <w:sz w:val="20"/>
          <w:szCs w:val="20"/>
        </w:rPr>
        <w:t>Ad.2</w:t>
      </w:r>
      <w:r>
        <w:rPr>
          <w:rFonts w:ascii="Verdana" w:hAnsi="Verdana"/>
          <w:sz w:val="20"/>
          <w:szCs w:val="20"/>
        </w:rPr>
        <w:t xml:space="preserve">. </w:t>
      </w:r>
      <w:r w:rsidRPr="00FA05B3">
        <w:rPr>
          <w:rFonts w:ascii="Verdana" w:hAnsi="Verdana"/>
          <w:sz w:val="20"/>
          <w:szCs w:val="20"/>
        </w:rPr>
        <w:t xml:space="preserve">spółdzielcze - Spółdzielni Mieszkaniowej ”Bolesławianka” </w:t>
      </w:r>
    </w:p>
    <w:p w14:paraId="20426479" w14:textId="77777777" w:rsidR="008579AE" w:rsidRPr="00FA05B3" w:rsidRDefault="008579AE" w:rsidP="008579AE">
      <w:pPr>
        <w:spacing w:after="0" w:line="240" w:lineRule="auto"/>
        <w:jc w:val="both"/>
        <w:rPr>
          <w:rFonts w:ascii="Verdana" w:hAnsi="Verdana"/>
          <w:sz w:val="20"/>
          <w:szCs w:val="20"/>
        </w:rPr>
      </w:pPr>
      <w:r w:rsidRPr="00FA05B3">
        <w:rPr>
          <w:rFonts w:ascii="Verdana" w:hAnsi="Verdana"/>
          <w:sz w:val="20"/>
          <w:szCs w:val="20"/>
        </w:rPr>
        <w:t>Ad.3</w:t>
      </w:r>
      <w:r>
        <w:rPr>
          <w:rFonts w:ascii="Verdana" w:hAnsi="Verdana"/>
          <w:sz w:val="20"/>
          <w:szCs w:val="20"/>
        </w:rPr>
        <w:t>.</w:t>
      </w:r>
      <w:r w:rsidRPr="00FA05B3">
        <w:rPr>
          <w:rFonts w:ascii="Verdana" w:hAnsi="Verdana"/>
          <w:sz w:val="20"/>
          <w:szCs w:val="20"/>
        </w:rPr>
        <w:t xml:space="preserve">  wspólnoty mieszkaniowe - dla których zarządcami  nieruchomości są: Towarzystwo Budownictwa Społecznego Sp. z o.o., Jarosław Molenda,  Antoni </w:t>
      </w:r>
      <w:proofErr w:type="spellStart"/>
      <w:r w:rsidRPr="00FA05B3">
        <w:rPr>
          <w:rFonts w:ascii="Verdana" w:hAnsi="Verdana"/>
          <w:sz w:val="20"/>
          <w:szCs w:val="20"/>
        </w:rPr>
        <w:t>Mariowski</w:t>
      </w:r>
      <w:proofErr w:type="spellEnd"/>
      <w:r w:rsidRPr="00FA05B3">
        <w:rPr>
          <w:rFonts w:ascii="Verdana" w:hAnsi="Verdana"/>
          <w:sz w:val="20"/>
          <w:szCs w:val="20"/>
        </w:rPr>
        <w:t xml:space="preserve">, Joanna Strzelecka - ”CIVITAS”, PATRON Zarządca Nieruchomości, GET-HOUSE Biuro Nieruchomości, </w:t>
      </w:r>
    </w:p>
    <w:p w14:paraId="2E152D08" w14:textId="77777777" w:rsidR="008579AE" w:rsidRPr="00FA05B3" w:rsidRDefault="008579AE" w:rsidP="008579AE">
      <w:pPr>
        <w:spacing w:after="0" w:line="240" w:lineRule="auto"/>
        <w:rPr>
          <w:rFonts w:ascii="Verdana" w:hAnsi="Verdana" w:cstheme="minorHAnsi"/>
          <w:sz w:val="20"/>
          <w:szCs w:val="20"/>
          <w:shd w:val="clear" w:color="auto" w:fill="FFFFFF"/>
        </w:rPr>
      </w:pPr>
      <w:r w:rsidRPr="00FA05B3">
        <w:rPr>
          <w:rFonts w:ascii="Verdana" w:hAnsi="Verdana"/>
          <w:sz w:val="20"/>
          <w:szCs w:val="20"/>
        </w:rPr>
        <w:t>Ad. 4. Prywatne</w:t>
      </w:r>
      <w:r>
        <w:rPr>
          <w:rFonts w:ascii="Verdana" w:hAnsi="Verdana"/>
          <w:sz w:val="20"/>
          <w:szCs w:val="20"/>
        </w:rPr>
        <w:t xml:space="preserve"> </w:t>
      </w:r>
      <w:r w:rsidRPr="00FA05B3">
        <w:rPr>
          <w:rFonts w:ascii="Verdana" w:hAnsi="Verdana"/>
          <w:sz w:val="20"/>
          <w:szCs w:val="20"/>
        </w:rPr>
        <w:t xml:space="preserve">- Henryk Szewc, Weronika </w:t>
      </w:r>
      <w:proofErr w:type="spellStart"/>
      <w:r w:rsidRPr="00FA05B3">
        <w:rPr>
          <w:rFonts w:ascii="Verdana" w:hAnsi="Verdana"/>
          <w:sz w:val="20"/>
          <w:szCs w:val="20"/>
        </w:rPr>
        <w:t>Bitowska</w:t>
      </w:r>
      <w:proofErr w:type="spellEnd"/>
      <w:r w:rsidRPr="00FA05B3">
        <w:rPr>
          <w:rFonts w:ascii="Verdana" w:hAnsi="Verdana"/>
          <w:sz w:val="20"/>
          <w:szCs w:val="20"/>
        </w:rPr>
        <w:t xml:space="preserve"> </w:t>
      </w:r>
      <w:r w:rsidRPr="00FA05B3">
        <w:rPr>
          <w:rFonts w:ascii="Verdana" w:hAnsi="Verdana" w:cstheme="minorHAnsi"/>
          <w:sz w:val="20"/>
          <w:szCs w:val="20"/>
          <w:shd w:val="clear" w:color="auto" w:fill="FFFFFF"/>
        </w:rPr>
        <w:t>Przedsiębiorstwo  Wielobranżowe Terma</w:t>
      </w:r>
      <w:r w:rsidRPr="00FA05B3">
        <w:rPr>
          <w:rFonts w:ascii="Verdana" w:hAnsi="Verdana" w:cs="Arial"/>
          <w:sz w:val="20"/>
          <w:szCs w:val="20"/>
          <w:shd w:val="clear" w:color="auto" w:fill="FFFFFF"/>
        </w:rPr>
        <w:t xml:space="preserve"> </w:t>
      </w:r>
      <w:proofErr w:type="spellStart"/>
      <w:r w:rsidRPr="00FA05B3">
        <w:rPr>
          <w:rFonts w:ascii="Verdana" w:hAnsi="Verdana" w:cstheme="minorHAnsi"/>
          <w:sz w:val="20"/>
          <w:szCs w:val="20"/>
          <w:shd w:val="clear" w:color="auto" w:fill="FFFFFF"/>
        </w:rPr>
        <w:t>Kork</w:t>
      </w:r>
      <w:proofErr w:type="spellEnd"/>
      <w:r w:rsidRPr="00FA05B3">
        <w:rPr>
          <w:rFonts w:ascii="Verdana" w:hAnsi="Verdana" w:cstheme="minorHAnsi"/>
          <w:sz w:val="20"/>
          <w:szCs w:val="20"/>
          <w:shd w:val="clear" w:color="auto" w:fill="FFFFFF"/>
        </w:rPr>
        <w:t>, </w:t>
      </w:r>
      <w:r>
        <w:rPr>
          <w:rFonts w:ascii="Verdana" w:hAnsi="Verdana" w:cstheme="minorHAnsi"/>
          <w:sz w:val="20"/>
          <w:szCs w:val="20"/>
          <w:shd w:val="clear" w:color="auto" w:fill="FFFFFF"/>
        </w:rPr>
        <w:t xml:space="preserve">Irena Dul „Walor”, H. Jakubowska, </w:t>
      </w:r>
      <w:proofErr w:type="spellStart"/>
      <w:r>
        <w:rPr>
          <w:rFonts w:ascii="Verdana" w:hAnsi="Verdana" w:cstheme="minorHAnsi"/>
          <w:sz w:val="20"/>
          <w:szCs w:val="20"/>
          <w:shd w:val="clear" w:color="auto" w:fill="FFFFFF"/>
        </w:rPr>
        <w:t>W.Modl</w:t>
      </w:r>
      <w:proofErr w:type="spellEnd"/>
      <w:r>
        <w:rPr>
          <w:rFonts w:ascii="Verdana" w:hAnsi="Verdana" w:cstheme="minorHAnsi"/>
          <w:sz w:val="20"/>
          <w:szCs w:val="20"/>
          <w:shd w:val="clear" w:color="auto" w:fill="FFFFFF"/>
        </w:rPr>
        <w:t>, K, Dębiec,</w:t>
      </w:r>
    </w:p>
    <w:p w14:paraId="7D6D52C9" w14:textId="77777777" w:rsidR="008579AE" w:rsidRDefault="008579AE" w:rsidP="008579AE">
      <w:pPr>
        <w:spacing w:after="0" w:line="240" w:lineRule="auto"/>
        <w:jc w:val="both"/>
        <w:rPr>
          <w:rFonts w:ascii="Verdana" w:hAnsi="Verdana"/>
          <w:sz w:val="20"/>
          <w:szCs w:val="20"/>
        </w:rPr>
      </w:pPr>
      <w:r w:rsidRPr="00FA05B3">
        <w:rPr>
          <w:rFonts w:ascii="Verdana" w:hAnsi="Verdana"/>
          <w:sz w:val="20"/>
          <w:szCs w:val="20"/>
        </w:rPr>
        <w:t>Ad. 5. T.B.S - Towarzystwa  Budownictwa  Społecznego  Sp. z o.o.</w:t>
      </w:r>
      <w:r>
        <w:rPr>
          <w:rFonts w:ascii="Verdana" w:hAnsi="Verdana"/>
          <w:sz w:val="20"/>
          <w:szCs w:val="20"/>
        </w:rPr>
        <w:t>.</w:t>
      </w:r>
      <w:r w:rsidRPr="00FA05B3">
        <w:rPr>
          <w:rFonts w:ascii="Verdana" w:hAnsi="Verdana"/>
          <w:sz w:val="20"/>
          <w:szCs w:val="20"/>
        </w:rPr>
        <w:t xml:space="preserve"> </w:t>
      </w:r>
    </w:p>
    <w:p w14:paraId="660DE2C7" w14:textId="77777777" w:rsidR="008579AE" w:rsidRPr="00FA05B3" w:rsidRDefault="008579AE" w:rsidP="008579AE">
      <w:pPr>
        <w:spacing w:after="0" w:line="240" w:lineRule="auto"/>
        <w:jc w:val="both"/>
        <w:rPr>
          <w:rFonts w:ascii="Verdana" w:hAnsi="Verdana"/>
          <w:sz w:val="20"/>
          <w:szCs w:val="20"/>
        </w:rPr>
      </w:pPr>
    </w:p>
    <w:p w14:paraId="3DC1CC94" w14:textId="77777777" w:rsidR="008579AE" w:rsidRPr="00FA05B3" w:rsidRDefault="008579AE" w:rsidP="008579AE">
      <w:pPr>
        <w:spacing w:after="0" w:line="240" w:lineRule="auto"/>
        <w:jc w:val="both"/>
        <w:rPr>
          <w:rFonts w:ascii="Verdana" w:hAnsi="Verdana"/>
          <w:color w:val="FF0000"/>
          <w:sz w:val="20"/>
          <w:szCs w:val="20"/>
        </w:rPr>
      </w:pPr>
      <w:r w:rsidRPr="00FA05B3">
        <w:rPr>
          <w:rFonts w:ascii="Verdana" w:hAnsi="Verdana"/>
          <w:color w:val="FF0000"/>
          <w:sz w:val="20"/>
          <w:szCs w:val="20"/>
        </w:rPr>
        <w:t xml:space="preserve">    </w:t>
      </w:r>
    </w:p>
    <w:p w14:paraId="4ED20CE7" w14:textId="77777777" w:rsidR="008579AE" w:rsidRPr="00FA05B3" w:rsidRDefault="008579AE" w:rsidP="008579AE">
      <w:pPr>
        <w:spacing w:line="240" w:lineRule="auto"/>
        <w:rPr>
          <w:rFonts w:ascii="Verdana" w:hAnsi="Verdana"/>
          <w:sz w:val="24"/>
          <w:szCs w:val="24"/>
        </w:rPr>
      </w:pPr>
      <w:r w:rsidRPr="00FA05B3">
        <w:rPr>
          <w:rFonts w:ascii="Verdana" w:hAnsi="Verdana"/>
          <w:sz w:val="24"/>
          <w:szCs w:val="24"/>
        </w:rPr>
        <w:t xml:space="preserve">Jak wynika z powyższego zestawienia: </w:t>
      </w:r>
    </w:p>
    <w:p w14:paraId="6B45CA2A" w14:textId="77777777" w:rsidR="008579AE" w:rsidRPr="00D67FE6" w:rsidRDefault="008579AE" w:rsidP="008579AE">
      <w:pPr>
        <w:spacing w:line="240" w:lineRule="auto"/>
        <w:jc w:val="both"/>
        <w:rPr>
          <w:rFonts w:ascii="Verdana" w:hAnsi="Verdana"/>
          <w:sz w:val="24"/>
          <w:szCs w:val="24"/>
        </w:rPr>
      </w:pPr>
      <w:r w:rsidRPr="00FA05B3">
        <w:rPr>
          <w:rFonts w:ascii="Verdana" w:hAnsi="Verdana"/>
          <w:b/>
          <w:sz w:val="24"/>
          <w:szCs w:val="24"/>
        </w:rPr>
        <w:t xml:space="preserve">1/ </w:t>
      </w:r>
      <w:r w:rsidRPr="00FA05B3">
        <w:rPr>
          <w:rFonts w:ascii="Verdana" w:hAnsi="Verdana"/>
          <w:sz w:val="24"/>
          <w:szCs w:val="24"/>
        </w:rPr>
        <w:t xml:space="preserve">średnia miesięczna wysokość wypłaconego dodatku mieszkaniowego </w:t>
      </w:r>
      <w:r w:rsidRPr="00FA05B3">
        <w:rPr>
          <w:rFonts w:ascii="Verdana" w:hAnsi="Verdana"/>
          <w:sz w:val="24"/>
          <w:szCs w:val="24"/>
        </w:rPr>
        <w:br/>
      </w:r>
      <w:r w:rsidRPr="00D67FE6">
        <w:rPr>
          <w:rFonts w:ascii="Verdana" w:hAnsi="Verdana"/>
          <w:sz w:val="24"/>
          <w:szCs w:val="24"/>
        </w:rPr>
        <w:t>w 202</w:t>
      </w:r>
      <w:r>
        <w:rPr>
          <w:rFonts w:ascii="Verdana" w:hAnsi="Verdana"/>
          <w:sz w:val="24"/>
          <w:szCs w:val="24"/>
        </w:rPr>
        <w:t>3</w:t>
      </w:r>
      <w:r w:rsidRPr="00D67FE6">
        <w:rPr>
          <w:rFonts w:ascii="Verdana" w:hAnsi="Verdana"/>
          <w:sz w:val="24"/>
          <w:szCs w:val="24"/>
        </w:rPr>
        <w:t xml:space="preserve"> roku wyniosła: </w:t>
      </w:r>
      <w:r>
        <w:rPr>
          <w:rFonts w:ascii="Verdana" w:hAnsi="Verdana"/>
          <w:b/>
          <w:sz w:val="24"/>
          <w:szCs w:val="24"/>
          <w:lang w:eastAsia="en-US"/>
        </w:rPr>
        <w:t>277,65</w:t>
      </w:r>
      <w:r w:rsidRPr="00D67FE6">
        <w:rPr>
          <w:rFonts w:ascii="Verdana" w:hAnsi="Verdana"/>
          <w:b/>
          <w:sz w:val="24"/>
          <w:szCs w:val="24"/>
        </w:rPr>
        <w:t xml:space="preserve">zł </w:t>
      </w:r>
      <w:r w:rsidRPr="00D67FE6">
        <w:rPr>
          <w:rFonts w:ascii="Verdana" w:hAnsi="Verdana"/>
          <w:sz w:val="24"/>
          <w:szCs w:val="24"/>
        </w:rPr>
        <w:t xml:space="preserve">,  </w:t>
      </w:r>
    </w:p>
    <w:p w14:paraId="6F699BB3" w14:textId="77777777" w:rsidR="008579AE" w:rsidRPr="00D67FE6" w:rsidRDefault="008579AE" w:rsidP="008579AE">
      <w:pPr>
        <w:spacing w:line="240" w:lineRule="auto"/>
        <w:jc w:val="both"/>
        <w:rPr>
          <w:rFonts w:ascii="Verdana" w:hAnsi="Verdana"/>
          <w:sz w:val="24"/>
          <w:szCs w:val="24"/>
        </w:rPr>
      </w:pPr>
      <w:r w:rsidRPr="00D67FE6">
        <w:rPr>
          <w:rFonts w:ascii="Verdana" w:hAnsi="Verdana"/>
          <w:b/>
          <w:sz w:val="24"/>
          <w:szCs w:val="24"/>
        </w:rPr>
        <w:t>2/</w:t>
      </w:r>
      <w:r w:rsidRPr="00D67FE6">
        <w:rPr>
          <w:rFonts w:ascii="Verdana" w:hAnsi="Verdana"/>
          <w:sz w:val="24"/>
          <w:szCs w:val="24"/>
        </w:rPr>
        <w:t xml:space="preserve"> najniższy średni dodatek mieszkaniowy wypłacono w zasobach ”spółdzielczych”  i wyniósł  on: </w:t>
      </w:r>
      <w:r w:rsidRPr="00D67FE6">
        <w:rPr>
          <w:rFonts w:ascii="Verdana" w:hAnsi="Verdana"/>
          <w:b/>
          <w:sz w:val="24"/>
          <w:szCs w:val="24"/>
          <w:lang w:eastAsia="en-US"/>
        </w:rPr>
        <w:t>2</w:t>
      </w:r>
      <w:r>
        <w:rPr>
          <w:rFonts w:ascii="Verdana" w:hAnsi="Verdana"/>
          <w:b/>
          <w:sz w:val="24"/>
          <w:szCs w:val="24"/>
          <w:lang w:eastAsia="en-US"/>
        </w:rPr>
        <w:t>14,66</w:t>
      </w:r>
      <w:r w:rsidRPr="00D67FE6">
        <w:rPr>
          <w:rFonts w:ascii="Verdana" w:hAnsi="Verdana"/>
          <w:b/>
          <w:sz w:val="24"/>
          <w:szCs w:val="24"/>
          <w:lang w:eastAsia="en-US"/>
        </w:rPr>
        <w:t xml:space="preserve"> </w:t>
      </w:r>
      <w:r w:rsidRPr="00D67FE6">
        <w:rPr>
          <w:rFonts w:ascii="Verdana" w:hAnsi="Verdana"/>
          <w:b/>
          <w:sz w:val="24"/>
          <w:szCs w:val="24"/>
        </w:rPr>
        <w:t xml:space="preserve">zł  </w:t>
      </w:r>
      <w:r w:rsidRPr="00D67FE6">
        <w:rPr>
          <w:rFonts w:ascii="Verdana" w:hAnsi="Verdana"/>
          <w:sz w:val="24"/>
          <w:szCs w:val="24"/>
        </w:rPr>
        <w:t xml:space="preserve">miesięcznie, </w:t>
      </w:r>
    </w:p>
    <w:p w14:paraId="41871857" w14:textId="7CE5A8DF" w:rsidR="008579AE" w:rsidRPr="00D67FE6" w:rsidRDefault="008579AE" w:rsidP="008579AE">
      <w:pPr>
        <w:spacing w:line="240" w:lineRule="auto"/>
        <w:jc w:val="both"/>
        <w:rPr>
          <w:rFonts w:ascii="Verdana" w:hAnsi="Verdana"/>
          <w:sz w:val="24"/>
          <w:szCs w:val="24"/>
        </w:rPr>
      </w:pPr>
      <w:r w:rsidRPr="00D67FE6">
        <w:rPr>
          <w:rFonts w:ascii="Verdana" w:hAnsi="Verdana"/>
          <w:b/>
          <w:sz w:val="24"/>
          <w:szCs w:val="24"/>
        </w:rPr>
        <w:t>3/</w:t>
      </w:r>
      <w:r w:rsidRPr="00D67FE6">
        <w:rPr>
          <w:rFonts w:ascii="Verdana" w:hAnsi="Verdana"/>
          <w:sz w:val="24"/>
          <w:szCs w:val="24"/>
        </w:rPr>
        <w:t xml:space="preserve"> najwyższy średni dodatek mieszkaniowy wypłacono w zasobach </w:t>
      </w:r>
      <w:r>
        <w:rPr>
          <w:rFonts w:ascii="Verdana" w:hAnsi="Verdana"/>
          <w:sz w:val="24"/>
          <w:szCs w:val="24"/>
        </w:rPr>
        <w:t>TBS</w:t>
      </w:r>
      <w:r w:rsidRPr="00D67FE6">
        <w:rPr>
          <w:rFonts w:ascii="Verdana" w:hAnsi="Verdana"/>
          <w:sz w:val="24"/>
          <w:szCs w:val="24"/>
        </w:rPr>
        <w:t xml:space="preserve"> </w:t>
      </w:r>
      <w:r w:rsidR="000F41C2">
        <w:rPr>
          <w:rFonts w:ascii="Verdana" w:hAnsi="Verdana"/>
          <w:sz w:val="24"/>
          <w:szCs w:val="24"/>
        </w:rPr>
        <w:br/>
      </w:r>
      <w:r w:rsidRPr="00D67FE6">
        <w:rPr>
          <w:rFonts w:ascii="Verdana" w:hAnsi="Verdana"/>
          <w:sz w:val="24"/>
          <w:szCs w:val="24"/>
        </w:rPr>
        <w:t xml:space="preserve">i wyniósł  on: </w:t>
      </w:r>
      <w:r w:rsidRPr="00D67FE6">
        <w:rPr>
          <w:rFonts w:ascii="Verdana" w:hAnsi="Verdana"/>
          <w:b/>
          <w:sz w:val="24"/>
          <w:szCs w:val="24"/>
          <w:lang w:eastAsia="en-US"/>
        </w:rPr>
        <w:t>4</w:t>
      </w:r>
      <w:r>
        <w:rPr>
          <w:rFonts w:ascii="Verdana" w:hAnsi="Verdana"/>
          <w:b/>
          <w:sz w:val="24"/>
          <w:szCs w:val="24"/>
          <w:lang w:eastAsia="en-US"/>
        </w:rPr>
        <w:t>17,75</w:t>
      </w:r>
      <w:r w:rsidRPr="00D67FE6">
        <w:rPr>
          <w:rFonts w:ascii="Verdana" w:hAnsi="Verdana"/>
          <w:b/>
          <w:sz w:val="24"/>
          <w:szCs w:val="24"/>
          <w:lang w:eastAsia="en-US"/>
        </w:rPr>
        <w:t xml:space="preserve"> </w:t>
      </w:r>
      <w:r w:rsidRPr="00D67FE6">
        <w:rPr>
          <w:rFonts w:ascii="Verdana" w:hAnsi="Verdana"/>
          <w:b/>
          <w:sz w:val="24"/>
          <w:szCs w:val="24"/>
        </w:rPr>
        <w:t>zł</w:t>
      </w:r>
      <w:r w:rsidRPr="00D67FE6">
        <w:rPr>
          <w:rFonts w:ascii="Verdana" w:hAnsi="Verdana"/>
          <w:sz w:val="24"/>
          <w:szCs w:val="24"/>
        </w:rPr>
        <w:t xml:space="preserve"> miesięcznie. </w:t>
      </w:r>
    </w:p>
    <w:p w14:paraId="76BD9440" w14:textId="77777777" w:rsidR="008579AE" w:rsidRPr="00540DC1" w:rsidRDefault="008579AE" w:rsidP="008579AE">
      <w:pPr>
        <w:spacing w:line="240" w:lineRule="auto"/>
        <w:ind w:firstLine="708"/>
        <w:jc w:val="both"/>
        <w:rPr>
          <w:rFonts w:ascii="Verdana" w:hAnsi="Verdana"/>
          <w:sz w:val="24"/>
          <w:szCs w:val="24"/>
        </w:rPr>
      </w:pPr>
      <w:r w:rsidRPr="00540DC1">
        <w:rPr>
          <w:rFonts w:ascii="Verdana" w:hAnsi="Verdana"/>
          <w:sz w:val="24"/>
          <w:szCs w:val="24"/>
        </w:rPr>
        <w:t>Przyczynami podwyższenia łącznej kwoty wypłat dodatków mieszkaniowych oraz  średnich ich wysokości w 202</w:t>
      </w:r>
      <w:r>
        <w:rPr>
          <w:rFonts w:ascii="Verdana" w:hAnsi="Verdana"/>
          <w:sz w:val="24"/>
          <w:szCs w:val="24"/>
        </w:rPr>
        <w:t>3</w:t>
      </w:r>
      <w:r w:rsidRPr="00540DC1">
        <w:rPr>
          <w:rFonts w:ascii="Verdana" w:hAnsi="Verdana"/>
          <w:sz w:val="24"/>
          <w:szCs w:val="24"/>
        </w:rPr>
        <w:t xml:space="preserve"> r. były:</w:t>
      </w:r>
    </w:p>
    <w:p w14:paraId="61ED4280" w14:textId="5EBC8AB3" w:rsidR="008579AE" w:rsidRPr="00540DC1" w:rsidRDefault="008579AE" w:rsidP="008579AE">
      <w:pPr>
        <w:spacing w:after="0" w:line="240" w:lineRule="auto"/>
        <w:jc w:val="both"/>
        <w:rPr>
          <w:rFonts w:ascii="Verdana" w:hAnsi="Verdana"/>
          <w:sz w:val="24"/>
          <w:szCs w:val="24"/>
        </w:rPr>
      </w:pPr>
      <w:r w:rsidRPr="00540DC1">
        <w:rPr>
          <w:rFonts w:ascii="Verdana" w:hAnsi="Verdana"/>
          <w:b/>
          <w:sz w:val="24"/>
          <w:szCs w:val="24"/>
        </w:rPr>
        <w:t>1.</w:t>
      </w:r>
      <w:r w:rsidRPr="00540DC1">
        <w:rPr>
          <w:rFonts w:ascii="Verdana" w:hAnsi="Verdana"/>
          <w:sz w:val="24"/>
          <w:szCs w:val="24"/>
        </w:rPr>
        <w:t xml:space="preserve"> </w:t>
      </w:r>
      <w:r w:rsidRPr="00540DC1">
        <w:rPr>
          <w:rFonts w:ascii="Verdana" w:hAnsi="Verdana"/>
          <w:b/>
          <w:sz w:val="24"/>
          <w:szCs w:val="24"/>
        </w:rPr>
        <w:t xml:space="preserve">Wzrost wydatków mieszkaniowych, w tym: </w:t>
      </w:r>
      <w:r w:rsidRPr="00540DC1">
        <w:rPr>
          <w:rFonts w:ascii="Verdana" w:hAnsi="Verdana"/>
          <w:sz w:val="24"/>
          <w:szCs w:val="24"/>
        </w:rPr>
        <w:t>wzrost kwoty wywozu nieczystości,</w:t>
      </w:r>
      <w:r w:rsidRPr="00540DC1">
        <w:rPr>
          <w:rFonts w:ascii="Verdana" w:hAnsi="Verdana"/>
          <w:b/>
          <w:sz w:val="24"/>
          <w:szCs w:val="24"/>
        </w:rPr>
        <w:t xml:space="preserve"> </w:t>
      </w:r>
      <w:r w:rsidRPr="00540DC1">
        <w:rPr>
          <w:rFonts w:ascii="Verdana" w:hAnsi="Verdana"/>
          <w:sz w:val="24"/>
          <w:szCs w:val="24"/>
        </w:rPr>
        <w:t>wzrost opłat za centralne ogrzewanie, wzrost zaliczek za zimną wodę, wzrost cen ubezpieczeń nieruchomości, wzrost cen prądu</w:t>
      </w:r>
      <w:r>
        <w:rPr>
          <w:rFonts w:ascii="Verdana" w:hAnsi="Verdana"/>
          <w:sz w:val="24"/>
          <w:szCs w:val="24"/>
        </w:rPr>
        <w:t>,</w:t>
      </w:r>
    </w:p>
    <w:p w14:paraId="661D0E07" w14:textId="6975CF66" w:rsidR="008579AE" w:rsidRPr="00540DC1" w:rsidRDefault="008579AE" w:rsidP="008579AE">
      <w:pPr>
        <w:spacing w:after="0" w:line="240" w:lineRule="auto"/>
        <w:jc w:val="both"/>
        <w:rPr>
          <w:rFonts w:ascii="Verdana" w:hAnsi="Verdana"/>
          <w:sz w:val="24"/>
          <w:szCs w:val="24"/>
        </w:rPr>
      </w:pPr>
      <w:r w:rsidRPr="00540DC1">
        <w:rPr>
          <w:rFonts w:ascii="Verdana" w:hAnsi="Verdana"/>
          <w:b/>
          <w:sz w:val="24"/>
          <w:szCs w:val="24"/>
        </w:rPr>
        <w:t>2.</w:t>
      </w:r>
      <w:r w:rsidRPr="00540DC1">
        <w:rPr>
          <w:rFonts w:ascii="Verdana" w:hAnsi="Verdana"/>
          <w:sz w:val="24"/>
          <w:szCs w:val="24"/>
        </w:rPr>
        <w:t xml:space="preserve"> </w:t>
      </w:r>
      <w:r w:rsidRPr="00540DC1">
        <w:rPr>
          <w:rFonts w:ascii="Verdana" w:hAnsi="Verdana"/>
          <w:b/>
          <w:sz w:val="24"/>
          <w:szCs w:val="24"/>
        </w:rPr>
        <w:t>Wzrost ceny 1 kWh energii elektrycznej,</w:t>
      </w:r>
      <w:r w:rsidRPr="00540DC1">
        <w:rPr>
          <w:rFonts w:ascii="Verdana" w:hAnsi="Verdana"/>
          <w:sz w:val="24"/>
          <w:szCs w:val="24"/>
        </w:rPr>
        <w:t xml:space="preserve"> będącej podstawą wyliczenia kwoty ryczałtu w lokalach nie posiadających: centralnego ogrzewania, centralnej ciepłej wody i instalacji gazu przewodowego </w:t>
      </w:r>
      <w:r w:rsidRPr="00540DC1">
        <w:rPr>
          <w:rFonts w:ascii="Verdana" w:hAnsi="Verdana"/>
          <w:sz w:val="24"/>
          <w:szCs w:val="24"/>
        </w:rPr>
        <w:br/>
        <w:t>(0,</w:t>
      </w:r>
      <w:r>
        <w:rPr>
          <w:rFonts w:ascii="Verdana" w:hAnsi="Verdana"/>
          <w:sz w:val="24"/>
          <w:szCs w:val="24"/>
        </w:rPr>
        <w:t>8975</w:t>
      </w:r>
      <w:r w:rsidRPr="00540DC1">
        <w:rPr>
          <w:rFonts w:ascii="Verdana" w:hAnsi="Verdana"/>
          <w:sz w:val="24"/>
          <w:szCs w:val="24"/>
        </w:rPr>
        <w:t xml:space="preserve"> zł)</w:t>
      </w:r>
      <w:r>
        <w:rPr>
          <w:rFonts w:ascii="Verdana" w:hAnsi="Verdana"/>
          <w:sz w:val="24"/>
          <w:szCs w:val="24"/>
        </w:rPr>
        <w:t>,</w:t>
      </w:r>
    </w:p>
    <w:p w14:paraId="03B0011B" w14:textId="3C50DE11" w:rsidR="008579AE" w:rsidRPr="00540DC1" w:rsidRDefault="008579AE" w:rsidP="008579AE">
      <w:pPr>
        <w:spacing w:after="0" w:line="240" w:lineRule="auto"/>
        <w:jc w:val="both"/>
        <w:rPr>
          <w:rFonts w:ascii="Verdana" w:hAnsi="Verdana"/>
          <w:b/>
          <w:bCs/>
          <w:sz w:val="24"/>
          <w:szCs w:val="24"/>
        </w:rPr>
      </w:pPr>
      <w:r w:rsidRPr="00540DC1">
        <w:rPr>
          <w:rFonts w:ascii="Verdana" w:hAnsi="Verdana"/>
          <w:b/>
          <w:bCs/>
          <w:sz w:val="24"/>
          <w:szCs w:val="24"/>
        </w:rPr>
        <w:t>3. Ustawowa zmiana sposobu wyliczania dochodu</w:t>
      </w:r>
      <w:r>
        <w:rPr>
          <w:rFonts w:ascii="Verdana" w:hAnsi="Verdana"/>
          <w:b/>
          <w:bCs/>
          <w:sz w:val="24"/>
          <w:szCs w:val="24"/>
        </w:rPr>
        <w:t>,</w:t>
      </w:r>
    </w:p>
    <w:p w14:paraId="12272521" w14:textId="77777777" w:rsidR="008579AE" w:rsidRPr="00540DC1" w:rsidRDefault="008579AE" w:rsidP="008579AE">
      <w:pPr>
        <w:spacing w:after="0" w:line="240" w:lineRule="auto"/>
        <w:jc w:val="both"/>
        <w:rPr>
          <w:rFonts w:ascii="Verdana" w:hAnsi="Verdana"/>
          <w:b/>
          <w:bCs/>
          <w:sz w:val="24"/>
          <w:szCs w:val="24"/>
        </w:rPr>
      </w:pPr>
      <w:r w:rsidRPr="00540DC1">
        <w:rPr>
          <w:rFonts w:ascii="Verdana" w:hAnsi="Verdana"/>
          <w:b/>
          <w:bCs/>
          <w:sz w:val="24"/>
          <w:szCs w:val="24"/>
        </w:rPr>
        <w:t>4. Ubieganie się o dodatek mieszkaniowy uchodźców z Ukrainy.</w:t>
      </w:r>
    </w:p>
    <w:p w14:paraId="0AD74767" w14:textId="02C81EEF" w:rsidR="00184ABD" w:rsidRDefault="00184ABD" w:rsidP="008579AE">
      <w:pPr>
        <w:spacing w:line="240" w:lineRule="auto"/>
        <w:jc w:val="both"/>
        <w:rPr>
          <w:rFonts w:ascii="Verdana" w:hAnsi="Verdana"/>
          <w:b/>
          <w:color w:val="FF0000"/>
          <w:sz w:val="24"/>
          <w:szCs w:val="24"/>
        </w:rPr>
      </w:pPr>
    </w:p>
    <w:p w14:paraId="55BC64D3" w14:textId="77777777" w:rsidR="000F41C2" w:rsidRDefault="000F41C2" w:rsidP="008579AE">
      <w:pPr>
        <w:spacing w:line="240" w:lineRule="auto"/>
        <w:jc w:val="both"/>
        <w:rPr>
          <w:rFonts w:ascii="Verdana" w:hAnsi="Verdana"/>
          <w:b/>
          <w:color w:val="FF0000"/>
          <w:sz w:val="24"/>
          <w:szCs w:val="24"/>
        </w:rPr>
      </w:pPr>
    </w:p>
    <w:p w14:paraId="193FD3A5" w14:textId="77777777" w:rsidR="000F41C2" w:rsidRPr="003828A7" w:rsidRDefault="000F41C2" w:rsidP="008579AE">
      <w:pPr>
        <w:spacing w:line="240" w:lineRule="auto"/>
        <w:jc w:val="both"/>
        <w:rPr>
          <w:rFonts w:ascii="Verdana" w:hAnsi="Verdana"/>
          <w:b/>
          <w:color w:val="FF0000"/>
          <w:sz w:val="24"/>
          <w:szCs w:val="24"/>
        </w:rPr>
      </w:pPr>
    </w:p>
    <w:p w14:paraId="7FDAEA12" w14:textId="58937746" w:rsidR="00081CE1" w:rsidRPr="0026269D" w:rsidRDefault="00C67376" w:rsidP="00BD265D">
      <w:pPr>
        <w:spacing w:line="240" w:lineRule="auto"/>
        <w:jc w:val="both"/>
        <w:rPr>
          <w:rFonts w:ascii="Verdana" w:hAnsi="Verdana"/>
          <w:b/>
          <w:sz w:val="24"/>
          <w:szCs w:val="24"/>
        </w:rPr>
      </w:pPr>
      <w:r w:rsidRPr="0026269D">
        <w:rPr>
          <w:rFonts w:ascii="Verdana" w:hAnsi="Verdana"/>
          <w:b/>
          <w:sz w:val="24"/>
          <w:szCs w:val="24"/>
        </w:rPr>
        <w:t>Rys. 9  Wysokość wydatków na dodatki mieszkaniowe w latach 2014-202</w:t>
      </w:r>
      <w:r w:rsidR="0026269D">
        <w:rPr>
          <w:rFonts w:ascii="Verdana" w:hAnsi="Verdana"/>
          <w:b/>
          <w:sz w:val="24"/>
          <w:szCs w:val="24"/>
        </w:rPr>
        <w:t>3</w:t>
      </w:r>
      <w:r w:rsidRPr="0026269D">
        <w:rPr>
          <w:rFonts w:ascii="Verdana" w:hAnsi="Verdana"/>
          <w:b/>
          <w:sz w:val="24"/>
          <w:szCs w:val="24"/>
        </w:rPr>
        <w:t xml:space="preserve">:  </w:t>
      </w:r>
    </w:p>
    <w:p w14:paraId="0C52A276" w14:textId="4161C72E" w:rsidR="00C67376" w:rsidRPr="003828A7" w:rsidRDefault="008A31A1" w:rsidP="00BD265D">
      <w:pPr>
        <w:spacing w:line="240" w:lineRule="auto"/>
        <w:ind w:firstLine="600"/>
        <w:jc w:val="center"/>
        <w:rPr>
          <w:rFonts w:ascii="Verdana" w:hAnsi="Verdana"/>
          <w:b/>
          <w:color w:val="FF0000"/>
          <w:sz w:val="24"/>
          <w:szCs w:val="24"/>
        </w:rPr>
      </w:pPr>
      <w:r w:rsidRPr="003828A7">
        <w:rPr>
          <w:rFonts w:ascii="Verdana" w:hAnsi="Verdana"/>
          <w:b/>
          <w:noProof/>
          <w:color w:val="FF0000"/>
          <w:sz w:val="24"/>
          <w:szCs w:val="24"/>
        </w:rPr>
        <w:drawing>
          <wp:inline distT="0" distB="0" distL="0" distR="0" wp14:anchorId="5F22FE16" wp14:editId="61848AAC">
            <wp:extent cx="5486400" cy="3200400"/>
            <wp:effectExtent l="0" t="0" r="0" b="0"/>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3F0B0E" w14:textId="77777777" w:rsidR="00ED32C4" w:rsidRPr="003828A7" w:rsidRDefault="00ED32C4" w:rsidP="00BD265D">
      <w:pPr>
        <w:spacing w:line="240" w:lineRule="auto"/>
        <w:ind w:firstLine="600"/>
        <w:jc w:val="center"/>
        <w:rPr>
          <w:rFonts w:ascii="Verdana" w:hAnsi="Verdana"/>
          <w:b/>
          <w:color w:val="FF0000"/>
          <w:sz w:val="24"/>
          <w:szCs w:val="24"/>
        </w:rPr>
      </w:pPr>
    </w:p>
    <w:p w14:paraId="113436BF" w14:textId="77777777" w:rsidR="00ED32C4" w:rsidRPr="003828A7" w:rsidRDefault="00ED32C4" w:rsidP="00BD265D">
      <w:pPr>
        <w:spacing w:line="240" w:lineRule="auto"/>
        <w:ind w:firstLine="600"/>
        <w:jc w:val="center"/>
        <w:rPr>
          <w:rFonts w:ascii="Verdana" w:hAnsi="Verdana"/>
          <w:b/>
          <w:color w:val="FF0000"/>
          <w:sz w:val="24"/>
          <w:szCs w:val="24"/>
        </w:rPr>
      </w:pPr>
    </w:p>
    <w:p w14:paraId="592F4E53" w14:textId="273A3D62" w:rsidR="00C67376" w:rsidRPr="00E94FC8" w:rsidRDefault="00C67376" w:rsidP="00BD265D">
      <w:pPr>
        <w:spacing w:line="240" w:lineRule="auto"/>
        <w:jc w:val="both"/>
        <w:rPr>
          <w:rFonts w:ascii="Verdana" w:hAnsi="Verdana" w:cstheme="minorHAnsi"/>
          <w:b/>
          <w:sz w:val="24"/>
          <w:szCs w:val="24"/>
        </w:rPr>
      </w:pPr>
      <w:r w:rsidRPr="00E94FC8">
        <w:rPr>
          <w:rFonts w:ascii="Verdana" w:hAnsi="Verdana" w:cstheme="minorHAnsi"/>
          <w:b/>
          <w:sz w:val="24"/>
          <w:szCs w:val="24"/>
        </w:rPr>
        <w:t xml:space="preserve">3.2.  </w:t>
      </w:r>
      <w:r w:rsidR="00E91F0A" w:rsidRPr="00E94FC8">
        <w:rPr>
          <w:rFonts w:ascii="Verdana" w:hAnsi="Verdana" w:cstheme="minorHAnsi"/>
          <w:b/>
          <w:sz w:val="24"/>
          <w:szCs w:val="24"/>
        </w:rPr>
        <w:t>REFUNDACJA PODATKU VAT ZA DOSTARCZONE PALIWA GAZOWE</w:t>
      </w:r>
    </w:p>
    <w:p w14:paraId="64360E5A" w14:textId="264D6A00" w:rsidR="00E91F0A" w:rsidRDefault="00E91F0A" w:rsidP="00E91F0A">
      <w:pPr>
        <w:pStyle w:val="NormalnyWeb"/>
        <w:jc w:val="both"/>
        <w:rPr>
          <w:rFonts w:ascii="Verdana" w:hAnsi="Verdana"/>
        </w:rPr>
      </w:pPr>
      <w:r w:rsidRPr="005D51EB">
        <w:rPr>
          <w:rFonts w:ascii="Verdana" w:hAnsi="Verdana"/>
        </w:rPr>
        <w:t>Miejski Ośrodek Pomocy Społecznej w Bolesławcu</w:t>
      </w:r>
      <w:r>
        <w:rPr>
          <w:rFonts w:ascii="Verdana" w:hAnsi="Verdana"/>
        </w:rPr>
        <w:t xml:space="preserve"> , realizując zadania nałożone ustawą  z dnia 15 grudnia 2022r. o szczególnej ochronie niektórych odbiorców gazowych w 2023r. oraz 2024 roku w związku </w:t>
      </w:r>
      <w:r w:rsidR="008F24F9">
        <w:rPr>
          <w:rFonts w:ascii="Verdana" w:hAnsi="Verdana"/>
        </w:rPr>
        <w:br/>
      </w:r>
      <w:r>
        <w:rPr>
          <w:rFonts w:ascii="Verdana" w:hAnsi="Verdana"/>
        </w:rPr>
        <w:t>z sytuacją na rynku gazu ( Dz.U 2024, poz.303).</w:t>
      </w:r>
    </w:p>
    <w:p w14:paraId="08D18185" w14:textId="246917B0" w:rsidR="00E91F0A" w:rsidRPr="005D51EB" w:rsidRDefault="00E91F0A" w:rsidP="00E91F0A">
      <w:pPr>
        <w:pStyle w:val="NormalnyWeb"/>
        <w:jc w:val="both"/>
        <w:rPr>
          <w:rFonts w:ascii="Verdana" w:hAnsi="Verdana"/>
        </w:rPr>
      </w:pPr>
      <w:r w:rsidRPr="005D51EB">
        <w:rPr>
          <w:rFonts w:ascii="Verdana" w:hAnsi="Verdana"/>
        </w:rPr>
        <w:t xml:space="preserve">Dodatek do gazu odpowiada wysokości podatku VAT wynikającego </w:t>
      </w:r>
      <w:r w:rsidR="008F24F9">
        <w:rPr>
          <w:rFonts w:ascii="Verdana" w:hAnsi="Verdana"/>
        </w:rPr>
        <w:br/>
      </w:r>
      <w:r w:rsidRPr="005D51EB">
        <w:rPr>
          <w:rFonts w:ascii="Verdana" w:hAnsi="Verdana"/>
        </w:rPr>
        <w:t xml:space="preserve">z opłaconej faktury dokumentującej dostarczenie paliw gazowych </w:t>
      </w:r>
      <w:r w:rsidR="008F24F9">
        <w:rPr>
          <w:rFonts w:ascii="Verdana" w:hAnsi="Verdana"/>
        </w:rPr>
        <w:br/>
      </w:r>
      <w:r w:rsidRPr="005D51EB">
        <w:rPr>
          <w:rFonts w:ascii="Verdana" w:hAnsi="Verdana"/>
        </w:rPr>
        <w:t>od dnia 1 stycznia 2023 r. do dnia 31 grudnia 2023 r. dla odbiorcy paliw gazowych.</w:t>
      </w:r>
    </w:p>
    <w:p w14:paraId="6862713A" w14:textId="1E6D3558" w:rsidR="00E91F0A" w:rsidRPr="00D3436F"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u w:val="single"/>
        </w:rPr>
        <w:t>„Dodatek gazowy” otrzyma odbiorca paliw gazowych wykorzystujący gaz jako główne źródło ogrzewania gospodarstwa domowego.</w:t>
      </w:r>
      <w:r w:rsidRPr="00D3436F">
        <w:rPr>
          <w:rFonts w:ascii="Verdana" w:eastAsia="Times New Roman" w:hAnsi="Verdana" w:cs="Times New Roman"/>
          <w:sz w:val="24"/>
          <w:szCs w:val="24"/>
        </w:rPr>
        <w:t xml:space="preserve"> Urządzenia grzewcze zasilane paliwami gazowymi muszą być wpisane lub zgłoszone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 xml:space="preserve">do CEEB, o której mowa w art. 27a ust. 1 ustawy z dnia 21 listopada 2008 r. o wspieraniu termomodernizacji i remontów oraz o centralnej ewidencji emisyjności budynków (Dz. U. z 2022 r. poz. 438, 1561, 1576, 1967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 xml:space="preserve">i 2456), do dnia wejścia w życie ustawy (tj. do 21.12.2022 r.), albo po tym </w:t>
      </w:r>
      <w:r w:rsidRPr="00D3436F">
        <w:rPr>
          <w:rFonts w:ascii="Verdana" w:eastAsia="Times New Roman" w:hAnsi="Verdana" w:cs="Times New Roman"/>
          <w:sz w:val="24"/>
          <w:szCs w:val="24"/>
        </w:rPr>
        <w:lastRenderedPageBreak/>
        <w:t>dniu - w przypadku głównego źródła ogrzewania wpisanego lub zgłoszonego po raz pierwszy do centralnej ewidencji emisyjności budynków, o których mowa w art. 27g ust. 1 tej ustawy.</w:t>
      </w:r>
    </w:p>
    <w:p w14:paraId="239EBAD4" w14:textId="77777777" w:rsidR="00E91F0A" w:rsidRPr="00D3436F"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b/>
          <w:bCs/>
          <w:sz w:val="24"/>
          <w:szCs w:val="24"/>
        </w:rPr>
        <w:t>Refundacja podatku VAT przewidziana jest dla:</w:t>
      </w:r>
    </w:p>
    <w:p w14:paraId="1B721B0E" w14:textId="77777777" w:rsidR="00E91F0A" w:rsidRPr="00D3436F" w:rsidRDefault="00E91F0A" w:rsidP="00E91F0A">
      <w:pPr>
        <w:numPr>
          <w:ilvl w:val="0"/>
          <w:numId w:val="42"/>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Osoby </w:t>
      </w:r>
      <w:r w:rsidRPr="00D3436F">
        <w:rPr>
          <w:rFonts w:ascii="Verdana" w:eastAsia="Times New Roman" w:hAnsi="Verdana" w:cs="Times New Roman"/>
          <w:sz w:val="24"/>
          <w:szCs w:val="24"/>
          <w:u w:val="single"/>
        </w:rPr>
        <w:t>w gospodarstwie domowym jednoosobowym</w:t>
      </w:r>
      <w:r w:rsidRPr="00D3436F">
        <w:rPr>
          <w:rFonts w:ascii="Verdana" w:eastAsia="Times New Roman" w:hAnsi="Verdana" w:cs="Times New Roman"/>
          <w:sz w:val="24"/>
          <w:szCs w:val="24"/>
        </w:rPr>
        <w:t xml:space="preserve">, w którym wysokość przeciętnego miesięcznego dochodu nie przekracza kwoty </w:t>
      </w:r>
      <w:r w:rsidRPr="00D3436F">
        <w:rPr>
          <w:rFonts w:ascii="Verdana" w:eastAsia="Times New Roman" w:hAnsi="Verdana" w:cs="Times New Roman"/>
          <w:b/>
          <w:bCs/>
          <w:sz w:val="24"/>
          <w:szCs w:val="24"/>
        </w:rPr>
        <w:t>2100 zł;</w:t>
      </w:r>
    </w:p>
    <w:p w14:paraId="038498DE" w14:textId="77777777" w:rsidR="00E91F0A" w:rsidRPr="00D3436F" w:rsidRDefault="00E91F0A" w:rsidP="00E91F0A">
      <w:pPr>
        <w:numPr>
          <w:ilvl w:val="0"/>
          <w:numId w:val="42"/>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Osoby </w:t>
      </w:r>
      <w:r w:rsidRPr="00D3436F">
        <w:rPr>
          <w:rFonts w:ascii="Verdana" w:eastAsia="Times New Roman" w:hAnsi="Verdana" w:cs="Times New Roman"/>
          <w:sz w:val="24"/>
          <w:szCs w:val="24"/>
          <w:u w:val="single"/>
        </w:rPr>
        <w:t>w gospodarstwie domowym wieloosobowym</w:t>
      </w:r>
      <w:r w:rsidRPr="00D3436F">
        <w:rPr>
          <w:rFonts w:ascii="Verdana" w:eastAsia="Times New Roman" w:hAnsi="Verdana" w:cs="Times New Roman"/>
          <w:sz w:val="24"/>
          <w:szCs w:val="24"/>
        </w:rPr>
        <w:t xml:space="preserve">, w którym wysokość przeciętnego miesięcznego dochodu nie przekracza kwoty </w:t>
      </w:r>
      <w:r w:rsidRPr="00D3436F">
        <w:rPr>
          <w:rFonts w:ascii="Verdana" w:eastAsia="Times New Roman" w:hAnsi="Verdana" w:cs="Times New Roman"/>
          <w:b/>
          <w:bCs/>
          <w:sz w:val="24"/>
          <w:szCs w:val="24"/>
        </w:rPr>
        <w:t>1500 zł</w:t>
      </w:r>
      <w:r w:rsidRPr="00D3436F">
        <w:rPr>
          <w:rFonts w:ascii="Verdana" w:eastAsia="Times New Roman" w:hAnsi="Verdana" w:cs="Times New Roman"/>
          <w:sz w:val="24"/>
          <w:szCs w:val="24"/>
        </w:rPr>
        <w:t xml:space="preserve"> na osobę.</w:t>
      </w:r>
    </w:p>
    <w:p w14:paraId="10E939A5" w14:textId="77777777" w:rsidR="00E91F0A" w:rsidRPr="00D3436F"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b/>
          <w:bCs/>
          <w:sz w:val="24"/>
          <w:szCs w:val="24"/>
        </w:rPr>
        <w:t>Dochodem gospodarstwa domowego po odliczeniu kwot alimentów świadczonych na rzecz innych osób są:</w:t>
      </w:r>
    </w:p>
    <w:p w14:paraId="5E551CDF" w14:textId="5C0564D7" w:rsidR="00E91F0A" w:rsidRPr="00D3436F" w:rsidRDefault="00E91F0A" w:rsidP="00E91F0A">
      <w:pPr>
        <w:numPr>
          <w:ilvl w:val="0"/>
          <w:numId w:val="43"/>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przychody podlegające opodatkowaniu na zasadach określonych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 xml:space="preserve">w art. 27, art.30b, art.30c, art. 30e i art. 30f ustawy z dnia 26 lipca 1991 r. o podatku dochodowym od osób fizycznych pomniejszone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o koszty przychodu, należny podatek dochodowy od osób fizycznych, składki na ubezpieczenie społeczne niezaliczone do kosztów uzyskania przychodu oraz składki na ubezpieczenie zdrowotne;</w:t>
      </w:r>
    </w:p>
    <w:p w14:paraId="02417E1E" w14:textId="55FA7993" w:rsidR="00E91F0A" w:rsidRPr="00D3436F" w:rsidRDefault="00E91F0A" w:rsidP="00E91F0A">
      <w:pPr>
        <w:numPr>
          <w:ilvl w:val="0"/>
          <w:numId w:val="43"/>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dochody niepodlegające opodatkowaniu podatkiem dochodowym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od osób fizycznych;</w:t>
      </w:r>
    </w:p>
    <w:p w14:paraId="258FF5FA" w14:textId="77777777" w:rsidR="00E91F0A" w:rsidRPr="00D3436F" w:rsidRDefault="00E91F0A" w:rsidP="00E91F0A">
      <w:pPr>
        <w:numPr>
          <w:ilvl w:val="0"/>
          <w:numId w:val="43"/>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dochody z gospodarstwa rolnego;</w:t>
      </w:r>
    </w:p>
    <w:p w14:paraId="1EDC50B1" w14:textId="0516E4B5" w:rsidR="00E91F0A" w:rsidRPr="00D3436F" w:rsidRDefault="00E91F0A" w:rsidP="00E91F0A">
      <w:pPr>
        <w:numPr>
          <w:ilvl w:val="0"/>
          <w:numId w:val="43"/>
        </w:num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dochody z działalności opodatkowanej na podstawie przepisów </w:t>
      </w:r>
      <w:r w:rsidR="008F24F9">
        <w:rPr>
          <w:rFonts w:ascii="Verdana" w:eastAsia="Times New Roman" w:hAnsi="Verdana" w:cs="Times New Roman"/>
          <w:sz w:val="24"/>
          <w:szCs w:val="24"/>
        </w:rPr>
        <w:br/>
      </w:r>
      <w:r w:rsidRPr="00D3436F">
        <w:rPr>
          <w:rFonts w:ascii="Verdana" w:eastAsia="Times New Roman" w:hAnsi="Verdana" w:cs="Times New Roman"/>
          <w:sz w:val="24"/>
          <w:szCs w:val="24"/>
        </w:rPr>
        <w:t>o zryczałtowanym podatku dochodowym.</w:t>
      </w:r>
    </w:p>
    <w:p w14:paraId="05104AC1" w14:textId="77777777" w:rsidR="00E91F0A" w:rsidRPr="00D3436F"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Dochód gospodarstwa domowego ustala się na podstawie dochodów osiągniętych w:</w:t>
      </w:r>
    </w:p>
    <w:p w14:paraId="5D108748" w14:textId="77777777" w:rsidR="00E91F0A" w:rsidRPr="00D3436F"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- 2021 r. w przypadku wniosku złożonego do dnia 31.07.2023 r.</w:t>
      </w:r>
    </w:p>
    <w:p w14:paraId="5E22C5B2" w14:textId="77777777" w:rsidR="00E91F0A" w:rsidRDefault="00E91F0A" w:rsidP="00E91F0A">
      <w:pPr>
        <w:spacing w:before="100" w:beforeAutospacing="1" w:after="100" w:afterAutospacing="1" w:line="240" w:lineRule="auto"/>
        <w:jc w:val="both"/>
        <w:rPr>
          <w:rFonts w:ascii="Verdana" w:eastAsia="Times New Roman" w:hAnsi="Verdana" w:cs="Times New Roman"/>
          <w:sz w:val="24"/>
          <w:szCs w:val="24"/>
        </w:rPr>
      </w:pPr>
      <w:r w:rsidRPr="00D3436F">
        <w:rPr>
          <w:rFonts w:ascii="Verdana" w:eastAsia="Times New Roman" w:hAnsi="Verdana" w:cs="Times New Roman"/>
          <w:sz w:val="24"/>
          <w:szCs w:val="24"/>
        </w:rPr>
        <w:t xml:space="preserve">- 2022 r. w przypadku wniosku złożonego w okresie od dnia 01.08.2023 r. do dnia </w:t>
      </w:r>
      <w:r>
        <w:rPr>
          <w:rFonts w:ascii="Verdana" w:eastAsia="Times New Roman" w:hAnsi="Verdana" w:cs="Times New Roman"/>
          <w:sz w:val="24"/>
          <w:szCs w:val="24"/>
        </w:rPr>
        <w:t>31.12</w:t>
      </w:r>
      <w:r w:rsidRPr="00D3436F">
        <w:rPr>
          <w:rFonts w:ascii="Verdana" w:eastAsia="Times New Roman" w:hAnsi="Verdana" w:cs="Times New Roman"/>
          <w:sz w:val="24"/>
          <w:szCs w:val="24"/>
        </w:rPr>
        <w:t>.2024 r.</w:t>
      </w:r>
    </w:p>
    <w:p w14:paraId="7707371F" w14:textId="65D3F670" w:rsidR="00E91F0A" w:rsidRDefault="00E91F0A" w:rsidP="00E91F0A">
      <w:pPr>
        <w:spacing w:before="100" w:beforeAutospacing="1" w:after="100" w:afterAutospacing="1" w:line="240" w:lineRule="auto"/>
        <w:jc w:val="both"/>
        <w:rPr>
          <w:rFonts w:ascii="Verdana" w:eastAsia="Times New Roman" w:hAnsi="Verdana" w:cs="Times New Roman"/>
          <w:b/>
          <w:bCs/>
          <w:sz w:val="24"/>
          <w:szCs w:val="24"/>
        </w:rPr>
      </w:pPr>
      <w:r>
        <w:rPr>
          <w:rFonts w:ascii="Verdana" w:eastAsia="Times New Roman" w:hAnsi="Verdana" w:cs="Times New Roman"/>
          <w:sz w:val="24"/>
          <w:szCs w:val="24"/>
        </w:rPr>
        <w:t xml:space="preserve">W 2023 roku zarejestrowano łącznie: </w:t>
      </w:r>
      <w:r w:rsidRPr="00326CC6">
        <w:rPr>
          <w:rFonts w:ascii="Verdana" w:eastAsia="Times New Roman" w:hAnsi="Verdana" w:cs="Times New Roman"/>
          <w:b/>
          <w:bCs/>
          <w:sz w:val="24"/>
          <w:szCs w:val="24"/>
        </w:rPr>
        <w:t>148 wnioskó</w:t>
      </w:r>
      <w:r>
        <w:rPr>
          <w:rFonts w:ascii="Verdana" w:eastAsia="Times New Roman" w:hAnsi="Verdana" w:cs="Times New Roman"/>
          <w:b/>
          <w:bCs/>
          <w:sz w:val="24"/>
          <w:szCs w:val="24"/>
        </w:rPr>
        <w:t>w w tym:</w:t>
      </w:r>
    </w:p>
    <w:p w14:paraId="6ADA8AF5" w14:textId="77777777" w:rsidR="00E91F0A" w:rsidRDefault="00E91F0A" w:rsidP="00E91F0A">
      <w:pPr>
        <w:spacing w:before="100" w:beforeAutospacing="1" w:after="100" w:afterAutospacing="1" w:line="240" w:lineRule="auto"/>
        <w:jc w:val="both"/>
        <w:rPr>
          <w:rFonts w:ascii="Verdana" w:eastAsia="Times New Roman" w:hAnsi="Verdana" w:cs="Times New Roman"/>
          <w:sz w:val="24"/>
          <w:szCs w:val="24"/>
        </w:rPr>
      </w:pPr>
      <w:r>
        <w:rPr>
          <w:rFonts w:ascii="Verdana" w:eastAsia="Times New Roman" w:hAnsi="Verdana" w:cs="Times New Roman"/>
          <w:b/>
          <w:bCs/>
          <w:sz w:val="24"/>
          <w:szCs w:val="24"/>
        </w:rPr>
        <w:t xml:space="preserve"> </w:t>
      </w:r>
      <w:r>
        <w:rPr>
          <w:rFonts w:ascii="Verdana" w:eastAsia="Times New Roman" w:hAnsi="Verdana" w:cs="Times New Roman"/>
          <w:sz w:val="24"/>
          <w:szCs w:val="24"/>
        </w:rPr>
        <w:t xml:space="preserve">- </w:t>
      </w:r>
      <w:r w:rsidRPr="005D2F6B">
        <w:rPr>
          <w:rFonts w:ascii="Verdana" w:eastAsia="Times New Roman" w:hAnsi="Verdana" w:cs="Times New Roman"/>
          <w:b/>
          <w:bCs/>
          <w:sz w:val="24"/>
          <w:szCs w:val="24"/>
        </w:rPr>
        <w:t>104</w:t>
      </w:r>
      <w:r>
        <w:rPr>
          <w:rFonts w:ascii="Verdana" w:eastAsia="Times New Roman" w:hAnsi="Verdana" w:cs="Times New Roman"/>
          <w:sz w:val="24"/>
          <w:szCs w:val="24"/>
        </w:rPr>
        <w:t xml:space="preserve"> wnioski pozytywne</w:t>
      </w:r>
    </w:p>
    <w:p w14:paraId="5D11CC04" w14:textId="77777777" w:rsidR="00E91F0A" w:rsidRDefault="00E91F0A" w:rsidP="00E91F0A">
      <w:pPr>
        <w:spacing w:before="100" w:beforeAutospacing="1" w:after="100" w:afterAutospacing="1" w:line="240" w:lineRule="auto"/>
        <w:jc w:val="both"/>
        <w:rPr>
          <w:rFonts w:ascii="Verdana" w:eastAsia="Times New Roman" w:hAnsi="Verdana" w:cs="Times New Roman"/>
          <w:sz w:val="24"/>
          <w:szCs w:val="24"/>
        </w:rPr>
      </w:pPr>
      <w:r>
        <w:rPr>
          <w:rFonts w:ascii="Verdana" w:eastAsia="Times New Roman" w:hAnsi="Verdana" w:cs="Times New Roman"/>
          <w:sz w:val="24"/>
          <w:szCs w:val="24"/>
        </w:rPr>
        <w:t xml:space="preserve">-   </w:t>
      </w:r>
      <w:r>
        <w:rPr>
          <w:rFonts w:ascii="Verdana" w:eastAsia="Times New Roman" w:hAnsi="Verdana" w:cs="Times New Roman"/>
          <w:b/>
          <w:bCs/>
          <w:sz w:val="24"/>
          <w:szCs w:val="24"/>
        </w:rPr>
        <w:t>13</w:t>
      </w:r>
      <w:r>
        <w:rPr>
          <w:rFonts w:ascii="Verdana" w:eastAsia="Times New Roman" w:hAnsi="Verdana" w:cs="Times New Roman"/>
          <w:sz w:val="24"/>
          <w:szCs w:val="24"/>
        </w:rPr>
        <w:t xml:space="preserve"> negatywne</w:t>
      </w:r>
    </w:p>
    <w:p w14:paraId="0ECCAEC4" w14:textId="77777777" w:rsidR="00E91F0A" w:rsidRDefault="00E91F0A" w:rsidP="00E91F0A">
      <w:pPr>
        <w:spacing w:before="100" w:beforeAutospacing="1" w:after="100" w:afterAutospacing="1" w:line="240" w:lineRule="auto"/>
        <w:jc w:val="both"/>
        <w:rPr>
          <w:rFonts w:ascii="Verdana" w:eastAsia="Times New Roman" w:hAnsi="Verdana" w:cs="Times New Roman"/>
          <w:sz w:val="24"/>
          <w:szCs w:val="24"/>
        </w:rPr>
      </w:pPr>
      <w:r>
        <w:rPr>
          <w:rFonts w:ascii="Verdana" w:eastAsia="Times New Roman" w:hAnsi="Verdana" w:cs="Times New Roman"/>
          <w:sz w:val="24"/>
          <w:szCs w:val="24"/>
        </w:rPr>
        <w:t xml:space="preserve">-   </w:t>
      </w:r>
      <w:r>
        <w:rPr>
          <w:rFonts w:ascii="Verdana" w:eastAsia="Times New Roman" w:hAnsi="Verdana" w:cs="Times New Roman"/>
          <w:b/>
          <w:bCs/>
          <w:sz w:val="24"/>
          <w:szCs w:val="24"/>
        </w:rPr>
        <w:t>31</w:t>
      </w:r>
      <w:r>
        <w:rPr>
          <w:rFonts w:ascii="Verdana" w:eastAsia="Times New Roman" w:hAnsi="Verdana" w:cs="Times New Roman"/>
          <w:sz w:val="24"/>
          <w:szCs w:val="24"/>
        </w:rPr>
        <w:t xml:space="preserve"> umorzonych</w:t>
      </w:r>
    </w:p>
    <w:p w14:paraId="5D594B99" w14:textId="529EB5AE" w:rsidR="00E91F0A" w:rsidRDefault="00E91F0A" w:rsidP="00E91F0A">
      <w:pPr>
        <w:spacing w:before="100" w:beforeAutospacing="1" w:after="100" w:afterAutospacing="1" w:line="360" w:lineRule="auto"/>
        <w:jc w:val="both"/>
        <w:rPr>
          <w:rFonts w:ascii="Verdana" w:eastAsia="Times New Roman" w:hAnsi="Verdana" w:cs="Times New Roman"/>
          <w:b/>
          <w:bCs/>
          <w:sz w:val="24"/>
          <w:szCs w:val="24"/>
        </w:rPr>
      </w:pPr>
      <w:r>
        <w:rPr>
          <w:rFonts w:ascii="Verdana" w:eastAsia="Times New Roman" w:hAnsi="Verdana" w:cs="Times New Roman"/>
          <w:sz w:val="24"/>
          <w:szCs w:val="24"/>
        </w:rPr>
        <w:t xml:space="preserve">Przeznaczono na wypłatę  refundacji podatku Vat za dostarczone paliwa gazowe  </w:t>
      </w:r>
      <w:r w:rsidRPr="005D2F6B">
        <w:rPr>
          <w:rFonts w:ascii="Verdana" w:eastAsia="Times New Roman" w:hAnsi="Verdana" w:cs="Times New Roman"/>
          <w:b/>
          <w:bCs/>
          <w:sz w:val="24"/>
          <w:szCs w:val="24"/>
        </w:rPr>
        <w:t>za okres 2023.01.01  do 2023.12.31 kwotę</w:t>
      </w:r>
      <w:r>
        <w:rPr>
          <w:rFonts w:ascii="Verdana" w:eastAsia="Times New Roman" w:hAnsi="Verdana" w:cs="Times New Roman"/>
          <w:b/>
          <w:bCs/>
          <w:sz w:val="24"/>
          <w:szCs w:val="24"/>
        </w:rPr>
        <w:t xml:space="preserve">  28.271,25 zł dla 104 gospodarstw domowych.                                                                                                                             </w:t>
      </w:r>
    </w:p>
    <w:p w14:paraId="64CB4791" w14:textId="45B627D7" w:rsidR="0090154A" w:rsidRPr="003828A7" w:rsidRDefault="0090154A" w:rsidP="00E91F0A">
      <w:pPr>
        <w:spacing w:line="240" w:lineRule="auto"/>
        <w:ind w:right="1"/>
        <w:jc w:val="both"/>
        <w:rPr>
          <w:rFonts w:ascii="Verdana" w:hAnsi="Verdana"/>
          <w:bCs/>
          <w:color w:val="FF0000"/>
          <w:sz w:val="24"/>
          <w:szCs w:val="24"/>
        </w:rPr>
      </w:pPr>
    </w:p>
    <w:p w14:paraId="765DDF82" w14:textId="2FAB4464" w:rsidR="0090154A" w:rsidRPr="00110696" w:rsidRDefault="0090154A" w:rsidP="00110696">
      <w:pPr>
        <w:spacing w:line="360" w:lineRule="auto"/>
        <w:jc w:val="both"/>
        <w:rPr>
          <w:rFonts w:ascii="Verdana" w:hAnsi="Verdana" w:cstheme="minorHAnsi"/>
          <w:b/>
          <w:sz w:val="24"/>
          <w:szCs w:val="24"/>
        </w:rPr>
      </w:pPr>
      <w:r w:rsidRPr="00110696">
        <w:rPr>
          <w:rFonts w:ascii="Verdana" w:hAnsi="Verdana" w:cstheme="minorHAnsi"/>
          <w:b/>
          <w:sz w:val="24"/>
          <w:szCs w:val="24"/>
        </w:rPr>
        <w:t>3.</w:t>
      </w:r>
      <w:r w:rsidR="00C96BF0" w:rsidRPr="00110696">
        <w:rPr>
          <w:rFonts w:ascii="Verdana" w:hAnsi="Verdana" w:cstheme="minorHAnsi"/>
          <w:b/>
          <w:sz w:val="24"/>
          <w:szCs w:val="24"/>
        </w:rPr>
        <w:t>3</w:t>
      </w:r>
      <w:r w:rsidRPr="00110696">
        <w:rPr>
          <w:rFonts w:ascii="Verdana" w:hAnsi="Verdana" w:cstheme="minorHAnsi"/>
          <w:b/>
          <w:sz w:val="24"/>
          <w:szCs w:val="24"/>
        </w:rPr>
        <w:t xml:space="preserve">.  REALIZACJA  DODATKÓW  </w:t>
      </w:r>
      <w:r w:rsidR="00110696" w:rsidRPr="00110696">
        <w:rPr>
          <w:rFonts w:ascii="Verdana" w:hAnsi="Verdana" w:cstheme="minorHAnsi"/>
          <w:b/>
          <w:sz w:val="24"/>
          <w:szCs w:val="24"/>
        </w:rPr>
        <w:t>ELEKTRYCZNYCH</w:t>
      </w:r>
    </w:p>
    <w:p w14:paraId="55FAA9F4" w14:textId="4911A62E" w:rsidR="00110696" w:rsidRPr="00110696" w:rsidRDefault="00110696" w:rsidP="00110696">
      <w:pPr>
        <w:autoSpaceDE w:val="0"/>
        <w:autoSpaceDN w:val="0"/>
        <w:adjustRightInd w:val="0"/>
        <w:spacing w:after="0" w:line="360" w:lineRule="auto"/>
        <w:jc w:val="both"/>
        <w:rPr>
          <w:rFonts w:ascii="Verdana" w:eastAsiaTheme="minorHAnsi" w:hAnsi="Verdana" w:cs="29336E1e64Arial"/>
          <w:sz w:val="24"/>
          <w:szCs w:val="24"/>
          <w:lang w:eastAsia="en-US"/>
        </w:rPr>
      </w:pPr>
      <w:r w:rsidRPr="00110696">
        <w:rPr>
          <w:rFonts w:ascii="Verdana" w:eastAsiaTheme="minorHAnsi" w:hAnsi="Verdana" w:cs="29336E1e64Arial"/>
          <w:sz w:val="24"/>
          <w:szCs w:val="24"/>
          <w:lang w:eastAsia="en-US"/>
        </w:rPr>
        <w:t>Dodatkowo tut. Ośrodek od dnia 1 grudnia 2023 r. realizował zadanie nałożone ustawą z dnia</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7 października 2022 r. o szczególnych rozwiązaniach służących ochronie odbiorców energii</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elektrycznej w 2023 roku w związku z sytuacją na rynku energii elektrycznej. Przyjmował wnioski,</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weryfikował je oraz wypłacał świadczenie w formie dodatku elektrycznego.</w:t>
      </w:r>
    </w:p>
    <w:p w14:paraId="1EFB39E1" w14:textId="77777777" w:rsidR="00110696" w:rsidRDefault="00110696" w:rsidP="00110696">
      <w:pPr>
        <w:autoSpaceDE w:val="0"/>
        <w:autoSpaceDN w:val="0"/>
        <w:adjustRightInd w:val="0"/>
        <w:spacing w:after="0" w:line="360" w:lineRule="auto"/>
        <w:jc w:val="both"/>
        <w:rPr>
          <w:rFonts w:ascii="Verdana" w:eastAsiaTheme="minorHAnsi" w:hAnsi="Verdana" w:cs="29336E1e64Arial"/>
          <w:sz w:val="24"/>
          <w:szCs w:val="24"/>
          <w:lang w:eastAsia="en-US"/>
        </w:rPr>
      </w:pPr>
      <w:r w:rsidRPr="00110696">
        <w:rPr>
          <w:rFonts w:ascii="Verdana" w:eastAsiaTheme="minorHAnsi" w:hAnsi="Verdana" w:cs="29336E1e64Arial"/>
          <w:sz w:val="24"/>
          <w:szCs w:val="24"/>
          <w:lang w:eastAsia="en-US"/>
        </w:rPr>
        <w:t>Dodatek elektryczny przysługiwał odbiorcom energii elektrycznej w gospodarstwie domowym,</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w przypadku gdy główne źródło ogrzewania gospodarstwa domowego jest zasilane energią</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elektryczną, i źródło to zostało zgłoszone lub wpisane do centralnej ewidencji emisyjności</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budynków, 1967 i 2456), do dnia 11 sierpnia 2022 r., albo po tym dniu - w przypadku głównych</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źródeł ogrzewania zgłoszonych lub wpisanych po raz pierwszy do centralnej ewidencji emisyjności</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budynków. Dodatek elektryczny dla gospodarstwa domowego wynosił 1 000 zł.</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A w przypadku gdy zużycie energii elektrycznej w gospodarstwie domowym w tym samym miejscu</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 xml:space="preserve">zamieszkania w 2021 r. wyniosło więcej niż 5 MWh, dodatek elektryczny wynosił 1 500 zł. </w:t>
      </w:r>
    </w:p>
    <w:p w14:paraId="53C8498F" w14:textId="060493DE" w:rsidR="00ED32C4" w:rsidRPr="003828A7" w:rsidRDefault="00110696" w:rsidP="00110696">
      <w:pPr>
        <w:autoSpaceDE w:val="0"/>
        <w:autoSpaceDN w:val="0"/>
        <w:adjustRightInd w:val="0"/>
        <w:spacing w:after="0" w:line="360" w:lineRule="auto"/>
        <w:jc w:val="both"/>
        <w:rPr>
          <w:rFonts w:ascii="Verdana" w:hAnsi="Verdana" w:cstheme="minorHAnsi"/>
          <w:color w:val="FF0000"/>
          <w:sz w:val="24"/>
          <w:szCs w:val="24"/>
        </w:rPr>
      </w:pPr>
      <w:r w:rsidRPr="00110696">
        <w:rPr>
          <w:rFonts w:ascii="Verdana" w:eastAsiaTheme="minorHAnsi" w:hAnsi="Verdana" w:cs="29336E1e64Arial"/>
          <w:sz w:val="24"/>
          <w:szCs w:val="24"/>
          <w:lang w:eastAsia="en-US"/>
        </w:rPr>
        <w:t>Dodatek</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 xml:space="preserve">elektryczny w 2023 r. wypłacono dla </w:t>
      </w:r>
      <w:r w:rsidRPr="00110696">
        <w:rPr>
          <w:rFonts w:ascii="Verdana" w:eastAsiaTheme="minorHAnsi" w:hAnsi="Verdana" w:cs="29336E1e64Arial"/>
          <w:b/>
          <w:bCs/>
          <w:sz w:val="24"/>
          <w:szCs w:val="24"/>
          <w:lang w:eastAsia="en-US"/>
        </w:rPr>
        <w:t>239 gospodarstw domowych</w:t>
      </w:r>
      <w:r w:rsidRPr="00110696">
        <w:rPr>
          <w:rFonts w:ascii="Verdana" w:eastAsiaTheme="minorHAnsi" w:hAnsi="Verdana" w:cs="29336E1e64Arial"/>
          <w:sz w:val="24"/>
          <w:szCs w:val="24"/>
          <w:lang w:eastAsia="en-US"/>
        </w:rPr>
        <w:t xml:space="preserve"> w łącznej </w:t>
      </w:r>
      <w:r w:rsidRPr="00110696">
        <w:rPr>
          <w:rFonts w:ascii="Verdana" w:eastAsiaTheme="minorHAnsi" w:hAnsi="Verdana" w:cs="29336E1e64Arial"/>
          <w:b/>
          <w:bCs/>
          <w:sz w:val="24"/>
          <w:szCs w:val="24"/>
          <w:lang w:eastAsia="en-US"/>
        </w:rPr>
        <w:t>wysokości 266 000 zł</w:t>
      </w:r>
      <w:r>
        <w:rPr>
          <w:rFonts w:ascii="Verdana" w:eastAsiaTheme="minorHAnsi" w:hAnsi="Verdana" w:cs="29336E1e64Arial"/>
          <w:sz w:val="24"/>
          <w:szCs w:val="24"/>
          <w:lang w:eastAsia="en-US"/>
        </w:rPr>
        <w:t xml:space="preserve"> </w:t>
      </w:r>
      <w:r w:rsidRPr="00110696">
        <w:rPr>
          <w:rFonts w:ascii="Verdana" w:eastAsiaTheme="minorHAnsi" w:hAnsi="Verdana" w:cs="29336E1e64Arial"/>
          <w:sz w:val="24"/>
          <w:szCs w:val="24"/>
          <w:lang w:eastAsia="en-US"/>
        </w:rPr>
        <w:t>(tj. 185 gospodarstw domowych po 1 000 zł oraz 54 gospodarstwa domowe po 1 500 zł).</w:t>
      </w:r>
      <w:r w:rsidRPr="003828A7">
        <w:rPr>
          <w:rFonts w:ascii="Verdana" w:hAnsi="Verdana" w:cstheme="minorHAnsi"/>
          <w:color w:val="FF0000"/>
          <w:sz w:val="24"/>
          <w:szCs w:val="24"/>
        </w:rPr>
        <w:t xml:space="preserve"> </w:t>
      </w:r>
      <w:r w:rsidR="00ED32C4" w:rsidRPr="003828A7">
        <w:rPr>
          <w:rFonts w:ascii="Verdana" w:hAnsi="Verdana" w:cstheme="minorHAnsi"/>
          <w:color w:val="FF0000"/>
          <w:sz w:val="24"/>
          <w:szCs w:val="24"/>
        </w:rPr>
        <w:br w:type="page"/>
      </w:r>
    </w:p>
    <w:p w14:paraId="1B67DC56" w14:textId="550A48CF" w:rsidR="0094325D" w:rsidRPr="00E94FC8" w:rsidRDefault="0094325D" w:rsidP="00BD265D">
      <w:pPr>
        <w:spacing w:line="240" w:lineRule="auto"/>
        <w:jc w:val="both"/>
        <w:rPr>
          <w:rFonts w:ascii="Verdana" w:hAnsi="Verdana" w:cstheme="minorHAnsi"/>
          <w:b/>
          <w:sz w:val="24"/>
          <w:szCs w:val="24"/>
        </w:rPr>
      </w:pPr>
      <w:r w:rsidRPr="00E94FC8">
        <w:rPr>
          <w:rFonts w:ascii="Verdana" w:hAnsi="Verdana" w:cstheme="minorHAnsi"/>
          <w:b/>
          <w:sz w:val="24"/>
          <w:szCs w:val="24"/>
        </w:rPr>
        <w:lastRenderedPageBreak/>
        <w:t>3.4.  REALIZACJA  DODATKÓW  WĘGLOWYCH I DO INNYCH ŹRÓDEŁ CIEPŁA.</w:t>
      </w:r>
    </w:p>
    <w:p w14:paraId="26B6E327" w14:textId="45BACD03" w:rsidR="00055BB0" w:rsidRPr="00E94FC8" w:rsidRDefault="0016523B" w:rsidP="00BD265D">
      <w:pPr>
        <w:spacing w:line="240" w:lineRule="auto"/>
        <w:jc w:val="both"/>
        <w:rPr>
          <w:rFonts w:ascii="Verdana" w:hAnsi="Verdana"/>
          <w:sz w:val="24"/>
          <w:szCs w:val="24"/>
        </w:rPr>
      </w:pPr>
      <w:r w:rsidRPr="00E94FC8">
        <w:rPr>
          <w:rFonts w:ascii="Verdana" w:hAnsi="Verdana"/>
          <w:sz w:val="24"/>
          <w:szCs w:val="24"/>
        </w:rPr>
        <w:t>Wypłata dodatków węglowych</w:t>
      </w:r>
      <w:r w:rsidR="00055BB0" w:rsidRPr="00E94FC8">
        <w:rPr>
          <w:rFonts w:ascii="Verdana" w:hAnsi="Verdana"/>
          <w:sz w:val="24"/>
          <w:szCs w:val="24"/>
        </w:rPr>
        <w:t xml:space="preserve"> oraz do innych źródeł ciepła było</w:t>
      </w:r>
      <w:r w:rsidRPr="00E94FC8">
        <w:rPr>
          <w:rFonts w:ascii="Verdana" w:hAnsi="Verdana"/>
          <w:sz w:val="24"/>
          <w:szCs w:val="24"/>
        </w:rPr>
        <w:t xml:space="preserve"> zadaniem zleconym finansowanym z budżetu państwa w ramach Funduszu Przeciwdziałania COVID-19, na podstawie ustawy z </w:t>
      </w:r>
      <w:r w:rsidR="00055BB0" w:rsidRPr="00E94FC8">
        <w:rPr>
          <w:rFonts w:ascii="Verdana" w:hAnsi="Verdana"/>
          <w:sz w:val="24"/>
          <w:szCs w:val="24"/>
        </w:rPr>
        <w:t xml:space="preserve">5 sierpnia 2022 r. </w:t>
      </w:r>
      <w:r w:rsidR="00ED32C4" w:rsidRPr="00E94FC8">
        <w:rPr>
          <w:rFonts w:ascii="Verdana" w:hAnsi="Verdana"/>
          <w:sz w:val="24"/>
          <w:szCs w:val="24"/>
        </w:rPr>
        <w:br/>
      </w:r>
      <w:r w:rsidR="00055BB0" w:rsidRPr="00E94FC8">
        <w:rPr>
          <w:rFonts w:ascii="Verdana" w:hAnsi="Verdana"/>
          <w:sz w:val="24"/>
          <w:szCs w:val="24"/>
        </w:rPr>
        <w:t xml:space="preserve">o dodatku węglowym (Dz. U. z 2022 r. poz. 1967 z późn.zm.) oraz ustawy z dnia 15 września 2022 r. o szczególnych rozwiązaniach w zakresie niektórych źródeł ciepła w związku z sytuacją na rynku paliw (Dz. U. z 2022 r., poz. 1967 z </w:t>
      </w:r>
      <w:proofErr w:type="spellStart"/>
      <w:r w:rsidR="00055BB0" w:rsidRPr="00E94FC8">
        <w:rPr>
          <w:rFonts w:ascii="Verdana" w:hAnsi="Verdana"/>
          <w:sz w:val="24"/>
          <w:szCs w:val="24"/>
        </w:rPr>
        <w:t>późn</w:t>
      </w:r>
      <w:proofErr w:type="spellEnd"/>
      <w:r w:rsidR="00055BB0" w:rsidRPr="00E94FC8">
        <w:rPr>
          <w:rFonts w:ascii="Verdana" w:hAnsi="Verdana"/>
          <w:sz w:val="24"/>
          <w:szCs w:val="24"/>
        </w:rPr>
        <w:t>. zm.).</w:t>
      </w:r>
    </w:p>
    <w:p w14:paraId="6472CDAF" w14:textId="2A57D2AB" w:rsidR="000A51C6" w:rsidRPr="00E94FC8" w:rsidRDefault="000A51C6" w:rsidP="00BD265D">
      <w:pPr>
        <w:spacing w:before="100" w:beforeAutospacing="1" w:after="100" w:afterAutospacing="1" w:line="240" w:lineRule="auto"/>
        <w:jc w:val="both"/>
        <w:rPr>
          <w:rFonts w:ascii="Verdana" w:eastAsia="Times New Roman" w:hAnsi="Verdana" w:cs="Times New Roman"/>
          <w:sz w:val="24"/>
          <w:szCs w:val="24"/>
        </w:rPr>
      </w:pPr>
      <w:r w:rsidRPr="00E94FC8">
        <w:rPr>
          <w:rFonts w:ascii="Verdana" w:eastAsia="Times New Roman" w:hAnsi="Verdana" w:cs="Times New Roman"/>
          <w:sz w:val="24"/>
          <w:szCs w:val="24"/>
        </w:rPr>
        <w:t xml:space="preserve">Dodatek węglowy przysługiwał osobie w gospodarstwie domowym </w:t>
      </w:r>
      <w:r w:rsidR="00ED32C4" w:rsidRPr="00E94FC8">
        <w:rPr>
          <w:rFonts w:ascii="Verdana" w:eastAsia="Times New Roman" w:hAnsi="Verdana" w:cs="Times New Roman"/>
          <w:sz w:val="24"/>
          <w:szCs w:val="24"/>
        </w:rPr>
        <w:br/>
      </w:r>
      <w:r w:rsidRPr="00E94FC8">
        <w:rPr>
          <w:rFonts w:ascii="Verdana" w:eastAsia="Times New Roman" w:hAnsi="Verdana" w:cs="Times New Roman"/>
          <w:sz w:val="24"/>
          <w:szCs w:val="24"/>
        </w:rPr>
        <w:t>w przypadku, gdy są spełnione łącznie dwa warunki:</w:t>
      </w:r>
    </w:p>
    <w:p w14:paraId="234997A8" w14:textId="77777777" w:rsidR="000A51C6" w:rsidRPr="00E94FC8" w:rsidRDefault="000A51C6">
      <w:pPr>
        <w:numPr>
          <w:ilvl w:val="0"/>
          <w:numId w:val="21"/>
        </w:numPr>
        <w:spacing w:before="100" w:beforeAutospacing="1" w:after="100" w:afterAutospacing="1" w:line="240" w:lineRule="auto"/>
        <w:jc w:val="both"/>
        <w:rPr>
          <w:rFonts w:ascii="Verdana" w:eastAsia="Times New Roman" w:hAnsi="Verdana" w:cs="Times New Roman"/>
          <w:sz w:val="24"/>
          <w:szCs w:val="24"/>
        </w:rPr>
      </w:pPr>
      <w:r w:rsidRPr="00E94FC8">
        <w:rPr>
          <w:rFonts w:ascii="Verdana" w:eastAsia="Times New Roman" w:hAnsi="Verdana" w:cs="Times New Roman"/>
          <w:sz w:val="24"/>
          <w:szCs w:val="24"/>
        </w:rPr>
        <w:t xml:space="preserve">głównym źródłem ogrzewania gospodarstwa domowego jest kocioł </w:t>
      </w:r>
      <w:r w:rsidRPr="00E94FC8">
        <w:rPr>
          <w:rFonts w:ascii="Verdana" w:eastAsia="Times New Roman" w:hAnsi="Verdana" w:cs="Times New Roman"/>
          <w:sz w:val="24"/>
          <w:szCs w:val="24"/>
        </w:rPr>
        <w:br/>
        <w:t xml:space="preserve">na paliwo stałe, kominek, koza, ogrzewacz powietrza, trzon kuchenny, </w:t>
      </w:r>
      <w:proofErr w:type="spellStart"/>
      <w:r w:rsidRPr="00E94FC8">
        <w:rPr>
          <w:rFonts w:ascii="Verdana" w:eastAsia="Times New Roman" w:hAnsi="Verdana" w:cs="Times New Roman"/>
          <w:sz w:val="24"/>
          <w:szCs w:val="24"/>
        </w:rPr>
        <w:t>piecokuchnia</w:t>
      </w:r>
      <w:proofErr w:type="spellEnd"/>
      <w:r w:rsidRPr="00E94FC8">
        <w:rPr>
          <w:rFonts w:ascii="Verdana" w:eastAsia="Times New Roman" w:hAnsi="Verdana" w:cs="Times New Roman"/>
          <w:sz w:val="24"/>
          <w:szCs w:val="24"/>
        </w:rPr>
        <w:t xml:space="preserve">, kuchnia węglowa lub piec kaflowy na paliwo stałe, zasilane paliwami stałymi (przez paliwo stałe rozumie się: węgiel kamienny, brykiet lub </w:t>
      </w:r>
      <w:proofErr w:type="spellStart"/>
      <w:r w:rsidRPr="00E94FC8">
        <w:rPr>
          <w:rFonts w:ascii="Verdana" w:eastAsia="Times New Roman" w:hAnsi="Verdana" w:cs="Times New Roman"/>
          <w:sz w:val="24"/>
          <w:szCs w:val="24"/>
        </w:rPr>
        <w:t>pelet</w:t>
      </w:r>
      <w:proofErr w:type="spellEnd"/>
      <w:r w:rsidRPr="00E94FC8">
        <w:rPr>
          <w:rFonts w:ascii="Verdana" w:eastAsia="Times New Roman" w:hAnsi="Verdana" w:cs="Times New Roman"/>
          <w:sz w:val="24"/>
          <w:szCs w:val="24"/>
        </w:rPr>
        <w:t xml:space="preserve"> zawierające co najmniej 85% węgla kamiennego) oraz</w:t>
      </w:r>
    </w:p>
    <w:p w14:paraId="594BBCC8" w14:textId="0639B727" w:rsidR="000A51C6" w:rsidRPr="00E94FC8" w:rsidRDefault="000A51C6">
      <w:pPr>
        <w:numPr>
          <w:ilvl w:val="0"/>
          <w:numId w:val="21"/>
        </w:numPr>
        <w:spacing w:before="100" w:beforeAutospacing="1" w:after="100" w:afterAutospacing="1" w:line="240" w:lineRule="auto"/>
        <w:jc w:val="both"/>
        <w:rPr>
          <w:rFonts w:ascii="Verdana" w:eastAsia="Times New Roman" w:hAnsi="Verdana" w:cs="Times New Roman"/>
          <w:sz w:val="24"/>
          <w:szCs w:val="24"/>
        </w:rPr>
      </w:pPr>
      <w:r w:rsidRPr="00E94FC8">
        <w:rPr>
          <w:rFonts w:ascii="Verdana" w:eastAsia="Times New Roman" w:hAnsi="Verdana" w:cs="Times New Roman"/>
          <w:sz w:val="24"/>
          <w:szCs w:val="24"/>
        </w:rPr>
        <w:t xml:space="preserve">główne źródło ogrzewania zostało wpisane lub zgłoszone do centralnej ewidencji emisyjności budynków, o której mowa w art. 27a ust. 1 ustawy z dnia 21 listopada 2008 r. o wspieraniu termomodernizacji </w:t>
      </w:r>
      <w:r w:rsidR="00ED32C4" w:rsidRPr="00E94FC8">
        <w:rPr>
          <w:rFonts w:ascii="Verdana" w:eastAsia="Times New Roman" w:hAnsi="Verdana" w:cs="Times New Roman"/>
          <w:sz w:val="24"/>
          <w:szCs w:val="24"/>
        </w:rPr>
        <w:br/>
      </w:r>
      <w:r w:rsidRPr="00E94FC8">
        <w:rPr>
          <w:rFonts w:ascii="Verdana" w:eastAsia="Times New Roman" w:hAnsi="Verdana" w:cs="Times New Roman"/>
          <w:sz w:val="24"/>
          <w:szCs w:val="24"/>
        </w:rPr>
        <w:t>i remontów oraz o centralnej ewidencji emisyjności budynków.</w:t>
      </w:r>
    </w:p>
    <w:p w14:paraId="390C5A04" w14:textId="46FAED89" w:rsidR="00055BB0" w:rsidRPr="00E94FC8" w:rsidRDefault="00055BB0" w:rsidP="00BD265D">
      <w:pPr>
        <w:spacing w:line="240" w:lineRule="auto"/>
        <w:jc w:val="both"/>
        <w:rPr>
          <w:rFonts w:ascii="Verdana" w:hAnsi="Verdana" w:cs="Times New Roman"/>
          <w:bCs/>
          <w:sz w:val="24"/>
          <w:szCs w:val="24"/>
        </w:rPr>
      </w:pPr>
      <w:r w:rsidRPr="00E94FC8">
        <w:rPr>
          <w:rFonts w:ascii="Verdana" w:hAnsi="Verdana" w:cs="Times New Roman"/>
          <w:b/>
          <w:sz w:val="24"/>
          <w:szCs w:val="24"/>
        </w:rPr>
        <w:t>Dodatek węglowy</w:t>
      </w:r>
      <w:r w:rsidRPr="00E94FC8">
        <w:rPr>
          <w:rFonts w:ascii="Verdana" w:hAnsi="Verdana" w:cs="Times New Roman"/>
          <w:bCs/>
          <w:sz w:val="24"/>
          <w:szCs w:val="24"/>
        </w:rPr>
        <w:t xml:space="preserve"> w wysokości 3</w:t>
      </w:r>
      <w:r w:rsidR="00392627" w:rsidRPr="00E94FC8">
        <w:rPr>
          <w:rFonts w:ascii="Verdana" w:hAnsi="Verdana" w:cs="Times New Roman"/>
          <w:bCs/>
          <w:sz w:val="24"/>
          <w:szCs w:val="24"/>
        </w:rPr>
        <w:t>.</w:t>
      </w:r>
      <w:r w:rsidRPr="00E94FC8">
        <w:rPr>
          <w:rFonts w:ascii="Verdana" w:hAnsi="Verdana" w:cs="Times New Roman"/>
          <w:bCs/>
          <w:sz w:val="24"/>
          <w:szCs w:val="24"/>
        </w:rPr>
        <w:t>000</w:t>
      </w:r>
      <w:r w:rsidR="00392627" w:rsidRPr="00E94FC8">
        <w:rPr>
          <w:rFonts w:ascii="Verdana" w:hAnsi="Verdana" w:cs="Times New Roman"/>
          <w:bCs/>
          <w:sz w:val="24"/>
          <w:szCs w:val="24"/>
        </w:rPr>
        <w:t>,00</w:t>
      </w:r>
      <w:r w:rsidRPr="00E94FC8">
        <w:rPr>
          <w:rFonts w:ascii="Verdana" w:hAnsi="Verdana" w:cs="Times New Roman"/>
          <w:bCs/>
          <w:sz w:val="24"/>
          <w:szCs w:val="24"/>
        </w:rPr>
        <w:t xml:space="preserve"> zł jednorazowo wypłacono </w:t>
      </w:r>
      <w:r w:rsidR="00ED32C4" w:rsidRPr="00E94FC8">
        <w:rPr>
          <w:rFonts w:ascii="Verdana" w:hAnsi="Verdana" w:cs="Times New Roman"/>
          <w:bCs/>
          <w:sz w:val="24"/>
          <w:szCs w:val="24"/>
        </w:rPr>
        <w:br/>
      </w:r>
      <w:r w:rsidRPr="00E94FC8">
        <w:rPr>
          <w:rFonts w:ascii="Verdana" w:hAnsi="Verdana" w:cs="Times New Roman"/>
          <w:bCs/>
          <w:sz w:val="24"/>
          <w:szCs w:val="24"/>
        </w:rPr>
        <w:t xml:space="preserve">dla </w:t>
      </w:r>
      <w:r w:rsidR="00E94FC8" w:rsidRPr="00E94FC8">
        <w:rPr>
          <w:rFonts w:ascii="Verdana" w:hAnsi="Verdana" w:cs="Times New Roman"/>
          <w:b/>
          <w:sz w:val="24"/>
          <w:szCs w:val="24"/>
        </w:rPr>
        <w:t>6</w:t>
      </w:r>
      <w:r w:rsidRPr="00E94FC8">
        <w:rPr>
          <w:rFonts w:ascii="Verdana" w:hAnsi="Verdana" w:cs="Times New Roman"/>
          <w:bCs/>
          <w:sz w:val="24"/>
          <w:szCs w:val="24"/>
        </w:rPr>
        <w:t xml:space="preserve"> gospodarstw domowych w kwocie </w:t>
      </w:r>
      <w:r w:rsidR="00E94FC8" w:rsidRPr="00E94FC8">
        <w:rPr>
          <w:rFonts w:ascii="Verdana" w:hAnsi="Verdana" w:cs="Times New Roman"/>
          <w:bCs/>
          <w:sz w:val="24"/>
          <w:szCs w:val="24"/>
        </w:rPr>
        <w:t>18</w:t>
      </w:r>
      <w:r w:rsidRPr="00E94FC8">
        <w:rPr>
          <w:rFonts w:ascii="Verdana" w:hAnsi="Verdana" w:cs="Times New Roman"/>
          <w:bCs/>
          <w:sz w:val="24"/>
          <w:szCs w:val="24"/>
        </w:rPr>
        <w:t xml:space="preserve">.000,00 zł, pozostałe wydatki objęły koszty obsługi w wysokości </w:t>
      </w:r>
      <w:r w:rsidR="00E94FC8" w:rsidRPr="00E94FC8">
        <w:rPr>
          <w:rFonts w:ascii="Verdana" w:hAnsi="Verdana" w:cs="Times New Roman"/>
          <w:bCs/>
          <w:sz w:val="24"/>
          <w:szCs w:val="24"/>
        </w:rPr>
        <w:t>460,00</w:t>
      </w:r>
      <w:r w:rsidRPr="00E94FC8">
        <w:rPr>
          <w:rFonts w:ascii="Verdana" w:hAnsi="Verdana" w:cs="Times New Roman"/>
          <w:bCs/>
          <w:sz w:val="24"/>
          <w:szCs w:val="24"/>
        </w:rPr>
        <w:t xml:space="preserve"> zł. Łączne wydatki z budżetu państwa na realizację tego zadania wyniosły: </w:t>
      </w:r>
      <w:r w:rsidR="00E94FC8" w:rsidRPr="00E94FC8">
        <w:rPr>
          <w:rFonts w:ascii="Verdana" w:hAnsi="Verdana" w:cs="Times New Roman"/>
          <w:b/>
          <w:sz w:val="24"/>
          <w:szCs w:val="24"/>
        </w:rPr>
        <w:t>18.460</w:t>
      </w:r>
      <w:r w:rsidRPr="00E94FC8">
        <w:rPr>
          <w:rFonts w:ascii="Verdana" w:hAnsi="Verdana" w:cs="Times New Roman"/>
          <w:b/>
          <w:sz w:val="24"/>
          <w:szCs w:val="24"/>
        </w:rPr>
        <w:t>,00</w:t>
      </w:r>
      <w:r w:rsidRPr="00E94FC8">
        <w:rPr>
          <w:rFonts w:ascii="Verdana" w:hAnsi="Verdana" w:cs="Times New Roman"/>
          <w:bCs/>
          <w:sz w:val="24"/>
          <w:szCs w:val="24"/>
        </w:rPr>
        <w:t xml:space="preserve"> </w:t>
      </w:r>
      <w:r w:rsidRPr="00E94FC8">
        <w:rPr>
          <w:rFonts w:ascii="Verdana" w:hAnsi="Verdana" w:cs="Times New Roman"/>
          <w:b/>
          <w:sz w:val="24"/>
          <w:szCs w:val="24"/>
        </w:rPr>
        <w:t>zł.</w:t>
      </w:r>
    </w:p>
    <w:p w14:paraId="3DEF43BB" w14:textId="5B0B3611" w:rsidR="00F04BEF" w:rsidRPr="00E94FC8" w:rsidRDefault="00F04BEF" w:rsidP="00BD265D">
      <w:pPr>
        <w:spacing w:before="278" w:after="278" w:line="240" w:lineRule="auto"/>
        <w:jc w:val="both"/>
        <w:rPr>
          <w:rFonts w:ascii="Verdana" w:eastAsia="Times New Roman" w:hAnsi="Verdana" w:cs="Times New Roman"/>
          <w:sz w:val="24"/>
          <w:szCs w:val="24"/>
        </w:rPr>
      </w:pPr>
      <w:r w:rsidRPr="00E94FC8">
        <w:rPr>
          <w:rFonts w:ascii="Verdana" w:eastAsia="Times New Roman" w:hAnsi="Verdana" w:cs="Times New Roman"/>
          <w:b/>
          <w:bCs/>
          <w:sz w:val="24"/>
          <w:szCs w:val="24"/>
        </w:rPr>
        <w:t>Dodatek do innych źródeł ciepła</w:t>
      </w:r>
      <w:r w:rsidRPr="00E94FC8">
        <w:rPr>
          <w:rFonts w:ascii="Verdana" w:eastAsia="Times New Roman" w:hAnsi="Verdana" w:cs="Times New Roman"/>
          <w:sz w:val="24"/>
          <w:szCs w:val="24"/>
        </w:rPr>
        <w:t xml:space="preserve"> przysługiwał osobie w gospodarstwie domowym w przypadku, gdy są spełnione następujące  łącznie warunki:</w:t>
      </w:r>
    </w:p>
    <w:p w14:paraId="1F06234B" w14:textId="3CEE4BA0" w:rsidR="00F04BEF" w:rsidRPr="00E94FC8" w:rsidRDefault="00F04BEF" w:rsidP="00BD265D">
      <w:pPr>
        <w:pStyle w:val="Default"/>
        <w:jc w:val="both"/>
        <w:rPr>
          <w:rFonts w:ascii="Verdana" w:hAnsi="Verdana"/>
          <w:color w:val="auto"/>
        </w:rPr>
      </w:pPr>
      <w:r w:rsidRPr="00E94FC8">
        <w:rPr>
          <w:rFonts w:ascii="Verdana" w:hAnsi="Verdana"/>
          <w:color w:val="auto"/>
        </w:rPr>
        <w:t xml:space="preserve">1. głównym źródłem ciepła gospodarstwa domowego było: </w:t>
      </w:r>
    </w:p>
    <w:p w14:paraId="4984BD3A" w14:textId="2FDE115A" w:rsidR="00F04BEF" w:rsidRPr="00E94FC8" w:rsidRDefault="00F04BEF" w:rsidP="00BD265D">
      <w:pPr>
        <w:pStyle w:val="Default"/>
        <w:jc w:val="both"/>
        <w:rPr>
          <w:rFonts w:ascii="Verdana" w:hAnsi="Verdana"/>
          <w:color w:val="auto"/>
        </w:rPr>
      </w:pPr>
      <w:r w:rsidRPr="00E94FC8">
        <w:rPr>
          <w:rFonts w:ascii="Verdana" w:hAnsi="Verdana"/>
          <w:color w:val="auto"/>
        </w:rPr>
        <w:t xml:space="preserve">kocioł na paliwo stałe, kominek, koza, ogrzewacz powietrza, trzon kuchenny,  </w:t>
      </w:r>
      <w:proofErr w:type="spellStart"/>
      <w:r w:rsidRPr="00E94FC8">
        <w:rPr>
          <w:rFonts w:ascii="Verdana" w:hAnsi="Verdana"/>
          <w:color w:val="auto"/>
        </w:rPr>
        <w:t>piecokuchnia</w:t>
      </w:r>
      <w:proofErr w:type="spellEnd"/>
      <w:r w:rsidRPr="00E94FC8">
        <w:rPr>
          <w:rFonts w:ascii="Verdana" w:hAnsi="Verdana"/>
          <w:color w:val="auto"/>
        </w:rPr>
        <w:t xml:space="preserve"> albo piec kaflowy na paliwo stałe, zasilane </w:t>
      </w:r>
      <w:proofErr w:type="spellStart"/>
      <w:r w:rsidRPr="00E94FC8">
        <w:rPr>
          <w:rFonts w:ascii="Verdana" w:hAnsi="Verdana"/>
          <w:color w:val="auto"/>
        </w:rPr>
        <w:t>peletem</w:t>
      </w:r>
      <w:proofErr w:type="spellEnd"/>
      <w:r w:rsidRPr="00E94FC8">
        <w:rPr>
          <w:rFonts w:ascii="Verdana" w:hAnsi="Verdana"/>
          <w:color w:val="auto"/>
        </w:rPr>
        <w:t xml:space="preserve"> drzewnym, drewnem kawałkowym lub innym rodzajem biomasy, albo kocioł gazowy zasilany skroplonym gazem LPG, albo kocioł olejowy, oraz</w:t>
      </w:r>
    </w:p>
    <w:p w14:paraId="045C30C4" w14:textId="7B42B25D" w:rsidR="00F04BEF" w:rsidRDefault="00F04BEF" w:rsidP="00BD265D">
      <w:pPr>
        <w:spacing w:before="278" w:after="278" w:line="240" w:lineRule="auto"/>
        <w:jc w:val="both"/>
        <w:rPr>
          <w:rFonts w:ascii="Verdana" w:hAnsi="Verdana" w:cs="Times New Roman"/>
          <w:sz w:val="24"/>
          <w:szCs w:val="24"/>
        </w:rPr>
      </w:pPr>
      <w:r w:rsidRPr="00E94FC8">
        <w:rPr>
          <w:rFonts w:ascii="Verdana" w:hAnsi="Verdana" w:cs="Times New Roman"/>
          <w:sz w:val="24"/>
          <w:szCs w:val="24"/>
        </w:rPr>
        <w:t xml:space="preserve">2.  główne źródło ciepła zgłoszone lub wpisane jest do centralnej ewidencji emisyjności budynków do dnia 11 sierpnia 2022 r., albo po tym dniu – </w:t>
      </w:r>
      <w:r w:rsidRPr="00E94FC8">
        <w:rPr>
          <w:rFonts w:ascii="Verdana" w:hAnsi="Verdana" w:cs="Times New Roman"/>
          <w:sz w:val="24"/>
          <w:szCs w:val="24"/>
        </w:rPr>
        <w:br/>
        <w:t xml:space="preserve">w przypadku głównych źródeł ogrzewania zgłoszonych lub wpisanych po raz pierwszy do centralnej ewidencji emisyjności budynków o  których mowa </w:t>
      </w:r>
      <w:r w:rsidRPr="00E94FC8">
        <w:rPr>
          <w:rFonts w:ascii="Verdana" w:hAnsi="Verdana" w:cs="Times New Roman"/>
          <w:sz w:val="24"/>
          <w:szCs w:val="24"/>
        </w:rPr>
        <w:br/>
        <w:t>w art. 27g ust. 1 ustawy z dnia 21 listopada 2008 r. o wspieraniu termomodernizacji</w:t>
      </w:r>
      <w:r w:rsidR="00950789" w:rsidRPr="00E94FC8">
        <w:rPr>
          <w:rFonts w:ascii="Verdana" w:hAnsi="Verdana" w:cs="Times New Roman"/>
          <w:sz w:val="24"/>
          <w:szCs w:val="24"/>
        </w:rPr>
        <w:t xml:space="preserve"> </w:t>
      </w:r>
      <w:r w:rsidRPr="00E94FC8">
        <w:rPr>
          <w:rFonts w:ascii="Verdana" w:hAnsi="Verdana" w:cs="Times New Roman"/>
          <w:sz w:val="24"/>
          <w:szCs w:val="24"/>
        </w:rPr>
        <w:t>i remontów oraz o centralnej ewidencji emisyjności budynków.</w:t>
      </w:r>
    </w:p>
    <w:p w14:paraId="54813BB0" w14:textId="77777777" w:rsidR="00F63D50" w:rsidRPr="00E94FC8" w:rsidRDefault="00F63D50" w:rsidP="00BD265D">
      <w:pPr>
        <w:spacing w:before="278" w:after="278" w:line="240" w:lineRule="auto"/>
        <w:jc w:val="both"/>
        <w:rPr>
          <w:rFonts w:ascii="Verdana" w:eastAsia="Times New Roman" w:hAnsi="Verdana" w:cs="Times New Roman"/>
          <w:sz w:val="24"/>
          <w:szCs w:val="24"/>
        </w:rPr>
      </w:pPr>
    </w:p>
    <w:p w14:paraId="0A891267" w14:textId="720F5B4D" w:rsidR="00F04BEF" w:rsidRPr="00E94FC8" w:rsidRDefault="00F04BEF" w:rsidP="00BD265D">
      <w:pPr>
        <w:pStyle w:val="Default"/>
        <w:jc w:val="both"/>
        <w:rPr>
          <w:rFonts w:ascii="Verdana" w:hAnsi="Verdana"/>
          <w:color w:val="auto"/>
        </w:rPr>
      </w:pPr>
      <w:r w:rsidRPr="00E94FC8">
        <w:rPr>
          <w:rFonts w:ascii="Verdana" w:hAnsi="Verdana"/>
          <w:color w:val="auto"/>
        </w:rPr>
        <w:lastRenderedPageBreak/>
        <w:t xml:space="preserve">Dodatek dla gospodarstwa domowego wynosił: </w:t>
      </w:r>
    </w:p>
    <w:p w14:paraId="4793C0E6" w14:textId="385D4BB8" w:rsidR="00F04BEF" w:rsidRPr="00E94FC8" w:rsidRDefault="00F04BEF" w:rsidP="00BD265D">
      <w:pPr>
        <w:pStyle w:val="Default"/>
        <w:jc w:val="both"/>
        <w:rPr>
          <w:rFonts w:ascii="Verdana" w:hAnsi="Verdana"/>
          <w:color w:val="auto"/>
        </w:rPr>
      </w:pPr>
      <w:r w:rsidRPr="00E94FC8">
        <w:rPr>
          <w:rFonts w:ascii="Verdana" w:hAnsi="Verdana"/>
          <w:color w:val="auto"/>
        </w:rPr>
        <w:t xml:space="preserve">1). 3000 złotych – w przypadku gdy głównym źródłem ciepła jest kocioł na paliwo stałe zasilany </w:t>
      </w:r>
      <w:proofErr w:type="spellStart"/>
      <w:r w:rsidRPr="00E94FC8">
        <w:rPr>
          <w:rFonts w:ascii="Verdana" w:hAnsi="Verdana"/>
          <w:color w:val="auto"/>
        </w:rPr>
        <w:t>peletem</w:t>
      </w:r>
      <w:proofErr w:type="spellEnd"/>
      <w:r w:rsidRPr="00E94FC8">
        <w:rPr>
          <w:rFonts w:ascii="Verdana" w:hAnsi="Verdana"/>
          <w:color w:val="auto"/>
        </w:rPr>
        <w:t xml:space="preserve"> drzewnym lub innym rodzajem biomasy, </w:t>
      </w:r>
      <w:r w:rsidR="00ED32C4" w:rsidRPr="00E94FC8">
        <w:rPr>
          <w:rFonts w:ascii="Verdana" w:hAnsi="Verdana"/>
          <w:color w:val="auto"/>
        </w:rPr>
        <w:br/>
      </w:r>
      <w:r w:rsidRPr="00E94FC8">
        <w:rPr>
          <w:rFonts w:ascii="Verdana" w:hAnsi="Verdana"/>
          <w:color w:val="auto"/>
        </w:rPr>
        <w:t xml:space="preserve">z wyłączeniem drewna kawałkowego; </w:t>
      </w:r>
    </w:p>
    <w:p w14:paraId="0A5C1C56" w14:textId="77777777" w:rsidR="00F04BEF" w:rsidRPr="00E94FC8" w:rsidRDefault="00F04BEF" w:rsidP="00BD265D">
      <w:pPr>
        <w:pStyle w:val="Default"/>
        <w:jc w:val="both"/>
        <w:rPr>
          <w:rFonts w:ascii="Verdana" w:hAnsi="Verdana"/>
          <w:color w:val="auto"/>
        </w:rPr>
      </w:pPr>
    </w:p>
    <w:p w14:paraId="0AB7CE7C" w14:textId="77777777" w:rsidR="00F04BEF" w:rsidRPr="00E94FC8" w:rsidRDefault="00F04BEF" w:rsidP="00BD265D">
      <w:pPr>
        <w:pStyle w:val="Default"/>
        <w:jc w:val="both"/>
        <w:rPr>
          <w:rFonts w:ascii="Verdana" w:hAnsi="Verdana"/>
          <w:color w:val="auto"/>
        </w:rPr>
      </w:pPr>
      <w:r w:rsidRPr="00E94FC8">
        <w:rPr>
          <w:rFonts w:ascii="Verdana" w:hAnsi="Verdana"/>
          <w:color w:val="auto"/>
        </w:rPr>
        <w:t xml:space="preserve">2). 1000 złotych – w przypadku gdy głównym źródłem ciepła jest kocioł na paliwo stałe, kominek, koza, ogrzewacz powietrza, trzon kuchenny, </w:t>
      </w:r>
      <w:proofErr w:type="spellStart"/>
      <w:r w:rsidRPr="00E94FC8">
        <w:rPr>
          <w:rFonts w:ascii="Verdana" w:hAnsi="Verdana"/>
          <w:color w:val="auto"/>
        </w:rPr>
        <w:t>piecokuchnia</w:t>
      </w:r>
      <w:proofErr w:type="spellEnd"/>
      <w:r w:rsidRPr="00E94FC8">
        <w:rPr>
          <w:rFonts w:ascii="Verdana" w:hAnsi="Verdana"/>
          <w:color w:val="auto"/>
        </w:rPr>
        <w:t xml:space="preserve"> albo piec kaflowy, zasilane drewnem kawałkowym; </w:t>
      </w:r>
    </w:p>
    <w:p w14:paraId="48792A36" w14:textId="77777777" w:rsidR="00F04BEF" w:rsidRPr="00E94FC8" w:rsidRDefault="00F04BEF" w:rsidP="00BD265D">
      <w:pPr>
        <w:pStyle w:val="Default"/>
        <w:jc w:val="both"/>
        <w:rPr>
          <w:rFonts w:ascii="Verdana" w:hAnsi="Verdana"/>
          <w:color w:val="auto"/>
        </w:rPr>
      </w:pPr>
    </w:p>
    <w:p w14:paraId="6B55382D" w14:textId="6E2EACE1" w:rsidR="00F04BEF" w:rsidRPr="00E94FC8" w:rsidRDefault="00F04BEF" w:rsidP="00BD265D">
      <w:pPr>
        <w:autoSpaceDE w:val="0"/>
        <w:autoSpaceDN w:val="0"/>
        <w:adjustRightInd w:val="0"/>
        <w:spacing w:after="0" w:line="240" w:lineRule="auto"/>
        <w:jc w:val="both"/>
        <w:rPr>
          <w:rFonts w:ascii="Verdana" w:hAnsi="Verdana" w:cs="Times New Roman"/>
          <w:sz w:val="24"/>
          <w:szCs w:val="24"/>
        </w:rPr>
      </w:pPr>
      <w:r w:rsidRPr="00E94FC8">
        <w:rPr>
          <w:rFonts w:ascii="Verdana" w:hAnsi="Verdana" w:cs="Times New Roman"/>
          <w:sz w:val="24"/>
          <w:szCs w:val="24"/>
        </w:rPr>
        <w:t xml:space="preserve">3). 500 złotych – w przypadku gdy głównym źródłem ciepła jest kocioł gazowy zasilany skroplonym gazem LPG (dodatkiem </w:t>
      </w:r>
      <w:r w:rsidRPr="00E94FC8">
        <w:rPr>
          <w:rFonts w:ascii="Verdana" w:hAnsi="Verdana" w:cs="Times New Roman"/>
          <w:sz w:val="24"/>
          <w:szCs w:val="24"/>
          <w:u w:val="single"/>
        </w:rPr>
        <w:t>nie są objęte</w:t>
      </w:r>
      <w:r w:rsidRPr="00E94FC8">
        <w:rPr>
          <w:rFonts w:ascii="Verdana" w:hAnsi="Verdana" w:cs="Times New Roman"/>
          <w:sz w:val="24"/>
          <w:szCs w:val="24"/>
        </w:rPr>
        <w:t xml:space="preserve"> </w:t>
      </w:r>
      <w:r w:rsidR="00ED32C4" w:rsidRPr="00E94FC8">
        <w:rPr>
          <w:rFonts w:ascii="Verdana" w:hAnsi="Verdana" w:cs="Times New Roman"/>
          <w:sz w:val="24"/>
          <w:szCs w:val="24"/>
        </w:rPr>
        <w:br/>
      </w:r>
      <w:r w:rsidRPr="00E94FC8">
        <w:rPr>
          <w:rFonts w:ascii="Verdana" w:hAnsi="Verdana" w:cs="Times New Roman"/>
          <w:sz w:val="24"/>
          <w:szCs w:val="24"/>
        </w:rPr>
        <w:t>w szczególności: gaz ziemny dystrybuowany siecią gazową (tzw. gaz sieciowy) oraz gaz LPG z tzw. butli gazowej);</w:t>
      </w:r>
    </w:p>
    <w:p w14:paraId="3F58F907" w14:textId="77777777" w:rsidR="00F04BEF" w:rsidRPr="00E94FC8" w:rsidRDefault="00F04BEF" w:rsidP="00BD265D">
      <w:pPr>
        <w:spacing w:before="100" w:beforeAutospacing="1" w:after="278" w:line="240" w:lineRule="auto"/>
        <w:jc w:val="both"/>
        <w:rPr>
          <w:rFonts w:ascii="Verdana" w:eastAsia="Times New Roman" w:hAnsi="Verdana" w:cs="Times New Roman"/>
          <w:sz w:val="24"/>
          <w:szCs w:val="24"/>
        </w:rPr>
      </w:pPr>
      <w:r w:rsidRPr="00E94FC8">
        <w:rPr>
          <w:rFonts w:ascii="Verdana" w:hAnsi="Verdana" w:cs="Times New Roman"/>
          <w:sz w:val="24"/>
          <w:szCs w:val="24"/>
        </w:rPr>
        <w:t>4). 2000 złotych – w przypadku gdy głównym źródłem ciepła jest kocioł olejowy.</w:t>
      </w:r>
    </w:p>
    <w:p w14:paraId="5D3F1101" w14:textId="6C194F67" w:rsidR="00ED32C4" w:rsidRDefault="00F04BEF" w:rsidP="00BD265D">
      <w:pPr>
        <w:spacing w:line="240" w:lineRule="auto"/>
        <w:jc w:val="both"/>
        <w:rPr>
          <w:rFonts w:ascii="Verdana" w:hAnsi="Verdana" w:cs="Times New Roman"/>
          <w:bCs/>
          <w:sz w:val="24"/>
          <w:szCs w:val="24"/>
        </w:rPr>
      </w:pPr>
      <w:r w:rsidRPr="00E94FC8">
        <w:rPr>
          <w:rFonts w:ascii="Verdana" w:hAnsi="Verdana" w:cs="Times New Roman"/>
          <w:bCs/>
          <w:sz w:val="24"/>
          <w:szCs w:val="24"/>
        </w:rPr>
        <w:t xml:space="preserve">Łączne wydatki z budżetu państwa na realizację tego zadania wyniosły: </w:t>
      </w:r>
      <w:r w:rsidR="00E94FC8" w:rsidRPr="00E94FC8">
        <w:rPr>
          <w:rFonts w:ascii="Verdana" w:hAnsi="Verdana" w:cs="Times New Roman"/>
          <w:b/>
          <w:sz w:val="24"/>
          <w:szCs w:val="24"/>
        </w:rPr>
        <w:t>5.000,00</w:t>
      </w:r>
      <w:r w:rsidRPr="00E94FC8">
        <w:rPr>
          <w:rFonts w:ascii="Verdana" w:hAnsi="Verdana" w:cs="Times New Roman"/>
          <w:b/>
          <w:sz w:val="24"/>
          <w:szCs w:val="24"/>
        </w:rPr>
        <w:t xml:space="preserve"> zł.</w:t>
      </w:r>
      <w:r w:rsidRPr="00E94FC8">
        <w:rPr>
          <w:rFonts w:ascii="Verdana" w:hAnsi="Verdana" w:cs="Times New Roman"/>
          <w:bCs/>
          <w:sz w:val="24"/>
          <w:szCs w:val="24"/>
        </w:rPr>
        <w:t xml:space="preserve"> Dodatek do i</w:t>
      </w:r>
      <w:r w:rsidR="00055BB0" w:rsidRPr="00E94FC8">
        <w:rPr>
          <w:rFonts w:ascii="Verdana" w:hAnsi="Verdana" w:cs="Times New Roman"/>
          <w:bCs/>
          <w:sz w:val="24"/>
          <w:szCs w:val="24"/>
        </w:rPr>
        <w:t>nn</w:t>
      </w:r>
      <w:r w:rsidRPr="00E94FC8">
        <w:rPr>
          <w:rFonts w:ascii="Verdana" w:hAnsi="Verdana" w:cs="Times New Roman"/>
          <w:bCs/>
          <w:sz w:val="24"/>
          <w:szCs w:val="24"/>
        </w:rPr>
        <w:t>ych</w:t>
      </w:r>
      <w:r w:rsidR="00055BB0" w:rsidRPr="00E94FC8">
        <w:rPr>
          <w:rFonts w:ascii="Verdana" w:hAnsi="Verdana" w:cs="Times New Roman"/>
          <w:bCs/>
          <w:sz w:val="24"/>
          <w:szCs w:val="24"/>
        </w:rPr>
        <w:t xml:space="preserve"> źród</w:t>
      </w:r>
      <w:r w:rsidRPr="00E94FC8">
        <w:rPr>
          <w:rFonts w:ascii="Verdana" w:hAnsi="Verdana" w:cs="Times New Roman"/>
          <w:bCs/>
          <w:sz w:val="24"/>
          <w:szCs w:val="24"/>
        </w:rPr>
        <w:t>eł</w:t>
      </w:r>
      <w:r w:rsidR="00055BB0" w:rsidRPr="00E94FC8">
        <w:rPr>
          <w:rFonts w:ascii="Verdana" w:hAnsi="Verdana" w:cs="Times New Roman"/>
          <w:bCs/>
          <w:sz w:val="24"/>
          <w:szCs w:val="24"/>
        </w:rPr>
        <w:t xml:space="preserve"> ciepła obj</w:t>
      </w:r>
      <w:r w:rsidR="00E94FC8" w:rsidRPr="00E94FC8">
        <w:rPr>
          <w:rFonts w:ascii="Verdana" w:hAnsi="Verdana" w:cs="Times New Roman"/>
          <w:bCs/>
          <w:sz w:val="24"/>
          <w:szCs w:val="24"/>
        </w:rPr>
        <w:t>ął</w:t>
      </w:r>
      <w:r w:rsidR="00055BB0" w:rsidRPr="00E94FC8">
        <w:rPr>
          <w:rFonts w:ascii="Verdana" w:hAnsi="Verdana" w:cs="Times New Roman"/>
          <w:bCs/>
          <w:sz w:val="24"/>
          <w:szCs w:val="24"/>
        </w:rPr>
        <w:t xml:space="preserve"> </w:t>
      </w:r>
      <w:r w:rsidR="00E94FC8" w:rsidRPr="00E94FC8">
        <w:rPr>
          <w:rFonts w:ascii="Verdana" w:hAnsi="Verdana" w:cs="Times New Roman"/>
          <w:b/>
          <w:sz w:val="24"/>
          <w:szCs w:val="24"/>
        </w:rPr>
        <w:t>3</w:t>
      </w:r>
      <w:r w:rsidR="00055BB0" w:rsidRPr="00E94FC8">
        <w:rPr>
          <w:rFonts w:ascii="Verdana" w:hAnsi="Verdana" w:cs="Times New Roman"/>
          <w:b/>
          <w:sz w:val="24"/>
          <w:szCs w:val="24"/>
        </w:rPr>
        <w:t xml:space="preserve"> </w:t>
      </w:r>
      <w:r w:rsidR="00055BB0" w:rsidRPr="00E94FC8">
        <w:rPr>
          <w:rFonts w:ascii="Verdana" w:hAnsi="Verdana" w:cs="Times New Roman"/>
          <w:bCs/>
          <w:sz w:val="24"/>
          <w:szCs w:val="24"/>
        </w:rPr>
        <w:t>gospodarstw</w:t>
      </w:r>
      <w:r w:rsidR="00E94FC8" w:rsidRPr="00E94FC8">
        <w:rPr>
          <w:rFonts w:ascii="Verdana" w:hAnsi="Verdana" w:cs="Times New Roman"/>
          <w:bCs/>
          <w:sz w:val="24"/>
          <w:szCs w:val="24"/>
        </w:rPr>
        <w:t>a</w:t>
      </w:r>
      <w:r w:rsidR="00055BB0" w:rsidRPr="00E94FC8">
        <w:rPr>
          <w:rFonts w:ascii="Verdana" w:hAnsi="Verdana" w:cs="Times New Roman"/>
          <w:bCs/>
          <w:sz w:val="24"/>
          <w:szCs w:val="24"/>
        </w:rPr>
        <w:t xml:space="preserve"> domowych, którym wypłacono łącznie </w:t>
      </w:r>
      <w:r w:rsidR="00E94FC8" w:rsidRPr="00E94FC8">
        <w:rPr>
          <w:rFonts w:ascii="Verdana" w:hAnsi="Verdana" w:cs="Times New Roman"/>
          <w:bCs/>
          <w:sz w:val="24"/>
          <w:szCs w:val="24"/>
        </w:rPr>
        <w:t>5.000</w:t>
      </w:r>
      <w:r w:rsidRPr="00E94FC8">
        <w:rPr>
          <w:rFonts w:ascii="Verdana" w:hAnsi="Verdana" w:cs="Times New Roman"/>
          <w:bCs/>
          <w:sz w:val="24"/>
          <w:szCs w:val="24"/>
        </w:rPr>
        <w:t>,00</w:t>
      </w:r>
      <w:r w:rsidR="00055BB0" w:rsidRPr="00E94FC8">
        <w:rPr>
          <w:rFonts w:ascii="Verdana" w:hAnsi="Verdana" w:cs="Times New Roman"/>
          <w:bCs/>
          <w:sz w:val="24"/>
          <w:szCs w:val="24"/>
        </w:rPr>
        <w:t xml:space="preserve"> zł. </w:t>
      </w:r>
    </w:p>
    <w:p w14:paraId="1214FB33" w14:textId="77777777" w:rsidR="00E94FC8" w:rsidRPr="00E94FC8" w:rsidRDefault="00E94FC8" w:rsidP="00BD265D">
      <w:pPr>
        <w:spacing w:line="240" w:lineRule="auto"/>
        <w:jc w:val="both"/>
        <w:rPr>
          <w:rFonts w:ascii="Verdana" w:hAnsi="Verdana" w:cs="Times New Roman"/>
          <w:bCs/>
          <w:sz w:val="24"/>
          <w:szCs w:val="24"/>
        </w:rPr>
      </w:pPr>
    </w:p>
    <w:p w14:paraId="3B6FEC0E" w14:textId="4FBFA34F" w:rsidR="00767FB1" w:rsidRPr="00E94FC8" w:rsidRDefault="00767FB1" w:rsidP="00767FB1">
      <w:pPr>
        <w:spacing w:line="240" w:lineRule="auto"/>
        <w:jc w:val="center"/>
        <w:rPr>
          <w:rFonts w:ascii="Verdana" w:hAnsi="Verdana"/>
          <w:b/>
          <w:sz w:val="24"/>
          <w:szCs w:val="24"/>
        </w:rPr>
      </w:pPr>
      <w:r w:rsidRPr="00E94FC8">
        <w:rPr>
          <w:rFonts w:ascii="Verdana" w:hAnsi="Verdana"/>
          <w:b/>
          <w:sz w:val="24"/>
          <w:szCs w:val="24"/>
        </w:rPr>
        <w:t>Rozdział  IV</w:t>
      </w:r>
    </w:p>
    <w:p w14:paraId="62B6258C" w14:textId="5C73957E" w:rsidR="00FE641F" w:rsidRPr="00E94FC8" w:rsidRDefault="00516738" w:rsidP="00516738">
      <w:pPr>
        <w:pStyle w:val="Default"/>
        <w:jc w:val="both"/>
        <w:rPr>
          <w:rFonts w:ascii="Verdana" w:hAnsi="Verdana"/>
          <w:b/>
          <w:bCs/>
          <w:color w:val="auto"/>
        </w:rPr>
      </w:pPr>
      <w:r w:rsidRPr="00E94FC8">
        <w:rPr>
          <w:rFonts w:ascii="Verdana" w:hAnsi="Verdana"/>
          <w:b/>
          <w:bCs/>
          <w:color w:val="auto"/>
        </w:rPr>
        <w:t xml:space="preserve">Pomoc  finansowa skierowana do obywateli Ukrainy w związku </w:t>
      </w:r>
      <w:r w:rsidR="00CF397C" w:rsidRPr="00E94FC8">
        <w:rPr>
          <w:rFonts w:ascii="Verdana" w:hAnsi="Verdana"/>
          <w:b/>
          <w:bCs/>
          <w:color w:val="auto"/>
        </w:rPr>
        <w:br/>
      </w:r>
      <w:r w:rsidRPr="00E94FC8">
        <w:rPr>
          <w:rFonts w:ascii="Verdana" w:hAnsi="Verdana"/>
          <w:b/>
          <w:bCs/>
          <w:color w:val="auto"/>
        </w:rPr>
        <w:t>z konfliktem zbrojnym na terytorium tego państwa</w:t>
      </w:r>
      <w:r w:rsidRPr="00E94FC8">
        <w:rPr>
          <w:rFonts w:ascii="Verdana" w:hAnsi="Verdana"/>
          <w:color w:val="auto"/>
        </w:rPr>
        <w:t xml:space="preserve"> </w:t>
      </w:r>
      <w:r w:rsidRPr="00E94FC8">
        <w:rPr>
          <w:rFonts w:ascii="Verdana" w:hAnsi="Verdana"/>
          <w:b/>
          <w:bCs/>
          <w:color w:val="auto"/>
        </w:rPr>
        <w:t>w 202</w:t>
      </w:r>
      <w:r w:rsidR="00E94FC8" w:rsidRPr="00E94FC8">
        <w:rPr>
          <w:rFonts w:ascii="Verdana" w:hAnsi="Verdana"/>
          <w:b/>
          <w:bCs/>
          <w:color w:val="auto"/>
        </w:rPr>
        <w:t>3</w:t>
      </w:r>
      <w:r w:rsidRPr="00E94FC8">
        <w:rPr>
          <w:rFonts w:ascii="Verdana" w:hAnsi="Verdana"/>
          <w:b/>
          <w:bCs/>
          <w:color w:val="auto"/>
        </w:rPr>
        <w:t xml:space="preserve"> r. wyniosła: </w:t>
      </w:r>
      <w:r w:rsidR="00E94FC8" w:rsidRPr="00E94FC8">
        <w:rPr>
          <w:rFonts w:ascii="Verdana" w:hAnsi="Verdana"/>
          <w:b/>
          <w:bCs/>
          <w:color w:val="auto"/>
        </w:rPr>
        <w:t>500.197,51</w:t>
      </w:r>
      <w:r w:rsidRPr="00E94FC8">
        <w:rPr>
          <w:rFonts w:ascii="Verdana" w:hAnsi="Verdana"/>
          <w:b/>
          <w:bCs/>
          <w:color w:val="auto"/>
        </w:rPr>
        <w:t xml:space="preserve"> zł. </w:t>
      </w:r>
    </w:p>
    <w:p w14:paraId="607D2AC1" w14:textId="107B3BE9" w:rsidR="00516738" w:rsidRPr="00670D8F" w:rsidRDefault="00516738" w:rsidP="00516738">
      <w:pPr>
        <w:pStyle w:val="Default"/>
        <w:jc w:val="both"/>
        <w:rPr>
          <w:rFonts w:ascii="Verdana" w:hAnsi="Verdana"/>
          <w:color w:val="auto"/>
        </w:rPr>
      </w:pPr>
      <w:r w:rsidRPr="00670D8F">
        <w:rPr>
          <w:rFonts w:ascii="Verdana" w:hAnsi="Verdana"/>
          <w:color w:val="auto"/>
        </w:rPr>
        <w:t>Na powyższe złożyła się następująca pomoc w formie:</w:t>
      </w:r>
    </w:p>
    <w:p w14:paraId="3CDE172A" w14:textId="77777777" w:rsidR="00516738" w:rsidRPr="003828A7" w:rsidRDefault="00516738" w:rsidP="00516738">
      <w:pPr>
        <w:spacing w:after="0" w:line="240" w:lineRule="auto"/>
        <w:ind w:left="518"/>
        <w:jc w:val="both"/>
        <w:rPr>
          <w:rFonts w:ascii="Verdana" w:hAnsi="Verdana" w:cs="Times New Roman"/>
          <w:color w:val="FF0000"/>
          <w:sz w:val="24"/>
          <w:szCs w:val="24"/>
        </w:rPr>
      </w:pPr>
    </w:p>
    <w:p w14:paraId="2F2B7310" w14:textId="3AE99D1F" w:rsidR="00516738" w:rsidRPr="00C15290" w:rsidRDefault="00516738">
      <w:pPr>
        <w:pStyle w:val="Akapitzlist"/>
        <w:numPr>
          <w:ilvl w:val="0"/>
          <w:numId w:val="37"/>
        </w:numPr>
        <w:spacing w:after="0" w:line="240" w:lineRule="auto"/>
        <w:ind w:left="0" w:hanging="27"/>
        <w:jc w:val="both"/>
        <w:rPr>
          <w:rFonts w:ascii="Verdana" w:hAnsi="Verdana"/>
          <w:sz w:val="24"/>
          <w:szCs w:val="24"/>
        </w:rPr>
      </w:pPr>
      <w:r w:rsidRPr="00C15290">
        <w:rPr>
          <w:rFonts w:ascii="Verdana" w:hAnsi="Verdana"/>
          <w:sz w:val="24"/>
          <w:szCs w:val="24"/>
        </w:rPr>
        <w:t xml:space="preserve">Pomoc w postaci jednorazowego świadczenia pieniężnego </w:t>
      </w:r>
      <w:r w:rsidR="00F859C9" w:rsidRPr="00C15290">
        <w:rPr>
          <w:rFonts w:ascii="Verdana" w:hAnsi="Verdana"/>
          <w:sz w:val="24"/>
          <w:szCs w:val="24"/>
        </w:rPr>
        <w:br/>
      </w:r>
      <w:r w:rsidRPr="00C15290">
        <w:rPr>
          <w:rFonts w:ascii="Verdana" w:hAnsi="Verdana"/>
          <w:sz w:val="24"/>
          <w:szCs w:val="24"/>
        </w:rPr>
        <w:t xml:space="preserve">w wysokości 300 zł dla obywateli Ukrainy - wydatkowano </w:t>
      </w:r>
      <w:r w:rsidR="00670D8F" w:rsidRPr="00C15290">
        <w:rPr>
          <w:rFonts w:ascii="Verdana" w:hAnsi="Verdana"/>
          <w:b/>
          <w:bCs/>
          <w:sz w:val="24"/>
          <w:szCs w:val="24"/>
        </w:rPr>
        <w:t>46.502,68</w:t>
      </w:r>
      <w:r w:rsidRPr="00C15290">
        <w:rPr>
          <w:rFonts w:ascii="Verdana" w:hAnsi="Verdana"/>
          <w:sz w:val="24"/>
          <w:szCs w:val="24"/>
        </w:rPr>
        <w:t xml:space="preserve"> zł. </w:t>
      </w:r>
    </w:p>
    <w:p w14:paraId="30E9E742" w14:textId="77777777" w:rsidR="00516738" w:rsidRPr="00C15290" w:rsidRDefault="00516738" w:rsidP="00516738">
      <w:pPr>
        <w:pStyle w:val="Akapitzlist"/>
        <w:spacing w:after="0" w:line="240" w:lineRule="auto"/>
        <w:ind w:left="878"/>
        <w:jc w:val="both"/>
        <w:rPr>
          <w:rFonts w:ascii="Verdana" w:hAnsi="Verdana"/>
          <w:sz w:val="24"/>
          <w:szCs w:val="24"/>
        </w:rPr>
      </w:pPr>
    </w:p>
    <w:p w14:paraId="18599C88" w14:textId="36471358" w:rsidR="00516738" w:rsidRPr="00C15290" w:rsidRDefault="00516738" w:rsidP="00516738">
      <w:pPr>
        <w:spacing w:after="0" w:line="240" w:lineRule="auto"/>
        <w:jc w:val="both"/>
        <w:rPr>
          <w:rFonts w:ascii="Verdana" w:eastAsia="Times New Roman" w:hAnsi="Verdana" w:cs="Times New Roman"/>
          <w:bCs/>
          <w:sz w:val="24"/>
          <w:szCs w:val="24"/>
        </w:rPr>
      </w:pPr>
      <w:r w:rsidRPr="00C15290">
        <w:rPr>
          <w:rFonts w:ascii="Verdana" w:hAnsi="Verdana" w:cs="Times New Roman"/>
          <w:sz w:val="24"/>
          <w:szCs w:val="24"/>
        </w:rPr>
        <w:t>W  202</w:t>
      </w:r>
      <w:r w:rsidR="00670D8F" w:rsidRPr="00C15290">
        <w:rPr>
          <w:rFonts w:ascii="Verdana" w:hAnsi="Verdana" w:cs="Times New Roman"/>
          <w:sz w:val="24"/>
          <w:szCs w:val="24"/>
        </w:rPr>
        <w:t>3</w:t>
      </w:r>
      <w:r w:rsidRPr="00C15290">
        <w:rPr>
          <w:rFonts w:ascii="Verdana" w:hAnsi="Verdana" w:cs="Times New Roman"/>
          <w:sz w:val="24"/>
          <w:szCs w:val="24"/>
        </w:rPr>
        <w:t xml:space="preserve"> r. z pomocy w postaci jednorazowego świadczenia </w:t>
      </w:r>
      <w:r w:rsidRPr="00C15290">
        <w:rPr>
          <w:rFonts w:ascii="Verdana" w:eastAsia="Times New Roman" w:hAnsi="Verdana" w:cs="Times New Roman"/>
          <w:bCs/>
          <w:sz w:val="24"/>
          <w:szCs w:val="24"/>
        </w:rPr>
        <w:t xml:space="preserve"> pieniężnego </w:t>
      </w:r>
      <w:r w:rsidR="00F859C9" w:rsidRPr="00C15290">
        <w:rPr>
          <w:rFonts w:ascii="Verdana" w:eastAsia="Times New Roman" w:hAnsi="Verdana" w:cs="Times New Roman"/>
          <w:bCs/>
          <w:sz w:val="24"/>
          <w:szCs w:val="24"/>
        </w:rPr>
        <w:br/>
      </w:r>
      <w:r w:rsidRPr="00C15290">
        <w:rPr>
          <w:rFonts w:ascii="Verdana" w:eastAsia="Times New Roman" w:hAnsi="Verdana" w:cs="Times New Roman"/>
          <w:bCs/>
          <w:sz w:val="24"/>
          <w:szCs w:val="24"/>
        </w:rPr>
        <w:t xml:space="preserve">w wysokości </w:t>
      </w:r>
      <w:r w:rsidRPr="00C15290">
        <w:rPr>
          <w:rFonts w:ascii="Verdana" w:eastAsia="Times New Roman" w:hAnsi="Verdana" w:cs="Times New Roman"/>
          <w:b/>
          <w:sz w:val="24"/>
          <w:szCs w:val="24"/>
        </w:rPr>
        <w:t>300 zł</w:t>
      </w:r>
      <w:r w:rsidRPr="00C15290">
        <w:rPr>
          <w:rFonts w:ascii="Verdana" w:eastAsia="Times New Roman" w:hAnsi="Verdana" w:cs="Times New Roman"/>
          <w:bCs/>
          <w:sz w:val="24"/>
          <w:szCs w:val="24"/>
        </w:rPr>
        <w:t xml:space="preserve"> na osobę, przeznaczonego na utrzymanie, </w:t>
      </w:r>
      <w:r w:rsidR="00F859C9" w:rsidRPr="00C15290">
        <w:rPr>
          <w:rFonts w:ascii="Verdana" w:eastAsia="Times New Roman" w:hAnsi="Verdana" w:cs="Times New Roman"/>
          <w:bCs/>
          <w:sz w:val="24"/>
          <w:szCs w:val="24"/>
        </w:rPr>
        <w:br/>
      </w:r>
      <w:r w:rsidRPr="00C15290">
        <w:rPr>
          <w:rFonts w:ascii="Verdana" w:eastAsia="Times New Roman" w:hAnsi="Verdana" w:cs="Times New Roman"/>
          <w:bCs/>
          <w:sz w:val="24"/>
          <w:szCs w:val="24"/>
        </w:rPr>
        <w:t xml:space="preserve">w szczególności na pokrycie wydatków na żywność, odzież, obuwie, środki higieny osobistej oraz opłaty mieszkaniowe  skorzystało </w:t>
      </w:r>
      <w:r w:rsidR="00670D8F" w:rsidRPr="00C15290">
        <w:rPr>
          <w:rFonts w:ascii="Verdana" w:eastAsia="Times New Roman" w:hAnsi="Verdana" w:cs="Times New Roman"/>
          <w:b/>
          <w:sz w:val="24"/>
          <w:szCs w:val="24"/>
        </w:rPr>
        <w:t>152</w:t>
      </w:r>
      <w:r w:rsidRPr="00C15290">
        <w:rPr>
          <w:rFonts w:ascii="Verdana" w:eastAsia="Times New Roman" w:hAnsi="Verdana" w:cs="Times New Roman"/>
          <w:b/>
          <w:sz w:val="24"/>
          <w:szCs w:val="24"/>
        </w:rPr>
        <w:t xml:space="preserve"> os</w:t>
      </w:r>
      <w:r w:rsidR="00670D8F" w:rsidRPr="00C15290">
        <w:rPr>
          <w:rFonts w:ascii="Verdana" w:eastAsia="Times New Roman" w:hAnsi="Verdana" w:cs="Times New Roman"/>
          <w:b/>
          <w:sz w:val="24"/>
          <w:szCs w:val="24"/>
        </w:rPr>
        <w:t>oby</w:t>
      </w:r>
      <w:r w:rsidRPr="00C15290">
        <w:rPr>
          <w:rFonts w:ascii="Verdana" w:eastAsia="Times New Roman" w:hAnsi="Verdana" w:cs="Times New Roman"/>
          <w:bCs/>
          <w:sz w:val="24"/>
          <w:szCs w:val="24"/>
        </w:rPr>
        <w:t xml:space="preserve"> </w:t>
      </w:r>
      <w:r w:rsidR="00F859C9" w:rsidRPr="00C15290">
        <w:rPr>
          <w:rFonts w:ascii="Verdana" w:eastAsia="Times New Roman" w:hAnsi="Verdana" w:cs="Times New Roman"/>
          <w:bCs/>
          <w:sz w:val="24"/>
          <w:szCs w:val="24"/>
        </w:rPr>
        <w:br/>
      </w:r>
      <w:r w:rsidRPr="00C15290">
        <w:rPr>
          <w:rFonts w:ascii="Verdana" w:eastAsia="Times New Roman" w:hAnsi="Verdana" w:cs="Times New Roman"/>
          <w:bCs/>
          <w:sz w:val="24"/>
          <w:szCs w:val="24"/>
        </w:rPr>
        <w:t xml:space="preserve">na łączną kwotę </w:t>
      </w:r>
      <w:r w:rsidR="00670D8F" w:rsidRPr="00C15290">
        <w:rPr>
          <w:rFonts w:ascii="Verdana" w:eastAsia="Times New Roman" w:hAnsi="Verdana" w:cs="Times New Roman"/>
          <w:bCs/>
          <w:sz w:val="24"/>
          <w:szCs w:val="24"/>
        </w:rPr>
        <w:t>45.600,00</w:t>
      </w:r>
      <w:r w:rsidRPr="00C15290">
        <w:rPr>
          <w:rFonts w:ascii="Verdana" w:eastAsia="Times New Roman" w:hAnsi="Verdana" w:cs="Times New Roman"/>
          <w:bCs/>
          <w:sz w:val="24"/>
          <w:szCs w:val="24"/>
        </w:rPr>
        <w:t xml:space="preserve"> zł oraz koszty obsługi </w:t>
      </w:r>
      <w:r w:rsidR="00670D8F" w:rsidRPr="00C15290">
        <w:rPr>
          <w:rFonts w:ascii="Verdana" w:eastAsia="Times New Roman" w:hAnsi="Verdana" w:cs="Times New Roman"/>
          <w:bCs/>
          <w:sz w:val="24"/>
          <w:szCs w:val="24"/>
        </w:rPr>
        <w:t>902,68</w:t>
      </w:r>
      <w:r w:rsidRPr="00C15290">
        <w:rPr>
          <w:rFonts w:ascii="Verdana" w:eastAsia="Times New Roman" w:hAnsi="Verdana" w:cs="Times New Roman"/>
          <w:bCs/>
          <w:sz w:val="24"/>
          <w:szCs w:val="24"/>
        </w:rPr>
        <w:t xml:space="preserve"> zł</w:t>
      </w:r>
      <w:r w:rsidR="00670D8F" w:rsidRPr="00C15290">
        <w:rPr>
          <w:rFonts w:ascii="Verdana" w:eastAsia="Times New Roman" w:hAnsi="Verdana" w:cs="Times New Roman"/>
          <w:bCs/>
          <w:sz w:val="24"/>
          <w:szCs w:val="24"/>
        </w:rPr>
        <w:t>,</w:t>
      </w:r>
      <w:r w:rsidRPr="00C15290">
        <w:rPr>
          <w:rFonts w:ascii="Verdana" w:eastAsia="Times New Roman" w:hAnsi="Verdana" w:cs="Times New Roman"/>
          <w:bCs/>
          <w:sz w:val="24"/>
          <w:szCs w:val="24"/>
        </w:rPr>
        <w:t xml:space="preserve"> </w:t>
      </w:r>
    </w:p>
    <w:p w14:paraId="40D6C0CF" w14:textId="77777777" w:rsidR="00516738" w:rsidRPr="003828A7" w:rsidRDefault="00516738" w:rsidP="00516738">
      <w:pPr>
        <w:spacing w:after="0" w:line="240" w:lineRule="auto"/>
        <w:jc w:val="both"/>
        <w:rPr>
          <w:rFonts w:ascii="Verdana" w:eastAsia="Times New Roman" w:hAnsi="Verdana" w:cs="Times New Roman"/>
          <w:bCs/>
          <w:color w:val="FF0000"/>
          <w:sz w:val="24"/>
          <w:szCs w:val="24"/>
        </w:rPr>
      </w:pPr>
    </w:p>
    <w:p w14:paraId="2F306E6E" w14:textId="6D2AC480" w:rsidR="00516738" w:rsidRPr="00FE3DC5" w:rsidRDefault="00516738">
      <w:pPr>
        <w:pStyle w:val="Akapitzlist"/>
        <w:numPr>
          <w:ilvl w:val="0"/>
          <w:numId w:val="37"/>
        </w:numPr>
        <w:spacing w:after="0" w:line="240" w:lineRule="auto"/>
        <w:ind w:left="0" w:firstLine="0"/>
        <w:jc w:val="both"/>
        <w:rPr>
          <w:rFonts w:ascii="Verdana" w:hAnsi="Verdana"/>
          <w:sz w:val="24"/>
          <w:szCs w:val="24"/>
        </w:rPr>
      </w:pPr>
      <w:r w:rsidRPr="00FE3DC5">
        <w:rPr>
          <w:rFonts w:ascii="Verdana" w:hAnsi="Verdana"/>
          <w:b/>
          <w:bCs/>
          <w:sz w:val="24"/>
          <w:szCs w:val="24"/>
        </w:rPr>
        <w:t>Zasiłek okresowy</w:t>
      </w:r>
      <w:r w:rsidRPr="00FE3DC5">
        <w:rPr>
          <w:rFonts w:ascii="Verdana" w:hAnsi="Verdana"/>
          <w:sz w:val="24"/>
          <w:szCs w:val="24"/>
        </w:rPr>
        <w:t xml:space="preserve"> z pomocy społecznej dla obywateli Ukrainy -wydatkowano </w:t>
      </w:r>
      <w:r w:rsidR="00C15290" w:rsidRPr="00FE3DC5">
        <w:rPr>
          <w:rFonts w:ascii="Verdana" w:hAnsi="Verdana"/>
          <w:b/>
          <w:bCs/>
          <w:sz w:val="24"/>
          <w:szCs w:val="24"/>
        </w:rPr>
        <w:t>8.660,42</w:t>
      </w:r>
      <w:r w:rsidRPr="00FE3DC5">
        <w:rPr>
          <w:rFonts w:ascii="Verdana" w:hAnsi="Verdana"/>
          <w:b/>
          <w:bCs/>
          <w:sz w:val="24"/>
          <w:szCs w:val="24"/>
        </w:rPr>
        <w:t xml:space="preserve"> zł</w:t>
      </w:r>
      <w:r w:rsidR="00C15290" w:rsidRPr="00FE3DC5">
        <w:rPr>
          <w:rFonts w:ascii="Verdana" w:hAnsi="Verdana"/>
          <w:sz w:val="24"/>
          <w:szCs w:val="24"/>
        </w:rPr>
        <w:t>.</w:t>
      </w:r>
      <w:r w:rsidRPr="00FE3DC5">
        <w:rPr>
          <w:rFonts w:ascii="Verdana" w:hAnsi="Verdana"/>
          <w:sz w:val="24"/>
          <w:szCs w:val="24"/>
        </w:rPr>
        <w:t xml:space="preserve"> </w:t>
      </w:r>
    </w:p>
    <w:p w14:paraId="70093FCF" w14:textId="77777777" w:rsidR="00516738" w:rsidRPr="00FE3DC5" w:rsidRDefault="00516738" w:rsidP="00516738">
      <w:pPr>
        <w:pStyle w:val="Akapitzlist"/>
        <w:spacing w:after="0" w:line="240" w:lineRule="auto"/>
        <w:ind w:left="878"/>
        <w:jc w:val="both"/>
        <w:rPr>
          <w:rFonts w:ascii="Verdana" w:hAnsi="Verdana"/>
          <w:sz w:val="24"/>
          <w:szCs w:val="24"/>
        </w:rPr>
      </w:pPr>
    </w:p>
    <w:p w14:paraId="2DE1DDD7" w14:textId="32ABD3E0" w:rsidR="00516738" w:rsidRPr="00FE3DC5" w:rsidRDefault="00516738" w:rsidP="00516738">
      <w:pPr>
        <w:jc w:val="both"/>
        <w:rPr>
          <w:rFonts w:ascii="Verdana" w:eastAsia="Times New Roman" w:hAnsi="Verdana" w:cs="Times New Roman"/>
          <w:bCs/>
          <w:sz w:val="24"/>
          <w:szCs w:val="24"/>
        </w:rPr>
      </w:pPr>
      <w:r w:rsidRPr="00FE3DC5">
        <w:rPr>
          <w:rFonts w:ascii="Verdana" w:eastAsia="Times New Roman" w:hAnsi="Verdana" w:cs="Times New Roman"/>
          <w:bCs/>
          <w:sz w:val="24"/>
          <w:szCs w:val="24"/>
        </w:rPr>
        <w:t xml:space="preserve">Udzielono również pomocy  w postaci zasiłku okresowego, tą formą pomocy objęto </w:t>
      </w:r>
      <w:r w:rsidR="00C15290" w:rsidRPr="00FE3DC5">
        <w:rPr>
          <w:rFonts w:ascii="Verdana" w:eastAsia="Times New Roman" w:hAnsi="Verdana" w:cs="Times New Roman"/>
          <w:bCs/>
          <w:sz w:val="24"/>
          <w:szCs w:val="24"/>
        </w:rPr>
        <w:t>4</w:t>
      </w:r>
      <w:r w:rsidRPr="00FE3DC5">
        <w:rPr>
          <w:rFonts w:ascii="Verdana" w:eastAsia="Times New Roman" w:hAnsi="Verdana" w:cs="Times New Roman"/>
          <w:bCs/>
          <w:sz w:val="24"/>
          <w:szCs w:val="24"/>
        </w:rPr>
        <w:t xml:space="preserve"> rodzin</w:t>
      </w:r>
      <w:r w:rsidR="00C15290" w:rsidRPr="00FE3DC5">
        <w:rPr>
          <w:rFonts w:ascii="Verdana" w:eastAsia="Times New Roman" w:hAnsi="Verdana" w:cs="Times New Roman"/>
          <w:bCs/>
          <w:sz w:val="24"/>
          <w:szCs w:val="24"/>
        </w:rPr>
        <w:t>y</w:t>
      </w:r>
      <w:r w:rsidR="00FE3DC5" w:rsidRPr="00FE3DC5">
        <w:rPr>
          <w:rFonts w:ascii="Verdana" w:eastAsia="Times New Roman" w:hAnsi="Verdana" w:cs="Times New Roman"/>
          <w:bCs/>
          <w:sz w:val="24"/>
          <w:szCs w:val="24"/>
        </w:rPr>
        <w:t xml:space="preserve"> (11 osób)</w:t>
      </w:r>
      <w:r w:rsidRPr="00FE3DC5">
        <w:rPr>
          <w:rFonts w:ascii="Verdana" w:eastAsia="Times New Roman" w:hAnsi="Verdana" w:cs="Times New Roman"/>
          <w:bCs/>
          <w:sz w:val="24"/>
          <w:szCs w:val="24"/>
        </w:rPr>
        <w:t xml:space="preserve">, którym udzielono </w:t>
      </w:r>
      <w:r w:rsidR="00C15290" w:rsidRPr="00FE3DC5">
        <w:rPr>
          <w:rFonts w:ascii="Verdana" w:eastAsia="Times New Roman" w:hAnsi="Verdana" w:cs="Times New Roman"/>
          <w:bCs/>
          <w:sz w:val="24"/>
          <w:szCs w:val="24"/>
        </w:rPr>
        <w:t>15</w:t>
      </w:r>
      <w:r w:rsidRPr="00FE3DC5">
        <w:rPr>
          <w:rFonts w:ascii="Verdana" w:eastAsia="Times New Roman" w:hAnsi="Verdana" w:cs="Times New Roman"/>
          <w:bCs/>
          <w:sz w:val="24"/>
          <w:szCs w:val="24"/>
        </w:rPr>
        <w:t xml:space="preserve"> świadczeń na łączną kwotę </w:t>
      </w:r>
      <w:r w:rsidR="00C15290" w:rsidRPr="00FE3DC5">
        <w:rPr>
          <w:rFonts w:ascii="Verdana" w:eastAsia="Times New Roman" w:hAnsi="Verdana" w:cs="Times New Roman"/>
          <w:bCs/>
          <w:sz w:val="24"/>
          <w:szCs w:val="24"/>
        </w:rPr>
        <w:t>8.660,42</w:t>
      </w:r>
      <w:r w:rsidRPr="00FE3DC5">
        <w:rPr>
          <w:rFonts w:ascii="Verdana" w:eastAsia="Times New Roman" w:hAnsi="Verdana" w:cs="Times New Roman"/>
          <w:bCs/>
          <w:sz w:val="24"/>
          <w:szCs w:val="24"/>
        </w:rPr>
        <w:t xml:space="preserve"> zł.</w:t>
      </w:r>
    </w:p>
    <w:p w14:paraId="4FDE7DE7" w14:textId="3F59E0B7" w:rsidR="00516738" w:rsidRPr="00FE3DC5" w:rsidRDefault="00516738">
      <w:pPr>
        <w:pStyle w:val="Akapitzlist"/>
        <w:numPr>
          <w:ilvl w:val="0"/>
          <w:numId w:val="37"/>
        </w:numPr>
        <w:spacing w:after="160"/>
        <w:ind w:left="0" w:firstLine="0"/>
        <w:jc w:val="both"/>
        <w:rPr>
          <w:rFonts w:ascii="Verdana" w:hAnsi="Verdana"/>
          <w:bCs/>
          <w:sz w:val="24"/>
          <w:szCs w:val="24"/>
        </w:rPr>
      </w:pPr>
      <w:r w:rsidRPr="00FE3DC5">
        <w:rPr>
          <w:rFonts w:ascii="Verdana" w:hAnsi="Verdana"/>
          <w:b/>
          <w:sz w:val="24"/>
          <w:szCs w:val="24"/>
        </w:rPr>
        <w:t>Dożywianie</w:t>
      </w:r>
      <w:r w:rsidRPr="00FE3DC5">
        <w:rPr>
          <w:rFonts w:ascii="Verdana" w:hAnsi="Verdana"/>
          <w:bCs/>
          <w:sz w:val="24"/>
          <w:szCs w:val="24"/>
        </w:rPr>
        <w:t>, posiłek w szkole dla obywateli Ukrainy -</w:t>
      </w:r>
      <w:r w:rsidR="00CF28B3" w:rsidRPr="00FE3DC5">
        <w:rPr>
          <w:rFonts w:ascii="Verdana" w:hAnsi="Verdana"/>
          <w:bCs/>
          <w:sz w:val="24"/>
          <w:szCs w:val="24"/>
        </w:rPr>
        <w:t xml:space="preserve"> </w:t>
      </w:r>
      <w:r w:rsidRPr="00FE3DC5">
        <w:rPr>
          <w:rFonts w:ascii="Verdana" w:hAnsi="Verdana"/>
          <w:bCs/>
          <w:sz w:val="24"/>
          <w:szCs w:val="24"/>
        </w:rPr>
        <w:t xml:space="preserve">wydatkowano </w:t>
      </w:r>
      <w:r w:rsidR="00FE3DC5" w:rsidRPr="00FE3DC5">
        <w:rPr>
          <w:rFonts w:ascii="Verdana" w:hAnsi="Verdana"/>
          <w:b/>
          <w:sz w:val="24"/>
          <w:szCs w:val="24"/>
        </w:rPr>
        <w:t>5.250,00</w:t>
      </w:r>
      <w:r w:rsidRPr="00FE3DC5">
        <w:rPr>
          <w:rFonts w:ascii="Verdana" w:hAnsi="Verdana"/>
          <w:b/>
          <w:sz w:val="24"/>
          <w:szCs w:val="24"/>
        </w:rPr>
        <w:t xml:space="preserve"> zł</w:t>
      </w:r>
      <w:r w:rsidR="00FE3DC5">
        <w:rPr>
          <w:rFonts w:ascii="Verdana" w:hAnsi="Verdana"/>
          <w:bCs/>
          <w:sz w:val="24"/>
          <w:szCs w:val="24"/>
        </w:rPr>
        <w:t>.</w:t>
      </w:r>
      <w:r w:rsidRPr="00FE3DC5">
        <w:rPr>
          <w:rFonts w:ascii="Verdana" w:hAnsi="Verdana"/>
          <w:bCs/>
          <w:sz w:val="24"/>
          <w:szCs w:val="24"/>
        </w:rPr>
        <w:t xml:space="preserve">  </w:t>
      </w:r>
    </w:p>
    <w:p w14:paraId="2590E4CE" w14:textId="658B5A81" w:rsidR="00516738" w:rsidRPr="00FE3DC5" w:rsidRDefault="00FE3DC5" w:rsidP="00516738">
      <w:pPr>
        <w:jc w:val="both"/>
        <w:rPr>
          <w:rFonts w:ascii="Verdana" w:eastAsia="Times New Roman" w:hAnsi="Verdana" w:cs="Times New Roman"/>
          <w:bCs/>
          <w:sz w:val="24"/>
          <w:szCs w:val="24"/>
        </w:rPr>
      </w:pPr>
      <w:r w:rsidRPr="00FE3DC5">
        <w:rPr>
          <w:rFonts w:ascii="Verdana" w:eastAsia="Times New Roman" w:hAnsi="Verdana" w:cs="Times New Roman"/>
          <w:sz w:val="24"/>
          <w:szCs w:val="24"/>
        </w:rPr>
        <w:lastRenderedPageBreak/>
        <w:t xml:space="preserve">Z pomocy </w:t>
      </w:r>
      <w:r w:rsidR="00516738" w:rsidRPr="00FE3DC5">
        <w:rPr>
          <w:rFonts w:ascii="Verdana" w:eastAsia="Times New Roman" w:hAnsi="Verdana" w:cs="Times New Roman"/>
          <w:sz w:val="24"/>
          <w:szCs w:val="24"/>
        </w:rPr>
        <w:t xml:space="preserve">w postaci opłaty jednego gorącego posiłku </w:t>
      </w:r>
      <w:r w:rsidRPr="00FE3DC5">
        <w:rPr>
          <w:rFonts w:ascii="Verdana" w:eastAsia="Times New Roman" w:hAnsi="Verdana" w:cs="Times New Roman"/>
          <w:sz w:val="24"/>
          <w:szCs w:val="24"/>
        </w:rPr>
        <w:t>skorzystało</w:t>
      </w:r>
      <w:r w:rsidR="00516738" w:rsidRPr="00FE3DC5">
        <w:rPr>
          <w:rFonts w:ascii="Verdana" w:eastAsia="Times New Roman" w:hAnsi="Verdana" w:cs="Times New Roman"/>
          <w:sz w:val="24"/>
          <w:szCs w:val="24"/>
        </w:rPr>
        <w:t xml:space="preserve"> </w:t>
      </w:r>
      <w:r w:rsidRPr="00FE3DC5">
        <w:rPr>
          <w:rFonts w:ascii="Verdana" w:eastAsia="Times New Roman" w:hAnsi="Verdana" w:cs="Times New Roman"/>
          <w:sz w:val="24"/>
          <w:szCs w:val="24"/>
        </w:rPr>
        <w:t>5</w:t>
      </w:r>
      <w:r w:rsidR="00516738" w:rsidRPr="00FE3DC5">
        <w:rPr>
          <w:rFonts w:ascii="Verdana" w:eastAsia="Times New Roman" w:hAnsi="Verdana" w:cs="Times New Roman"/>
          <w:sz w:val="24"/>
          <w:szCs w:val="24"/>
        </w:rPr>
        <w:t xml:space="preserve"> dzieci </w:t>
      </w:r>
      <w:r w:rsidRPr="00FE3DC5">
        <w:rPr>
          <w:rFonts w:ascii="Verdana" w:eastAsia="Times New Roman" w:hAnsi="Verdana" w:cs="Times New Roman"/>
          <w:sz w:val="24"/>
          <w:szCs w:val="24"/>
        </w:rPr>
        <w:t xml:space="preserve">(z 2 rodzin) </w:t>
      </w:r>
      <w:r w:rsidR="00516738" w:rsidRPr="00FE3DC5">
        <w:rPr>
          <w:rFonts w:ascii="Verdana" w:eastAsia="Times New Roman" w:hAnsi="Verdana" w:cs="Times New Roman"/>
          <w:sz w:val="24"/>
          <w:szCs w:val="24"/>
        </w:rPr>
        <w:t>w szkole</w:t>
      </w:r>
      <w:r w:rsidRPr="00FE3DC5">
        <w:rPr>
          <w:rFonts w:ascii="Verdana" w:eastAsia="Times New Roman" w:hAnsi="Verdana" w:cs="Times New Roman"/>
          <w:sz w:val="24"/>
          <w:szCs w:val="24"/>
        </w:rPr>
        <w:t>,</w:t>
      </w:r>
      <w:r w:rsidR="00516738" w:rsidRPr="00FE3DC5">
        <w:rPr>
          <w:rFonts w:ascii="Verdana" w:eastAsia="Times New Roman" w:hAnsi="Verdana" w:cs="Times New Roman"/>
          <w:sz w:val="24"/>
          <w:szCs w:val="24"/>
        </w:rPr>
        <w:t xml:space="preserve"> wydatkowano kwotę </w:t>
      </w:r>
      <w:r w:rsidRPr="00FE3DC5">
        <w:rPr>
          <w:rFonts w:ascii="Verdana" w:eastAsia="Times New Roman" w:hAnsi="Verdana" w:cs="Times New Roman"/>
          <w:sz w:val="24"/>
          <w:szCs w:val="24"/>
        </w:rPr>
        <w:t>5.250,00</w:t>
      </w:r>
      <w:r w:rsidR="00516738" w:rsidRPr="00FE3DC5">
        <w:rPr>
          <w:rFonts w:ascii="Verdana" w:eastAsia="Times New Roman" w:hAnsi="Verdana" w:cs="Times New Roman"/>
          <w:sz w:val="24"/>
          <w:szCs w:val="24"/>
        </w:rPr>
        <w:t xml:space="preserve"> zł.</w:t>
      </w:r>
    </w:p>
    <w:p w14:paraId="25374902" w14:textId="63C01509" w:rsidR="00516738" w:rsidRPr="00FE3DC5" w:rsidRDefault="00516738">
      <w:pPr>
        <w:pStyle w:val="Akapitzlist"/>
        <w:numPr>
          <w:ilvl w:val="0"/>
          <w:numId w:val="37"/>
        </w:numPr>
        <w:spacing w:after="160"/>
        <w:ind w:left="0" w:firstLine="0"/>
        <w:jc w:val="both"/>
        <w:rPr>
          <w:rFonts w:ascii="Verdana" w:hAnsi="Verdana"/>
          <w:bCs/>
          <w:sz w:val="24"/>
          <w:szCs w:val="24"/>
        </w:rPr>
      </w:pPr>
      <w:r w:rsidRPr="00FE3DC5">
        <w:rPr>
          <w:rFonts w:ascii="Verdana" w:hAnsi="Verdana"/>
          <w:bCs/>
          <w:sz w:val="24"/>
          <w:szCs w:val="24"/>
        </w:rPr>
        <w:t xml:space="preserve">Bezpłatna </w:t>
      </w:r>
      <w:r w:rsidRPr="00FE3DC5">
        <w:rPr>
          <w:rFonts w:ascii="Verdana" w:hAnsi="Verdana"/>
          <w:b/>
          <w:sz w:val="24"/>
          <w:szCs w:val="24"/>
        </w:rPr>
        <w:t>pomoc psychologiczna</w:t>
      </w:r>
      <w:r w:rsidRPr="00FE3DC5">
        <w:rPr>
          <w:rFonts w:ascii="Verdana" w:hAnsi="Verdana"/>
          <w:bCs/>
          <w:sz w:val="24"/>
          <w:szCs w:val="24"/>
        </w:rPr>
        <w:t xml:space="preserve"> dla obywateli Ukrainy - wydatkowano </w:t>
      </w:r>
      <w:r w:rsidR="00FE3DC5" w:rsidRPr="00FE3DC5">
        <w:rPr>
          <w:rFonts w:ascii="Verdana" w:hAnsi="Verdana"/>
          <w:b/>
          <w:sz w:val="24"/>
          <w:szCs w:val="24"/>
        </w:rPr>
        <w:t>36.880,47</w:t>
      </w:r>
      <w:r w:rsidRPr="00FE3DC5">
        <w:rPr>
          <w:rFonts w:ascii="Verdana" w:hAnsi="Verdana"/>
          <w:b/>
          <w:sz w:val="24"/>
          <w:szCs w:val="24"/>
        </w:rPr>
        <w:t xml:space="preserve"> zł</w:t>
      </w:r>
      <w:r w:rsidR="00FE3DC5" w:rsidRPr="00FE3DC5">
        <w:rPr>
          <w:rFonts w:ascii="Verdana" w:hAnsi="Verdana"/>
          <w:bCs/>
          <w:sz w:val="24"/>
          <w:szCs w:val="24"/>
        </w:rPr>
        <w:t>.</w:t>
      </w:r>
      <w:r w:rsidRPr="00FE3DC5">
        <w:rPr>
          <w:rFonts w:ascii="Verdana" w:hAnsi="Verdana"/>
          <w:bCs/>
          <w:sz w:val="24"/>
          <w:szCs w:val="24"/>
        </w:rPr>
        <w:t xml:space="preserve"> </w:t>
      </w:r>
    </w:p>
    <w:p w14:paraId="54F89D8E" w14:textId="067C3D2C" w:rsidR="00516738" w:rsidRPr="00FE3DC5" w:rsidRDefault="00516738" w:rsidP="00516738">
      <w:pPr>
        <w:spacing w:after="0"/>
        <w:jc w:val="both"/>
        <w:rPr>
          <w:rFonts w:ascii="Verdana" w:eastAsia="Times New Roman" w:hAnsi="Verdana" w:cs="Times New Roman"/>
          <w:sz w:val="24"/>
          <w:szCs w:val="24"/>
        </w:rPr>
      </w:pPr>
      <w:r w:rsidRPr="00FE3DC5">
        <w:rPr>
          <w:rFonts w:ascii="Verdana" w:eastAsia="Times New Roman" w:hAnsi="Verdana" w:cs="Times New Roman"/>
          <w:sz w:val="24"/>
          <w:szCs w:val="24"/>
        </w:rPr>
        <w:t>Ośrodek zatrudnia również psychologa, który udziela obywatelom Ukrainy bezpłatnej pomocy psychologicznej. W 202</w:t>
      </w:r>
      <w:r w:rsidR="00FE3DC5" w:rsidRPr="00FE3DC5">
        <w:rPr>
          <w:rFonts w:ascii="Verdana" w:eastAsia="Times New Roman" w:hAnsi="Verdana" w:cs="Times New Roman"/>
          <w:sz w:val="24"/>
          <w:szCs w:val="24"/>
        </w:rPr>
        <w:t>3</w:t>
      </w:r>
      <w:r w:rsidRPr="00FE3DC5">
        <w:rPr>
          <w:rFonts w:ascii="Verdana" w:eastAsia="Times New Roman" w:hAnsi="Verdana" w:cs="Times New Roman"/>
          <w:sz w:val="24"/>
          <w:szCs w:val="24"/>
        </w:rPr>
        <w:t xml:space="preserve"> r. z tej formy wsparcia skorzystało </w:t>
      </w:r>
      <w:r w:rsidR="00FE3DC5" w:rsidRPr="00FE3DC5">
        <w:rPr>
          <w:rFonts w:ascii="Verdana" w:eastAsia="Times New Roman" w:hAnsi="Verdana" w:cs="Times New Roman"/>
          <w:sz w:val="24"/>
          <w:szCs w:val="24"/>
        </w:rPr>
        <w:t>46</w:t>
      </w:r>
      <w:r w:rsidRPr="00FE3DC5">
        <w:rPr>
          <w:rFonts w:ascii="Verdana" w:eastAsia="Times New Roman" w:hAnsi="Verdana" w:cs="Times New Roman"/>
          <w:sz w:val="24"/>
          <w:szCs w:val="24"/>
        </w:rPr>
        <w:t xml:space="preserve"> osób. </w:t>
      </w:r>
    </w:p>
    <w:p w14:paraId="60C12388" w14:textId="77777777" w:rsidR="00516738" w:rsidRPr="003828A7" w:rsidRDefault="00516738" w:rsidP="00516738">
      <w:pPr>
        <w:spacing w:after="0"/>
        <w:jc w:val="both"/>
        <w:rPr>
          <w:rFonts w:ascii="Verdana" w:eastAsia="Times New Roman" w:hAnsi="Verdana" w:cs="Times New Roman"/>
          <w:color w:val="FF0000"/>
          <w:sz w:val="24"/>
          <w:szCs w:val="24"/>
        </w:rPr>
      </w:pPr>
    </w:p>
    <w:p w14:paraId="10D64785" w14:textId="76C310EC" w:rsidR="00516738" w:rsidRPr="00FE3DC5" w:rsidRDefault="00516738">
      <w:pPr>
        <w:pStyle w:val="Akapitzlist"/>
        <w:numPr>
          <w:ilvl w:val="0"/>
          <w:numId w:val="37"/>
        </w:numPr>
        <w:spacing w:after="160"/>
        <w:ind w:left="0" w:firstLine="0"/>
        <w:jc w:val="both"/>
        <w:rPr>
          <w:rFonts w:ascii="Verdana" w:hAnsi="Verdana"/>
          <w:bCs/>
          <w:sz w:val="24"/>
          <w:szCs w:val="24"/>
        </w:rPr>
      </w:pPr>
      <w:r w:rsidRPr="00FE3DC5">
        <w:rPr>
          <w:rFonts w:ascii="Verdana" w:hAnsi="Verdana"/>
          <w:b/>
          <w:sz w:val="24"/>
          <w:szCs w:val="24"/>
        </w:rPr>
        <w:t>Świadczenia rodzinne</w:t>
      </w:r>
      <w:r w:rsidRPr="00FE3DC5">
        <w:rPr>
          <w:rFonts w:ascii="Verdana" w:hAnsi="Verdana"/>
          <w:bCs/>
          <w:sz w:val="24"/>
          <w:szCs w:val="24"/>
        </w:rPr>
        <w:t xml:space="preserve"> dla obywateli Ukrainy</w:t>
      </w:r>
      <w:r w:rsidR="00FE641F" w:rsidRPr="00FE3DC5">
        <w:rPr>
          <w:rFonts w:ascii="Verdana" w:hAnsi="Verdana"/>
          <w:bCs/>
          <w:sz w:val="24"/>
          <w:szCs w:val="24"/>
        </w:rPr>
        <w:t xml:space="preserve"> -</w:t>
      </w:r>
      <w:r w:rsidRPr="00FE3DC5">
        <w:rPr>
          <w:rFonts w:ascii="Verdana" w:hAnsi="Verdana"/>
          <w:bCs/>
          <w:sz w:val="24"/>
          <w:szCs w:val="24"/>
        </w:rPr>
        <w:t xml:space="preserve"> wy</w:t>
      </w:r>
      <w:r w:rsidR="00FE641F" w:rsidRPr="00FE3DC5">
        <w:rPr>
          <w:rFonts w:ascii="Verdana" w:hAnsi="Verdana"/>
          <w:bCs/>
          <w:sz w:val="24"/>
          <w:szCs w:val="24"/>
        </w:rPr>
        <w:t>datkowano</w:t>
      </w:r>
      <w:r w:rsidRPr="00FE3DC5">
        <w:rPr>
          <w:rFonts w:ascii="Verdana" w:hAnsi="Verdana"/>
          <w:bCs/>
          <w:sz w:val="24"/>
          <w:szCs w:val="24"/>
        </w:rPr>
        <w:t xml:space="preserve"> </w:t>
      </w:r>
      <w:r w:rsidR="00FE3DC5" w:rsidRPr="00FE3DC5">
        <w:rPr>
          <w:rFonts w:ascii="Verdana" w:hAnsi="Verdana"/>
          <w:b/>
          <w:sz w:val="24"/>
          <w:szCs w:val="24"/>
        </w:rPr>
        <w:t>365.285,26</w:t>
      </w:r>
      <w:r w:rsidRPr="00FE3DC5">
        <w:rPr>
          <w:rFonts w:ascii="Verdana" w:hAnsi="Verdana"/>
          <w:b/>
          <w:sz w:val="24"/>
          <w:szCs w:val="24"/>
        </w:rPr>
        <w:t xml:space="preserve"> zł</w:t>
      </w:r>
      <w:r w:rsidR="00FE641F" w:rsidRPr="00FE3DC5">
        <w:rPr>
          <w:rFonts w:ascii="Verdana" w:hAnsi="Verdana"/>
          <w:b/>
          <w:sz w:val="24"/>
          <w:szCs w:val="24"/>
        </w:rPr>
        <w:t>.</w:t>
      </w:r>
      <w:r w:rsidRPr="00FE3DC5">
        <w:rPr>
          <w:rFonts w:ascii="Verdana" w:hAnsi="Verdana"/>
          <w:bCs/>
          <w:sz w:val="24"/>
          <w:szCs w:val="24"/>
        </w:rPr>
        <w:t xml:space="preserve"> </w:t>
      </w:r>
    </w:p>
    <w:p w14:paraId="07826527" w14:textId="2C5CF18A" w:rsidR="00516738" w:rsidRPr="00FE3DC5" w:rsidRDefault="00516738" w:rsidP="00F859C9">
      <w:pPr>
        <w:jc w:val="both"/>
        <w:rPr>
          <w:rFonts w:ascii="Verdana" w:hAnsi="Verdana" w:cs="Times New Roman"/>
          <w:sz w:val="24"/>
          <w:szCs w:val="24"/>
        </w:rPr>
      </w:pPr>
      <w:r w:rsidRPr="00FE3DC5">
        <w:rPr>
          <w:rFonts w:ascii="Verdana" w:hAnsi="Verdana" w:cs="Times New Roman"/>
          <w:sz w:val="24"/>
          <w:szCs w:val="24"/>
        </w:rPr>
        <w:t xml:space="preserve">Wydatki na świadczenia rodzinne realizowane na podstawie  art. 26 ust. 1 ustawy z dnia 12 marca 2022 r. o pomocy obywatelom Ukrainy (Dz. U. 2022 r. poz. 583) </w:t>
      </w:r>
      <w:r w:rsidR="00FE641F" w:rsidRPr="00FE3DC5">
        <w:rPr>
          <w:rFonts w:ascii="Verdana" w:hAnsi="Verdana" w:cs="Times New Roman"/>
          <w:sz w:val="24"/>
          <w:szCs w:val="24"/>
        </w:rPr>
        <w:t>w</w:t>
      </w:r>
      <w:r w:rsidRPr="00FE3DC5">
        <w:rPr>
          <w:rFonts w:ascii="Verdana" w:hAnsi="Verdana" w:cs="Times New Roman"/>
          <w:sz w:val="24"/>
          <w:szCs w:val="24"/>
        </w:rPr>
        <w:t xml:space="preserve"> 202</w:t>
      </w:r>
      <w:r w:rsidR="00FE3DC5" w:rsidRPr="00FE3DC5">
        <w:rPr>
          <w:rFonts w:ascii="Verdana" w:hAnsi="Verdana" w:cs="Times New Roman"/>
          <w:sz w:val="24"/>
          <w:szCs w:val="24"/>
        </w:rPr>
        <w:t>3</w:t>
      </w:r>
      <w:r w:rsidRPr="00FE3DC5">
        <w:rPr>
          <w:rFonts w:ascii="Verdana" w:hAnsi="Verdana" w:cs="Times New Roman"/>
          <w:sz w:val="24"/>
          <w:szCs w:val="24"/>
        </w:rPr>
        <w:t xml:space="preserve"> r. wyniosły </w:t>
      </w:r>
      <w:r w:rsidR="00FE3DC5" w:rsidRPr="00FE3DC5">
        <w:rPr>
          <w:rFonts w:ascii="Verdana" w:hAnsi="Verdana" w:cs="Times New Roman"/>
          <w:sz w:val="24"/>
          <w:szCs w:val="24"/>
        </w:rPr>
        <w:t>365.258,26</w:t>
      </w:r>
      <w:r w:rsidRPr="00FE3DC5">
        <w:rPr>
          <w:rFonts w:ascii="Verdana" w:hAnsi="Verdana" w:cs="Times New Roman"/>
          <w:sz w:val="24"/>
          <w:szCs w:val="24"/>
        </w:rPr>
        <w:t xml:space="preserve"> zł.</w:t>
      </w:r>
    </w:p>
    <w:p w14:paraId="306F469C" w14:textId="31703038" w:rsidR="00516738" w:rsidRPr="00FE3DC5" w:rsidRDefault="00516738" w:rsidP="00F859C9">
      <w:pPr>
        <w:jc w:val="both"/>
        <w:rPr>
          <w:rFonts w:ascii="Verdana" w:hAnsi="Verdana" w:cs="Times New Roman"/>
          <w:sz w:val="24"/>
          <w:szCs w:val="24"/>
        </w:rPr>
      </w:pPr>
      <w:r w:rsidRPr="00FE3DC5">
        <w:rPr>
          <w:rFonts w:ascii="Verdana" w:hAnsi="Verdana" w:cs="Times New Roman"/>
          <w:sz w:val="24"/>
          <w:szCs w:val="24"/>
        </w:rPr>
        <w:t>Liczba rodzin objętych pomocą w postaci świadczeń rodzinnych – 35,</w:t>
      </w:r>
      <w:r w:rsidR="00FE641F" w:rsidRPr="00FE3DC5">
        <w:rPr>
          <w:rFonts w:ascii="Verdana" w:hAnsi="Verdana" w:cs="Times New Roman"/>
          <w:sz w:val="24"/>
          <w:szCs w:val="24"/>
        </w:rPr>
        <w:t xml:space="preserve"> </w:t>
      </w:r>
      <w:r w:rsidRPr="00FE3DC5">
        <w:rPr>
          <w:rFonts w:ascii="Verdana" w:hAnsi="Verdana" w:cs="Times New Roman"/>
          <w:sz w:val="24"/>
          <w:szCs w:val="24"/>
        </w:rPr>
        <w:t>liczba osób na które wypłacono świadczenia – 5</w:t>
      </w:r>
      <w:r w:rsidR="00FE3DC5" w:rsidRPr="00FE3DC5">
        <w:rPr>
          <w:rFonts w:ascii="Verdana" w:hAnsi="Verdana" w:cs="Times New Roman"/>
          <w:sz w:val="24"/>
          <w:szCs w:val="24"/>
        </w:rPr>
        <w:t>3</w:t>
      </w:r>
      <w:r w:rsidRPr="00FE3DC5">
        <w:rPr>
          <w:rFonts w:ascii="Verdana" w:hAnsi="Verdana" w:cs="Times New Roman"/>
          <w:sz w:val="24"/>
          <w:szCs w:val="24"/>
        </w:rPr>
        <w:t>.</w:t>
      </w:r>
    </w:p>
    <w:p w14:paraId="35D0D5DA" w14:textId="77777777" w:rsidR="00C86383" w:rsidRPr="003828A7" w:rsidRDefault="00C86383" w:rsidP="00F859C9">
      <w:pPr>
        <w:spacing w:line="240" w:lineRule="auto"/>
        <w:jc w:val="both"/>
        <w:rPr>
          <w:rFonts w:ascii="Verdana" w:hAnsi="Verdana"/>
          <w:b/>
          <w:color w:val="FF0000"/>
          <w:sz w:val="24"/>
          <w:szCs w:val="24"/>
        </w:rPr>
      </w:pPr>
    </w:p>
    <w:p w14:paraId="47E2F03B" w14:textId="7564C46F" w:rsidR="00EF1C5E" w:rsidRPr="003828A7" w:rsidRDefault="00EF1C5E" w:rsidP="00BD265D">
      <w:pPr>
        <w:spacing w:line="240" w:lineRule="auto"/>
        <w:jc w:val="center"/>
        <w:rPr>
          <w:rFonts w:ascii="Verdana" w:hAnsi="Verdana"/>
          <w:b/>
          <w:sz w:val="24"/>
          <w:szCs w:val="24"/>
        </w:rPr>
      </w:pPr>
      <w:r w:rsidRPr="003828A7">
        <w:rPr>
          <w:rFonts w:ascii="Verdana" w:hAnsi="Verdana"/>
          <w:b/>
          <w:sz w:val="24"/>
          <w:szCs w:val="24"/>
        </w:rPr>
        <w:t>Rozdział  V</w:t>
      </w:r>
    </w:p>
    <w:p w14:paraId="08EA3CF6" w14:textId="18618580" w:rsidR="00AC2EC4" w:rsidRPr="003828A7" w:rsidRDefault="00AC2EC4" w:rsidP="00BD265D">
      <w:pPr>
        <w:spacing w:line="240" w:lineRule="auto"/>
        <w:jc w:val="center"/>
        <w:rPr>
          <w:rFonts w:ascii="Verdana" w:hAnsi="Verdana"/>
          <w:b/>
          <w:sz w:val="24"/>
          <w:szCs w:val="24"/>
        </w:rPr>
      </w:pPr>
      <w:r w:rsidRPr="003828A7">
        <w:rPr>
          <w:rFonts w:ascii="Verdana" w:hAnsi="Verdana"/>
          <w:b/>
          <w:sz w:val="24"/>
          <w:szCs w:val="24"/>
        </w:rPr>
        <w:t xml:space="preserve">DZIENNY DOM „SENIOR+ </w:t>
      </w:r>
    </w:p>
    <w:p w14:paraId="48F60065" w14:textId="77777777" w:rsidR="003828A7" w:rsidRPr="003828A7" w:rsidRDefault="003828A7" w:rsidP="0038234B">
      <w:pPr>
        <w:pStyle w:val="Bezodstpw"/>
        <w:spacing w:line="360" w:lineRule="auto"/>
        <w:jc w:val="both"/>
        <w:rPr>
          <w:rFonts w:ascii="Verdana" w:hAnsi="Verdana"/>
          <w:sz w:val="24"/>
          <w:szCs w:val="24"/>
        </w:rPr>
      </w:pPr>
      <w:bookmarkStart w:id="10" w:name="_Hlk102648589"/>
      <w:r w:rsidRPr="003828A7">
        <w:rPr>
          <w:rFonts w:ascii="Verdana" w:hAnsi="Verdana"/>
          <w:sz w:val="24"/>
          <w:szCs w:val="24"/>
        </w:rPr>
        <w:t xml:space="preserve">Dzienny Dom Senior + w Bolesławcu Uchwałą Nr XXIV/280/2020 Rady Miasta Bolesławiec  z dnia 25 listopada 2020 r. został połączony z Miejskim Ośrodkiem Pomocy Społecznej w Bolesławcu. </w:t>
      </w:r>
    </w:p>
    <w:p w14:paraId="2079FBF0" w14:textId="77777777" w:rsidR="003828A7" w:rsidRPr="003828A7" w:rsidRDefault="003828A7" w:rsidP="0038234B">
      <w:pPr>
        <w:pStyle w:val="Bezodstpw"/>
        <w:spacing w:line="360" w:lineRule="auto"/>
        <w:ind w:firstLine="708"/>
        <w:jc w:val="both"/>
        <w:rPr>
          <w:rFonts w:ascii="Verdana" w:hAnsi="Verdana"/>
          <w:sz w:val="24"/>
          <w:szCs w:val="24"/>
        </w:rPr>
      </w:pPr>
      <w:r w:rsidRPr="003828A7">
        <w:rPr>
          <w:rFonts w:ascii="Verdana" w:hAnsi="Verdana"/>
          <w:sz w:val="24"/>
          <w:szCs w:val="24"/>
        </w:rPr>
        <w:t xml:space="preserve">Jest ośrodkiem wsparcia dziennego zapewniającym pomoc osobom starszym, samotnym, które ze względu na wiek, chorobę </w:t>
      </w:r>
      <w:r w:rsidRPr="003828A7">
        <w:rPr>
          <w:rFonts w:ascii="Verdana" w:hAnsi="Verdana"/>
          <w:sz w:val="24"/>
          <w:szCs w:val="24"/>
        </w:rPr>
        <w:br/>
        <w:t xml:space="preserve">czy niepełnosprawność takiej pomocy wymagają. </w:t>
      </w:r>
    </w:p>
    <w:p w14:paraId="02C2D71F" w14:textId="77777777" w:rsidR="003828A7" w:rsidRPr="003828A7" w:rsidRDefault="003828A7" w:rsidP="0038234B">
      <w:pPr>
        <w:pStyle w:val="Bezodstpw"/>
        <w:spacing w:line="360" w:lineRule="auto"/>
        <w:ind w:firstLine="708"/>
        <w:jc w:val="both"/>
        <w:rPr>
          <w:rFonts w:ascii="Verdana" w:hAnsi="Verdana"/>
          <w:sz w:val="24"/>
          <w:szCs w:val="24"/>
        </w:rPr>
      </w:pPr>
      <w:r w:rsidRPr="003828A7">
        <w:rPr>
          <w:rFonts w:ascii="Verdana" w:hAnsi="Verdana"/>
          <w:sz w:val="24"/>
          <w:szCs w:val="24"/>
        </w:rPr>
        <w:t xml:space="preserve">Pobyt w ośrodku przeciwdziała izolacji i marginalizacji ludzi starszych, poprawia jakość życia seniorów, zapewnia pomoc adekwatną do potrzeb </w:t>
      </w:r>
      <w:r w:rsidRPr="003828A7">
        <w:rPr>
          <w:rFonts w:ascii="Verdana" w:hAnsi="Verdana"/>
          <w:sz w:val="24"/>
          <w:szCs w:val="24"/>
        </w:rPr>
        <w:br/>
        <w:t>i możliwości wynikających z wieku i stanu zdrowia, zwiększa zaangażowanie w życie społeczności lokalnych, sprzyja integracji społecznej środowiska seniorów, rozwija działania samopomocowe.</w:t>
      </w:r>
    </w:p>
    <w:p w14:paraId="07C364D5" w14:textId="77777777" w:rsidR="003828A7" w:rsidRPr="003828A7" w:rsidRDefault="003828A7" w:rsidP="0038234B">
      <w:pPr>
        <w:pStyle w:val="Bezodstpw"/>
        <w:spacing w:line="360" w:lineRule="auto"/>
        <w:ind w:firstLine="708"/>
        <w:jc w:val="both"/>
        <w:rPr>
          <w:rFonts w:ascii="Verdana" w:hAnsi="Verdana"/>
          <w:color w:val="FF0000"/>
          <w:sz w:val="24"/>
          <w:szCs w:val="24"/>
        </w:rPr>
      </w:pPr>
      <w:r w:rsidRPr="003828A7">
        <w:rPr>
          <w:rFonts w:ascii="Verdana" w:hAnsi="Verdana"/>
          <w:color w:val="FF0000"/>
          <w:sz w:val="24"/>
          <w:szCs w:val="24"/>
        </w:rPr>
        <w:t xml:space="preserve">                  </w:t>
      </w:r>
    </w:p>
    <w:p w14:paraId="6DFFE511" w14:textId="77777777" w:rsidR="003828A7" w:rsidRPr="003828A7" w:rsidRDefault="003828A7" w:rsidP="0038234B">
      <w:pPr>
        <w:pStyle w:val="Bezodstpw"/>
        <w:spacing w:line="360" w:lineRule="auto"/>
        <w:ind w:firstLine="708"/>
        <w:jc w:val="both"/>
        <w:rPr>
          <w:rFonts w:ascii="Verdana" w:hAnsi="Verdana"/>
          <w:i/>
          <w:color w:val="000000" w:themeColor="text1"/>
          <w:sz w:val="24"/>
          <w:szCs w:val="24"/>
        </w:rPr>
      </w:pPr>
      <w:r w:rsidRPr="003828A7">
        <w:rPr>
          <w:rFonts w:ascii="Verdana" w:hAnsi="Verdana"/>
          <w:sz w:val="24"/>
          <w:szCs w:val="24"/>
        </w:rPr>
        <w:t>W analizowanym okresie na podstawie decyzji wydanych przez Dyrektora MOPS z usług Dziennego Domu „Senior +” skorzystało średnio</w:t>
      </w:r>
      <w:r w:rsidRPr="003828A7">
        <w:rPr>
          <w:rFonts w:ascii="Verdana" w:hAnsi="Verdana"/>
          <w:color w:val="000000" w:themeColor="text1"/>
          <w:sz w:val="24"/>
          <w:szCs w:val="24"/>
        </w:rPr>
        <w:t xml:space="preserve"> 83 osób z terenu Bolesławca, którym wydano łącznie 4932 obiady. </w:t>
      </w:r>
      <w:r w:rsidRPr="003828A7">
        <w:rPr>
          <w:rFonts w:ascii="Verdana" w:hAnsi="Verdana"/>
          <w:color w:val="000000" w:themeColor="text1"/>
          <w:sz w:val="24"/>
          <w:szCs w:val="24"/>
        </w:rPr>
        <w:lastRenderedPageBreak/>
        <w:t xml:space="preserve">Korzystający z Domu seniorzy ponoszą odpłatność za obiady oraz pobyt zgodnie z obowiązującą tabelą odpłatności określoną w Uchwale </w:t>
      </w:r>
      <w:r w:rsidRPr="003828A7">
        <w:rPr>
          <w:rFonts w:ascii="Verdana" w:hAnsi="Verdana"/>
          <w:color w:val="000000" w:themeColor="text1"/>
          <w:sz w:val="24"/>
          <w:szCs w:val="24"/>
        </w:rPr>
        <w:br/>
        <w:t xml:space="preserve">nr XXI/188/08 Rady Miasta Bolesławiec z dnia 26 marca 2008 r. </w:t>
      </w:r>
      <w:r w:rsidRPr="003828A7">
        <w:rPr>
          <w:rFonts w:ascii="Verdana" w:hAnsi="Verdana"/>
          <w:iCs/>
          <w:color w:val="000000" w:themeColor="text1"/>
          <w:sz w:val="24"/>
          <w:szCs w:val="24"/>
        </w:rPr>
        <w:t xml:space="preserve">w sprawie ustalenia organizacji oraz szczegółowych zasad ponoszenia odpłatności </w:t>
      </w:r>
      <w:r w:rsidRPr="003828A7">
        <w:rPr>
          <w:rFonts w:ascii="Verdana" w:hAnsi="Verdana"/>
          <w:iCs/>
          <w:color w:val="000000" w:themeColor="text1"/>
          <w:sz w:val="24"/>
          <w:szCs w:val="24"/>
        </w:rPr>
        <w:br/>
        <w:t>za pobyt i obiady w Domu Dziennego Pobytu w Bolesławcu.</w:t>
      </w:r>
    </w:p>
    <w:p w14:paraId="0D03BC06" w14:textId="77777777" w:rsidR="003828A7" w:rsidRPr="003828A7" w:rsidRDefault="003828A7" w:rsidP="0038234B">
      <w:pPr>
        <w:pStyle w:val="Bezodstpw"/>
        <w:spacing w:line="360" w:lineRule="auto"/>
        <w:ind w:firstLine="708"/>
        <w:jc w:val="both"/>
        <w:rPr>
          <w:rFonts w:ascii="Verdana" w:hAnsi="Verdana"/>
          <w:i/>
          <w:color w:val="000000" w:themeColor="text1"/>
          <w:sz w:val="24"/>
          <w:szCs w:val="24"/>
          <w:highlight w:val="yellow"/>
        </w:rPr>
      </w:pPr>
    </w:p>
    <w:p w14:paraId="6350EA4D" w14:textId="2E189C1D" w:rsidR="003828A7" w:rsidRPr="003828A7" w:rsidRDefault="003828A7" w:rsidP="0038234B">
      <w:pPr>
        <w:pStyle w:val="Bezodstpw"/>
        <w:spacing w:line="360" w:lineRule="auto"/>
        <w:ind w:firstLine="708"/>
        <w:jc w:val="both"/>
        <w:rPr>
          <w:rFonts w:ascii="Verdana" w:hAnsi="Verdana"/>
          <w:sz w:val="24"/>
          <w:szCs w:val="24"/>
        </w:rPr>
      </w:pPr>
      <w:r w:rsidRPr="003828A7">
        <w:rPr>
          <w:rFonts w:ascii="Verdana" w:hAnsi="Verdana"/>
          <w:color w:val="000000" w:themeColor="text1"/>
          <w:sz w:val="24"/>
          <w:szCs w:val="24"/>
        </w:rPr>
        <w:t xml:space="preserve">Dzienny Dom Senior + zapewnia wsparcie nieaktywnym zawodowo seniorom, pomaga w utrzymaniu dobrej kondycji psychofizycznej. W 2023 roku jednostka świadczyła  usługi socjalne – w tym gorący posiłek, </w:t>
      </w:r>
      <w:r w:rsidRPr="003828A7">
        <w:rPr>
          <w:rFonts w:ascii="Verdana" w:hAnsi="Verdana"/>
          <w:sz w:val="24"/>
          <w:szCs w:val="24"/>
        </w:rPr>
        <w:t xml:space="preserve">opiekuńcze, aktywizujące, edukacyjne, kulturalne, prozdrowotne </w:t>
      </w:r>
      <w:r w:rsidRPr="003828A7">
        <w:rPr>
          <w:rFonts w:ascii="Verdana" w:hAnsi="Verdana"/>
          <w:sz w:val="24"/>
          <w:szCs w:val="24"/>
        </w:rPr>
        <w:br/>
        <w:t xml:space="preserve">i rekreacyjne dla osób samotnych w podeszłym wieku. W Dzienny Domu „Senior+” prowadzone są zajęcia w pracowniach: plastycznej, komputerowej, krawieckiej, stolarskiej, kulinarnej, w sali gimnastycznej oraz zajęcia takie jak: gimnastyka ogólnousprawniająca indywidualna </w:t>
      </w:r>
      <w:r w:rsidRPr="003828A7">
        <w:rPr>
          <w:rFonts w:ascii="Verdana" w:hAnsi="Verdana"/>
          <w:sz w:val="24"/>
          <w:szCs w:val="24"/>
        </w:rPr>
        <w:br/>
        <w:t xml:space="preserve">i grupowa, gimnastyka kardiologiczna, zajęcia umuzykalniające, terapia ruchem, terapia tańcem, treningi </w:t>
      </w:r>
      <w:proofErr w:type="spellStart"/>
      <w:r w:rsidRPr="003828A7">
        <w:rPr>
          <w:rFonts w:ascii="Verdana" w:hAnsi="Verdana"/>
          <w:sz w:val="24"/>
          <w:szCs w:val="24"/>
        </w:rPr>
        <w:t>nordic</w:t>
      </w:r>
      <w:proofErr w:type="spellEnd"/>
      <w:r w:rsidRPr="003828A7">
        <w:rPr>
          <w:rFonts w:ascii="Verdana" w:hAnsi="Verdana"/>
          <w:sz w:val="24"/>
          <w:szCs w:val="24"/>
        </w:rPr>
        <w:t xml:space="preserve"> </w:t>
      </w:r>
      <w:proofErr w:type="spellStart"/>
      <w:r w:rsidRPr="003828A7">
        <w:rPr>
          <w:rFonts w:ascii="Verdana" w:hAnsi="Verdana"/>
          <w:sz w:val="24"/>
          <w:szCs w:val="24"/>
        </w:rPr>
        <w:t>walking</w:t>
      </w:r>
      <w:proofErr w:type="spellEnd"/>
      <w:r w:rsidRPr="003828A7">
        <w:rPr>
          <w:rFonts w:ascii="Verdana" w:hAnsi="Verdana"/>
          <w:sz w:val="24"/>
          <w:szCs w:val="24"/>
        </w:rPr>
        <w:t xml:space="preserve">, ćwiczenia </w:t>
      </w:r>
      <w:r w:rsidRPr="003828A7">
        <w:rPr>
          <w:rFonts w:ascii="Verdana" w:hAnsi="Verdana"/>
          <w:sz w:val="24"/>
          <w:szCs w:val="24"/>
        </w:rPr>
        <w:br/>
        <w:t xml:space="preserve">z wykorzystaniem siłowni zewnętrznej, ćwiczenia pamięci, biblioterapia, zajęcia edukacyjne i socjoterapeutyczne, relaksacyjne, muzykoterapia. </w:t>
      </w:r>
      <w:r w:rsidRPr="003828A7">
        <w:rPr>
          <w:rFonts w:ascii="Verdana" w:hAnsi="Verdana"/>
          <w:sz w:val="24"/>
          <w:szCs w:val="24"/>
        </w:rPr>
        <w:br/>
        <w:t xml:space="preserve">W ramach zajęć w DDS+ organizowane są również spotkania okolicznościowe, imprezy promujące zdrowy styl życia np. </w:t>
      </w:r>
      <w:proofErr w:type="spellStart"/>
      <w:r w:rsidRPr="003828A7">
        <w:rPr>
          <w:rFonts w:ascii="Verdana" w:hAnsi="Verdana"/>
          <w:sz w:val="24"/>
          <w:szCs w:val="24"/>
        </w:rPr>
        <w:t>MasterChef</w:t>
      </w:r>
      <w:proofErr w:type="spellEnd"/>
      <w:r w:rsidRPr="003828A7">
        <w:rPr>
          <w:rFonts w:ascii="Verdana" w:hAnsi="Verdana"/>
          <w:sz w:val="24"/>
          <w:szCs w:val="24"/>
        </w:rPr>
        <w:t xml:space="preserve"> – przedszkolaki gotują z Seniorami, Olimpiada Optymizmu, prelekcje i wykłady, wycieczki turystyczne, spotkania świąteczne i rocznicowe z uwzględnieniem tradycji i zwyczajów. Z dużym zainteresowaniem brali udział w </w:t>
      </w:r>
      <w:proofErr w:type="spellStart"/>
      <w:r w:rsidRPr="003828A7">
        <w:rPr>
          <w:rFonts w:ascii="Verdana" w:hAnsi="Verdana"/>
          <w:sz w:val="24"/>
          <w:szCs w:val="24"/>
        </w:rPr>
        <w:t>aqua</w:t>
      </w:r>
      <w:proofErr w:type="spellEnd"/>
      <w:r w:rsidRPr="003828A7">
        <w:rPr>
          <w:rFonts w:ascii="Verdana" w:hAnsi="Verdana"/>
          <w:sz w:val="24"/>
          <w:szCs w:val="24"/>
        </w:rPr>
        <w:t xml:space="preserve"> </w:t>
      </w:r>
      <w:proofErr w:type="spellStart"/>
      <w:r w:rsidRPr="003828A7">
        <w:rPr>
          <w:rFonts w:ascii="Verdana" w:hAnsi="Verdana"/>
          <w:sz w:val="24"/>
          <w:szCs w:val="24"/>
        </w:rPr>
        <w:t>aerobicu</w:t>
      </w:r>
      <w:proofErr w:type="spellEnd"/>
      <w:r w:rsidRPr="003828A7">
        <w:rPr>
          <w:rFonts w:ascii="Verdana" w:hAnsi="Verdana"/>
          <w:sz w:val="24"/>
          <w:szCs w:val="24"/>
        </w:rPr>
        <w:t xml:space="preserve"> organizowanym na bolesławieckich Termach.   </w:t>
      </w:r>
    </w:p>
    <w:p w14:paraId="323967B0" w14:textId="77777777" w:rsidR="003828A7" w:rsidRPr="003828A7" w:rsidRDefault="003828A7" w:rsidP="0038234B">
      <w:pPr>
        <w:pStyle w:val="Bezodstpw"/>
        <w:spacing w:line="360" w:lineRule="auto"/>
        <w:ind w:firstLine="708"/>
        <w:jc w:val="both"/>
        <w:rPr>
          <w:rFonts w:ascii="Verdana" w:hAnsi="Verdana"/>
          <w:sz w:val="24"/>
          <w:szCs w:val="24"/>
        </w:rPr>
      </w:pPr>
    </w:p>
    <w:p w14:paraId="5F4B8B00" w14:textId="77777777" w:rsidR="003828A7" w:rsidRPr="003828A7" w:rsidRDefault="003828A7" w:rsidP="0038234B">
      <w:pPr>
        <w:spacing w:line="360" w:lineRule="auto"/>
        <w:ind w:firstLine="708"/>
        <w:jc w:val="both"/>
        <w:rPr>
          <w:rFonts w:ascii="Verdana" w:hAnsi="Verdana"/>
          <w:sz w:val="24"/>
          <w:szCs w:val="24"/>
        </w:rPr>
      </w:pPr>
      <w:r w:rsidRPr="003828A7">
        <w:rPr>
          <w:rFonts w:ascii="Verdana" w:hAnsi="Verdana"/>
          <w:sz w:val="24"/>
          <w:szCs w:val="24"/>
        </w:rPr>
        <w:t xml:space="preserve">Dzienny Dom Senior+ w Bolesławcu w 2023 r. złożył ofertę w ramach Programu Wieloletniego „Senior+” na lata 2021-2025 na dofinansowanie zadania publicznego pn. „Zapewnienie funkcjonowania Dziennego Domu Senior+”. Dzięki dofinansowaniu w ramach Modułu II ww. Programu DDS+ w Bolesławcu oferował seniorom bardzo bogaty katalog usług, </w:t>
      </w:r>
      <w:r w:rsidRPr="003828A7">
        <w:rPr>
          <w:rFonts w:ascii="Verdana" w:hAnsi="Verdana"/>
          <w:sz w:val="24"/>
          <w:szCs w:val="24"/>
        </w:rPr>
        <w:br/>
        <w:t>w tym usługi:</w:t>
      </w:r>
    </w:p>
    <w:p w14:paraId="70206473" w14:textId="77777777" w:rsidR="003828A7" w:rsidRPr="003828A7" w:rsidRDefault="003828A7" w:rsidP="0038234B">
      <w:pPr>
        <w:numPr>
          <w:ilvl w:val="0"/>
          <w:numId w:val="17"/>
        </w:numPr>
        <w:spacing w:after="0" w:line="360" w:lineRule="auto"/>
        <w:ind w:left="0" w:hanging="36"/>
        <w:jc w:val="both"/>
        <w:rPr>
          <w:rFonts w:ascii="Verdana" w:hAnsi="Verdana"/>
          <w:sz w:val="24"/>
          <w:szCs w:val="24"/>
        </w:rPr>
      </w:pPr>
      <w:r w:rsidRPr="003828A7">
        <w:rPr>
          <w:rFonts w:ascii="Verdana" w:eastAsia="Times New Roman" w:hAnsi="Verdana" w:cs="Times New Roman"/>
          <w:b/>
          <w:bCs/>
          <w:sz w:val="24"/>
          <w:szCs w:val="24"/>
        </w:rPr>
        <w:lastRenderedPageBreak/>
        <w:t>Socjalne.</w:t>
      </w:r>
      <w:r w:rsidRPr="003828A7">
        <w:rPr>
          <w:rFonts w:ascii="Verdana" w:eastAsia="Times New Roman" w:hAnsi="Verdana" w:cs="Times New Roman"/>
          <w:sz w:val="24"/>
          <w:szCs w:val="24"/>
        </w:rPr>
        <w:t xml:space="preserve"> Osoby starsze przebywające w naszym Domu korzystały najczęściej z takich usług socjalnych jak: - zapewnienie ośmiogodzinnej opieki od poniedziałku do piątku, w tym ciepłego posiłku, kawy i herbaty; - dostęp do urządzeń higienicznych – treningi higieniczne, możliwość prania rzeczy osobistych, prasowania; - udzielanie porad i pomoc w załatwianiu spraw osobistych i urzędowych, w tym pomoc przy formalnościach związanych z korzystaniem z programów i instytucji pomocowych dedykowanych osobom starszym i niepełnosprawnym. Pracownicy Dziennego Domu Senior + byli także w stałym kontakcie telefonicznym z osobami, które ze względu na stan zdrowia nie mogły na bieżąco korzystać z usług Ośrodka Wsparcia. </w:t>
      </w:r>
    </w:p>
    <w:p w14:paraId="25BA8DBC" w14:textId="77777777" w:rsidR="003828A7" w:rsidRPr="003828A7" w:rsidRDefault="003828A7" w:rsidP="0038234B">
      <w:pPr>
        <w:spacing w:after="0" w:line="360" w:lineRule="auto"/>
        <w:ind w:left="462"/>
        <w:jc w:val="both"/>
        <w:rPr>
          <w:rFonts w:ascii="Verdana" w:hAnsi="Verdana"/>
          <w:sz w:val="24"/>
          <w:szCs w:val="24"/>
        </w:rPr>
      </w:pPr>
    </w:p>
    <w:p w14:paraId="00DC25D0" w14:textId="77777777" w:rsidR="003828A7" w:rsidRPr="003828A7" w:rsidRDefault="003828A7" w:rsidP="0038234B">
      <w:pPr>
        <w:pStyle w:val="Akapitzlist"/>
        <w:numPr>
          <w:ilvl w:val="0"/>
          <w:numId w:val="17"/>
        </w:numPr>
        <w:spacing w:line="360" w:lineRule="auto"/>
        <w:ind w:left="0" w:firstLine="0"/>
        <w:jc w:val="both"/>
        <w:rPr>
          <w:rFonts w:ascii="Verdana" w:hAnsi="Verdana"/>
          <w:b/>
          <w:bCs/>
          <w:sz w:val="24"/>
          <w:szCs w:val="24"/>
        </w:rPr>
      </w:pPr>
      <w:r w:rsidRPr="003828A7">
        <w:rPr>
          <w:rFonts w:ascii="Verdana" w:hAnsi="Verdana"/>
          <w:b/>
          <w:bCs/>
          <w:sz w:val="24"/>
          <w:szCs w:val="24"/>
        </w:rPr>
        <w:t xml:space="preserve">Edukacyjne. </w:t>
      </w:r>
      <w:r w:rsidRPr="003828A7">
        <w:rPr>
          <w:rFonts w:ascii="Verdana" w:hAnsi="Verdana"/>
          <w:sz w:val="24"/>
          <w:szCs w:val="24"/>
        </w:rPr>
        <w:t xml:space="preserve"> W ramach zajęć edukacyjnych, seniorom zaproponowano między innymi: - zajęcia z pielęgniarką – nauka obsługi sprzętu medycznego wykorzystywanego przez seniorów (badanie temperatury ciała, tętna i ciśnienia krwi, masy ciała), cykliczne wykłady i pogadanki prowadzone przez pielęgniarkę dotyczące tematyki zdrowotnej, indywidualne porady i pomoc w sprawach dotyczących stanu zdrowia, spotkanie z doktorem Maciejem Mączką – neurologiem, który przedstawił tematykę udarów mózgu; warsztaty z psychologiem – seniorzy poznawali zagadnienia z technik pamięciowych oraz radzenia sobie ze stresem - zajęcia z terapeutą zajęciowym – porady indywidualne i spotkania grupowe związane z tematyką życia codziennego, na których były poruszane tematy związane z akceptacją procesu starzenia się, niezbędną pomocą dla osób starszych, chorych i niepełnosprawnych, z zakresu komunikacji międzyludzkiej, pozytywnego myślenia, rozwiązywania problemów w życiu codziennym, treningi koncentracji i pamięci, zajęcia edukacyjne o charakterze terapeutycznym polegające na treningu umysłu i poznawaniu technik zapamiętywania (układanie nowych słów z liter, quizy, konkursy wiedzy, gry logiczne, gry planszowe, itp.); - profilaktyka zdrowotna – cykliczne spotkania z farmaceutą i innymi specjalistami np. pracownikiem stacji </w:t>
      </w:r>
      <w:proofErr w:type="spellStart"/>
      <w:r w:rsidRPr="003828A7">
        <w:rPr>
          <w:rFonts w:ascii="Verdana" w:hAnsi="Verdana"/>
          <w:sz w:val="24"/>
          <w:szCs w:val="24"/>
        </w:rPr>
        <w:t>Sanitarno</w:t>
      </w:r>
      <w:proofErr w:type="spellEnd"/>
      <w:r w:rsidRPr="003828A7">
        <w:rPr>
          <w:rFonts w:ascii="Verdana" w:hAnsi="Verdana"/>
          <w:sz w:val="24"/>
          <w:szCs w:val="24"/>
        </w:rPr>
        <w:t xml:space="preserve"> – Epidemiologicznej; wykłady zdrowotne na temat różnego </w:t>
      </w:r>
      <w:r w:rsidRPr="003828A7">
        <w:rPr>
          <w:rFonts w:ascii="Verdana" w:hAnsi="Verdana"/>
          <w:sz w:val="24"/>
          <w:szCs w:val="24"/>
        </w:rPr>
        <w:lastRenderedPageBreak/>
        <w:t xml:space="preserve">rodzaju schorzeń i chorób, wykład na temat zdrowego żywienia i zagrożeń płynących z nieprawidłowego odżywiania się, a także cukrzycy, nadciśnienia, jaskry, zaćmy, COVID-19, problemu nietrzymania moczu u kobiet i mężczyzn, zaopatrywania się odpowiedni sprzęt rehabilitacyjny i medyczny; - spotkania z fizjoterapeutą – konsultacje indywidualne i grupowe związane z profilaktyką zdrowia fizycznego, przyczyn powstawania bólu i radzenia sobie z nim, zachowanie odpowiednich postaw przy wykonywaniu czynności dnia codziennego; - spotkanie z funkcjonariuszem Policji – wykłady na temat bezpieczeństwa i ochrony majątku seniorów oraz najczęstsze przestępstwa, w których ofiarami często padają osoby starsze i samotne, procedury postępowania w takich przypadkach, akcja „Bezpieczny senior” także wykłady on-line; - spotkanie z pracownikami ZUS-u celem przybliżenia Seniorom zasad obowiązujących programów, - zajęcia komputerowe – edukacja przy użyciu komputera, tabletu czy telefonu (korzystanie z </w:t>
      </w:r>
      <w:proofErr w:type="spellStart"/>
      <w:r w:rsidRPr="003828A7">
        <w:rPr>
          <w:rFonts w:ascii="Verdana" w:hAnsi="Verdana"/>
          <w:sz w:val="24"/>
          <w:szCs w:val="24"/>
        </w:rPr>
        <w:t>internetu</w:t>
      </w:r>
      <w:proofErr w:type="spellEnd"/>
      <w:r w:rsidRPr="003828A7">
        <w:rPr>
          <w:rFonts w:ascii="Verdana" w:hAnsi="Verdana"/>
          <w:sz w:val="24"/>
          <w:szCs w:val="24"/>
        </w:rPr>
        <w:t xml:space="preserve">, wyszukiwanie informacji w sieci, korzystanie z mediów społecznościowych); - spotkania z ludźmi kultury i sztuki np. recital </w:t>
      </w:r>
      <w:proofErr w:type="spellStart"/>
      <w:r w:rsidRPr="003828A7">
        <w:rPr>
          <w:rFonts w:ascii="Verdana" w:hAnsi="Verdana"/>
          <w:sz w:val="24"/>
          <w:szCs w:val="24"/>
        </w:rPr>
        <w:t>muzyczno</w:t>
      </w:r>
      <w:proofErr w:type="spellEnd"/>
      <w:r w:rsidRPr="003828A7">
        <w:rPr>
          <w:rFonts w:ascii="Verdana" w:hAnsi="Verdana"/>
          <w:sz w:val="24"/>
          <w:szCs w:val="24"/>
        </w:rPr>
        <w:t xml:space="preserve"> – poetycki „</w:t>
      </w:r>
      <w:proofErr w:type="spellStart"/>
      <w:r w:rsidRPr="003828A7">
        <w:rPr>
          <w:rFonts w:ascii="Verdana" w:hAnsi="Verdana"/>
          <w:sz w:val="24"/>
          <w:szCs w:val="24"/>
        </w:rPr>
        <w:t>Animus</w:t>
      </w:r>
      <w:proofErr w:type="spellEnd"/>
      <w:r w:rsidRPr="003828A7">
        <w:rPr>
          <w:rFonts w:ascii="Verdana" w:hAnsi="Verdana"/>
          <w:sz w:val="24"/>
          <w:szCs w:val="24"/>
        </w:rPr>
        <w:t xml:space="preserve"> Serce Moje” w wykonaniu poety Piotra Pilarskiego – warsztaty plastyczne - prelekcje z lokalną malarką pasjonatką poezji i ilustratorką tomików poezji; warsztaty ceramiczne w Bolesławieckim Ośrodku Kultury – Międzynarodowym Centrum Ceramiki oraz w Centrum Dawnych Technik Garncarskich - biblioterapia – cykliczne spotkania z poezją i sztuką, czytanie książek, ciekawych artykułów z gazet i czasopism, narodowe czytanie „Nad Niemnem” - warsztaty kulinarne – ćwiczenia manualne rąk, nauka zdrowego żywienia np. sałatka owocowa, zaangażowanie Seniorów w różnego typu akcje, podczas których mogą zaprezentować swoje zdolności kulinarne np. przygotowanie rogalików zarówno dla seniorów DDS+ jak i przekazanie smakołyków na Bolesławiecką Gwiazdkę Życzliwości oraz Wielką Orkiestrę Świątecznej Pomocy, pieczenie bab wielkanocnych, integracja wielopokoleniowa poprzez realizację warsztatów kulinarnych z przedszkolakami  „Master – </w:t>
      </w:r>
      <w:proofErr w:type="spellStart"/>
      <w:r w:rsidRPr="003828A7">
        <w:rPr>
          <w:rFonts w:ascii="Verdana" w:hAnsi="Verdana"/>
          <w:sz w:val="24"/>
          <w:szCs w:val="24"/>
        </w:rPr>
        <w:t>Chef</w:t>
      </w:r>
      <w:proofErr w:type="spellEnd"/>
      <w:r w:rsidRPr="003828A7">
        <w:rPr>
          <w:rFonts w:ascii="Verdana" w:hAnsi="Verdana"/>
          <w:sz w:val="24"/>
          <w:szCs w:val="24"/>
        </w:rPr>
        <w:t>”;- warsztaty dziennikarskie – czytanie, pisanie, redagowanie artykułów, wydanie przez nasz Dom 12 egzemplarzy periodyku „</w:t>
      </w:r>
      <w:proofErr w:type="spellStart"/>
      <w:r w:rsidRPr="003828A7">
        <w:rPr>
          <w:rFonts w:ascii="Verdana" w:hAnsi="Verdana"/>
          <w:sz w:val="24"/>
          <w:szCs w:val="24"/>
        </w:rPr>
        <w:t>Seniornik</w:t>
      </w:r>
      <w:proofErr w:type="spellEnd"/>
      <w:r w:rsidRPr="003828A7">
        <w:rPr>
          <w:rFonts w:ascii="Verdana" w:hAnsi="Verdana"/>
          <w:sz w:val="24"/>
          <w:szCs w:val="24"/>
        </w:rPr>
        <w:t xml:space="preserve">” opisującego </w:t>
      </w:r>
      <w:r w:rsidRPr="003828A7">
        <w:rPr>
          <w:rFonts w:ascii="Verdana" w:hAnsi="Verdana"/>
          <w:sz w:val="24"/>
          <w:szCs w:val="24"/>
        </w:rPr>
        <w:lastRenderedPageBreak/>
        <w:t xml:space="preserve">naszą domową rzeczywistość i najważniejsze wydarzenia z życia Seniorów, udostępnionego dla mieszkańców naszego miasta w formie papierowej i elektronicznej, zajęcia odbywały się także zdalnie; - warsztaty muzyczne - nauka śpiewu przy akompaniamencie akordeonu, </w:t>
      </w:r>
      <w:proofErr w:type="spellStart"/>
      <w:r w:rsidRPr="003828A7">
        <w:rPr>
          <w:rFonts w:ascii="Verdana" w:hAnsi="Verdana"/>
          <w:sz w:val="24"/>
          <w:szCs w:val="24"/>
        </w:rPr>
        <w:t>keybordu</w:t>
      </w:r>
      <w:proofErr w:type="spellEnd"/>
      <w:r w:rsidRPr="003828A7">
        <w:rPr>
          <w:rFonts w:ascii="Verdana" w:hAnsi="Verdana"/>
          <w:sz w:val="24"/>
          <w:szCs w:val="24"/>
        </w:rPr>
        <w:t xml:space="preserve">, gitary, koncert życzeń, zgadywanki muzyczne, gra na „małych” instrumentach, ćwiczenia aparatu mowy, mięśni twarzy i prawidłowego oddychania ale także uczestniczenie w koncertach muzycznych , które odbywały się m.in. w DDS+; - warsztaty stolarskie, wykonanie ławek oraz ozdób świątecznych; - warsztaty krawieckie, szycie lawendowych woreczków, 10 metrowej flagi Polski w ramach projektu „Razem dla Niepodległej” itp.; - terapia tańcem – nauka m.in. tańca „Pingwinek” </w:t>
      </w:r>
      <w:r w:rsidRPr="003828A7">
        <w:rPr>
          <w:rFonts w:ascii="Verdana" w:hAnsi="Verdana"/>
          <w:color w:val="000000" w:themeColor="text1"/>
          <w:sz w:val="24"/>
          <w:szCs w:val="24"/>
        </w:rPr>
        <w:t>czy „Belgijka” oraz integracja np. z Dziennym Domem Senior + w Jeleniej Górze także taneczna</w:t>
      </w:r>
      <w:r w:rsidRPr="003828A7">
        <w:rPr>
          <w:rFonts w:ascii="Verdana" w:hAnsi="Verdana"/>
          <w:sz w:val="24"/>
          <w:szCs w:val="24"/>
        </w:rPr>
        <w:t>; - warsztaty tematyczne: wykonywanie ozdób upiększających DDS+ m.in. kolorowych wazonów, malowanie obrazów na papierze oraz na płótnach, zdobienie butelek oraz tworzenie z nich postaci, wykonywanie ozdób z papieru  itd.; - warsztaty plastyczne o różnorodnej tematyce w ramach pracowni terapii zajęciowej np. wykonanie elementów ozdobnych strojów, które prezentowane były przez Seniorów podczas Bolesławieckiego Święta Ceramiki.</w:t>
      </w:r>
    </w:p>
    <w:p w14:paraId="3EE4F640" w14:textId="77777777" w:rsidR="003828A7" w:rsidRPr="003828A7" w:rsidRDefault="003828A7" w:rsidP="00E90884">
      <w:pPr>
        <w:pStyle w:val="Akapitzlist"/>
        <w:numPr>
          <w:ilvl w:val="0"/>
          <w:numId w:val="17"/>
        </w:numPr>
        <w:spacing w:line="360" w:lineRule="auto"/>
        <w:ind w:left="0" w:hanging="11"/>
        <w:jc w:val="both"/>
        <w:rPr>
          <w:rFonts w:ascii="Verdana" w:hAnsi="Verdana"/>
          <w:sz w:val="24"/>
          <w:szCs w:val="24"/>
        </w:rPr>
      </w:pPr>
      <w:r w:rsidRPr="003828A7">
        <w:rPr>
          <w:rFonts w:ascii="Verdana" w:hAnsi="Verdana"/>
          <w:b/>
          <w:bCs/>
          <w:sz w:val="24"/>
          <w:szCs w:val="24"/>
        </w:rPr>
        <w:t>Kulturalno-oświatowe.</w:t>
      </w:r>
      <w:r w:rsidRPr="003828A7">
        <w:rPr>
          <w:rFonts w:ascii="Verdana" w:hAnsi="Verdana"/>
          <w:sz w:val="24"/>
          <w:szCs w:val="24"/>
        </w:rPr>
        <w:t xml:space="preserve"> </w:t>
      </w:r>
    </w:p>
    <w:p w14:paraId="70C7D0A9" w14:textId="77777777" w:rsidR="003828A7" w:rsidRPr="003828A7" w:rsidRDefault="003828A7" w:rsidP="00E90884">
      <w:pPr>
        <w:spacing w:line="360" w:lineRule="auto"/>
        <w:jc w:val="both"/>
        <w:rPr>
          <w:rFonts w:ascii="Verdana" w:eastAsiaTheme="minorHAnsi" w:hAnsi="Verdana"/>
          <w:sz w:val="24"/>
          <w:szCs w:val="24"/>
        </w:rPr>
      </w:pPr>
      <w:r w:rsidRPr="003828A7">
        <w:rPr>
          <w:rFonts w:ascii="Verdana" w:hAnsi="Verdana"/>
          <w:sz w:val="24"/>
          <w:szCs w:val="24"/>
        </w:rPr>
        <w:t xml:space="preserve">W 2023 r. w ramach przedsięwzięć kulturalno-oświatowych Seniorzy uczestniczyli w: - wycieczkach turystyczno-krajoznawczych do: Leszczyny, podczas której zwiedzali skansen Górniczo – Hutniczy oraz uczestniczyli w warsztatach płukania złota, do Cieplic, gdzie zwiedzili Centrum Przyrodniczo – Edukacyjne Karkonoskiego Parku Narodowego oraz Pałac Sobieszów z ekspozycją „Klimatyczne Karkonosze” a także do Szklarskiej Poręby, gdzie zwiedzali Chatę Walońską i minerały oraz uczestniczyli w kuligu - wyjściach na różnego rodzaju warsztaty, wystawy, wernisaże do Muzeum Ceramiki, Bolesławieckiego Ośrodka Kultury – Międzynarodowego Centrum Ceramiki, Centrum Dawnych Technik Garncarskich oraz Miejskiej Biblioteki Publicznej – Centrum Wiedzy; - koncertach twórczości dzieci, młodzieży, seniorów i </w:t>
      </w:r>
      <w:r w:rsidRPr="003828A7">
        <w:rPr>
          <w:rFonts w:ascii="Verdana" w:hAnsi="Verdana"/>
          <w:sz w:val="24"/>
          <w:szCs w:val="24"/>
        </w:rPr>
        <w:lastRenderedPageBreak/>
        <w:t xml:space="preserve">zespołów muzycznych; - wyjściach na seanse filmowe do kina; - domowe kino kanapowe w naszym Domu – prelekcje filmów w DDS+; - zorganizowanie i uczestnictwo w 35-leciu Dziennego Domu Senior + w tym także występy Seniorów DDS+ - Senioralnej Ekipy Kabaretowo Skeczowej oraz chóru DDS+, Bolesławieckim Święcie Seniora organizowanym przez Bolesławiecki Ośrodek Kultury – Międzynarodowe Święto Ceramiki – parada. </w:t>
      </w:r>
    </w:p>
    <w:p w14:paraId="3C9CD450" w14:textId="77777777" w:rsidR="003828A7" w:rsidRPr="003828A7" w:rsidRDefault="003828A7" w:rsidP="0038234B">
      <w:pPr>
        <w:spacing w:line="360" w:lineRule="auto"/>
        <w:jc w:val="both"/>
        <w:rPr>
          <w:rFonts w:ascii="Verdana" w:eastAsiaTheme="minorHAnsi" w:hAnsi="Verdana"/>
          <w:sz w:val="24"/>
          <w:szCs w:val="24"/>
        </w:rPr>
      </w:pPr>
      <w:r w:rsidRPr="003828A7">
        <w:rPr>
          <w:rFonts w:ascii="Verdana" w:hAnsi="Verdana"/>
          <w:b/>
          <w:bCs/>
          <w:sz w:val="24"/>
          <w:szCs w:val="24"/>
        </w:rPr>
        <w:t>4. Aktywności ruchowej.</w:t>
      </w:r>
      <w:r w:rsidRPr="003828A7">
        <w:rPr>
          <w:rFonts w:ascii="Verdana" w:hAnsi="Verdana"/>
          <w:sz w:val="24"/>
          <w:szCs w:val="24"/>
        </w:rPr>
        <w:t xml:space="preserve"> W zakresie pracy nad poprawą samodzielności i sprawności ruchowej oraz pobudzaniem aktywności ruchowej Seniorzy z DDS+ w Bolesławcu mogli skorzystać z zajęć, takich jak: - gimnastyka ogólnousprawniająca indywidualna i grupowa; - ćwiczenia fizjoterapeutyczne indywidualne i grupowe; - </w:t>
      </w:r>
      <w:proofErr w:type="spellStart"/>
      <w:r w:rsidRPr="003828A7">
        <w:rPr>
          <w:rFonts w:ascii="Verdana" w:hAnsi="Verdana"/>
          <w:sz w:val="24"/>
          <w:szCs w:val="24"/>
        </w:rPr>
        <w:t>aqua</w:t>
      </w:r>
      <w:proofErr w:type="spellEnd"/>
      <w:r w:rsidRPr="003828A7">
        <w:rPr>
          <w:rFonts w:ascii="Verdana" w:hAnsi="Verdana"/>
          <w:sz w:val="24"/>
          <w:szCs w:val="24"/>
        </w:rPr>
        <w:t xml:space="preserve"> aerobik na Termach Bolesławieckich; - ćwiczenia na przyrządach w sali gimnastycznej (bieżnia, </w:t>
      </w:r>
      <w:proofErr w:type="spellStart"/>
      <w:r w:rsidRPr="003828A7">
        <w:rPr>
          <w:rFonts w:ascii="Verdana" w:hAnsi="Verdana"/>
          <w:sz w:val="24"/>
          <w:szCs w:val="24"/>
        </w:rPr>
        <w:t>steper</w:t>
      </w:r>
      <w:proofErr w:type="spellEnd"/>
      <w:r w:rsidRPr="003828A7">
        <w:rPr>
          <w:rFonts w:ascii="Verdana" w:hAnsi="Verdana"/>
          <w:sz w:val="24"/>
          <w:szCs w:val="24"/>
        </w:rPr>
        <w:t>, rower, trenażer kończyn dolnych i górnych, itp.); - ćwiczenia na przyrządach siłowni zewnętrznej (</w:t>
      </w:r>
      <w:proofErr w:type="spellStart"/>
      <w:r w:rsidRPr="003828A7">
        <w:rPr>
          <w:rFonts w:ascii="Verdana" w:hAnsi="Verdana"/>
          <w:sz w:val="24"/>
          <w:szCs w:val="24"/>
        </w:rPr>
        <w:t>surfer</w:t>
      </w:r>
      <w:proofErr w:type="spellEnd"/>
      <w:r w:rsidRPr="003828A7">
        <w:rPr>
          <w:rFonts w:ascii="Verdana" w:hAnsi="Verdana"/>
          <w:sz w:val="24"/>
          <w:szCs w:val="24"/>
        </w:rPr>
        <w:t xml:space="preserve">, prasa, wioślarz, narty, biegacz); - joga dla seniorów; - ćwiczenia dłoni przy użyciu piłek terapeutycznych; - ćwiczenia oddechowe i relaksujące; - terapia tańcem; - </w:t>
      </w:r>
      <w:proofErr w:type="spellStart"/>
      <w:r w:rsidRPr="003828A7">
        <w:rPr>
          <w:rFonts w:ascii="Verdana" w:hAnsi="Verdana"/>
          <w:sz w:val="24"/>
          <w:szCs w:val="24"/>
        </w:rPr>
        <w:t>nordic</w:t>
      </w:r>
      <w:proofErr w:type="spellEnd"/>
      <w:r w:rsidRPr="003828A7">
        <w:rPr>
          <w:rFonts w:ascii="Verdana" w:hAnsi="Verdana"/>
          <w:sz w:val="24"/>
          <w:szCs w:val="24"/>
        </w:rPr>
        <w:t xml:space="preserve"> </w:t>
      </w:r>
      <w:proofErr w:type="spellStart"/>
      <w:r w:rsidRPr="003828A7">
        <w:rPr>
          <w:rFonts w:ascii="Verdana" w:hAnsi="Verdana"/>
          <w:sz w:val="24"/>
          <w:szCs w:val="24"/>
        </w:rPr>
        <w:t>walking</w:t>
      </w:r>
      <w:proofErr w:type="spellEnd"/>
      <w:r w:rsidRPr="003828A7">
        <w:rPr>
          <w:rFonts w:ascii="Verdana" w:hAnsi="Verdana"/>
          <w:sz w:val="24"/>
          <w:szCs w:val="24"/>
        </w:rPr>
        <w:t xml:space="preserve"> z fizjoterapeutą, - masaże na fotelach masujących lub przy użyciu mat masujących a także projekcie skierowanym do Seniorów „ Aktywność to zdrowie a zdrowie to szczęście”.</w:t>
      </w:r>
    </w:p>
    <w:p w14:paraId="6789D0B6" w14:textId="77777777" w:rsidR="003828A7" w:rsidRPr="003828A7" w:rsidRDefault="003828A7" w:rsidP="0038234B">
      <w:pPr>
        <w:spacing w:line="360" w:lineRule="auto"/>
        <w:jc w:val="both"/>
        <w:rPr>
          <w:rFonts w:ascii="Verdana" w:eastAsia="Times New Roman" w:hAnsi="Verdana" w:cs="Times New Roman"/>
          <w:sz w:val="24"/>
          <w:szCs w:val="24"/>
        </w:rPr>
      </w:pPr>
      <w:r w:rsidRPr="003828A7">
        <w:rPr>
          <w:rFonts w:ascii="Verdana" w:hAnsi="Verdana"/>
          <w:b/>
          <w:bCs/>
          <w:sz w:val="24"/>
          <w:szCs w:val="24"/>
        </w:rPr>
        <w:t xml:space="preserve">5. Sportowo-rekreacyjne. </w:t>
      </w:r>
      <w:r w:rsidRPr="003828A7">
        <w:rPr>
          <w:rFonts w:ascii="Verdana" w:eastAsia="Times New Roman" w:hAnsi="Verdana" w:cs="Times New Roman"/>
          <w:sz w:val="24"/>
          <w:szCs w:val="24"/>
        </w:rPr>
        <w:t>Do ulubionych form zajęć sportowo – rekreacyjnych wśród seniorów należą przede wszystkim spotkania integracyjne, takie jak: zabawy taneczne, pikniki na świeżym powietrzu, biesiady czy wycieczki. W 2023 r. seniorzy z DDS+ wzięli udział w: Olimpiadzie Optymizmu, spotkaniu integracyjnym z zaprzyjaźnionym</w:t>
      </w:r>
      <w:r w:rsidRPr="003828A7">
        <w:rPr>
          <w:rFonts w:ascii="Verdana" w:hAnsi="Verdana"/>
          <w:b/>
          <w:bCs/>
          <w:sz w:val="24"/>
          <w:szCs w:val="24"/>
        </w:rPr>
        <w:t xml:space="preserve"> </w:t>
      </w:r>
      <w:r w:rsidRPr="003828A7">
        <w:rPr>
          <w:rFonts w:ascii="Verdana" w:eastAsia="Times New Roman" w:hAnsi="Verdana" w:cs="Times New Roman"/>
          <w:sz w:val="24"/>
          <w:szCs w:val="24"/>
        </w:rPr>
        <w:t>Dziennym Domem Senior + w Jeleniej Górze, Dniu Czekolady, Dniu Pieczonego Jabłka, pożegnaniu lata, itp. Seniorzy uczestniczyli w kilku wycieczkach turystyczno-krajoznawczych do: Szklarskiej Poręby, do Cieplic oraz do Leszczyny.</w:t>
      </w:r>
    </w:p>
    <w:p w14:paraId="2D18B32E" w14:textId="77777777" w:rsidR="003828A7" w:rsidRPr="003828A7" w:rsidRDefault="003828A7" w:rsidP="0038234B">
      <w:pPr>
        <w:spacing w:line="360" w:lineRule="auto"/>
        <w:jc w:val="both"/>
        <w:rPr>
          <w:rFonts w:ascii="Verdana" w:hAnsi="Verdana"/>
          <w:b/>
          <w:bCs/>
          <w:sz w:val="24"/>
          <w:szCs w:val="24"/>
        </w:rPr>
      </w:pPr>
    </w:p>
    <w:p w14:paraId="0EBD5E8A" w14:textId="77777777" w:rsidR="003828A7" w:rsidRPr="003828A7" w:rsidRDefault="003828A7" w:rsidP="0038234B">
      <w:pPr>
        <w:spacing w:line="360" w:lineRule="auto"/>
        <w:jc w:val="both"/>
        <w:rPr>
          <w:rFonts w:ascii="Verdana" w:hAnsi="Verdana"/>
          <w:b/>
          <w:bCs/>
          <w:sz w:val="24"/>
          <w:szCs w:val="24"/>
        </w:rPr>
      </w:pPr>
      <w:r w:rsidRPr="003828A7">
        <w:rPr>
          <w:rFonts w:ascii="Verdana" w:hAnsi="Verdana"/>
          <w:b/>
          <w:bCs/>
          <w:sz w:val="24"/>
          <w:szCs w:val="24"/>
        </w:rPr>
        <w:lastRenderedPageBreak/>
        <w:t>6. Aktywizująco społecznie.</w:t>
      </w:r>
    </w:p>
    <w:p w14:paraId="11E08C1B" w14:textId="77777777" w:rsidR="003828A7" w:rsidRPr="003828A7" w:rsidRDefault="003828A7" w:rsidP="0038234B">
      <w:pPr>
        <w:spacing w:line="360" w:lineRule="auto"/>
        <w:jc w:val="both"/>
        <w:rPr>
          <w:rFonts w:ascii="Verdana" w:hAnsi="Verdana"/>
          <w:b/>
          <w:bCs/>
          <w:sz w:val="24"/>
          <w:szCs w:val="24"/>
        </w:rPr>
      </w:pPr>
      <w:r w:rsidRPr="003828A7">
        <w:rPr>
          <w:rFonts w:ascii="Verdana" w:hAnsi="Verdana"/>
          <w:sz w:val="24"/>
          <w:szCs w:val="24"/>
        </w:rPr>
        <w:t xml:space="preserve">W DDS+ do najczęstszych form aktywizujących społecznie Seniorów należą spotkania międzypokoleniowe z przedszkolakami, uczniami szkół podstawowych oraz młodzieżą szkół średnich. Nawiązano ścisłą współpracę z Miejskim Przedszkolem Publicznym nr 1 w Bolesławcu, z Miejskim Przedszkolem Publicznym nr 5 w Bolesławcu, z Miejskim Przedszkolem Publicznym nr 6 w Bolesławcu, Szkołą Podstawową Nr 1 w Bolesławcu oraz Zespołem Szkół Budowlanych oraz Mechanicznych w Bolesławcu. Dzieci przygotowały m.in. laurki z okazji Dnia Babci i Dziadka, natomiast młodzież programy artystyczne także z okazji Dnia Matki oraz Dnia Ojca a także Dnia Seniora. Seniorzy pamiętają o dzieciach i młodzieży w czasie Mikołajek oraz Dnia Dziecka (odwiedzają z życzeniami, własnoręcznie wykonanymi podczas warsztatów upominkami a także słodkim poczęstunkiem). Seniorzy biorą udział w obchodach różnego rodzaju świąt i dni okolicznościowych, takich jak: Dzień Babci i Dziadka, Walentynki, Dzień Kobiet i Mężczyzn, Dzień Matki i Ojca, Wielkanoc, Parada podczas Święta Ceramiki, Dzień Seniora, Dzień Niepodległości, Andrzejki, Boże Narodzenie, zakończenie roku. Wyjątkowym wydarzeniem tego roku było uroczyste obchodzenie 35- </w:t>
      </w:r>
      <w:proofErr w:type="spellStart"/>
      <w:r w:rsidRPr="003828A7">
        <w:rPr>
          <w:rFonts w:ascii="Verdana" w:hAnsi="Verdana"/>
          <w:sz w:val="24"/>
          <w:szCs w:val="24"/>
        </w:rPr>
        <w:t>lecia</w:t>
      </w:r>
      <w:proofErr w:type="spellEnd"/>
      <w:r w:rsidRPr="003828A7">
        <w:rPr>
          <w:rFonts w:ascii="Verdana" w:hAnsi="Verdana"/>
          <w:sz w:val="24"/>
          <w:szCs w:val="24"/>
        </w:rPr>
        <w:t xml:space="preserve"> Dziennego Domu Senior + w Bolesławcu. Warto wspomnieć, że seniorzy chętnie brali udział także w różnych akcjach jako wolontariusze np. przekazali własnoręcznie wykonane obrazy na Wielką Orkiestrę Świątecznej Pomocy oraz angażowali się w pomoc uchodźcom z Ukrainy.</w:t>
      </w:r>
    </w:p>
    <w:p w14:paraId="6E6BB595" w14:textId="77777777" w:rsidR="003828A7" w:rsidRPr="003828A7" w:rsidRDefault="003828A7" w:rsidP="0038234B">
      <w:pPr>
        <w:spacing w:after="0" w:line="360" w:lineRule="auto"/>
        <w:jc w:val="both"/>
        <w:rPr>
          <w:rFonts w:ascii="Verdana" w:eastAsia="Times New Roman" w:hAnsi="Verdana"/>
          <w:sz w:val="24"/>
          <w:szCs w:val="24"/>
        </w:rPr>
      </w:pPr>
    </w:p>
    <w:p w14:paraId="352203CD" w14:textId="77777777" w:rsidR="003828A7" w:rsidRPr="003828A7" w:rsidRDefault="003828A7" w:rsidP="0038234B">
      <w:pPr>
        <w:spacing w:after="0" w:line="360" w:lineRule="auto"/>
        <w:jc w:val="both"/>
        <w:rPr>
          <w:rFonts w:ascii="Verdana" w:eastAsia="Times New Roman" w:hAnsi="Verdana"/>
          <w:b/>
          <w:bCs/>
          <w:sz w:val="24"/>
          <w:szCs w:val="24"/>
        </w:rPr>
      </w:pPr>
      <w:r w:rsidRPr="003828A7">
        <w:rPr>
          <w:rFonts w:ascii="Verdana" w:eastAsia="Times New Roman" w:hAnsi="Verdana"/>
          <w:b/>
          <w:bCs/>
          <w:sz w:val="24"/>
          <w:szCs w:val="24"/>
        </w:rPr>
        <w:t>Budżet DDS+ w 2023 r. wyniósł: 851 256,49 zł.</w:t>
      </w:r>
    </w:p>
    <w:p w14:paraId="74F88DE3" w14:textId="77777777" w:rsidR="003828A7" w:rsidRPr="003828A7" w:rsidRDefault="003828A7" w:rsidP="0038234B">
      <w:pPr>
        <w:spacing w:after="0" w:line="360" w:lineRule="auto"/>
        <w:jc w:val="both"/>
        <w:rPr>
          <w:rFonts w:ascii="Verdana" w:eastAsia="Times New Roman" w:hAnsi="Verdana"/>
          <w:b/>
          <w:bCs/>
          <w:sz w:val="24"/>
          <w:szCs w:val="24"/>
        </w:rPr>
      </w:pPr>
    </w:p>
    <w:p w14:paraId="7E682310" w14:textId="77777777" w:rsidR="003828A7" w:rsidRPr="003828A7" w:rsidRDefault="003828A7" w:rsidP="0038234B">
      <w:pPr>
        <w:spacing w:after="0" w:line="360" w:lineRule="auto"/>
        <w:rPr>
          <w:rFonts w:ascii="Verdana" w:eastAsia="Times New Roman" w:hAnsi="Verdana"/>
          <w:b/>
          <w:bCs/>
          <w:sz w:val="24"/>
          <w:szCs w:val="24"/>
        </w:rPr>
      </w:pPr>
      <w:r w:rsidRPr="003828A7">
        <w:rPr>
          <w:rFonts w:ascii="Verdana" w:eastAsia="Times New Roman" w:hAnsi="Verdana"/>
          <w:b/>
          <w:bCs/>
          <w:sz w:val="24"/>
          <w:szCs w:val="24"/>
        </w:rPr>
        <w:t xml:space="preserve">Działania realizowane w ramach wieloletniego programu „Senior +” na lata 2021-2025 edycja 2023 r.  łącznie stanowiły kwotę: </w:t>
      </w:r>
    </w:p>
    <w:p w14:paraId="7C1628B3" w14:textId="77777777" w:rsidR="003828A7" w:rsidRPr="003828A7" w:rsidRDefault="003828A7" w:rsidP="0038234B">
      <w:pPr>
        <w:spacing w:after="0" w:line="360" w:lineRule="auto"/>
        <w:rPr>
          <w:rFonts w:ascii="Verdana" w:hAnsi="Verdana" w:cs="Times New Roman"/>
          <w:b/>
          <w:bCs/>
          <w:sz w:val="24"/>
          <w:szCs w:val="24"/>
        </w:rPr>
      </w:pPr>
      <w:r w:rsidRPr="003828A7">
        <w:rPr>
          <w:rFonts w:ascii="Verdana" w:eastAsia="Times New Roman" w:hAnsi="Verdana"/>
          <w:b/>
          <w:bCs/>
          <w:sz w:val="24"/>
          <w:szCs w:val="24"/>
        </w:rPr>
        <w:t xml:space="preserve">675 242,78 zł w tym </w:t>
      </w:r>
      <w:r w:rsidRPr="003828A7">
        <w:rPr>
          <w:rFonts w:ascii="Verdana" w:hAnsi="Verdana" w:cs="Times New Roman"/>
          <w:b/>
          <w:bCs/>
          <w:sz w:val="24"/>
          <w:szCs w:val="24"/>
        </w:rPr>
        <w:t xml:space="preserve">dofinasowanie w kwocie: 232 831,40 zł oraz  wkład własny Gminy 442 411,38 zł. </w:t>
      </w:r>
    </w:p>
    <w:p w14:paraId="0136A50E" w14:textId="77777777" w:rsidR="008C394E" w:rsidRPr="003828A7" w:rsidRDefault="008C394E" w:rsidP="0038234B">
      <w:pPr>
        <w:pStyle w:val="Tekstpodstawowy"/>
        <w:spacing w:line="360" w:lineRule="auto"/>
        <w:rPr>
          <w:rFonts w:ascii="Verdana" w:hAnsi="Verdana"/>
          <w:color w:val="FF0000"/>
          <w:sz w:val="24"/>
          <w:szCs w:val="24"/>
        </w:rPr>
      </w:pPr>
    </w:p>
    <w:p w14:paraId="6ADD8601" w14:textId="77777777" w:rsidR="00B03EA5" w:rsidRPr="003828A7" w:rsidRDefault="00B03EA5" w:rsidP="0038234B">
      <w:pPr>
        <w:spacing w:line="360" w:lineRule="auto"/>
        <w:jc w:val="both"/>
        <w:rPr>
          <w:rFonts w:ascii="Verdana" w:hAnsi="Verdana"/>
          <w:color w:val="FF0000"/>
          <w:sz w:val="24"/>
          <w:szCs w:val="24"/>
        </w:rPr>
      </w:pPr>
    </w:p>
    <w:bookmarkEnd w:id="10"/>
    <w:p w14:paraId="1B770D9B" w14:textId="37EB3128" w:rsidR="00AC2EC4" w:rsidRPr="0038234B" w:rsidRDefault="00AC2EC4" w:rsidP="00BD265D">
      <w:pPr>
        <w:spacing w:line="240" w:lineRule="auto"/>
        <w:jc w:val="center"/>
        <w:rPr>
          <w:rFonts w:ascii="Verdana" w:hAnsi="Verdana"/>
          <w:b/>
          <w:sz w:val="24"/>
          <w:szCs w:val="24"/>
        </w:rPr>
      </w:pPr>
      <w:r w:rsidRPr="0038234B">
        <w:rPr>
          <w:rFonts w:ascii="Verdana" w:hAnsi="Verdana"/>
          <w:b/>
          <w:sz w:val="24"/>
          <w:szCs w:val="24"/>
        </w:rPr>
        <w:lastRenderedPageBreak/>
        <w:t>Rozdział  V</w:t>
      </w:r>
      <w:r w:rsidR="00767FB1" w:rsidRPr="0038234B">
        <w:rPr>
          <w:rFonts w:ascii="Verdana" w:hAnsi="Verdana"/>
          <w:b/>
          <w:sz w:val="24"/>
          <w:szCs w:val="24"/>
        </w:rPr>
        <w:t>I</w:t>
      </w:r>
    </w:p>
    <w:p w14:paraId="34D6E089" w14:textId="77777777" w:rsidR="00EF1C5E" w:rsidRPr="0038234B" w:rsidRDefault="00EF1C5E" w:rsidP="00BD265D">
      <w:pPr>
        <w:spacing w:line="240" w:lineRule="auto"/>
        <w:jc w:val="center"/>
        <w:rPr>
          <w:rFonts w:ascii="Verdana" w:hAnsi="Verdana"/>
          <w:b/>
          <w:sz w:val="24"/>
          <w:szCs w:val="24"/>
        </w:rPr>
      </w:pPr>
      <w:r w:rsidRPr="0038234B">
        <w:rPr>
          <w:rFonts w:ascii="Verdana" w:hAnsi="Verdana"/>
          <w:b/>
          <w:sz w:val="24"/>
          <w:szCs w:val="24"/>
        </w:rPr>
        <w:t>WNIOSKI  i  POTRZEBY  W  ZAKRESIE  POMOCY  SPOŁECZNEJ</w:t>
      </w:r>
    </w:p>
    <w:p w14:paraId="3270C01C" w14:textId="77777777" w:rsidR="00EF1C5E" w:rsidRPr="003828A7" w:rsidRDefault="00EF1C5E" w:rsidP="00BD265D">
      <w:pPr>
        <w:spacing w:line="240" w:lineRule="auto"/>
        <w:jc w:val="both"/>
        <w:rPr>
          <w:rFonts w:ascii="Verdana" w:hAnsi="Verdana"/>
          <w:b/>
          <w:color w:val="FF0000"/>
          <w:sz w:val="24"/>
          <w:szCs w:val="24"/>
          <w:u w:val="single"/>
        </w:rPr>
      </w:pPr>
    </w:p>
    <w:p w14:paraId="2A86D1EF" w14:textId="676606B1" w:rsidR="00EF1C5E" w:rsidRPr="005D0839" w:rsidRDefault="00961488" w:rsidP="00BD265D">
      <w:pPr>
        <w:spacing w:line="240" w:lineRule="auto"/>
        <w:jc w:val="both"/>
        <w:rPr>
          <w:rFonts w:ascii="Verdana" w:hAnsi="Verdana"/>
          <w:sz w:val="24"/>
          <w:szCs w:val="24"/>
        </w:rPr>
      </w:pPr>
      <w:r w:rsidRPr="005D0839">
        <w:rPr>
          <w:rFonts w:ascii="Verdana" w:hAnsi="Verdana"/>
          <w:sz w:val="24"/>
          <w:szCs w:val="24"/>
        </w:rPr>
        <w:tab/>
        <w:t>W roku 202</w:t>
      </w:r>
      <w:r w:rsidR="005D0839" w:rsidRPr="005D0839">
        <w:rPr>
          <w:rFonts w:ascii="Verdana" w:hAnsi="Verdana"/>
          <w:sz w:val="24"/>
          <w:szCs w:val="24"/>
        </w:rPr>
        <w:t>3</w:t>
      </w:r>
      <w:r w:rsidR="00EF1C5E" w:rsidRPr="005D0839">
        <w:rPr>
          <w:rFonts w:ascii="Verdana" w:hAnsi="Verdana"/>
          <w:sz w:val="24"/>
          <w:szCs w:val="24"/>
        </w:rPr>
        <w:t xml:space="preserve"> Miejski Ośrodek Pomocy Społecznej w Bolesławcu kontynuował współpracę z organizacjami pozarządowymi, innymi instytucjami i podmiotami działającymi na rzecz osób znajdujących się </w:t>
      </w:r>
      <w:r w:rsidR="00AC2EC4" w:rsidRPr="005D0839">
        <w:rPr>
          <w:rFonts w:ascii="Verdana" w:hAnsi="Verdana"/>
          <w:sz w:val="24"/>
          <w:szCs w:val="24"/>
        </w:rPr>
        <w:br/>
      </w:r>
      <w:r w:rsidR="00EF1C5E" w:rsidRPr="005D0839">
        <w:rPr>
          <w:rFonts w:ascii="Verdana" w:hAnsi="Verdana"/>
          <w:sz w:val="24"/>
          <w:szCs w:val="24"/>
        </w:rPr>
        <w:t xml:space="preserve">w trudnej sytuacji życiowej. Dzięki dobrze rozbudowanej pomocy instytucjonalnej i usługowej oraz zaangażowaniu  pracowników  możliwe było objęcie szerokim wsparciem wszystkich grup wiekowych mieszkańców naszego miasta wymagających pomocy. Przyznane środki finansowe pozwoliły na skuteczną realizację zadań ustawowych, a także udział pracowników socjalnych w zadaniach wynikających z działalności Zespołu Interdyscyplinarnego powołanego do zwalczania zjawiska przemocy  </w:t>
      </w:r>
      <w:r w:rsidR="00AC2EC4" w:rsidRPr="005D0839">
        <w:rPr>
          <w:rFonts w:ascii="Verdana" w:hAnsi="Verdana"/>
          <w:sz w:val="24"/>
          <w:szCs w:val="24"/>
        </w:rPr>
        <w:br/>
      </w:r>
      <w:r w:rsidR="00EF1C5E" w:rsidRPr="005D0839">
        <w:rPr>
          <w:rFonts w:ascii="Verdana" w:hAnsi="Verdana"/>
          <w:sz w:val="24"/>
          <w:szCs w:val="24"/>
        </w:rPr>
        <w:t xml:space="preserve">w rodzinie wśród mieszkańców Bolesławca. </w:t>
      </w:r>
    </w:p>
    <w:p w14:paraId="1130768C" w14:textId="67DEA31A" w:rsidR="00EF1C5E" w:rsidRPr="005D0839" w:rsidRDefault="00EF1C5E" w:rsidP="00BD265D">
      <w:pPr>
        <w:spacing w:before="240" w:line="240" w:lineRule="auto"/>
        <w:jc w:val="both"/>
        <w:rPr>
          <w:rFonts w:ascii="Verdana" w:hAnsi="Verdana"/>
          <w:sz w:val="24"/>
          <w:szCs w:val="24"/>
        </w:rPr>
      </w:pPr>
      <w:r w:rsidRPr="005D0839">
        <w:rPr>
          <w:rFonts w:ascii="Verdana" w:hAnsi="Verdana"/>
          <w:sz w:val="24"/>
          <w:szCs w:val="24"/>
        </w:rPr>
        <w:t xml:space="preserve">Analiza wydatków na świadczenia z pomocy społecznej za ostatnie lata wyraźnie wskazuje na zmniejszającą się liczbę środowisk korzystających </w:t>
      </w:r>
      <w:r w:rsidR="00DC1815" w:rsidRPr="005D0839">
        <w:rPr>
          <w:rFonts w:ascii="Verdana" w:hAnsi="Verdana"/>
          <w:sz w:val="24"/>
          <w:szCs w:val="24"/>
        </w:rPr>
        <w:br/>
      </w:r>
      <w:r w:rsidRPr="005D0839">
        <w:rPr>
          <w:rFonts w:ascii="Verdana" w:hAnsi="Verdana"/>
          <w:sz w:val="24"/>
          <w:szCs w:val="24"/>
        </w:rPr>
        <w:t xml:space="preserve">z pieniężnych form pomocy społecznej. Ta sytuacja jest potwierdzeniem, </w:t>
      </w:r>
      <w:r w:rsidR="0034207E" w:rsidRPr="005D0839">
        <w:rPr>
          <w:rFonts w:ascii="Verdana" w:hAnsi="Verdana"/>
          <w:sz w:val="24"/>
          <w:szCs w:val="24"/>
        </w:rPr>
        <w:br/>
      </w:r>
      <w:r w:rsidRPr="005D0839">
        <w:rPr>
          <w:rFonts w:ascii="Verdana" w:hAnsi="Verdana"/>
          <w:sz w:val="24"/>
          <w:szCs w:val="24"/>
        </w:rPr>
        <w:t xml:space="preserve">iż koniunktura gospodarcza w naszym mieście jest bardzo dobra, zjawisko bezrobocia jakie pamiętamy </w:t>
      </w:r>
      <w:r w:rsidR="006D41A3">
        <w:rPr>
          <w:rFonts w:ascii="Verdana" w:hAnsi="Verdana"/>
          <w:sz w:val="24"/>
          <w:szCs w:val="24"/>
        </w:rPr>
        <w:t>s</w:t>
      </w:r>
      <w:r w:rsidRPr="005D0839">
        <w:rPr>
          <w:rFonts w:ascii="Verdana" w:hAnsi="Verdana"/>
          <w:sz w:val="24"/>
          <w:szCs w:val="24"/>
        </w:rPr>
        <w:t xml:space="preserve">przed lat w zasadzie nie występuje  – każdy (zdrowy z odpowiednimi kwalifikacjami) kto chce pracować znajdzie zatrudnienie. Wprowadzenie programu rządowego </w:t>
      </w:r>
      <w:r w:rsidR="005D0839" w:rsidRPr="005D0839">
        <w:rPr>
          <w:rFonts w:ascii="Verdana" w:hAnsi="Verdana"/>
          <w:sz w:val="24"/>
          <w:szCs w:val="24"/>
        </w:rPr>
        <w:t>8</w:t>
      </w:r>
      <w:r w:rsidRPr="005D0839">
        <w:rPr>
          <w:rFonts w:ascii="Verdana" w:hAnsi="Verdana"/>
          <w:sz w:val="24"/>
          <w:szCs w:val="24"/>
        </w:rPr>
        <w:t>00+ znacznie poprawiło sytuację finansową rodzin z dziećmi, w wielu przypadkach zniechęciło nawet do starania się o pomoc społeczną, mimo spełniania kryteriów dochodowych (wg przepisów ustawy o pomocy społecznej otrzymywanie  świadczenia wychowawczego nie wlicza się do dochodu rodziny).</w:t>
      </w:r>
    </w:p>
    <w:p w14:paraId="37A98457" w14:textId="4E1F2AAC" w:rsidR="00EF1C5E" w:rsidRPr="005D0839" w:rsidRDefault="00EF1C5E" w:rsidP="00BD265D">
      <w:pPr>
        <w:spacing w:line="240" w:lineRule="auto"/>
        <w:jc w:val="both"/>
        <w:rPr>
          <w:rFonts w:ascii="Verdana" w:eastAsia="Calibri" w:hAnsi="Verdana"/>
          <w:sz w:val="24"/>
          <w:szCs w:val="24"/>
        </w:rPr>
      </w:pPr>
      <w:r w:rsidRPr="005D0839">
        <w:rPr>
          <w:rFonts w:ascii="Verdana" w:eastAsia="Calibri" w:hAnsi="Verdana"/>
          <w:sz w:val="24"/>
          <w:szCs w:val="24"/>
        </w:rPr>
        <w:t>Warto w tym miejscu podkreślić także, iż coraz bardziej ujawnia się potrzeba rozwijania usług interwencyjnych i opiekuńczych  adresowanych do osób starszych i niepełnosprawnych, jako skutek demograficznego procesu starzenia się polskiego społeczeństwa. Wydatki na usługi opiekuńcze i specjalistyczne usługi opiekuńcze realizowane w miejscu zamieszkania znacząco i systematycznie wzrastają</w:t>
      </w:r>
      <w:r w:rsidR="00AC2EC4" w:rsidRPr="005D0839">
        <w:rPr>
          <w:rFonts w:ascii="Verdana" w:eastAsia="Calibri" w:hAnsi="Verdana"/>
          <w:sz w:val="24"/>
          <w:szCs w:val="24"/>
        </w:rPr>
        <w:t>,</w:t>
      </w:r>
      <w:r w:rsidRPr="005D0839">
        <w:rPr>
          <w:rFonts w:ascii="Verdana" w:eastAsia="Calibri" w:hAnsi="Verdana"/>
          <w:sz w:val="24"/>
          <w:szCs w:val="24"/>
        </w:rPr>
        <w:t xml:space="preserve"> </w:t>
      </w:r>
      <w:r w:rsidR="00961488" w:rsidRPr="005D0839">
        <w:rPr>
          <w:rFonts w:ascii="Verdana" w:eastAsia="Calibri" w:hAnsi="Verdana"/>
          <w:sz w:val="24"/>
          <w:szCs w:val="24"/>
        </w:rPr>
        <w:t xml:space="preserve">ale </w:t>
      </w:r>
      <w:r w:rsidRPr="005D0839">
        <w:rPr>
          <w:rFonts w:ascii="Verdana" w:eastAsia="Calibri" w:hAnsi="Verdana"/>
          <w:sz w:val="24"/>
          <w:szCs w:val="24"/>
        </w:rPr>
        <w:t xml:space="preserve">głównie z powodu kosztów pracy. Liczba osób zainteresowanych tą formą pomocy również wzrasta lecz wysokie koszty z tym związane często zniechęcają potrzebujących.  </w:t>
      </w:r>
    </w:p>
    <w:p w14:paraId="66EED6B0" w14:textId="7AF5B925" w:rsidR="00EF1C5E" w:rsidRPr="005D0839" w:rsidRDefault="00EF1C5E" w:rsidP="00BD265D">
      <w:pPr>
        <w:spacing w:line="240" w:lineRule="auto"/>
        <w:jc w:val="both"/>
        <w:rPr>
          <w:rFonts w:ascii="Verdana" w:hAnsi="Verdana"/>
          <w:sz w:val="24"/>
          <w:szCs w:val="24"/>
        </w:rPr>
      </w:pPr>
      <w:r w:rsidRPr="005D0839">
        <w:rPr>
          <w:rFonts w:ascii="Verdana" w:eastAsia="Calibri" w:hAnsi="Verdana"/>
          <w:sz w:val="24"/>
          <w:szCs w:val="24"/>
        </w:rPr>
        <w:t>Tak duży wzrost kosztów spowodowany jest przede wszystkim znacznym wzrostem kosztów pracy (wzrost płacy minimalnej). W 2014 r. cena 1 godziny usług podstawowych wynosiła 9,53 zł natomiast 1 godziny specjalistycznych usług opiekuńczych: 11,90 zł; w  202</w:t>
      </w:r>
      <w:r w:rsidR="005D0839" w:rsidRPr="005D0839">
        <w:rPr>
          <w:rFonts w:ascii="Verdana" w:eastAsia="Calibri" w:hAnsi="Verdana"/>
          <w:sz w:val="24"/>
          <w:szCs w:val="24"/>
        </w:rPr>
        <w:t>2</w:t>
      </w:r>
      <w:r w:rsidRPr="005D0839">
        <w:rPr>
          <w:rFonts w:ascii="Verdana" w:eastAsia="Calibri" w:hAnsi="Verdana"/>
          <w:sz w:val="24"/>
          <w:szCs w:val="24"/>
        </w:rPr>
        <w:t xml:space="preserve"> r. ceny te wynosiły:  </w:t>
      </w:r>
      <w:r w:rsidR="005D0839" w:rsidRPr="005D0839">
        <w:rPr>
          <w:rFonts w:ascii="Verdana" w:eastAsia="Calibri" w:hAnsi="Verdana"/>
          <w:sz w:val="24"/>
          <w:szCs w:val="24"/>
        </w:rPr>
        <w:t>26,77</w:t>
      </w:r>
      <w:r w:rsidRPr="005D0839">
        <w:rPr>
          <w:rFonts w:ascii="Verdana" w:eastAsia="Calibri" w:hAnsi="Verdana"/>
          <w:sz w:val="24"/>
          <w:szCs w:val="24"/>
        </w:rPr>
        <w:t xml:space="preserve"> zł i </w:t>
      </w:r>
      <w:r w:rsidR="005D0839" w:rsidRPr="005D0839">
        <w:rPr>
          <w:rFonts w:ascii="Verdana" w:eastAsia="Calibri" w:hAnsi="Verdana"/>
          <w:sz w:val="24"/>
          <w:szCs w:val="24"/>
        </w:rPr>
        <w:t>30,78</w:t>
      </w:r>
      <w:r w:rsidRPr="005D0839">
        <w:rPr>
          <w:rFonts w:ascii="Verdana" w:eastAsia="Calibri" w:hAnsi="Verdana"/>
          <w:sz w:val="24"/>
          <w:szCs w:val="24"/>
        </w:rPr>
        <w:t xml:space="preserve"> zł , a w </w:t>
      </w:r>
      <w:r w:rsidR="00CC7AE0" w:rsidRPr="005D0839">
        <w:rPr>
          <w:rFonts w:ascii="Verdana" w:eastAsia="Calibri" w:hAnsi="Verdana"/>
          <w:sz w:val="24"/>
          <w:szCs w:val="24"/>
        </w:rPr>
        <w:t>202</w:t>
      </w:r>
      <w:r w:rsidR="005D0839" w:rsidRPr="005D0839">
        <w:rPr>
          <w:rFonts w:ascii="Verdana" w:eastAsia="Calibri" w:hAnsi="Verdana"/>
          <w:sz w:val="24"/>
          <w:szCs w:val="24"/>
        </w:rPr>
        <w:t>3</w:t>
      </w:r>
      <w:r w:rsidRPr="005D0839">
        <w:rPr>
          <w:rFonts w:ascii="Verdana" w:eastAsia="Calibri" w:hAnsi="Verdana"/>
          <w:sz w:val="24"/>
          <w:szCs w:val="24"/>
        </w:rPr>
        <w:t xml:space="preserve"> od </w:t>
      </w:r>
      <w:r w:rsidR="006D5CCB" w:rsidRPr="005D0839">
        <w:rPr>
          <w:rFonts w:ascii="Verdana" w:eastAsia="Calibri" w:hAnsi="Verdana"/>
          <w:sz w:val="24"/>
          <w:szCs w:val="24"/>
        </w:rPr>
        <w:t>marca</w:t>
      </w:r>
      <w:r w:rsidRPr="005D0839">
        <w:rPr>
          <w:rFonts w:ascii="Verdana" w:eastAsia="Calibri" w:hAnsi="Verdana"/>
          <w:sz w:val="24"/>
          <w:szCs w:val="24"/>
        </w:rPr>
        <w:t xml:space="preserve"> wynoszą już odpowiednio: </w:t>
      </w:r>
      <w:r w:rsidR="005D0839" w:rsidRPr="005D0839">
        <w:rPr>
          <w:rFonts w:ascii="Verdana" w:eastAsia="Calibri" w:hAnsi="Verdana"/>
          <w:sz w:val="24"/>
          <w:szCs w:val="24"/>
        </w:rPr>
        <w:t>31,77</w:t>
      </w:r>
      <w:r w:rsidRPr="005D0839">
        <w:rPr>
          <w:rFonts w:ascii="Verdana" w:eastAsia="Calibri" w:hAnsi="Verdana"/>
          <w:sz w:val="24"/>
          <w:szCs w:val="24"/>
        </w:rPr>
        <w:t xml:space="preserve"> i </w:t>
      </w:r>
      <w:r w:rsidR="005D0839" w:rsidRPr="005D0839">
        <w:rPr>
          <w:rFonts w:ascii="Verdana" w:eastAsia="Calibri" w:hAnsi="Verdana"/>
          <w:sz w:val="24"/>
          <w:szCs w:val="24"/>
        </w:rPr>
        <w:t>36,53</w:t>
      </w:r>
      <w:r w:rsidRPr="005D0839">
        <w:rPr>
          <w:rFonts w:ascii="Verdana" w:eastAsia="Calibri" w:hAnsi="Verdana"/>
          <w:sz w:val="24"/>
          <w:szCs w:val="24"/>
        </w:rPr>
        <w:t xml:space="preserve"> zł  i nic nie wskazuje na to, aby tendencja wzrostowa miała się zmienić. </w:t>
      </w:r>
    </w:p>
    <w:p w14:paraId="73AF0077" w14:textId="489A7C03" w:rsidR="00EF1C5E" w:rsidRPr="005D0839" w:rsidRDefault="00EF1C5E" w:rsidP="00BD265D">
      <w:pPr>
        <w:spacing w:after="0" w:line="240" w:lineRule="auto"/>
        <w:jc w:val="both"/>
        <w:rPr>
          <w:rFonts w:ascii="Verdana" w:hAnsi="Verdana"/>
          <w:sz w:val="24"/>
          <w:szCs w:val="24"/>
        </w:rPr>
      </w:pPr>
      <w:r w:rsidRPr="005D0839">
        <w:rPr>
          <w:rFonts w:ascii="Verdana" w:hAnsi="Verdana"/>
          <w:b/>
          <w:sz w:val="24"/>
          <w:szCs w:val="24"/>
        </w:rPr>
        <w:lastRenderedPageBreak/>
        <w:t xml:space="preserve">Potrzeby </w:t>
      </w:r>
      <w:r w:rsidRPr="005D0839">
        <w:rPr>
          <w:rFonts w:ascii="Verdana" w:hAnsi="Verdana"/>
          <w:sz w:val="24"/>
          <w:szCs w:val="24"/>
        </w:rPr>
        <w:t>w zakresie pomocy społecznej mające wpływ na działalność   merytoryczną</w:t>
      </w:r>
      <w:r w:rsidR="00AC2EC4" w:rsidRPr="005D0839">
        <w:rPr>
          <w:rFonts w:ascii="Verdana" w:hAnsi="Verdana"/>
          <w:sz w:val="24"/>
          <w:szCs w:val="24"/>
        </w:rPr>
        <w:t xml:space="preserve"> </w:t>
      </w:r>
      <w:r w:rsidRPr="005D0839">
        <w:rPr>
          <w:rFonts w:ascii="Verdana" w:hAnsi="Verdana"/>
          <w:sz w:val="24"/>
          <w:szCs w:val="24"/>
        </w:rPr>
        <w:t>Ośrodk</w:t>
      </w:r>
      <w:r w:rsidR="009206A1" w:rsidRPr="005D0839">
        <w:rPr>
          <w:rFonts w:ascii="Verdana" w:hAnsi="Verdana"/>
          <w:sz w:val="24"/>
          <w:szCs w:val="24"/>
        </w:rPr>
        <w:t xml:space="preserve">a oraz </w:t>
      </w:r>
      <w:r w:rsidRPr="005D0839">
        <w:rPr>
          <w:rFonts w:ascii="Verdana" w:hAnsi="Verdana"/>
          <w:sz w:val="24"/>
          <w:szCs w:val="24"/>
        </w:rPr>
        <w:t xml:space="preserve">jakość i poziom  zaspokajania  potrzeb mieszkańców:  </w:t>
      </w:r>
    </w:p>
    <w:p w14:paraId="1BB1CFF7" w14:textId="77777777" w:rsidR="00EF1C5E" w:rsidRPr="003828A7" w:rsidRDefault="00EF1C5E" w:rsidP="00BD265D">
      <w:pPr>
        <w:spacing w:after="0" w:line="240" w:lineRule="auto"/>
        <w:jc w:val="both"/>
        <w:rPr>
          <w:rFonts w:ascii="Verdana" w:hAnsi="Verdana"/>
          <w:color w:val="FF0000"/>
          <w:sz w:val="24"/>
          <w:szCs w:val="24"/>
        </w:rPr>
      </w:pPr>
    </w:p>
    <w:p w14:paraId="0F83FE97" w14:textId="69946058" w:rsidR="00EF1C5E" w:rsidRPr="005D0839" w:rsidRDefault="00EF1C5E">
      <w:pPr>
        <w:numPr>
          <w:ilvl w:val="0"/>
          <w:numId w:val="14"/>
        </w:numPr>
        <w:suppressAutoHyphens/>
        <w:spacing w:after="0" w:line="240" w:lineRule="auto"/>
        <w:ind w:left="0" w:firstLine="0"/>
        <w:jc w:val="both"/>
        <w:rPr>
          <w:rFonts w:ascii="Verdana" w:hAnsi="Verdana"/>
          <w:sz w:val="24"/>
          <w:szCs w:val="24"/>
        </w:rPr>
      </w:pPr>
      <w:r w:rsidRPr="005D0839">
        <w:rPr>
          <w:rFonts w:ascii="Verdana" w:hAnsi="Verdana"/>
          <w:sz w:val="24"/>
          <w:szCs w:val="24"/>
        </w:rPr>
        <w:t>od 2012 r. zadaniem obowiązkowym gminy jest prowadzenie i  zapewnienie miejsc w mieszkaniach chronionych (art. 17 ust.1 pkt 12 ustawy o pomocy społecznej). Mieszkanie chronione może być prowadzone przez każdą jednostkę organizacyjną pomocy społecznej lub organizacje pożytku publicznego (art. 53 ust. 3 ustawy o pomocy społecznej). Jest to również zalecenie  do realizacji przez Gminę po kontroli dokonanej przez Dolnoś</w:t>
      </w:r>
      <w:r w:rsidR="009206A1" w:rsidRPr="005D0839">
        <w:rPr>
          <w:rFonts w:ascii="Verdana" w:hAnsi="Verdana"/>
          <w:sz w:val="24"/>
          <w:szCs w:val="24"/>
        </w:rPr>
        <w:t>ląski Urząd Wojewódzki w MOPS w </w:t>
      </w:r>
      <w:r w:rsidRPr="005D0839">
        <w:rPr>
          <w:rFonts w:ascii="Verdana" w:hAnsi="Verdana"/>
          <w:sz w:val="24"/>
          <w:szCs w:val="24"/>
        </w:rPr>
        <w:t>Bolesławcu w maju 2018 r.</w:t>
      </w:r>
    </w:p>
    <w:p w14:paraId="55CAA1C0" w14:textId="77777777" w:rsidR="00EF1C5E" w:rsidRPr="003828A7" w:rsidRDefault="00EF1C5E" w:rsidP="00BD265D">
      <w:pPr>
        <w:suppressAutoHyphens/>
        <w:spacing w:after="0" w:line="240" w:lineRule="auto"/>
        <w:jc w:val="both"/>
        <w:rPr>
          <w:rFonts w:ascii="Verdana" w:hAnsi="Verdana"/>
          <w:color w:val="FF0000"/>
          <w:sz w:val="24"/>
          <w:szCs w:val="24"/>
        </w:rPr>
      </w:pPr>
    </w:p>
    <w:p w14:paraId="4246AB56" w14:textId="77777777" w:rsidR="00EF1C5E" w:rsidRPr="005D0839" w:rsidRDefault="00EF1C5E">
      <w:pPr>
        <w:numPr>
          <w:ilvl w:val="0"/>
          <w:numId w:val="14"/>
        </w:numPr>
        <w:suppressAutoHyphens/>
        <w:spacing w:after="0" w:line="240" w:lineRule="auto"/>
        <w:ind w:left="0" w:firstLine="0"/>
        <w:jc w:val="both"/>
        <w:rPr>
          <w:rFonts w:ascii="Verdana" w:hAnsi="Verdana"/>
          <w:sz w:val="24"/>
          <w:szCs w:val="24"/>
        </w:rPr>
      </w:pPr>
      <w:r w:rsidRPr="005D0839">
        <w:rPr>
          <w:rFonts w:ascii="Verdana" w:hAnsi="Verdana"/>
          <w:sz w:val="24"/>
          <w:szCs w:val="24"/>
        </w:rPr>
        <w:t xml:space="preserve">rozważenie możliwości utworzenia </w:t>
      </w:r>
      <w:r w:rsidRPr="005D0839">
        <w:rPr>
          <w:rFonts w:ascii="Verdana" w:hAnsi="Verdana"/>
          <w:sz w:val="24"/>
          <w:szCs w:val="24"/>
          <w:u w:val="single"/>
        </w:rPr>
        <w:t>miejsca pobytu dla osób bezdomnych  niepełnosprawnych,  wymagających  opieki  osób  drugich.</w:t>
      </w:r>
    </w:p>
    <w:p w14:paraId="2C27CAA0" w14:textId="2AB67270" w:rsidR="00EF1C5E" w:rsidRPr="005D0839" w:rsidRDefault="00EF1C5E" w:rsidP="00BD265D">
      <w:pPr>
        <w:spacing w:line="240" w:lineRule="auto"/>
        <w:jc w:val="both"/>
        <w:rPr>
          <w:rFonts w:ascii="Verdana" w:hAnsi="Verdana"/>
          <w:sz w:val="24"/>
          <w:szCs w:val="24"/>
        </w:rPr>
      </w:pPr>
      <w:r w:rsidRPr="005D0839">
        <w:rPr>
          <w:rFonts w:ascii="Verdana" w:hAnsi="Verdana"/>
          <w:sz w:val="24"/>
          <w:szCs w:val="24"/>
        </w:rPr>
        <w:t xml:space="preserve">O konieczności zabezpieczenia schronienia takim osobom najczęściej występuje do Ośrodka </w:t>
      </w:r>
      <w:r w:rsidR="00064BA6" w:rsidRPr="005D0839">
        <w:rPr>
          <w:rFonts w:ascii="Verdana" w:hAnsi="Verdana"/>
          <w:sz w:val="24"/>
          <w:szCs w:val="24"/>
        </w:rPr>
        <w:t xml:space="preserve">dyrekcja </w:t>
      </w:r>
      <w:r w:rsidRPr="005D0839">
        <w:rPr>
          <w:rFonts w:ascii="Verdana" w:hAnsi="Verdana"/>
          <w:sz w:val="24"/>
          <w:szCs w:val="24"/>
        </w:rPr>
        <w:t>Szpital</w:t>
      </w:r>
      <w:r w:rsidR="00064BA6" w:rsidRPr="005D0839">
        <w:rPr>
          <w:rFonts w:ascii="Verdana" w:hAnsi="Verdana"/>
          <w:sz w:val="24"/>
          <w:szCs w:val="24"/>
        </w:rPr>
        <w:t>a leczącego pacjenta, stwierdzająca</w:t>
      </w:r>
      <w:r w:rsidRPr="005D0839">
        <w:rPr>
          <w:rFonts w:ascii="Verdana" w:hAnsi="Verdana"/>
          <w:sz w:val="24"/>
          <w:szCs w:val="24"/>
        </w:rPr>
        <w:t xml:space="preserve"> równocześnie, że nie wymaga on już dalszej hospitalizacji. Zwykle stan zdrowia kwalifikuje takiego pacjenta do umieszczenia w zakładzie opiekuńczo-leczniczym lub do umieszczenia w domu pomocy społecznej. Jednak miejsca w ZOL-ach są ograniczone, co sprawia, że czas oczekiwania na przyjęcie do nich wynosi średnio od 3 do 6 miesięcy, natomiast  Schronisko dla osób bezdomnych prowadzone przez PCK  w  Bolesławcu  nie  jest przystosowane do przebywania w nim osób niepełnosprawnych.   </w:t>
      </w:r>
    </w:p>
    <w:p w14:paraId="332769DE" w14:textId="77777777" w:rsidR="00EF1C5E" w:rsidRPr="003828A7" w:rsidRDefault="00EF1C5E" w:rsidP="00BD265D">
      <w:pPr>
        <w:suppressAutoHyphens/>
        <w:spacing w:after="0" w:line="240" w:lineRule="auto"/>
        <w:ind w:firstLine="708"/>
        <w:jc w:val="center"/>
        <w:rPr>
          <w:rFonts w:ascii="Verdana" w:hAnsi="Verdana"/>
          <w:color w:val="FF0000"/>
          <w:sz w:val="24"/>
          <w:szCs w:val="24"/>
        </w:rPr>
      </w:pPr>
    </w:p>
    <w:p w14:paraId="26557A5E" w14:textId="77777777" w:rsidR="008E77FC" w:rsidRPr="00FB4AF7" w:rsidRDefault="00EE1885" w:rsidP="00BD265D">
      <w:pPr>
        <w:spacing w:line="240" w:lineRule="auto"/>
        <w:jc w:val="right"/>
        <w:rPr>
          <w:rFonts w:ascii="Verdana" w:hAnsi="Verdana"/>
          <w:bCs/>
          <w:sz w:val="24"/>
          <w:szCs w:val="24"/>
        </w:rPr>
      </w:pPr>
      <w:r w:rsidRPr="003828A7">
        <w:rPr>
          <w:rFonts w:ascii="Verdana" w:hAnsi="Verdana"/>
          <w:color w:val="FF0000"/>
          <w:sz w:val="24"/>
          <w:szCs w:val="24"/>
        </w:rPr>
        <w:br w:type="page"/>
      </w:r>
      <w:r w:rsidR="008E77FC" w:rsidRPr="00FB4AF7">
        <w:rPr>
          <w:rFonts w:ascii="Verdana" w:hAnsi="Verdana"/>
          <w:bCs/>
          <w:sz w:val="24"/>
          <w:szCs w:val="24"/>
        </w:rPr>
        <w:lastRenderedPageBreak/>
        <w:t xml:space="preserve">Załącznik nr 1 do Sprawozdania </w:t>
      </w:r>
    </w:p>
    <w:p w14:paraId="03B0299A" w14:textId="6CD35ADF" w:rsidR="008E77FC" w:rsidRPr="00FB4AF7" w:rsidRDefault="008E77FC" w:rsidP="00BD265D">
      <w:pPr>
        <w:spacing w:line="240" w:lineRule="auto"/>
        <w:jc w:val="right"/>
        <w:rPr>
          <w:rFonts w:ascii="Verdana" w:hAnsi="Verdana"/>
          <w:bCs/>
          <w:sz w:val="24"/>
          <w:szCs w:val="24"/>
        </w:rPr>
      </w:pPr>
      <w:r w:rsidRPr="00FB4AF7">
        <w:rPr>
          <w:rFonts w:ascii="Verdana" w:hAnsi="Verdana"/>
          <w:bCs/>
          <w:sz w:val="24"/>
          <w:szCs w:val="24"/>
        </w:rPr>
        <w:t>z działalności MOPS w Bolesławcu za 202</w:t>
      </w:r>
      <w:r w:rsidR="00FB4AF7">
        <w:rPr>
          <w:rFonts w:ascii="Verdana" w:hAnsi="Verdana"/>
          <w:bCs/>
          <w:sz w:val="24"/>
          <w:szCs w:val="24"/>
        </w:rPr>
        <w:t>3</w:t>
      </w:r>
      <w:r w:rsidRPr="00FB4AF7">
        <w:rPr>
          <w:rFonts w:ascii="Verdana" w:hAnsi="Verdana"/>
          <w:bCs/>
          <w:sz w:val="24"/>
          <w:szCs w:val="24"/>
        </w:rPr>
        <w:t xml:space="preserve"> r.</w:t>
      </w:r>
    </w:p>
    <w:p w14:paraId="739425DB" w14:textId="1DACD7D5" w:rsidR="008E77FC" w:rsidRPr="003828A7" w:rsidRDefault="008E77FC" w:rsidP="00FB4AF7">
      <w:pPr>
        <w:spacing w:line="240" w:lineRule="auto"/>
        <w:rPr>
          <w:rFonts w:ascii="Verdana" w:eastAsia="SimSun" w:hAnsi="Verdana" w:cs="Mangal"/>
          <w:color w:val="FF0000"/>
          <w:kern w:val="2"/>
          <w:sz w:val="24"/>
          <w:szCs w:val="24"/>
          <w:lang w:eastAsia="hi-IN" w:bidi="hi-IN"/>
        </w:rPr>
      </w:pPr>
    </w:p>
    <w:p w14:paraId="08EEBC4C" w14:textId="77777777" w:rsidR="00FB4AF7" w:rsidRPr="00FB4AF7" w:rsidRDefault="00FB4AF7" w:rsidP="00FB4AF7">
      <w:pPr>
        <w:jc w:val="center"/>
        <w:rPr>
          <w:rFonts w:ascii="Verdana" w:hAnsi="Verdana"/>
          <w:b/>
          <w:bCs/>
          <w:sz w:val="24"/>
          <w:szCs w:val="24"/>
        </w:rPr>
      </w:pPr>
      <w:r w:rsidRPr="00FB4AF7">
        <w:rPr>
          <w:rFonts w:ascii="Verdana" w:hAnsi="Verdana"/>
          <w:b/>
          <w:bCs/>
          <w:sz w:val="24"/>
          <w:szCs w:val="24"/>
        </w:rPr>
        <w:t>SPRAWOZDANIE ROCZNE Z DZIAŁALNOŚCI OSIEDLOWEGO KLUBU DZIECI I MŁODZIEŻY NA OSIEDLU KOŚCIUSZKI II</w:t>
      </w:r>
    </w:p>
    <w:p w14:paraId="49BA61BC" w14:textId="77777777" w:rsidR="00FB4AF7" w:rsidRPr="00FB4AF7" w:rsidRDefault="00FB4AF7" w:rsidP="00FB4AF7">
      <w:pPr>
        <w:jc w:val="center"/>
        <w:rPr>
          <w:rFonts w:ascii="Verdana" w:hAnsi="Verdana"/>
          <w:b/>
          <w:bCs/>
          <w:sz w:val="24"/>
          <w:szCs w:val="24"/>
        </w:rPr>
      </w:pPr>
      <w:r w:rsidRPr="00FB4AF7">
        <w:rPr>
          <w:rFonts w:ascii="Verdana" w:hAnsi="Verdana"/>
          <w:b/>
          <w:bCs/>
          <w:sz w:val="24"/>
          <w:szCs w:val="24"/>
        </w:rPr>
        <w:t xml:space="preserve"> prowadzonego przez </w:t>
      </w:r>
    </w:p>
    <w:p w14:paraId="0E4456FF" w14:textId="77777777" w:rsidR="00FB4AF7" w:rsidRPr="00FB4AF7" w:rsidRDefault="00FB4AF7" w:rsidP="00FB4AF7">
      <w:pPr>
        <w:jc w:val="center"/>
        <w:rPr>
          <w:rFonts w:ascii="Verdana" w:hAnsi="Verdana"/>
          <w:b/>
          <w:bCs/>
          <w:sz w:val="24"/>
          <w:szCs w:val="24"/>
        </w:rPr>
      </w:pPr>
      <w:r w:rsidRPr="00FB4AF7">
        <w:rPr>
          <w:rFonts w:ascii="Verdana" w:hAnsi="Verdana"/>
          <w:b/>
          <w:bCs/>
          <w:sz w:val="24"/>
          <w:szCs w:val="24"/>
        </w:rPr>
        <w:t>Miejski Ośrodek Pomocy Społecznej w Bolesławcu</w:t>
      </w:r>
    </w:p>
    <w:p w14:paraId="6ECA251D" w14:textId="77777777" w:rsidR="00FB4AF7" w:rsidRPr="00FB4AF7" w:rsidRDefault="00FB4AF7" w:rsidP="00FB4AF7">
      <w:pPr>
        <w:jc w:val="center"/>
        <w:rPr>
          <w:rFonts w:ascii="Verdana" w:hAnsi="Verdana"/>
          <w:b/>
          <w:bCs/>
          <w:sz w:val="24"/>
          <w:szCs w:val="24"/>
        </w:rPr>
      </w:pPr>
      <w:r w:rsidRPr="00FB4AF7">
        <w:rPr>
          <w:rFonts w:ascii="Verdana" w:hAnsi="Verdana"/>
          <w:b/>
          <w:bCs/>
          <w:sz w:val="24"/>
          <w:szCs w:val="24"/>
        </w:rPr>
        <w:t>za okres od 02.01.2023 do 31.12.2023 roku</w:t>
      </w:r>
    </w:p>
    <w:p w14:paraId="5BFEB761" w14:textId="77777777" w:rsidR="00FB4AF7" w:rsidRPr="00FB4AF7" w:rsidRDefault="00FB4AF7" w:rsidP="00FB4AF7">
      <w:pPr>
        <w:jc w:val="center"/>
        <w:rPr>
          <w:rFonts w:ascii="Verdana" w:eastAsia="SimSun" w:hAnsi="Verdana" w:cs="Mangal"/>
          <w:kern w:val="2"/>
          <w:sz w:val="24"/>
          <w:szCs w:val="24"/>
          <w:lang w:eastAsia="hi-IN" w:bidi="hi-IN"/>
        </w:rPr>
      </w:pPr>
    </w:p>
    <w:p w14:paraId="55CDE92A" w14:textId="77777777" w:rsidR="00FB4AF7" w:rsidRPr="00FB4AF7" w:rsidRDefault="00FB4AF7" w:rsidP="00FB4AF7">
      <w:pPr>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Osiedlowy Klub Dzieci i Młodzieży na Osiedlu Kościuszki II czynny był od poniedziałku do piątku w godzinach od 13.00 do 18.00. Liczba dzieci: 17 osób.</w:t>
      </w:r>
    </w:p>
    <w:p w14:paraId="5776E3CC" w14:textId="77777777" w:rsidR="00FB4AF7" w:rsidRPr="00FB4AF7" w:rsidRDefault="00FB4AF7" w:rsidP="00FB4AF7">
      <w:pPr>
        <w:jc w:val="both"/>
        <w:rPr>
          <w:rFonts w:ascii="Verdana" w:eastAsia="SimSun" w:hAnsi="Verdana" w:cs="Mangal"/>
          <w:kern w:val="2"/>
          <w:sz w:val="24"/>
          <w:szCs w:val="24"/>
          <w:lang w:eastAsia="hi-IN" w:bidi="hi-IN"/>
        </w:rPr>
      </w:pPr>
    </w:p>
    <w:p w14:paraId="070DE666" w14:textId="77777777" w:rsidR="00FB4AF7" w:rsidRPr="00FB4AF7" w:rsidRDefault="00FB4AF7" w:rsidP="00FB4AF7">
      <w:pPr>
        <w:jc w:val="both"/>
        <w:rPr>
          <w:rFonts w:ascii="Verdana" w:eastAsia="SimSun" w:hAnsi="Verdana" w:cs="Mangal"/>
          <w:b/>
          <w:bCs/>
          <w:kern w:val="2"/>
          <w:sz w:val="24"/>
          <w:szCs w:val="24"/>
          <w:u w:val="single"/>
          <w:lang w:eastAsia="hi-IN" w:bidi="hi-IN"/>
        </w:rPr>
      </w:pPr>
      <w:r w:rsidRPr="00FB4AF7">
        <w:rPr>
          <w:rFonts w:ascii="Verdana" w:eastAsia="SimSun" w:hAnsi="Verdana" w:cs="Mangal"/>
          <w:b/>
          <w:bCs/>
          <w:kern w:val="2"/>
          <w:sz w:val="24"/>
          <w:szCs w:val="24"/>
          <w:u w:val="single"/>
          <w:lang w:eastAsia="hi-IN" w:bidi="hi-IN"/>
        </w:rPr>
        <w:t>Cele Osiedlowego Klubu Dzieci i Młodzieży:</w:t>
      </w:r>
    </w:p>
    <w:p w14:paraId="3B4C9000" w14:textId="77777777" w:rsidR="00FB4AF7" w:rsidRPr="00FB4AF7" w:rsidRDefault="00FB4AF7" w:rsidP="00FB4AF7">
      <w:pPr>
        <w:jc w:val="both"/>
        <w:rPr>
          <w:rFonts w:ascii="Verdana" w:eastAsia="SimSun" w:hAnsi="Verdana" w:cs="Mangal"/>
          <w:kern w:val="2"/>
          <w:sz w:val="24"/>
          <w:szCs w:val="24"/>
          <w:lang w:eastAsia="hi-IN" w:bidi="hi-IN"/>
        </w:rPr>
      </w:pPr>
    </w:p>
    <w:p w14:paraId="033D2BA4"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kern w:val="2"/>
          <w:sz w:val="24"/>
          <w:szCs w:val="24"/>
          <w:lang w:eastAsia="hi-IN" w:bidi="hi-IN"/>
        </w:rPr>
        <w:t>Wspieranie rodzin maj</w:t>
      </w:r>
      <w:r w:rsidRPr="00FB4AF7">
        <w:rPr>
          <w:rFonts w:ascii="Verdana" w:eastAsia="SimSun" w:hAnsi="Verdana"/>
          <w:kern w:val="2"/>
          <w:sz w:val="24"/>
          <w:szCs w:val="24"/>
          <w:lang w:eastAsia="hi-IN" w:bidi="hi-IN"/>
        </w:rPr>
        <w:t>ą</w:t>
      </w:r>
      <w:r w:rsidRPr="00FB4AF7">
        <w:rPr>
          <w:rFonts w:ascii="Verdana" w:eastAsia="SimSun" w:hAnsi="Verdana" w:cs="Calibri"/>
          <w:kern w:val="2"/>
          <w:sz w:val="24"/>
          <w:szCs w:val="24"/>
          <w:lang w:eastAsia="hi-IN" w:bidi="hi-IN"/>
        </w:rPr>
        <w:t>cych trudno</w:t>
      </w:r>
      <w:r w:rsidRPr="00FB4AF7">
        <w:rPr>
          <w:rFonts w:ascii="Verdana" w:eastAsia="SimSun" w:hAnsi="Verdana"/>
          <w:kern w:val="2"/>
          <w:sz w:val="24"/>
          <w:szCs w:val="24"/>
          <w:lang w:eastAsia="hi-IN" w:bidi="hi-IN"/>
        </w:rPr>
        <w:t>ś</w:t>
      </w:r>
      <w:r w:rsidRPr="00FB4AF7">
        <w:rPr>
          <w:rFonts w:ascii="Verdana" w:eastAsia="SimSun" w:hAnsi="Verdana" w:cs="Calibri"/>
          <w:kern w:val="2"/>
          <w:sz w:val="24"/>
          <w:szCs w:val="24"/>
          <w:lang w:eastAsia="hi-IN" w:bidi="hi-IN"/>
        </w:rPr>
        <w:t>ci w wype</w:t>
      </w:r>
      <w:r w:rsidRPr="00FB4AF7">
        <w:rPr>
          <w:rFonts w:ascii="Verdana" w:eastAsia="SimSun" w:hAnsi="Verdana"/>
          <w:kern w:val="2"/>
          <w:sz w:val="24"/>
          <w:szCs w:val="24"/>
          <w:lang w:eastAsia="hi-IN" w:bidi="hi-IN"/>
        </w:rPr>
        <w:t>ł</w:t>
      </w:r>
      <w:r w:rsidRPr="00FB4AF7">
        <w:rPr>
          <w:rFonts w:ascii="Verdana" w:eastAsia="SimSun" w:hAnsi="Verdana" w:cs="Calibri"/>
          <w:kern w:val="2"/>
          <w:sz w:val="24"/>
          <w:szCs w:val="24"/>
          <w:lang w:eastAsia="hi-IN" w:bidi="hi-IN"/>
        </w:rPr>
        <w:t>nianiu swoich zada</w:t>
      </w:r>
      <w:r w:rsidRPr="00FB4AF7">
        <w:rPr>
          <w:rFonts w:ascii="Verdana" w:eastAsia="SimSun" w:hAnsi="Verdana"/>
          <w:kern w:val="2"/>
          <w:sz w:val="24"/>
          <w:szCs w:val="24"/>
          <w:lang w:eastAsia="hi-IN" w:bidi="hi-IN"/>
        </w:rPr>
        <w:t>ń</w:t>
      </w:r>
      <w:r w:rsidRPr="00FB4AF7">
        <w:rPr>
          <w:rFonts w:ascii="Verdana" w:eastAsia="SimSun" w:hAnsi="Verdana" w:cs="Calibri"/>
          <w:kern w:val="2"/>
          <w:sz w:val="24"/>
          <w:szCs w:val="24"/>
          <w:lang w:eastAsia="hi-IN" w:bidi="hi-IN"/>
        </w:rPr>
        <w:t xml:space="preserve"> opieku</w:t>
      </w:r>
      <w:r w:rsidRPr="00FB4AF7">
        <w:rPr>
          <w:rFonts w:ascii="Verdana" w:eastAsia="SimSun" w:hAnsi="Verdana"/>
          <w:kern w:val="2"/>
          <w:sz w:val="24"/>
          <w:szCs w:val="24"/>
          <w:lang w:eastAsia="hi-IN" w:bidi="hi-IN"/>
        </w:rPr>
        <w:t>ń</w:t>
      </w:r>
      <w:r w:rsidRPr="00FB4AF7">
        <w:rPr>
          <w:rFonts w:ascii="Verdana" w:eastAsia="SimSun" w:hAnsi="Verdana" w:cs="Calibri"/>
          <w:kern w:val="2"/>
          <w:sz w:val="24"/>
          <w:szCs w:val="24"/>
          <w:lang w:eastAsia="hi-IN" w:bidi="hi-IN"/>
        </w:rPr>
        <w:t>czo-wychowawczych i udzielania pomocy dzieciom pochodz</w:t>
      </w:r>
      <w:r w:rsidRPr="00FB4AF7">
        <w:rPr>
          <w:rFonts w:ascii="Verdana" w:eastAsia="SimSun" w:hAnsi="Verdana"/>
          <w:kern w:val="2"/>
          <w:sz w:val="24"/>
          <w:szCs w:val="24"/>
          <w:lang w:eastAsia="hi-IN" w:bidi="hi-IN"/>
        </w:rPr>
        <w:t>ą</w:t>
      </w:r>
      <w:r w:rsidRPr="00FB4AF7">
        <w:rPr>
          <w:rFonts w:ascii="Verdana" w:eastAsia="SimSun" w:hAnsi="Verdana" w:cs="Calibri"/>
          <w:kern w:val="2"/>
          <w:sz w:val="24"/>
          <w:szCs w:val="24"/>
          <w:lang w:eastAsia="hi-IN" w:bidi="hi-IN"/>
        </w:rPr>
        <w:t>cym z takich rodzin,</w:t>
      </w:r>
    </w:p>
    <w:p w14:paraId="5CBFEBAC"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Wspieranie rodzin w sprawowaniu ich podstawowych funkcji opieku</w:t>
      </w:r>
      <w:r w:rsidRPr="00FB4AF7">
        <w:rPr>
          <w:rFonts w:ascii="Verdana" w:eastAsia="SimSun" w:hAnsi="Verdana"/>
          <w:bCs/>
          <w:kern w:val="2"/>
          <w:sz w:val="24"/>
          <w:szCs w:val="24"/>
          <w:lang w:eastAsia="hi-IN" w:bidi="hi-IN"/>
        </w:rPr>
        <w:t>ń</w:t>
      </w:r>
      <w:r w:rsidRPr="00FB4AF7">
        <w:rPr>
          <w:rFonts w:ascii="Verdana" w:eastAsia="SimSun" w:hAnsi="Verdana" w:cs="Calibri"/>
          <w:bCs/>
          <w:kern w:val="2"/>
          <w:sz w:val="24"/>
          <w:szCs w:val="24"/>
          <w:lang w:eastAsia="hi-IN" w:bidi="hi-IN"/>
        </w:rPr>
        <w:t>czo-wychowawczych,</w:t>
      </w:r>
    </w:p>
    <w:p w14:paraId="49C10F0F"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Wyrównywanie dysproporcji edukacyjnych i wychowawczych u dzieci,</w:t>
      </w:r>
    </w:p>
    <w:p w14:paraId="0E6BA0AC"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Wzmacnianie poczucia w</w:t>
      </w:r>
      <w:r w:rsidRPr="00FB4AF7">
        <w:rPr>
          <w:rFonts w:ascii="Verdana" w:eastAsia="SimSun" w:hAnsi="Verdana"/>
          <w:bCs/>
          <w:kern w:val="2"/>
          <w:sz w:val="24"/>
          <w:szCs w:val="24"/>
          <w:lang w:eastAsia="hi-IN" w:bidi="hi-IN"/>
        </w:rPr>
        <w:t>ł</w:t>
      </w:r>
      <w:r w:rsidRPr="00FB4AF7">
        <w:rPr>
          <w:rFonts w:ascii="Verdana" w:eastAsia="SimSun" w:hAnsi="Verdana" w:cs="Calibri"/>
          <w:bCs/>
          <w:kern w:val="2"/>
          <w:sz w:val="24"/>
          <w:szCs w:val="24"/>
          <w:lang w:eastAsia="hi-IN" w:bidi="hi-IN"/>
        </w:rPr>
        <w:t>asnej warto</w:t>
      </w:r>
      <w:r w:rsidRPr="00FB4AF7">
        <w:rPr>
          <w:rFonts w:ascii="Verdana" w:eastAsia="SimSun" w:hAnsi="Verdana"/>
          <w:bCs/>
          <w:kern w:val="2"/>
          <w:sz w:val="24"/>
          <w:szCs w:val="24"/>
          <w:lang w:eastAsia="hi-IN" w:bidi="hi-IN"/>
        </w:rPr>
        <w:t>ś</w:t>
      </w:r>
      <w:r w:rsidRPr="00FB4AF7">
        <w:rPr>
          <w:rFonts w:ascii="Verdana" w:eastAsia="SimSun" w:hAnsi="Verdana" w:cs="Calibri"/>
          <w:bCs/>
          <w:kern w:val="2"/>
          <w:sz w:val="24"/>
          <w:szCs w:val="24"/>
          <w:lang w:eastAsia="hi-IN" w:bidi="hi-IN"/>
        </w:rPr>
        <w:t>ci,</w:t>
      </w:r>
    </w:p>
    <w:p w14:paraId="51FFA161"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Umiej</w:t>
      </w:r>
      <w:r w:rsidRPr="00FB4AF7">
        <w:rPr>
          <w:rFonts w:ascii="Verdana" w:eastAsia="SimSun" w:hAnsi="Verdana"/>
          <w:bCs/>
          <w:kern w:val="2"/>
          <w:sz w:val="24"/>
          <w:szCs w:val="24"/>
          <w:lang w:eastAsia="hi-IN" w:bidi="hi-IN"/>
        </w:rPr>
        <w:t>ę</w:t>
      </w:r>
      <w:r w:rsidRPr="00FB4AF7">
        <w:rPr>
          <w:rFonts w:ascii="Verdana" w:eastAsia="SimSun" w:hAnsi="Verdana" w:cs="Calibri"/>
          <w:bCs/>
          <w:kern w:val="2"/>
          <w:sz w:val="24"/>
          <w:szCs w:val="24"/>
          <w:lang w:eastAsia="hi-IN" w:bidi="hi-IN"/>
        </w:rPr>
        <w:t>tno</w:t>
      </w:r>
      <w:r w:rsidRPr="00FB4AF7">
        <w:rPr>
          <w:rFonts w:ascii="Verdana" w:eastAsia="SimSun" w:hAnsi="Verdana"/>
          <w:bCs/>
          <w:kern w:val="2"/>
          <w:sz w:val="24"/>
          <w:szCs w:val="24"/>
          <w:lang w:eastAsia="hi-IN" w:bidi="hi-IN"/>
        </w:rPr>
        <w:t>ść</w:t>
      </w:r>
      <w:r w:rsidRPr="00FB4AF7">
        <w:rPr>
          <w:rFonts w:ascii="Verdana" w:eastAsia="SimSun" w:hAnsi="Verdana" w:cs="Calibri"/>
          <w:bCs/>
          <w:kern w:val="2"/>
          <w:sz w:val="24"/>
          <w:szCs w:val="24"/>
          <w:lang w:eastAsia="hi-IN" w:bidi="hi-IN"/>
        </w:rPr>
        <w:t xml:space="preserve"> radzenia sobie w trudnych sytuacjach,</w:t>
      </w:r>
    </w:p>
    <w:p w14:paraId="56DED73C"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Profilaktyka uzale</w:t>
      </w:r>
      <w:r w:rsidRPr="00FB4AF7">
        <w:rPr>
          <w:rFonts w:ascii="Verdana" w:eastAsia="SimSun" w:hAnsi="Verdana"/>
          <w:bCs/>
          <w:kern w:val="2"/>
          <w:sz w:val="24"/>
          <w:szCs w:val="24"/>
          <w:lang w:eastAsia="hi-IN" w:bidi="hi-IN"/>
        </w:rPr>
        <w:t>ż</w:t>
      </w:r>
      <w:r w:rsidRPr="00FB4AF7">
        <w:rPr>
          <w:rFonts w:ascii="Verdana" w:eastAsia="SimSun" w:hAnsi="Verdana" w:cs="Calibri"/>
          <w:bCs/>
          <w:kern w:val="2"/>
          <w:sz w:val="24"/>
          <w:szCs w:val="24"/>
          <w:lang w:eastAsia="hi-IN" w:bidi="hi-IN"/>
        </w:rPr>
        <w:t>nie</w:t>
      </w:r>
      <w:r w:rsidRPr="00FB4AF7">
        <w:rPr>
          <w:rFonts w:ascii="Verdana" w:eastAsia="SimSun" w:hAnsi="Verdana"/>
          <w:bCs/>
          <w:kern w:val="2"/>
          <w:sz w:val="24"/>
          <w:szCs w:val="24"/>
          <w:lang w:eastAsia="hi-IN" w:bidi="hi-IN"/>
        </w:rPr>
        <w:t>ń</w:t>
      </w:r>
      <w:r w:rsidRPr="00FB4AF7">
        <w:rPr>
          <w:rFonts w:ascii="Verdana" w:eastAsia="SimSun" w:hAnsi="Verdana" w:cs="Calibri"/>
          <w:bCs/>
          <w:kern w:val="2"/>
          <w:sz w:val="24"/>
          <w:szCs w:val="24"/>
          <w:lang w:eastAsia="hi-IN" w:bidi="hi-IN"/>
        </w:rPr>
        <w:t>,</w:t>
      </w:r>
    </w:p>
    <w:p w14:paraId="3DF40033"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Wyrabianie i utrwalanie prawid</w:t>
      </w:r>
      <w:r w:rsidRPr="00FB4AF7">
        <w:rPr>
          <w:rFonts w:ascii="Verdana" w:eastAsia="SimSun" w:hAnsi="Verdana"/>
          <w:bCs/>
          <w:kern w:val="2"/>
          <w:sz w:val="24"/>
          <w:szCs w:val="24"/>
          <w:lang w:eastAsia="hi-IN" w:bidi="hi-IN"/>
        </w:rPr>
        <w:t>ł</w:t>
      </w:r>
      <w:r w:rsidRPr="00FB4AF7">
        <w:rPr>
          <w:rFonts w:ascii="Verdana" w:eastAsia="SimSun" w:hAnsi="Verdana" w:cs="Calibri"/>
          <w:bCs/>
          <w:kern w:val="2"/>
          <w:sz w:val="24"/>
          <w:szCs w:val="24"/>
          <w:lang w:eastAsia="hi-IN" w:bidi="hi-IN"/>
        </w:rPr>
        <w:t>owych nawyk</w:t>
      </w:r>
      <w:r w:rsidRPr="00FB4AF7">
        <w:rPr>
          <w:rFonts w:ascii="Verdana" w:eastAsia="SimSun" w:hAnsi="Verdana" w:cs="Times New Roman(W1)"/>
          <w:bCs/>
          <w:kern w:val="2"/>
          <w:sz w:val="24"/>
          <w:szCs w:val="24"/>
          <w:lang w:eastAsia="hi-IN" w:bidi="hi-IN"/>
        </w:rPr>
        <w:t>ó</w:t>
      </w:r>
      <w:r w:rsidRPr="00FB4AF7">
        <w:rPr>
          <w:rFonts w:ascii="Verdana" w:eastAsia="SimSun" w:hAnsi="Verdana" w:cs="Calibri"/>
          <w:bCs/>
          <w:kern w:val="2"/>
          <w:sz w:val="24"/>
          <w:szCs w:val="24"/>
          <w:lang w:eastAsia="hi-IN" w:bidi="hi-IN"/>
        </w:rPr>
        <w:t>w higienicznych,</w:t>
      </w:r>
    </w:p>
    <w:p w14:paraId="54B8717A" w14:textId="77777777" w:rsidR="00FB4AF7" w:rsidRPr="00FB4AF7" w:rsidRDefault="00FB4AF7" w:rsidP="00FB4AF7">
      <w:pPr>
        <w:pStyle w:val="Akapitzlist"/>
        <w:widowControl w:val="0"/>
        <w:numPr>
          <w:ilvl w:val="0"/>
          <w:numId w:val="22"/>
        </w:numPr>
        <w:suppressAutoHyphens/>
        <w:spacing w:after="0" w:line="240" w:lineRule="auto"/>
        <w:rPr>
          <w:rFonts w:ascii="Verdana" w:eastAsia="SimSun" w:hAnsi="Verdana" w:cs="Calibri"/>
          <w:kern w:val="2"/>
          <w:sz w:val="24"/>
          <w:szCs w:val="24"/>
          <w:lang w:eastAsia="hi-IN" w:bidi="hi-IN"/>
        </w:rPr>
      </w:pPr>
      <w:r w:rsidRPr="00FB4AF7">
        <w:rPr>
          <w:rFonts w:ascii="Verdana" w:eastAsia="SimSun" w:hAnsi="Verdana" w:cs="Calibri"/>
          <w:bCs/>
          <w:kern w:val="2"/>
          <w:sz w:val="24"/>
          <w:szCs w:val="24"/>
          <w:lang w:eastAsia="hi-IN" w:bidi="hi-IN"/>
        </w:rPr>
        <w:t>Wspomaganie w prawidłowym funkcjonowaniu w społeczeństwie.</w:t>
      </w:r>
    </w:p>
    <w:p w14:paraId="42E64411" w14:textId="77777777" w:rsidR="00FB4AF7" w:rsidRPr="00FB4AF7" w:rsidRDefault="00FB4AF7" w:rsidP="00FB4AF7">
      <w:pPr>
        <w:jc w:val="both"/>
        <w:rPr>
          <w:rFonts w:ascii="Verdana" w:eastAsia="SimSun" w:hAnsi="Verdana" w:cs="Mangal"/>
          <w:kern w:val="2"/>
          <w:sz w:val="24"/>
          <w:szCs w:val="24"/>
          <w:lang w:eastAsia="hi-IN" w:bidi="hi-IN"/>
        </w:rPr>
      </w:pPr>
    </w:p>
    <w:p w14:paraId="16CE057D" w14:textId="77777777" w:rsidR="00FB4AF7" w:rsidRPr="00FB4AF7" w:rsidRDefault="00FB4AF7" w:rsidP="00FB4AF7">
      <w:pPr>
        <w:jc w:val="both"/>
        <w:rPr>
          <w:rFonts w:ascii="Verdana" w:eastAsia="SimSun" w:hAnsi="Verdana" w:cs="Mangal"/>
          <w:kern w:val="2"/>
          <w:sz w:val="24"/>
          <w:szCs w:val="24"/>
          <w:lang w:eastAsia="hi-IN" w:bidi="hi-IN"/>
        </w:rPr>
      </w:pPr>
    </w:p>
    <w:p w14:paraId="78B5408F" w14:textId="77777777" w:rsidR="00FB4AF7" w:rsidRPr="00FB4AF7" w:rsidRDefault="00FB4AF7" w:rsidP="00FB4AF7">
      <w:pPr>
        <w:jc w:val="both"/>
        <w:rPr>
          <w:rFonts w:ascii="Verdana" w:eastAsia="SimSun" w:hAnsi="Verdana" w:cs="Mangal"/>
          <w:b/>
          <w:bCs/>
          <w:kern w:val="2"/>
          <w:sz w:val="24"/>
          <w:szCs w:val="24"/>
          <w:u w:val="single"/>
          <w:lang w:eastAsia="hi-IN" w:bidi="hi-IN"/>
        </w:rPr>
      </w:pPr>
      <w:r w:rsidRPr="00FB4AF7">
        <w:rPr>
          <w:rFonts w:ascii="Verdana" w:eastAsia="SimSun" w:hAnsi="Verdana" w:cs="Mangal"/>
          <w:b/>
          <w:bCs/>
          <w:kern w:val="2"/>
          <w:sz w:val="24"/>
          <w:szCs w:val="24"/>
          <w:u w:val="single"/>
          <w:lang w:eastAsia="hi-IN" w:bidi="hi-IN"/>
        </w:rPr>
        <w:t>Zajęcia zrealizowane w ciągu całego roku:</w:t>
      </w:r>
    </w:p>
    <w:p w14:paraId="5C7A97F9"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odrabianie lekcji, wsparcie w realizacji obowiązku szkolnego,</w:t>
      </w:r>
    </w:p>
    <w:p w14:paraId="66250631"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wspólne czytanie w ramach akcji „Cała Polska czyta dzieciom”,</w:t>
      </w:r>
    </w:p>
    <w:p w14:paraId="356B84BB"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ruchowe na świeżym powietrzu,</w:t>
      </w:r>
    </w:p>
    <w:p w14:paraId="78CFC83B"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gry i zabawy integrujące grupę,</w:t>
      </w:r>
    </w:p>
    <w:p w14:paraId="56417884"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proofErr w:type="spellStart"/>
      <w:r w:rsidRPr="00FB4AF7">
        <w:rPr>
          <w:rFonts w:ascii="Verdana" w:eastAsia="Times New Roman" w:hAnsi="Verdana"/>
          <w:sz w:val="24"/>
          <w:szCs w:val="24"/>
        </w:rPr>
        <w:lastRenderedPageBreak/>
        <w:t>rebusomania</w:t>
      </w:r>
      <w:proofErr w:type="spellEnd"/>
      <w:r w:rsidRPr="00FB4AF7">
        <w:rPr>
          <w:rFonts w:ascii="Verdana" w:eastAsia="Times New Roman" w:hAnsi="Verdana"/>
          <w:sz w:val="24"/>
          <w:szCs w:val="24"/>
        </w:rPr>
        <w:t xml:space="preserve"> – zagadki, rebusy, łamigłówki, krzyżówki, gry logiczne,</w:t>
      </w:r>
    </w:p>
    <w:p w14:paraId="28B94E2D"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z edukacji przedszkolnej,</w:t>
      </w:r>
    </w:p>
    <w:p w14:paraId="67F8CF3D"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z elementami dramy, socjoterapii,</w:t>
      </w:r>
    </w:p>
    <w:p w14:paraId="4F334E85"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wyjścia do kina i plac zabaw,</w:t>
      </w:r>
    </w:p>
    <w:p w14:paraId="7E582BB7"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z arteterapii i biblioterapii, warsztaty zajęciowe,</w:t>
      </w:r>
    </w:p>
    <w:p w14:paraId="1791FECC"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animacyjno – kulturowe,</w:t>
      </w:r>
    </w:p>
    <w:p w14:paraId="56E8A090"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zajęcia sensoryczne,</w:t>
      </w:r>
    </w:p>
    <w:p w14:paraId="3564A6F4"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organizacja Festynu Rodzinnego z okazji Dnia Dziecka, Mikołajek, uroczystego otwarcia świetlicy,</w:t>
      </w:r>
    </w:p>
    <w:p w14:paraId="7165B508" w14:textId="77777777" w:rsidR="00FB4AF7" w:rsidRPr="00FB4AF7" w:rsidRDefault="00FB4AF7" w:rsidP="00FB4AF7">
      <w:pPr>
        <w:numPr>
          <w:ilvl w:val="0"/>
          <w:numId w:val="23"/>
        </w:numPr>
        <w:spacing w:before="100" w:beforeAutospacing="1" w:after="100" w:afterAutospacing="1"/>
        <w:rPr>
          <w:rFonts w:ascii="Verdana" w:eastAsia="Times New Roman" w:hAnsi="Verdana"/>
          <w:sz w:val="24"/>
          <w:szCs w:val="24"/>
        </w:rPr>
      </w:pPr>
      <w:r w:rsidRPr="00FB4AF7">
        <w:rPr>
          <w:rFonts w:ascii="Verdana" w:eastAsia="Times New Roman" w:hAnsi="Verdana"/>
          <w:sz w:val="24"/>
          <w:szCs w:val="24"/>
        </w:rPr>
        <w:t>wyprawka szkolna.</w:t>
      </w:r>
    </w:p>
    <w:p w14:paraId="65DEDE4D"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styczniu </w:t>
      </w:r>
      <w:r w:rsidRPr="00FB4AF7">
        <w:rPr>
          <w:rFonts w:ascii="Verdana" w:eastAsia="SimSun" w:hAnsi="Verdana" w:cs="Mangal"/>
          <w:kern w:val="2"/>
          <w:sz w:val="24"/>
          <w:szCs w:val="24"/>
          <w:u w:val="single"/>
          <w:lang w:eastAsia="hi-IN" w:bidi="hi-IN"/>
        </w:rPr>
        <w:t>odbyły się następują zajęcia:</w:t>
      </w:r>
    </w:p>
    <w:p w14:paraId="32032D7B" w14:textId="77777777" w:rsidR="00FB4AF7" w:rsidRPr="00FB4AF7" w:rsidRDefault="00FB4AF7" w:rsidP="00FB4AF7">
      <w:pPr>
        <w:rPr>
          <w:rFonts w:ascii="Verdana" w:eastAsia="SimSun" w:hAnsi="Verdana" w:cs="Mangal"/>
          <w:kern w:val="2"/>
          <w:sz w:val="24"/>
          <w:szCs w:val="24"/>
          <w:u w:val="single"/>
          <w:lang w:eastAsia="hi-IN" w:bidi="hi-IN"/>
        </w:rPr>
      </w:pPr>
    </w:p>
    <w:p w14:paraId="3EF484AD" w14:textId="77777777" w:rsidR="00FB4AF7" w:rsidRPr="00E90884" w:rsidRDefault="00FB4AF7" w:rsidP="00FB4AF7">
      <w:pPr>
        <w:widowControl w:val="0"/>
        <w:numPr>
          <w:ilvl w:val="0"/>
          <w:numId w:val="33"/>
        </w:numPr>
        <w:suppressAutoHyphens/>
        <w:spacing w:after="0" w:line="240" w:lineRule="auto"/>
        <w:ind w:left="641" w:hanging="357"/>
        <w:jc w:val="both"/>
        <w:rPr>
          <w:rFonts w:ascii="Verdana" w:hAnsi="Verdana"/>
          <w:bCs/>
          <w:sz w:val="24"/>
          <w:szCs w:val="24"/>
        </w:rPr>
      </w:pPr>
      <w:r w:rsidRPr="00E90884">
        <w:rPr>
          <w:rFonts w:ascii="Verdana" w:hAnsi="Verdana"/>
          <w:bCs/>
          <w:sz w:val="24"/>
          <w:szCs w:val="24"/>
        </w:rPr>
        <w:t>WITAMY NOWY ROK – pogadanka na temat minionych świąt, Sylwestra i Nowego Roku,</w:t>
      </w:r>
    </w:p>
    <w:p w14:paraId="4592B524"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bookmarkStart w:id="11" w:name="_Hlk89432125"/>
      <w:r w:rsidRPr="00E90884">
        <w:rPr>
          <w:rFonts w:ascii="Verdana" w:hAnsi="Verdana"/>
          <w:bCs/>
          <w:sz w:val="24"/>
          <w:szCs w:val="24"/>
        </w:rPr>
        <w:t>GRY I ZABAWY ŚWIETLICOWE – zabawy ruchowe przy muzyce, zajęcia relaksacyjne, gry stolikowe, układanie puzzli, klocków</w:t>
      </w:r>
      <w:bookmarkEnd w:id="11"/>
      <w:r w:rsidRPr="00E90884">
        <w:rPr>
          <w:rFonts w:ascii="Verdana" w:hAnsi="Verdana"/>
          <w:bCs/>
          <w:sz w:val="24"/>
          <w:szCs w:val="24"/>
        </w:rPr>
        <w:t>,</w:t>
      </w:r>
    </w:p>
    <w:p w14:paraId="283C0D2E" w14:textId="77777777" w:rsidR="00FB4AF7" w:rsidRPr="00E90884" w:rsidRDefault="00FB4AF7" w:rsidP="00FB4AF7">
      <w:pPr>
        <w:widowControl w:val="0"/>
        <w:numPr>
          <w:ilvl w:val="0"/>
          <w:numId w:val="33"/>
        </w:numPr>
        <w:suppressAutoHyphens/>
        <w:spacing w:after="0" w:line="240" w:lineRule="auto"/>
        <w:ind w:left="641" w:hanging="357"/>
        <w:jc w:val="both"/>
        <w:rPr>
          <w:rFonts w:ascii="Verdana" w:hAnsi="Verdana"/>
          <w:bCs/>
          <w:sz w:val="24"/>
          <w:szCs w:val="24"/>
        </w:rPr>
      </w:pPr>
      <w:r w:rsidRPr="00E90884">
        <w:rPr>
          <w:rFonts w:ascii="Verdana" w:hAnsi="Verdana"/>
          <w:bCs/>
          <w:sz w:val="24"/>
          <w:szCs w:val="24"/>
        </w:rPr>
        <w:t>UTRWALANIE NAZW MIESIĘCY I PÓR ROKU – rozwiązywanie zagadek związanych z nazwami miesięcy, czytanie ciekawostek</w:t>
      </w:r>
      <w:r w:rsidRPr="00E90884">
        <w:rPr>
          <w:rFonts w:ascii="Verdana" w:eastAsia="Times New Roman" w:hAnsi="Verdana"/>
          <w:bCs/>
          <w:sz w:val="24"/>
          <w:szCs w:val="24"/>
        </w:rPr>
        <w:t>,</w:t>
      </w:r>
    </w:p>
    <w:p w14:paraId="22D27528" w14:textId="77777777" w:rsidR="00FB4AF7" w:rsidRPr="00E90884" w:rsidRDefault="00FB4AF7" w:rsidP="00FB4AF7">
      <w:pPr>
        <w:widowControl w:val="0"/>
        <w:numPr>
          <w:ilvl w:val="0"/>
          <w:numId w:val="33"/>
        </w:numPr>
        <w:suppressAutoHyphens/>
        <w:spacing w:after="0" w:line="240" w:lineRule="auto"/>
        <w:ind w:left="641" w:hanging="357"/>
        <w:jc w:val="both"/>
        <w:rPr>
          <w:rFonts w:ascii="Verdana" w:hAnsi="Verdana"/>
          <w:bCs/>
          <w:sz w:val="24"/>
          <w:szCs w:val="24"/>
        </w:rPr>
      </w:pPr>
      <w:r w:rsidRPr="00E90884">
        <w:rPr>
          <w:rFonts w:ascii="Verdana" w:hAnsi="Verdana"/>
          <w:bCs/>
          <w:sz w:val="24"/>
          <w:szCs w:val="24"/>
        </w:rPr>
        <w:t>W ZIMOWEJ SZACIE – jak należy opiekować się zwierzętami zimą,</w:t>
      </w:r>
    </w:p>
    <w:p w14:paraId="7EE53208"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BEZPIECZNA ZIMA – rozmowy na temat zasad bezpieczeństwa podczas zabaw na śniegu,</w:t>
      </w:r>
    </w:p>
    <w:p w14:paraId="39BD4715"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ZAJĘCIA PLASTYCZNE – wykorzystywanie materiałów plastycznych do wykonywania prac własnych,</w:t>
      </w:r>
    </w:p>
    <w:p w14:paraId="2D5CB2F1"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 xml:space="preserve">KONKURS NA PRACĘ PLASTYCZNĄ „Moja ulubiona dyscyplina sportowa”, </w:t>
      </w:r>
    </w:p>
    <w:p w14:paraId="584997DF"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 xml:space="preserve">DZIEŃ BABCI, DZIEŃ DZIADKA – robimy laurki dla Babci i Dziadka, </w:t>
      </w:r>
    </w:p>
    <w:p w14:paraId="1A543B6D"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KARNAWAŁOWE SZALEŃSTWO – pogadanka na temat tradycji balów karnawałowych, tworzenie masek karnawałowych,</w:t>
      </w:r>
    </w:p>
    <w:p w14:paraId="2C789047"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ZABAWY RYTMICZNO-RUCHOWE PRZY MUZYCE,</w:t>
      </w:r>
    </w:p>
    <w:p w14:paraId="2843B8CE" w14:textId="77777777" w:rsidR="00FB4AF7" w:rsidRPr="00E90884" w:rsidRDefault="00FB4AF7" w:rsidP="00FB4AF7">
      <w:pPr>
        <w:widowControl w:val="0"/>
        <w:numPr>
          <w:ilvl w:val="0"/>
          <w:numId w:val="33"/>
        </w:numPr>
        <w:suppressAutoHyphens/>
        <w:spacing w:after="0" w:line="240" w:lineRule="auto"/>
        <w:jc w:val="both"/>
        <w:rPr>
          <w:rFonts w:ascii="Verdana" w:hAnsi="Verdana"/>
          <w:bCs/>
          <w:sz w:val="24"/>
          <w:szCs w:val="24"/>
        </w:rPr>
      </w:pPr>
      <w:r w:rsidRPr="00E90884">
        <w:rPr>
          <w:rFonts w:ascii="Verdana" w:hAnsi="Verdana"/>
          <w:bCs/>
          <w:sz w:val="24"/>
          <w:szCs w:val="24"/>
        </w:rPr>
        <w:t>ZAJĘCIA WZBOGACAJĄCE POSIADANIE WIADOMOŚCI, ZASPOKAJAJĄCE CIEKAWOŚĆ ŚWIATA,</w:t>
      </w:r>
    </w:p>
    <w:p w14:paraId="4915757A" w14:textId="77777777" w:rsidR="00FB4AF7" w:rsidRPr="00FB4AF7" w:rsidRDefault="00FB4AF7" w:rsidP="00FB4AF7">
      <w:pPr>
        <w:widowControl w:val="0"/>
        <w:numPr>
          <w:ilvl w:val="0"/>
          <w:numId w:val="33"/>
        </w:numPr>
        <w:suppressAutoHyphens/>
        <w:spacing w:after="0" w:line="240" w:lineRule="auto"/>
        <w:jc w:val="both"/>
        <w:rPr>
          <w:rFonts w:ascii="Verdana" w:hAnsi="Verdana"/>
          <w:b/>
          <w:sz w:val="24"/>
          <w:szCs w:val="24"/>
        </w:rPr>
      </w:pPr>
      <w:r w:rsidRPr="00E90884">
        <w:rPr>
          <w:rFonts w:ascii="Verdana" w:hAnsi="Verdana"/>
          <w:bCs/>
          <w:sz w:val="24"/>
          <w:szCs w:val="24"/>
        </w:rPr>
        <w:t>POMOC W ODRABIANIU ZADAŃ DOMOWYCH – wspieranie</w:t>
      </w:r>
      <w:r w:rsidRPr="00FB4AF7">
        <w:rPr>
          <w:rFonts w:ascii="Verdana" w:hAnsi="Verdana"/>
          <w:sz w:val="24"/>
          <w:szCs w:val="24"/>
        </w:rPr>
        <w:t xml:space="preserve"> wychowanków  w wykonywaniu obowiązku szkolnego.</w:t>
      </w:r>
    </w:p>
    <w:p w14:paraId="57489D77" w14:textId="77777777" w:rsidR="00FB4AF7" w:rsidRPr="00FB4AF7" w:rsidRDefault="00FB4AF7" w:rsidP="00FB4AF7">
      <w:pPr>
        <w:jc w:val="both"/>
        <w:rPr>
          <w:rFonts w:ascii="Verdana" w:eastAsia="SimSun" w:hAnsi="Verdana" w:cs="Mangal"/>
          <w:kern w:val="2"/>
          <w:sz w:val="24"/>
          <w:szCs w:val="24"/>
          <w:lang w:eastAsia="hi-IN" w:bidi="hi-IN"/>
        </w:rPr>
      </w:pPr>
    </w:p>
    <w:p w14:paraId="17CDB766"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lutym </w:t>
      </w:r>
      <w:r w:rsidRPr="00FB4AF7">
        <w:rPr>
          <w:rFonts w:ascii="Verdana" w:eastAsia="SimSun" w:hAnsi="Verdana" w:cs="Mangal"/>
          <w:kern w:val="2"/>
          <w:sz w:val="24"/>
          <w:szCs w:val="24"/>
          <w:u w:val="single"/>
          <w:lang w:eastAsia="hi-IN" w:bidi="hi-IN"/>
        </w:rPr>
        <w:t>odbyły się następują zajęcia:</w:t>
      </w:r>
    </w:p>
    <w:p w14:paraId="4A017D60" w14:textId="77777777" w:rsidR="00FB4AF7" w:rsidRPr="00FB4AF7" w:rsidRDefault="00FB4AF7" w:rsidP="00FB4AF7">
      <w:pPr>
        <w:rPr>
          <w:rFonts w:ascii="Verdana" w:eastAsia="SimSun" w:hAnsi="Verdana" w:cs="Mangal"/>
          <w:kern w:val="2"/>
          <w:sz w:val="24"/>
          <w:szCs w:val="24"/>
          <w:u w:val="single"/>
          <w:lang w:eastAsia="hi-IN" w:bidi="hi-IN"/>
        </w:rPr>
      </w:pPr>
    </w:p>
    <w:p w14:paraId="3633A3FE" w14:textId="77777777" w:rsidR="00FB4AF7" w:rsidRPr="00FB4AF7"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MAGIA PRZYJAŹNI – czym jest przyjaźń w życiu człowieka –</w:t>
      </w:r>
      <w:r w:rsidRPr="00FB4AF7">
        <w:rPr>
          <w:rFonts w:ascii="Verdana" w:eastAsia="Times New Roman" w:hAnsi="Verdana"/>
          <w:sz w:val="24"/>
          <w:szCs w:val="24"/>
        </w:rPr>
        <w:t xml:space="preserve"> pogadanka; pozytywne uczucia – znamy i wymieniamy; zabawa integracyjna „Powiem Ci coś miłego”; praca plastyczna – Portret przyjaciela,</w:t>
      </w:r>
    </w:p>
    <w:p w14:paraId="76271220"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lastRenderedPageBreak/>
        <w:t>PRZEMOCY I AGRESJI MÓWIĘ STOP! – poznajemy pojęcie agresji; jak się zachować w sytuacji gdy jesteśmy świadkami lub ofiarami agresji, gdzie szukać pomocy – rozmowa kierowana; uczymy się rozpoznawać różne uczucia i emocje; jak poradzić sobie z własnym gniewem,</w:t>
      </w:r>
    </w:p>
    <w:p w14:paraId="53EF4112"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PROGRAM PROFILAKTYCZNY – „Szkolny psycholog od kuchni”,</w:t>
      </w:r>
    </w:p>
    <w:p w14:paraId="1CA03BAA"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FERIE W MOJEJ ŚWIETLICY - planowanie zajęć z młodzieżą na ferie; konkurs plastyczny „Moje ferie zimowe”,</w:t>
      </w:r>
    </w:p>
    <w:p w14:paraId="4A1DA05B"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TRADYCJA „TŁUSTEGO CZWARTKU” - dyskusja; wspólne jedzenie pączków; praca plastyczna,</w:t>
      </w:r>
    </w:p>
    <w:p w14:paraId="6D9D945A"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DZIEŃ PIZZY – wspólny posiłek,</w:t>
      </w:r>
    </w:p>
    <w:p w14:paraId="515143F8"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ZAJĘCIA SENSORYCZNE,</w:t>
      </w:r>
    </w:p>
    <w:p w14:paraId="35A963ED"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hAnsi="Verdana"/>
          <w:sz w:val="24"/>
          <w:szCs w:val="24"/>
        </w:rPr>
        <w:t>ZABAWY RYTMICZNO-RUCHOWE PRZY MUZYCE,</w:t>
      </w:r>
    </w:p>
    <w:p w14:paraId="3E6B44FA"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hAnsi="Verdana"/>
          <w:sz w:val="24"/>
          <w:szCs w:val="24"/>
        </w:rPr>
        <w:t>ZAJĘCIA WZBOGACAJĄCE POSIADANIE WIADOMOŚCI, ZASPOKAJAJĄCE CIEKAWOŚĆ ŚWIATA,</w:t>
      </w:r>
    </w:p>
    <w:p w14:paraId="34420868"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hAnsi="Verdana"/>
          <w:sz w:val="24"/>
          <w:szCs w:val="24"/>
        </w:rPr>
        <w:t>WYJŚCIE DO KINA NA SEANS „MUMIE”,</w:t>
      </w:r>
    </w:p>
    <w:p w14:paraId="64495299"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hAnsi="Verdana"/>
          <w:sz w:val="24"/>
          <w:szCs w:val="24"/>
        </w:rPr>
        <w:t>POMOC W ODRABIANIU ZADAŃ DOMOWYCH – wspieranie wychowanków w wykonywaniu obowiązku szkolnego.</w:t>
      </w:r>
    </w:p>
    <w:p w14:paraId="6BF2A919" w14:textId="77777777" w:rsidR="00FB4AF7" w:rsidRPr="00E90884" w:rsidRDefault="00FB4AF7" w:rsidP="00FB4AF7">
      <w:pPr>
        <w:rPr>
          <w:rFonts w:ascii="Verdana" w:eastAsia="SimSun" w:hAnsi="Verdana" w:cs="Mangal"/>
          <w:kern w:val="2"/>
          <w:sz w:val="24"/>
          <w:szCs w:val="24"/>
          <w:lang w:eastAsia="hi-IN" w:bidi="hi-IN"/>
        </w:rPr>
      </w:pPr>
      <w:bookmarkStart w:id="12" w:name="_Hlk57650218"/>
    </w:p>
    <w:p w14:paraId="574E050A" w14:textId="77777777" w:rsidR="00FB4AF7" w:rsidRPr="00FB4AF7" w:rsidRDefault="00FB4AF7" w:rsidP="00FB4AF7">
      <w:pPr>
        <w:rPr>
          <w:rFonts w:ascii="Verdana" w:eastAsia="SimSun" w:hAnsi="Verdana" w:cs="Mangal"/>
          <w:kern w:val="2"/>
          <w:sz w:val="24"/>
          <w:szCs w:val="24"/>
          <w:u w:val="single"/>
          <w:lang w:eastAsia="hi-IN" w:bidi="hi-IN"/>
        </w:rPr>
      </w:pPr>
      <w:r w:rsidRPr="00E90884">
        <w:rPr>
          <w:rFonts w:ascii="Verdana" w:eastAsia="SimSun" w:hAnsi="Verdana" w:cs="Mangal"/>
          <w:kern w:val="2"/>
          <w:sz w:val="24"/>
          <w:szCs w:val="24"/>
          <w:u w:val="single"/>
          <w:lang w:eastAsia="hi-IN" w:bidi="hi-IN"/>
        </w:rPr>
        <w:t>W</w:t>
      </w:r>
      <w:r w:rsidRPr="00FB4AF7">
        <w:rPr>
          <w:rFonts w:ascii="Verdana" w:eastAsia="SimSun" w:hAnsi="Verdana" w:cs="Mangal"/>
          <w:kern w:val="2"/>
          <w:sz w:val="24"/>
          <w:szCs w:val="24"/>
          <w:u w:val="single"/>
          <w:lang w:eastAsia="hi-IN" w:bidi="hi-IN"/>
        </w:rPr>
        <w:t xml:space="preserve"> miesiącu</w:t>
      </w:r>
      <w:r w:rsidRPr="00FB4AF7">
        <w:rPr>
          <w:rFonts w:ascii="Verdana" w:eastAsia="SimSun" w:hAnsi="Verdana" w:cs="Mangal"/>
          <w:b/>
          <w:bCs/>
          <w:kern w:val="2"/>
          <w:sz w:val="24"/>
          <w:szCs w:val="24"/>
          <w:u w:val="single"/>
          <w:lang w:eastAsia="hi-IN" w:bidi="hi-IN"/>
        </w:rPr>
        <w:t xml:space="preserve"> marcu </w:t>
      </w:r>
      <w:r w:rsidRPr="00FB4AF7">
        <w:rPr>
          <w:rFonts w:ascii="Verdana" w:eastAsia="SimSun" w:hAnsi="Verdana" w:cs="Mangal"/>
          <w:kern w:val="2"/>
          <w:sz w:val="24"/>
          <w:szCs w:val="24"/>
          <w:u w:val="single"/>
          <w:lang w:eastAsia="hi-IN" w:bidi="hi-IN"/>
        </w:rPr>
        <w:t>odbyły się następują zajęcia:</w:t>
      </w:r>
      <w:bookmarkEnd w:id="12"/>
    </w:p>
    <w:p w14:paraId="67242C45" w14:textId="77777777" w:rsidR="00FB4AF7" w:rsidRPr="00FB4AF7" w:rsidRDefault="00FB4AF7" w:rsidP="00FB4AF7">
      <w:pPr>
        <w:rPr>
          <w:rFonts w:ascii="Verdana" w:eastAsia="SimSun" w:hAnsi="Verdana" w:cs="Mangal"/>
          <w:kern w:val="2"/>
          <w:sz w:val="24"/>
          <w:szCs w:val="24"/>
          <w:u w:val="single"/>
          <w:lang w:eastAsia="hi-IN" w:bidi="hi-IN"/>
        </w:rPr>
      </w:pPr>
    </w:p>
    <w:p w14:paraId="71C33286"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W ZDROWYM CIELE ZDROWY DUCH- rozmowa na temat znaczenia zdrowia (właściwe odżywanie się, higiena osobista oraz uprawianie sportu); zorganizowanie spotkania z pielęgniarką i pogadanka na temat zdrowia,</w:t>
      </w:r>
    </w:p>
    <w:p w14:paraId="68762840"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 xml:space="preserve">„SZCZOTKA, PASTA, KUBEK…” – higiena osobista każdego dnia; kształtowanie dobrych nawyków higienicznych, </w:t>
      </w:r>
    </w:p>
    <w:p w14:paraId="17F31CE8"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PRACA PLASTYCZNA – moje ulubione warzywa i owoce.</w:t>
      </w:r>
    </w:p>
    <w:p w14:paraId="64A8BB35"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WIOSENNE POEZJOWANIE – wspólne czytanie wybranych wierszy dla dzieci        i młodzieży,</w:t>
      </w:r>
    </w:p>
    <w:p w14:paraId="3822D2AC"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DZIEŃ KOBIET – wykonanie prezentów dla mam dowolną techniką,</w:t>
      </w:r>
    </w:p>
    <w:p w14:paraId="2AF8D1F9"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PRZYGOTOWANIA DO WIOSNY – tradycja topienia Marzanny – pogadanka oraz wykonanie własnej kukły; zwiastuny wiosny – rozmowa kierowana,</w:t>
      </w:r>
    </w:p>
    <w:p w14:paraId="269C0DDB"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WIOSNA W NASZEJ ŚWIETLICY- wspólne sadzenie kwiatów, wykonanie dekoracji wiosennych,</w:t>
      </w:r>
    </w:p>
    <w:p w14:paraId="4BCC6093"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ZAJĘCIA SENSORYCZNE,</w:t>
      </w:r>
    </w:p>
    <w:p w14:paraId="7AA1D552" w14:textId="77777777" w:rsidR="00FB4AF7" w:rsidRPr="00E90884" w:rsidRDefault="00FB4AF7" w:rsidP="00FB4AF7">
      <w:pPr>
        <w:numPr>
          <w:ilvl w:val="0"/>
          <w:numId w:val="38"/>
        </w:numPr>
        <w:tabs>
          <w:tab w:val="clear" w:pos="720"/>
          <w:tab w:val="num" w:pos="851"/>
        </w:tabs>
        <w:spacing w:after="0" w:line="240" w:lineRule="auto"/>
        <w:ind w:left="714" w:hanging="357"/>
        <w:jc w:val="both"/>
        <w:rPr>
          <w:rFonts w:ascii="Verdana" w:eastAsia="Times New Roman" w:hAnsi="Verdana"/>
          <w:sz w:val="24"/>
          <w:szCs w:val="24"/>
        </w:rPr>
      </w:pPr>
      <w:r w:rsidRPr="00E90884">
        <w:rPr>
          <w:rFonts w:ascii="Verdana" w:hAnsi="Verdana"/>
          <w:sz w:val="24"/>
          <w:szCs w:val="24"/>
        </w:rPr>
        <w:t>ZABAWY RYTMICZNO-RUCHOWE PRZY MUZYCE,</w:t>
      </w:r>
    </w:p>
    <w:p w14:paraId="2D81968A"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ŚWIATOWY DZIEŃ WODY – rola wody w ekosystemie; obieg wody                               w przyrodzie; filmy edukacyjne,</w:t>
      </w:r>
    </w:p>
    <w:p w14:paraId="5F78E766"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MIĘDZYNARODOWY DZIEŃ TEATRU (27.03) Teatr – i Ty możesz zostać aktorem – pogadanka na temat zachowania się w teatrze i odpowiedniego ubioru; kto pracuje w teatrze – aktor i jego praca,</w:t>
      </w:r>
    </w:p>
    <w:p w14:paraId="3C5227E5" w14:textId="77777777" w:rsidR="00FB4AF7" w:rsidRPr="00E90884" w:rsidRDefault="00FB4AF7" w:rsidP="00FB4AF7">
      <w:pPr>
        <w:numPr>
          <w:ilvl w:val="0"/>
          <w:numId w:val="38"/>
        </w:numPr>
        <w:spacing w:after="0" w:line="240" w:lineRule="auto"/>
        <w:ind w:left="714" w:hanging="357"/>
        <w:jc w:val="both"/>
        <w:rPr>
          <w:rFonts w:ascii="Verdana" w:eastAsia="Times New Roman" w:hAnsi="Verdana"/>
          <w:sz w:val="24"/>
          <w:szCs w:val="24"/>
        </w:rPr>
      </w:pPr>
      <w:r w:rsidRPr="00E90884">
        <w:rPr>
          <w:rFonts w:ascii="Verdana" w:hAnsi="Verdana"/>
          <w:sz w:val="24"/>
          <w:szCs w:val="24"/>
        </w:rPr>
        <w:t>POMOC W ODRABIANIU ZADAŃ DOMOWYCH – wspieranie wychowanków w wykonywaniu obowiązku szkolnego.</w:t>
      </w:r>
    </w:p>
    <w:p w14:paraId="36D14EFD" w14:textId="77777777" w:rsidR="00FB4AF7" w:rsidRPr="00E90884" w:rsidRDefault="00FB4AF7" w:rsidP="00FB4AF7">
      <w:pPr>
        <w:ind w:left="714"/>
        <w:jc w:val="both"/>
        <w:rPr>
          <w:rFonts w:ascii="Verdana" w:eastAsia="Times New Roman" w:hAnsi="Verdana"/>
          <w:sz w:val="24"/>
          <w:szCs w:val="24"/>
        </w:rPr>
      </w:pPr>
    </w:p>
    <w:p w14:paraId="16D00EBD" w14:textId="77777777" w:rsidR="00FB4AF7" w:rsidRPr="00FB4AF7" w:rsidRDefault="00FB4AF7" w:rsidP="00FB4AF7">
      <w:pPr>
        <w:jc w:val="both"/>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lastRenderedPageBreak/>
        <w:t>W miesiącu</w:t>
      </w:r>
      <w:r w:rsidRPr="00FB4AF7">
        <w:rPr>
          <w:rFonts w:ascii="Verdana" w:eastAsia="SimSun" w:hAnsi="Verdana" w:cs="Mangal"/>
          <w:b/>
          <w:bCs/>
          <w:kern w:val="2"/>
          <w:sz w:val="24"/>
          <w:szCs w:val="24"/>
          <w:u w:val="single"/>
          <w:lang w:eastAsia="hi-IN" w:bidi="hi-IN"/>
        </w:rPr>
        <w:t xml:space="preserve"> kwietniu </w:t>
      </w:r>
      <w:r w:rsidRPr="00FB4AF7">
        <w:rPr>
          <w:rFonts w:ascii="Verdana" w:eastAsia="SimSun" w:hAnsi="Verdana" w:cs="Mangal"/>
          <w:kern w:val="2"/>
          <w:sz w:val="24"/>
          <w:szCs w:val="24"/>
          <w:u w:val="single"/>
          <w:lang w:eastAsia="hi-IN" w:bidi="hi-IN"/>
        </w:rPr>
        <w:t>odbyły się następują zajęcia:</w:t>
      </w:r>
    </w:p>
    <w:p w14:paraId="46D21F6F" w14:textId="77777777" w:rsidR="00FB4AF7" w:rsidRPr="00FB4AF7" w:rsidRDefault="00FB4AF7" w:rsidP="00FB4AF7">
      <w:pPr>
        <w:jc w:val="both"/>
        <w:rPr>
          <w:rFonts w:ascii="Verdana" w:eastAsia="SimSun" w:hAnsi="Verdana" w:cs="Mangal"/>
          <w:kern w:val="2"/>
          <w:sz w:val="24"/>
          <w:szCs w:val="24"/>
          <w:u w:val="single"/>
          <w:lang w:eastAsia="hi-IN" w:bidi="hi-IN"/>
        </w:rPr>
      </w:pPr>
    </w:p>
    <w:p w14:paraId="060CB6B3"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ZAJĘCIE SPORTOWE – gry i zabawy z piłką na pobliskim boisku, wyjścia na plac zabaw do miejscowości Łąka,</w:t>
      </w:r>
    </w:p>
    <w:p w14:paraId="30C9AE8B"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SPACERY PO OKOLICY – spacery z wychowankami Klubu w poszukiwaniu oznak wiosny, poznawanie drzew, krzewów,</w:t>
      </w:r>
    </w:p>
    <w:p w14:paraId="4439E935"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TRADYCJE WIELKANOCNE – quiz dla dzieci i młodzieży o tematyce wielkanocnej,</w:t>
      </w:r>
    </w:p>
    <w:p w14:paraId="7CB46081"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WARSZTATY WIELKANOCNE – wykonywanie prac plastycznych                          z wykorzystaniem różnych metod i technik plastycznych,</w:t>
      </w:r>
    </w:p>
    <w:p w14:paraId="2EE7354B"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WIOSENNE PORZĄDKI – sprzątanie terenu przed Klubem,</w:t>
      </w:r>
    </w:p>
    <w:p w14:paraId="76F43E9B"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GRY STOLIKOWE – gry i zabawy planszowe, konstruowanie z klocków LEGO,</w:t>
      </w:r>
    </w:p>
    <w:p w14:paraId="1312C1A3"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DZIEŃ LEGO  - spacer po wirtualnej wystawie LEGO, oglądanie filmików edukacyjnych o tematyce lego – poznanie historii, rodzajów klocków, metod ich produkcji,</w:t>
      </w:r>
    </w:p>
    <w:p w14:paraId="519B5179"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4E915ED4" w14:textId="208ADF58"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WARSZTATY „JA I MOJE UCZUCIA” – ukazywanie konstruktywnych metod radzenia sobie  z emocjami, nazywanie ich, poznawanie sytuacji społecznych z możliwościami ich rozwiązywania,</w:t>
      </w:r>
    </w:p>
    <w:p w14:paraId="39EFDCFB"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 xml:space="preserve">ZABAWY INTEGRACYJNE – wspólne spędzanie czasu przy zabawach </w:t>
      </w:r>
      <w:proofErr w:type="spellStart"/>
      <w:r w:rsidRPr="00E90884">
        <w:rPr>
          <w:rFonts w:ascii="Verdana" w:hAnsi="Verdana"/>
          <w:sz w:val="24"/>
          <w:szCs w:val="24"/>
        </w:rPr>
        <w:t>muzyczno</w:t>
      </w:r>
      <w:proofErr w:type="spellEnd"/>
      <w:r w:rsidRPr="00E90884">
        <w:rPr>
          <w:rFonts w:ascii="Verdana" w:hAnsi="Verdana"/>
          <w:sz w:val="24"/>
          <w:szCs w:val="24"/>
        </w:rPr>
        <w:t xml:space="preserve"> – ruchowych,</w:t>
      </w:r>
    </w:p>
    <w:p w14:paraId="41FD6D96"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DZIEŃ ZIEMI – sprzątanie pobliskiego placu zabaw, poznanie zasad segregacji śmieci.</w:t>
      </w:r>
    </w:p>
    <w:p w14:paraId="3261FC9E" w14:textId="77777777" w:rsidR="00FB4AF7" w:rsidRPr="00FB4AF7" w:rsidRDefault="00FB4AF7" w:rsidP="00FB4AF7">
      <w:pPr>
        <w:pStyle w:val="Akapitzlist"/>
        <w:jc w:val="both"/>
        <w:rPr>
          <w:rFonts w:ascii="Verdana" w:hAnsi="Verdana"/>
          <w:b/>
          <w:bCs/>
          <w:sz w:val="24"/>
          <w:szCs w:val="24"/>
        </w:rPr>
      </w:pPr>
    </w:p>
    <w:p w14:paraId="74250D2A" w14:textId="77777777" w:rsidR="00FB4AF7" w:rsidRPr="00FB4AF7" w:rsidRDefault="00FB4AF7" w:rsidP="00FB4AF7">
      <w:pPr>
        <w:jc w:val="both"/>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maju </w:t>
      </w:r>
      <w:r w:rsidRPr="00FB4AF7">
        <w:rPr>
          <w:rFonts w:ascii="Verdana" w:eastAsia="SimSun" w:hAnsi="Verdana" w:cs="Mangal"/>
          <w:kern w:val="2"/>
          <w:sz w:val="24"/>
          <w:szCs w:val="24"/>
          <w:u w:val="single"/>
          <w:lang w:eastAsia="hi-IN" w:bidi="hi-IN"/>
        </w:rPr>
        <w:t>odbyły się następują zajęcia:</w:t>
      </w:r>
    </w:p>
    <w:p w14:paraId="4C77074F" w14:textId="77777777" w:rsidR="00FB4AF7" w:rsidRPr="00FB4AF7" w:rsidRDefault="00FB4AF7" w:rsidP="00FB4AF7">
      <w:pPr>
        <w:jc w:val="both"/>
        <w:rPr>
          <w:rFonts w:ascii="Verdana" w:eastAsia="SimSun" w:hAnsi="Verdana" w:cs="Mangal"/>
          <w:kern w:val="2"/>
          <w:sz w:val="24"/>
          <w:szCs w:val="24"/>
          <w:u w:val="single"/>
          <w:lang w:eastAsia="hi-IN" w:bidi="hi-IN"/>
        </w:rPr>
      </w:pPr>
    </w:p>
    <w:p w14:paraId="0D602FB4"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ZAJĘCIA SPORTOWE – gry i zabawy z piłką na pobliskim boisku, wyjścia na plac zabaw do miejscowości Łąka,</w:t>
      </w:r>
    </w:p>
    <w:p w14:paraId="3E12C33D"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SPACERY PO OKOLICY – spacery z wychowankami Klubu,  poznawanie  przyrody, poznawanie drzew i krzewów,</w:t>
      </w:r>
    </w:p>
    <w:p w14:paraId="70D8D37F"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 xml:space="preserve">NASZE MAJOWE ŚWIĘTA NARODOWE – pogadanka na temat świąt majowych i ich rangi, </w:t>
      </w:r>
    </w:p>
    <w:p w14:paraId="4936B542"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GRY STOLIKOWE – gry i zabawy planszowe, konstruowanie z klocków LEGO,</w:t>
      </w:r>
    </w:p>
    <w:p w14:paraId="52D48436"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3DE0E049"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lastRenderedPageBreak/>
        <w:t xml:space="preserve">DZIEŃ MATKI – wykonanie upominków dla mam, </w:t>
      </w:r>
    </w:p>
    <w:p w14:paraId="77093419" w14:textId="77777777" w:rsidR="00FB4AF7" w:rsidRPr="00E90884" w:rsidRDefault="00FB4AF7" w:rsidP="00FB4AF7">
      <w:pPr>
        <w:pStyle w:val="Akapitzlist"/>
        <w:widowControl w:val="0"/>
        <w:numPr>
          <w:ilvl w:val="0"/>
          <w:numId w:val="39"/>
        </w:numPr>
        <w:suppressAutoHyphens/>
        <w:spacing w:after="0"/>
        <w:jc w:val="both"/>
        <w:rPr>
          <w:rFonts w:ascii="Verdana" w:hAnsi="Verdana"/>
          <w:sz w:val="24"/>
          <w:szCs w:val="24"/>
        </w:rPr>
      </w:pPr>
      <w:r w:rsidRPr="00E90884">
        <w:rPr>
          <w:rFonts w:ascii="Verdana" w:hAnsi="Verdana"/>
          <w:sz w:val="24"/>
          <w:szCs w:val="24"/>
        </w:rPr>
        <w:t xml:space="preserve">ZABAWY INTEGRACYJNE – wspólne spędzanie czasu przy zabawach </w:t>
      </w:r>
      <w:proofErr w:type="spellStart"/>
      <w:r w:rsidRPr="00E90884">
        <w:rPr>
          <w:rFonts w:ascii="Verdana" w:hAnsi="Verdana"/>
          <w:sz w:val="24"/>
          <w:szCs w:val="24"/>
        </w:rPr>
        <w:t>muzyczno</w:t>
      </w:r>
      <w:proofErr w:type="spellEnd"/>
      <w:r w:rsidRPr="00E90884">
        <w:rPr>
          <w:rFonts w:ascii="Verdana" w:hAnsi="Verdana"/>
          <w:sz w:val="24"/>
          <w:szCs w:val="24"/>
        </w:rPr>
        <w:t xml:space="preserve"> – ruchowych,</w:t>
      </w:r>
    </w:p>
    <w:p w14:paraId="37208C48" w14:textId="77777777" w:rsidR="00FB4AF7" w:rsidRPr="00E90884" w:rsidRDefault="00FB4AF7" w:rsidP="00FB4AF7">
      <w:pPr>
        <w:numPr>
          <w:ilvl w:val="0"/>
          <w:numId w:val="39"/>
        </w:numPr>
        <w:spacing w:before="100" w:beforeAutospacing="1" w:after="100" w:afterAutospacing="1"/>
        <w:jc w:val="both"/>
        <w:rPr>
          <w:rFonts w:ascii="Verdana" w:eastAsia="Times New Roman" w:hAnsi="Verdana"/>
          <w:sz w:val="24"/>
          <w:szCs w:val="24"/>
        </w:rPr>
      </w:pPr>
      <w:r w:rsidRPr="00E90884">
        <w:rPr>
          <w:rFonts w:ascii="Verdana" w:eastAsia="Times New Roman" w:hAnsi="Verdana"/>
          <w:sz w:val="24"/>
          <w:szCs w:val="24"/>
        </w:rPr>
        <w:t>KIM CHCIAŁBYM BYĆ JAK DOROSNĘ? – praca plastyczna; pogadanka; zaproszenie przedstawicieli różnych zawodów,</w:t>
      </w:r>
    </w:p>
    <w:p w14:paraId="76B280E4" w14:textId="77777777" w:rsidR="00FB4AF7" w:rsidRPr="00E90884" w:rsidRDefault="00FB4AF7" w:rsidP="00FB4AF7">
      <w:pPr>
        <w:numPr>
          <w:ilvl w:val="0"/>
          <w:numId w:val="39"/>
        </w:numPr>
        <w:spacing w:before="100" w:beforeAutospacing="1" w:after="100" w:afterAutospacing="1"/>
        <w:jc w:val="both"/>
        <w:rPr>
          <w:rFonts w:ascii="Verdana" w:eastAsia="Times New Roman" w:hAnsi="Verdana"/>
          <w:sz w:val="24"/>
          <w:szCs w:val="24"/>
        </w:rPr>
      </w:pPr>
      <w:r w:rsidRPr="00E90884">
        <w:rPr>
          <w:rFonts w:ascii="Verdana" w:eastAsia="Times New Roman" w:hAnsi="Verdana"/>
          <w:sz w:val="24"/>
          <w:szCs w:val="24"/>
        </w:rPr>
        <w:t xml:space="preserve">PRZYGOTOWANIE WIOSENNEJ GAZETKI. </w:t>
      </w:r>
    </w:p>
    <w:p w14:paraId="3907A9C2" w14:textId="77777777" w:rsidR="00FB4AF7" w:rsidRPr="00FB4AF7" w:rsidRDefault="00FB4AF7" w:rsidP="00FB4AF7">
      <w:pPr>
        <w:jc w:val="both"/>
        <w:rPr>
          <w:rFonts w:ascii="Verdana" w:eastAsia="SimSun" w:hAnsi="Verdana" w:cs="Mangal"/>
          <w:kern w:val="2"/>
          <w:sz w:val="24"/>
          <w:szCs w:val="24"/>
          <w:u w:val="single"/>
          <w:lang w:eastAsia="hi-IN" w:bidi="hi-IN"/>
        </w:rPr>
      </w:pPr>
      <w:bookmarkStart w:id="13" w:name="_Hlk57649161"/>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czerwcu </w:t>
      </w:r>
      <w:r w:rsidRPr="00FB4AF7">
        <w:rPr>
          <w:rFonts w:ascii="Verdana" w:eastAsia="SimSun" w:hAnsi="Verdana" w:cs="Mangal"/>
          <w:kern w:val="2"/>
          <w:sz w:val="24"/>
          <w:szCs w:val="24"/>
          <w:u w:val="single"/>
          <w:lang w:eastAsia="hi-IN" w:bidi="hi-IN"/>
        </w:rPr>
        <w:t>odbyły się następują zajęcia:</w:t>
      </w:r>
    </w:p>
    <w:p w14:paraId="760845EC" w14:textId="77777777" w:rsidR="00FB4AF7" w:rsidRPr="00FB4AF7" w:rsidRDefault="00FB4AF7" w:rsidP="00FB4AF7">
      <w:pPr>
        <w:jc w:val="both"/>
        <w:rPr>
          <w:rFonts w:ascii="Verdana" w:eastAsia="SimSun" w:hAnsi="Verdana" w:cs="Mangal"/>
          <w:kern w:val="2"/>
          <w:sz w:val="24"/>
          <w:szCs w:val="24"/>
          <w:u w:val="single"/>
          <w:lang w:eastAsia="hi-IN" w:bidi="hi-IN"/>
        </w:rPr>
      </w:pPr>
    </w:p>
    <w:bookmarkEnd w:id="13"/>
    <w:p w14:paraId="366F75C2"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 xml:space="preserve">DZIEŃ DZIECKA, </w:t>
      </w:r>
    </w:p>
    <w:p w14:paraId="6D05533D"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PALCEM PO MAPIE – zapoznanie dzieci z rodzajami map i z globusem; dlaczego warto podróżować,</w:t>
      </w:r>
    </w:p>
    <w:p w14:paraId="00573B1B"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2D833CAC"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NASZE WAKACYJNE PLANY – opowiadanie dzieci o ich marzeniach,</w:t>
      </w:r>
    </w:p>
    <w:p w14:paraId="1EBB5F5D"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WIELKIE SPRZĄTANIE – porządkujemy nasz Klub,</w:t>
      </w:r>
    </w:p>
    <w:p w14:paraId="15464296"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ORGANIZACJA FESTYNU RODZINNEGO,</w:t>
      </w:r>
    </w:p>
    <w:p w14:paraId="43753920"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 xml:space="preserve">WYKONANIE GAZETKI ŚCIENNEJ O TEMATYCE WAKACYJNEJ, </w:t>
      </w:r>
    </w:p>
    <w:p w14:paraId="031D6927"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ZAJĘCIE SPORTOWE – gry i zabawy z piłką na pobliskim boisku, wyjścia na plac zabaw do miejscowości Łąka,</w:t>
      </w:r>
    </w:p>
    <w:p w14:paraId="1A57BF8F"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GRY STOLIKOWE – gry i zabawy planszowe, konstruowanie z klocków LEGO,</w:t>
      </w:r>
    </w:p>
    <w:p w14:paraId="335C81E1"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DZIEŃ OJCA – wykonanie upominków dla ojców,</w:t>
      </w:r>
    </w:p>
    <w:p w14:paraId="7EEF76AB"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 xml:space="preserve">ZABAWY INTEGRACYJNE – wspólne spędzanie czasu przy zabawach </w:t>
      </w:r>
      <w:proofErr w:type="spellStart"/>
      <w:r w:rsidRPr="00E90884">
        <w:rPr>
          <w:rFonts w:ascii="Verdana" w:hAnsi="Verdana"/>
          <w:sz w:val="24"/>
          <w:szCs w:val="24"/>
        </w:rPr>
        <w:t>muzyczno</w:t>
      </w:r>
      <w:proofErr w:type="spellEnd"/>
      <w:r w:rsidRPr="00E90884">
        <w:rPr>
          <w:rFonts w:ascii="Verdana" w:hAnsi="Verdana"/>
          <w:sz w:val="24"/>
          <w:szCs w:val="24"/>
        </w:rPr>
        <w:t xml:space="preserve"> – ruchowych.</w:t>
      </w:r>
    </w:p>
    <w:p w14:paraId="43A86778" w14:textId="77777777" w:rsidR="00FB4AF7" w:rsidRPr="00FB4AF7" w:rsidRDefault="00FB4AF7" w:rsidP="00FB4AF7">
      <w:pPr>
        <w:pStyle w:val="Akapitzlist"/>
        <w:jc w:val="both"/>
        <w:rPr>
          <w:rFonts w:ascii="Verdana" w:eastAsia="SimSun" w:hAnsi="Verdana" w:cs="Mangal"/>
          <w:kern w:val="2"/>
          <w:sz w:val="24"/>
          <w:szCs w:val="24"/>
          <w:lang w:eastAsia="hi-IN" w:bidi="hi-IN"/>
        </w:rPr>
      </w:pPr>
    </w:p>
    <w:p w14:paraId="2E964F6B" w14:textId="77777777" w:rsidR="00FB4AF7" w:rsidRPr="00FB4AF7" w:rsidRDefault="00FB4AF7" w:rsidP="00FB4AF7">
      <w:pPr>
        <w:jc w:val="both"/>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lipcu </w:t>
      </w:r>
      <w:r w:rsidRPr="00FB4AF7">
        <w:rPr>
          <w:rFonts w:ascii="Verdana" w:eastAsia="SimSun" w:hAnsi="Verdana" w:cs="Mangal"/>
          <w:kern w:val="2"/>
          <w:sz w:val="24"/>
          <w:szCs w:val="24"/>
          <w:u w:val="single"/>
          <w:lang w:eastAsia="hi-IN" w:bidi="hi-IN"/>
        </w:rPr>
        <w:t>odbyły się następują zajęcia:</w:t>
      </w:r>
    </w:p>
    <w:p w14:paraId="57719A21" w14:textId="77777777" w:rsidR="00FB4AF7" w:rsidRPr="00FB4AF7" w:rsidRDefault="00FB4AF7" w:rsidP="00FB4AF7">
      <w:pPr>
        <w:jc w:val="both"/>
        <w:rPr>
          <w:rFonts w:ascii="Verdana" w:eastAsia="SimSun" w:hAnsi="Verdana" w:cs="Mangal"/>
          <w:kern w:val="2"/>
          <w:sz w:val="24"/>
          <w:szCs w:val="24"/>
          <w:u w:val="single"/>
          <w:lang w:eastAsia="hi-IN" w:bidi="hi-IN"/>
        </w:rPr>
      </w:pPr>
    </w:p>
    <w:p w14:paraId="3C32D129"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CO WY NA TO? SĄ WAKACJE I JEST LATO!,</w:t>
      </w:r>
    </w:p>
    <w:p w14:paraId="048EDE53"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ZAJĘCIA PLASTYCZNE O TEMATYCE WAKACYJNEJ,</w:t>
      </w:r>
    </w:p>
    <w:p w14:paraId="77F3D41D"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ZAJĘCIA ROZWIJAJĄCE UMIEJĘTNOŚCI MANUALNE- malowanie farbami, wyklejanie, wycinanie,</w:t>
      </w:r>
    </w:p>
    <w:p w14:paraId="601D650E"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ZABAWY RUCHOWE NA ŚWIEŻYM POWIETRZU DLA POPRAWY NASZEJ KONDYCJI,</w:t>
      </w:r>
    </w:p>
    <w:p w14:paraId="62BAA220"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KARAOKE- ŚPIEWANIE INDYWIDUALNE I ZBIOROWE,</w:t>
      </w:r>
    </w:p>
    <w:p w14:paraId="2CEA8FE0"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PROGRAM PROFILAKTYCZNY „UZALEŻNIENIA BEHAWIORALNE”,</w:t>
      </w:r>
    </w:p>
    <w:p w14:paraId="3D9E4D95" w14:textId="77777777" w:rsidR="00FB4AF7" w:rsidRPr="00E90884" w:rsidRDefault="00FB4AF7" w:rsidP="00FB4AF7">
      <w:pPr>
        <w:numPr>
          <w:ilvl w:val="0"/>
          <w:numId w:val="39"/>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DWUDNIOWE ZAJĘCIA SENSORYCZNE PRZEPROWADZONE PRZEZ FIRMĘ „FOREMKA”,</w:t>
      </w:r>
    </w:p>
    <w:p w14:paraId="7D13125C" w14:textId="77777777" w:rsidR="00FB4AF7" w:rsidRPr="00E90884" w:rsidRDefault="00FB4AF7" w:rsidP="00FB4AF7">
      <w:pPr>
        <w:pStyle w:val="Akapitzlist"/>
        <w:widowControl w:val="0"/>
        <w:numPr>
          <w:ilvl w:val="0"/>
          <w:numId w:val="39"/>
        </w:numPr>
        <w:suppressAutoHyphens/>
        <w:spacing w:after="0" w:line="240" w:lineRule="auto"/>
        <w:ind w:left="714" w:hanging="357"/>
        <w:jc w:val="both"/>
        <w:rPr>
          <w:rFonts w:ascii="Verdana" w:hAnsi="Verdana"/>
          <w:sz w:val="24"/>
          <w:szCs w:val="24"/>
        </w:rPr>
      </w:pPr>
      <w:r w:rsidRPr="00E90884">
        <w:rPr>
          <w:rFonts w:ascii="Verdana" w:hAnsi="Verdana"/>
          <w:sz w:val="24"/>
          <w:szCs w:val="24"/>
        </w:rPr>
        <w:t xml:space="preserve">WYPRAWKA SZKOLNA DLA DZIECI. </w:t>
      </w:r>
    </w:p>
    <w:p w14:paraId="5FB44D54" w14:textId="77777777" w:rsidR="00FB4AF7" w:rsidRPr="00E90884" w:rsidRDefault="00FB4AF7" w:rsidP="00FB4AF7">
      <w:pPr>
        <w:jc w:val="both"/>
        <w:rPr>
          <w:rFonts w:ascii="Verdana" w:eastAsia="SimSun" w:hAnsi="Verdana" w:cs="Mangal"/>
          <w:kern w:val="2"/>
          <w:sz w:val="24"/>
          <w:szCs w:val="24"/>
          <w:lang w:eastAsia="hi-IN" w:bidi="hi-IN"/>
        </w:rPr>
      </w:pPr>
    </w:p>
    <w:p w14:paraId="23077DBD" w14:textId="77777777" w:rsidR="00FB4AF7" w:rsidRPr="00E90884" w:rsidRDefault="00FB4AF7" w:rsidP="00FB4AF7">
      <w:pPr>
        <w:jc w:val="both"/>
        <w:rPr>
          <w:rFonts w:ascii="Verdana" w:eastAsia="SimSun" w:hAnsi="Verdana" w:cs="Mangal"/>
          <w:kern w:val="2"/>
          <w:sz w:val="24"/>
          <w:szCs w:val="24"/>
          <w:lang w:eastAsia="hi-IN" w:bidi="hi-IN"/>
        </w:rPr>
      </w:pPr>
    </w:p>
    <w:p w14:paraId="716F768D" w14:textId="77777777" w:rsidR="00FB4AF7" w:rsidRPr="00E90884" w:rsidRDefault="00FB4AF7" w:rsidP="00FB4AF7">
      <w:pPr>
        <w:jc w:val="both"/>
        <w:rPr>
          <w:rFonts w:ascii="Verdana" w:hAnsi="Verdana"/>
          <w:sz w:val="24"/>
          <w:szCs w:val="24"/>
          <w:u w:val="single"/>
        </w:rPr>
      </w:pPr>
      <w:r w:rsidRPr="00E90884">
        <w:rPr>
          <w:rFonts w:ascii="Verdana" w:eastAsia="SimSun" w:hAnsi="Verdana" w:cs="Mangal"/>
          <w:kern w:val="2"/>
          <w:sz w:val="24"/>
          <w:szCs w:val="24"/>
          <w:u w:val="single"/>
          <w:lang w:eastAsia="hi-IN" w:bidi="hi-IN"/>
        </w:rPr>
        <w:lastRenderedPageBreak/>
        <w:t>W miesiącu sierpniu 2023 r. Osiedlowy Klub Dzieci i Młodzieży był</w:t>
      </w:r>
      <w:r w:rsidRPr="00FB4AF7">
        <w:rPr>
          <w:rFonts w:ascii="Verdana" w:eastAsia="SimSun" w:hAnsi="Verdana" w:cs="Mangal"/>
          <w:b/>
          <w:bCs/>
          <w:kern w:val="2"/>
          <w:sz w:val="24"/>
          <w:szCs w:val="24"/>
          <w:u w:val="single"/>
          <w:lang w:eastAsia="hi-IN" w:bidi="hi-IN"/>
        </w:rPr>
        <w:t xml:space="preserve"> </w:t>
      </w:r>
      <w:r w:rsidRPr="00E90884">
        <w:rPr>
          <w:rFonts w:ascii="Verdana" w:eastAsia="SimSun" w:hAnsi="Verdana" w:cs="Mangal"/>
          <w:kern w:val="2"/>
          <w:sz w:val="24"/>
          <w:szCs w:val="24"/>
          <w:u w:val="single"/>
          <w:lang w:eastAsia="hi-IN" w:bidi="hi-IN"/>
        </w:rPr>
        <w:t>nieczynny.</w:t>
      </w:r>
    </w:p>
    <w:p w14:paraId="5C23F695" w14:textId="77777777" w:rsidR="00FB4AF7" w:rsidRPr="00FB4AF7" w:rsidRDefault="00FB4AF7" w:rsidP="00FB4AF7">
      <w:pPr>
        <w:rPr>
          <w:rFonts w:ascii="Verdana" w:eastAsia="SimSun" w:hAnsi="Verdana" w:cs="Mangal"/>
          <w:kern w:val="2"/>
          <w:sz w:val="24"/>
          <w:szCs w:val="24"/>
          <w:lang w:eastAsia="hi-IN" w:bidi="hi-IN"/>
        </w:rPr>
      </w:pPr>
    </w:p>
    <w:p w14:paraId="6AB7999A"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wrześniu </w:t>
      </w:r>
      <w:r w:rsidRPr="00FB4AF7">
        <w:rPr>
          <w:rFonts w:ascii="Verdana" w:eastAsia="SimSun" w:hAnsi="Verdana" w:cs="Mangal"/>
          <w:kern w:val="2"/>
          <w:sz w:val="24"/>
          <w:szCs w:val="24"/>
          <w:u w:val="single"/>
          <w:lang w:eastAsia="hi-IN" w:bidi="hi-IN"/>
        </w:rPr>
        <w:t>odbyły się następują zajęcia:</w:t>
      </w:r>
    </w:p>
    <w:p w14:paraId="208CA33B" w14:textId="77777777" w:rsidR="00FB4AF7" w:rsidRPr="00FB4AF7" w:rsidRDefault="00FB4AF7" w:rsidP="00FB4AF7">
      <w:pPr>
        <w:rPr>
          <w:rFonts w:ascii="Verdana" w:eastAsia="SimSun" w:hAnsi="Verdana" w:cs="Mangal"/>
          <w:kern w:val="2"/>
          <w:sz w:val="24"/>
          <w:szCs w:val="24"/>
          <w:lang w:eastAsia="hi-IN" w:bidi="hi-IN"/>
        </w:rPr>
      </w:pPr>
    </w:p>
    <w:p w14:paraId="4E5ED2B1" w14:textId="77777777" w:rsidR="00FB4AF7" w:rsidRPr="00FB4AF7" w:rsidRDefault="00FB4AF7" w:rsidP="00FB4AF7">
      <w:pPr>
        <w:jc w:val="both"/>
        <w:rPr>
          <w:rFonts w:ascii="Verdana" w:hAnsi="Verdana"/>
          <w:sz w:val="24"/>
          <w:szCs w:val="24"/>
        </w:rPr>
      </w:pPr>
      <w:r w:rsidRPr="00FB4AF7">
        <w:rPr>
          <w:rFonts w:ascii="Verdana" w:hAnsi="Verdana"/>
          <w:sz w:val="24"/>
          <w:szCs w:val="24"/>
        </w:rPr>
        <w:t>W związku z remontem w Osiedlowym Klubie Dzieci i Młodzieży wychowawcy wykonywali   następujące zadania:</w:t>
      </w:r>
    </w:p>
    <w:p w14:paraId="26C5BC59"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pakowanie artykułów biurowych i plastycznych, zabawek, mebli i sprzętu RTV,</w:t>
      </w:r>
    </w:p>
    <w:p w14:paraId="0AD77954"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wybór i zakup wykładziny,</w:t>
      </w:r>
    </w:p>
    <w:p w14:paraId="07563A93"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wybór kolorystyki ścian wewnętrznych (mieszanie kolorów),</w:t>
      </w:r>
    </w:p>
    <w:p w14:paraId="1211CF94"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wybór kolorystyki elewacji zewnętrznej,</w:t>
      </w:r>
    </w:p>
    <w:p w14:paraId="505520C1"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wybór i zakup nowych mebli,</w:t>
      </w:r>
    </w:p>
    <w:p w14:paraId="6CD66A98"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szkolenie z zakresu klimatyzacji,</w:t>
      </w:r>
    </w:p>
    <w:p w14:paraId="78C44B4B"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przewóz mebli i wyposażenia,</w:t>
      </w:r>
    </w:p>
    <w:p w14:paraId="1D8962AD"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skręcanie nowych mebli ( firma skręcała wyposażenie przez 8 godzin),</w:t>
      </w:r>
    </w:p>
    <w:p w14:paraId="3A9B4603"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przenoszenie i ustawienie nowych mebli,</w:t>
      </w:r>
    </w:p>
    <w:p w14:paraId="71D9BFA6"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rozpakowanie artykułów biurowych i plastycznych , zabawek, mebli i sprzętu RTV,</w:t>
      </w:r>
    </w:p>
    <w:p w14:paraId="499A25FC"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 xml:space="preserve">podłączenie zestawów komputerowych, </w:t>
      </w:r>
    </w:p>
    <w:p w14:paraId="39B016EE"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generalne przearanżowanie wystroju Klubu,</w:t>
      </w:r>
    </w:p>
    <w:p w14:paraId="336C6EE5"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zakup i montaż rolet na okna,</w:t>
      </w:r>
    </w:p>
    <w:p w14:paraId="61E71723"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gruntowne mycie i sprzątanie po remoncie (okna, meble, sanitariaty),</w:t>
      </w:r>
    </w:p>
    <w:p w14:paraId="796F92A5"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sporządzenie nowego regulaminu Klubu,</w:t>
      </w:r>
    </w:p>
    <w:p w14:paraId="4859CA96" w14:textId="77777777" w:rsidR="00FB4AF7" w:rsidRPr="00FB4AF7" w:rsidRDefault="00FB4AF7" w:rsidP="00FB4AF7">
      <w:pPr>
        <w:pStyle w:val="Akapitzlist"/>
        <w:widowControl w:val="0"/>
        <w:numPr>
          <w:ilvl w:val="0"/>
          <w:numId w:val="40"/>
        </w:numPr>
        <w:suppressAutoHyphens/>
        <w:spacing w:after="0"/>
        <w:jc w:val="both"/>
        <w:rPr>
          <w:rFonts w:ascii="Verdana" w:hAnsi="Verdana"/>
          <w:sz w:val="24"/>
          <w:szCs w:val="24"/>
        </w:rPr>
      </w:pPr>
      <w:r w:rsidRPr="00FB4AF7">
        <w:rPr>
          <w:rFonts w:ascii="Verdana" w:hAnsi="Verdana"/>
          <w:sz w:val="24"/>
          <w:szCs w:val="24"/>
        </w:rPr>
        <w:t>utworzenie nowej oferty Klubu na rok 2024.</w:t>
      </w:r>
    </w:p>
    <w:p w14:paraId="37BDC611" w14:textId="77777777" w:rsidR="00FB4AF7" w:rsidRPr="00FB4AF7" w:rsidRDefault="00FB4AF7" w:rsidP="00FB4AF7">
      <w:pPr>
        <w:jc w:val="both"/>
        <w:rPr>
          <w:rFonts w:ascii="Verdana" w:hAnsi="Verdana"/>
          <w:sz w:val="24"/>
          <w:szCs w:val="24"/>
        </w:rPr>
      </w:pPr>
      <w:r w:rsidRPr="00FB4AF7">
        <w:rPr>
          <w:rFonts w:ascii="Verdana" w:hAnsi="Verdana"/>
          <w:sz w:val="24"/>
          <w:szCs w:val="24"/>
        </w:rPr>
        <w:t xml:space="preserve">W związku z dobrą aurą pogodową wychowawcy prowadzili zajęcia dla dzieci na pobliskim placu zabaw , chodzili na spacery, grali w gry zespołowe aby brak zajęć na terenie Klubu nie był dla dzieci i młodzieży zbyt uciążliwy. </w:t>
      </w:r>
    </w:p>
    <w:p w14:paraId="06645165" w14:textId="77777777" w:rsidR="00FB4AF7" w:rsidRPr="00FB4AF7" w:rsidRDefault="00FB4AF7" w:rsidP="00FB4AF7">
      <w:pPr>
        <w:rPr>
          <w:rFonts w:ascii="Verdana" w:eastAsia="SimSun" w:hAnsi="Verdana" w:cs="Mangal"/>
          <w:kern w:val="2"/>
          <w:sz w:val="24"/>
          <w:szCs w:val="24"/>
          <w:lang w:eastAsia="hi-IN" w:bidi="hi-IN"/>
        </w:rPr>
      </w:pPr>
    </w:p>
    <w:p w14:paraId="519353A7"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październiku </w:t>
      </w:r>
      <w:r w:rsidRPr="00FB4AF7">
        <w:rPr>
          <w:rFonts w:ascii="Verdana" w:eastAsia="SimSun" w:hAnsi="Verdana" w:cs="Mangal"/>
          <w:kern w:val="2"/>
          <w:sz w:val="24"/>
          <w:szCs w:val="24"/>
          <w:u w:val="single"/>
          <w:lang w:eastAsia="hi-IN" w:bidi="hi-IN"/>
        </w:rPr>
        <w:t>odbyły się następują zajęcia:</w:t>
      </w:r>
    </w:p>
    <w:p w14:paraId="1BFCFDD8" w14:textId="77777777" w:rsidR="00FB4AF7" w:rsidRPr="00FB4AF7" w:rsidRDefault="00FB4AF7" w:rsidP="00FB4AF7">
      <w:pPr>
        <w:rPr>
          <w:rFonts w:ascii="Verdana" w:eastAsia="SimSun" w:hAnsi="Verdana" w:cs="Mangal"/>
          <w:kern w:val="2"/>
          <w:sz w:val="24"/>
          <w:szCs w:val="24"/>
          <w:u w:val="single"/>
          <w:lang w:eastAsia="hi-IN" w:bidi="hi-IN"/>
        </w:rPr>
      </w:pPr>
    </w:p>
    <w:p w14:paraId="53A30895"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t>UROCZYSTE OTWARCIE KLUBU PO REMONCIE ( przygotowanie dzieci</w:t>
      </w:r>
      <w:r w:rsidRPr="00E90884">
        <w:rPr>
          <w:rFonts w:ascii="Verdana" w:hAnsi="Verdana"/>
          <w:sz w:val="24"/>
          <w:szCs w:val="24"/>
        </w:rPr>
        <w:br/>
        <w:t xml:space="preserve"> i pomieszczeń do otwarcia),</w:t>
      </w:r>
    </w:p>
    <w:p w14:paraId="308D100D"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t>ZAJĘCIE SPORTOWE – gry i zabawy z piłką na pobliskim boisku, wyjścia na plac zabaw do miejscowości Łąka,</w:t>
      </w:r>
    </w:p>
    <w:p w14:paraId="2EAD86FC" w14:textId="77777777" w:rsidR="00FB4AF7" w:rsidRPr="00FB4AF7" w:rsidRDefault="00FB4AF7" w:rsidP="00FB4AF7">
      <w:pPr>
        <w:pStyle w:val="Akapitzlist"/>
        <w:widowControl w:val="0"/>
        <w:numPr>
          <w:ilvl w:val="0"/>
          <w:numId w:val="41"/>
        </w:numPr>
        <w:suppressAutoHyphens/>
        <w:spacing w:after="0"/>
        <w:jc w:val="both"/>
        <w:rPr>
          <w:rFonts w:ascii="Verdana" w:hAnsi="Verdana"/>
          <w:b/>
          <w:bCs/>
          <w:sz w:val="24"/>
          <w:szCs w:val="24"/>
        </w:rPr>
      </w:pPr>
      <w:r w:rsidRPr="00E90884">
        <w:rPr>
          <w:rFonts w:ascii="Verdana" w:hAnsi="Verdana"/>
          <w:sz w:val="24"/>
          <w:szCs w:val="24"/>
        </w:rPr>
        <w:t>SPACERY PO OKOLICY – spacery z wychowankami Klubu w</w:t>
      </w:r>
      <w:r w:rsidRPr="00FB4AF7">
        <w:rPr>
          <w:rFonts w:ascii="Verdana" w:hAnsi="Verdana"/>
          <w:sz w:val="24"/>
          <w:szCs w:val="24"/>
        </w:rPr>
        <w:t xml:space="preserve"> poszukiwaniu oznak jesieni,</w:t>
      </w:r>
    </w:p>
    <w:p w14:paraId="5220373B"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lastRenderedPageBreak/>
        <w:t>GRY STOLIKOWE – gry i zabawy planszowe, konstruowanie z klocków LEGO,</w:t>
      </w:r>
    </w:p>
    <w:p w14:paraId="38F3A96D"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76B79003"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t xml:space="preserve">ZABAWY INTEGRACYJNE – wspólne spędzanie czasu przy zabawach </w:t>
      </w:r>
      <w:proofErr w:type="spellStart"/>
      <w:r w:rsidRPr="00E90884">
        <w:rPr>
          <w:rFonts w:ascii="Verdana" w:hAnsi="Verdana"/>
          <w:sz w:val="24"/>
          <w:szCs w:val="24"/>
        </w:rPr>
        <w:t>muzyczno</w:t>
      </w:r>
      <w:proofErr w:type="spellEnd"/>
      <w:r w:rsidRPr="00E90884">
        <w:rPr>
          <w:rFonts w:ascii="Verdana" w:hAnsi="Verdana"/>
          <w:sz w:val="24"/>
          <w:szCs w:val="24"/>
        </w:rPr>
        <w:t xml:space="preserve"> – ruchowych,</w:t>
      </w:r>
    </w:p>
    <w:p w14:paraId="7B1CC5FC" w14:textId="77777777" w:rsidR="00FB4AF7" w:rsidRPr="00E90884" w:rsidRDefault="00FB4AF7" w:rsidP="00FB4AF7">
      <w:pPr>
        <w:widowControl w:val="0"/>
        <w:numPr>
          <w:ilvl w:val="0"/>
          <w:numId w:val="41"/>
        </w:numPr>
        <w:suppressAutoHyphens/>
        <w:spacing w:after="0"/>
        <w:jc w:val="both"/>
        <w:rPr>
          <w:rFonts w:ascii="Verdana" w:hAnsi="Verdana"/>
          <w:sz w:val="24"/>
          <w:szCs w:val="24"/>
        </w:rPr>
      </w:pPr>
      <w:r w:rsidRPr="00E90884">
        <w:rPr>
          <w:rFonts w:ascii="Verdana" w:hAnsi="Verdana"/>
          <w:sz w:val="24"/>
          <w:szCs w:val="24"/>
        </w:rPr>
        <w:t xml:space="preserve">HALLOWEEN – zabawy taneczne, gry i zabawy o tematyce Halloween, poznawanie tradycji z krajów zagranicznych. Konkurs na najzabawniejsze przebranie, </w:t>
      </w:r>
    </w:p>
    <w:p w14:paraId="19E46157" w14:textId="77777777" w:rsidR="00FB4AF7" w:rsidRPr="00E90884" w:rsidRDefault="00FB4AF7" w:rsidP="00FB4AF7">
      <w:pPr>
        <w:pStyle w:val="Akapitzlist"/>
        <w:widowControl w:val="0"/>
        <w:numPr>
          <w:ilvl w:val="0"/>
          <w:numId w:val="41"/>
        </w:numPr>
        <w:suppressAutoHyphens/>
        <w:spacing w:after="0"/>
        <w:jc w:val="both"/>
        <w:rPr>
          <w:rFonts w:ascii="Verdana" w:hAnsi="Verdana"/>
          <w:sz w:val="24"/>
          <w:szCs w:val="24"/>
        </w:rPr>
      </w:pPr>
      <w:r w:rsidRPr="00E90884">
        <w:rPr>
          <w:rFonts w:ascii="Verdana" w:hAnsi="Verdana"/>
          <w:sz w:val="24"/>
          <w:szCs w:val="24"/>
        </w:rPr>
        <w:t xml:space="preserve">PRACE PLASTYCZNE O TEMATYCE JESIENNEJ z wykorzystaniem różnych technik. </w:t>
      </w:r>
    </w:p>
    <w:p w14:paraId="697705C5" w14:textId="77777777" w:rsidR="00FB4AF7" w:rsidRPr="00E90884" w:rsidRDefault="00FB4AF7" w:rsidP="00FB4AF7">
      <w:pPr>
        <w:rPr>
          <w:rFonts w:ascii="Verdana" w:hAnsi="Verdana"/>
          <w:sz w:val="24"/>
          <w:szCs w:val="24"/>
        </w:rPr>
      </w:pPr>
    </w:p>
    <w:p w14:paraId="16253521"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listopadzie </w:t>
      </w:r>
      <w:r w:rsidRPr="00FB4AF7">
        <w:rPr>
          <w:rFonts w:ascii="Verdana" w:eastAsia="SimSun" w:hAnsi="Verdana" w:cs="Mangal"/>
          <w:kern w:val="2"/>
          <w:sz w:val="24"/>
          <w:szCs w:val="24"/>
          <w:u w:val="single"/>
          <w:lang w:eastAsia="hi-IN" w:bidi="hi-IN"/>
        </w:rPr>
        <w:t>odbyły się następują zajęcia:</w:t>
      </w:r>
    </w:p>
    <w:p w14:paraId="2C73EF4F" w14:textId="77777777" w:rsidR="00FB4AF7" w:rsidRPr="00FB4AF7" w:rsidRDefault="00FB4AF7" w:rsidP="00FB4AF7">
      <w:pPr>
        <w:rPr>
          <w:rFonts w:ascii="Verdana" w:eastAsia="SimSun" w:hAnsi="Verdana" w:cs="Mangal"/>
          <w:kern w:val="2"/>
          <w:sz w:val="24"/>
          <w:szCs w:val="24"/>
          <w:u w:val="single"/>
          <w:lang w:eastAsia="hi-IN" w:bidi="hi-IN"/>
        </w:rPr>
      </w:pPr>
    </w:p>
    <w:p w14:paraId="76B065A4" w14:textId="77777777" w:rsidR="00FB4AF7" w:rsidRPr="00E90884" w:rsidRDefault="00FB4AF7" w:rsidP="00FB4AF7">
      <w:pPr>
        <w:pStyle w:val="Akapitzlist"/>
        <w:widowControl w:val="0"/>
        <w:numPr>
          <w:ilvl w:val="0"/>
          <w:numId w:val="41"/>
        </w:numPr>
        <w:suppressAutoHyphens/>
        <w:spacing w:after="0" w:line="240" w:lineRule="auto"/>
        <w:ind w:left="714" w:hanging="357"/>
        <w:jc w:val="both"/>
        <w:rPr>
          <w:rFonts w:ascii="Verdana" w:hAnsi="Verdana"/>
          <w:sz w:val="24"/>
          <w:szCs w:val="24"/>
        </w:rPr>
      </w:pPr>
      <w:r w:rsidRPr="00E90884">
        <w:rPr>
          <w:rFonts w:ascii="Verdana" w:hAnsi="Verdana"/>
          <w:sz w:val="24"/>
          <w:szCs w:val="24"/>
        </w:rPr>
        <w:t>GRY STOLIKOWE – gry i zabawy planszowe,</w:t>
      </w:r>
    </w:p>
    <w:p w14:paraId="68382A67" w14:textId="77777777" w:rsidR="00FB4AF7" w:rsidRPr="00E90884" w:rsidRDefault="00FB4AF7" w:rsidP="00FB4AF7">
      <w:pPr>
        <w:pStyle w:val="Akapitzlist"/>
        <w:widowControl w:val="0"/>
        <w:numPr>
          <w:ilvl w:val="0"/>
          <w:numId w:val="41"/>
        </w:numPr>
        <w:suppressAutoHyphens/>
        <w:spacing w:after="0" w:line="240" w:lineRule="auto"/>
        <w:ind w:left="714" w:hanging="357"/>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4DBFABED" w14:textId="77777777" w:rsidR="00FB4AF7" w:rsidRPr="00E90884" w:rsidRDefault="00FB4AF7" w:rsidP="00FB4AF7">
      <w:pPr>
        <w:numPr>
          <w:ilvl w:val="0"/>
          <w:numId w:val="41"/>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 xml:space="preserve">ŚWIĘTO ZMARŁYCH - wyjaśnienie symboliki, rozmowa,  </w:t>
      </w:r>
    </w:p>
    <w:p w14:paraId="4D337C43" w14:textId="77777777" w:rsidR="00FB4AF7" w:rsidRPr="00E90884" w:rsidRDefault="00FB4AF7" w:rsidP="00FB4AF7">
      <w:pPr>
        <w:numPr>
          <w:ilvl w:val="0"/>
          <w:numId w:val="41"/>
        </w:numPr>
        <w:tabs>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JESTEM POLAKIEM - nasza stolica, godło, robienie kotylionów,</w:t>
      </w:r>
    </w:p>
    <w:p w14:paraId="4B32F606" w14:textId="77777777" w:rsidR="00FB4AF7" w:rsidRPr="00E90884" w:rsidRDefault="00FB4AF7" w:rsidP="00FB4AF7">
      <w:pPr>
        <w:numPr>
          <w:ilvl w:val="0"/>
          <w:numId w:val="41"/>
        </w:numPr>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PAN LISTONOSZ - zajęcia plastyczne malowanie listonosza i przyborów pracy; torba w której nosi listy, rower,</w:t>
      </w:r>
    </w:p>
    <w:p w14:paraId="7D151C4B" w14:textId="77777777" w:rsidR="00FB4AF7" w:rsidRPr="00E90884" w:rsidRDefault="00FB4AF7" w:rsidP="00FB4AF7">
      <w:pPr>
        <w:numPr>
          <w:ilvl w:val="0"/>
          <w:numId w:val="41"/>
        </w:numPr>
        <w:tabs>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ZAPOZNANIE DZIECI Z ZACHOWANIEM PTAKÓW PRZYGOTOWUJĄCYCH SIĘ DO ZIMY. Wdrażanie do ochrony i pomocy ptakom,</w:t>
      </w:r>
    </w:p>
    <w:p w14:paraId="2DEB5A77" w14:textId="77777777" w:rsidR="00FB4AF7" w:rsidRPr="00E90884" w:rsidRDefault="00FB4AF7" w:rsidP="00FB4AF7">
      <w:pPr>
        <w:numPr>
          <w:ilvl w:val="0"/>
          <w:numId w:val="41"/>
        </w:numPr>
        <w:tabs>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PAPIEROWE PTAKI – origami,</w:t>
      </w:r>
    </w:p>
    <w:p w14:paraId="38FA4C64" w14:textId="77777777" w:rsidR="00FB4AF7" w:rsidRPr="00E90884" w:rsidRDefault="00FB4AF7" w:rsidP="00FB4AF7">
      <w:pPr>
        <w:numPr>
          <w:ilvl w:val="0"/>
          <w:numId w:val="41"/>
        </w:numPr>
        <w:tabs>
          <w:tab w:val="num" w:pos="851"/>
        </w:tabs>
        <w:spacing w:after="0" w:line="240" w:lineRule="auto"/>
        <w:ind w:left="714" w:hanging="357"/>
        <w:jc w:val="both"/>
        <w:rPr>
          <w:rFonts w:ascii="Verdana" w:eastAsia="Times New Roman" w:hAnsi="Verdana"/>
          <w:sz w:val="24"/>
          <w:szCs w:val="24"/>
        </w:rPr>
      </w:pPr>
      <w:r w:rsidRPr="00E90884">
        <w:rPr>
          <w:rFonts w:ascii="Verdana" w:eastAsia="Times New Roman" w:hAnsi="Verdana"/>
          <w:sz w:val="24"/>
          <w:szCs w:val="24"/>
        </w:rPr>
        <w:t>ZABAWY ANDRZEJKOWE - lanie wosku, wróżby oraz konkursy.</w:t>
      </w:r>
    </w:p>
    <w:p w14:paraId="755164E7" w14:textId="77777777" w:rsidR="00FB4AF7" w:rsidRPr="00FB4AF7" w:rsidRDefault="00FB4AF7" w:rsidP="00FB4AF7">
      <w:pPr>
        <w:jc w:val="both"/>
        <w:rPr>
          <w:rFonts w:ascii="Verdana" w:hAnsi="Verdana"/>
          <w:bCs/>
          <w:sz w:val="24"/>
          <w:szCs w:val="24"/>
        </w:rPr>
      </w:pPr>
    </w:p>
    <w:p w14:paraId="4E98E42F" w14:textId="77777777" w:rsidR="00FB4AF7" w:rsidRPr="00FB4AF7" w:rsidRDefault="00FB4AF7" w:rsidP="00FB4AF7">
      <w:pPr>
        <w:rPr>
          <w:rFonts w:ascii="Verdana" w:eastAsia="SimSun" w:hAnsi="Verdana" w:cs="Mangal"/>
          <w:kern w:val="2"/>
          <w:sz w:val="24"/>
          <w:szCs w:val="24"/>
          <w:u w:val="single"/>
          <w:lang w:eastAsia="hi-IN" w:bidi="hi-IN"/>
        </w:rPr>
      </w:pPr>
      <w:r w:rsidRPr="00FB4AF7">
        <w:rPr>
          <w:rFonts w:ascii="Verdana" w:eastAsia="SimSun" w:hAnsi="Verdana" w:cs="Mangal"/>
          <w:kern w:val="2"/>
          <w:sz w:val="24"/>
          <w:szCs w:val="24"/>
          <w:u w:val="single"/>
          <w:lang w:eastAsia="hi-IN" w:bidi="hi-IN"/>
        </w:rPr>
        <w:t>W miesiącu</w:t>
      </w:r>
      <w:r w:rsidRPr="00FB4AF7">
        <w:rPr>
          <w:rFonts w:ascii="Verdana" w:eastAsia="SimSun" w:hAnsi="Verdana" w:cs="Mangal"/>
          <w:b/>
          <w:bCs/>
          <w:kern w:val="2"/>
          <w:sz w:val="24"/>
          <w:szCs w:val="24"/>
          <w:u w:val="single"/>
          <w:lang w:eastAsia="hi-IN" w:bidi="hi-IN"/>
        </w:rPr>
        <w:t xml:space="preserve"> grudniu </w:t>
      </w:r>
      <w:r w:rsidRPr="00FB4AF7">
        <w:rPr>
          <w:rFonts w:ascii="Verdana" w:eastAsia="SimSun" w:hAnsi="Verdana" w:cs="Mangal"/>
          <w:kern w:val="2"/>
          <w:sz w:val="24"/>
          <w:szCs w:val="24"/>
          <w:u w:val="single"/>
          <w:lang w:eastAsia="hi-IN" w:bidi="hi-IN"/>
        </w:rPr>
        <w:t>odbyły się następują zajęcia:</w:t>
      </w:r>
    </w:p>
    <w:p w14:paraId="5A76B910" w14:textId="77777777" w:rsidR="00FB4AF7" w:rsidRPr="00FB4AF7" w:rsidRDefault="00FB4AF7" w:rsidP="00FB4AF7">
      <w:pPr>
        <w:rPr>
          <w:rFonts w:ascii="Verdana" w:eastAsia="SimSun" w:hAnsi="Verdana" w:cs="Mangal"/>
          <w:kern w:val="2"/>
          <w:sz w:val="24"/>
          <w:szCs w:val="24"/>
          <w:u w:val="single"/>
          <w:lang w:eastAsia="hi-IN" w:bidi="hi-IN"/>
        </w:rPr>
      </w:pPr>
    </w:p>
    <w:p w14:paraId="17A67A6C" w14:textId="77777777" w:rsidR="00FB4AF7" w:rsidRPr="00E90884" w:rsidRDefault="00FB4AF7" w:rsidP="00FB4AF7">
      <w:pPr>
        <w:pStyle w:val="Akapitzlist"/>
        <w:widowControl w:val="0"/>
        <w:numPr>
          <w:ilvl w:val="0"/>
          <w:numId w:val="41"/>
        </w:numPr>
        <w:suppressAutoHyphens/>
        <w:spacing w:after="0"/>
        <w:ind w:left="714" w:hanging="357"/>
        <w:jc w:val="both"/>
        <w:rPr>
          <w:rFonts w:ascii="Verdana" w:hAnsi="Verdana"/>
          <w:sz w:val="24"/>
          <w:szCs w:val="24"/>
        </w:rPr>
      </w:pPr>
      <w:r w:rsidRPr="00E90884">
        <w:rPr>
          <w:rFonts w:ascii="Verdana" w:hAnsi="Verdana"/>
          <w:sz w:val="24"/>
          <w:szCs w:val="24"/>
        </w:rPr>
        <w:t>GRY STOLIKOWE – gry i zabawy planszowe,</w:t>
      </w:r>
    </w:p>
    <w:p w14:paraId="68B35261" w14:textId="77777777" w:rsidR="00FB4AF7" w:rsidRPr="00E90884" w:rsidRDefault="00FB4AF7" w:rsidP="00FB4AF7">
      <w:pPr>
        <w:pStyle w:val="Akapitzlist"/>
        <w:widowControl w:val="0"/>
        <w:numPr>
          <w:ilvl w:val="0"/>
          <w:numId w:val="41"/>
        </w:numPr>
        <w:suppressAutoHyphens/>
        <w:spacing w:after="0"/>
        <w:ind w:left="714" w:hanging="357"/>
        <w:jc w:val="both"/>
        <w:rPr>
          <w:rFonts w:ascii="Verdana" w:hAnsi="Verdana"/>
          <w:sz w:val="24"/>
          <w:szCs w:val="24"/>
        </w:rPr>
      </w:pPr>
      <w:r w:rsidRPr="00E90884">
        <w:rPr>
          <w:rFonts w:ascii="Verdana" w:hAnsi="Verdana"/>
          <w:sz w:val="24"/>
          <w:szCs w:val="24"/>
        </w:rPr>
        <w:t>POMOC W ODRABIANIU ZADAŃ DOMOWYCH – wspieranie wychowanków w wykonywaniu obowiązku szkolnego,</w:t>
      </w:r>
    </w:p>
    <w:p w14:paraId="426C4893" w14:textId="77777777" w:rsidR="00FB4AF7" w:rsidRPr="00E90884" w:rsidRDefault="00FB4AF7" w:rsidP="00FB4AF7">
      <w:pPr>
        <w:numPr>
          <w:ilvl w:val="0"/>
          <w:numId w:val="41"/>
        </w:numPr>
        <w:spacing w:after="0"/>
        <w:jc w:val="both"/>
        <w:rPr>
          <w:rFonts w:ascii="Verdana" w:eastAsia="Times New Roman" w:hAnsi="Verdana"/>
          <w:sz w:val="24"/>
          <w:szCs w:val="24"/>
        </w:rPr>
      </w:pPr>
      <w:r w:rsidRPr="00E90884">
        <w:rPr>
          <w:rFonts w:ascii="Verdana" w:eastAsia="Times New Roman" w:hAnsi="Verdana"/>
          <w:sz w:val="24"/>
          <w:szCs w:val="24"/>
        </w:rPr>
        <w:t>MIKOŁAJKI,</w:t>
      </w:r>
    </w:p>
    <w:p w14:paraId="4F291A79" w14:textId="77777777" w:rsidR="00FB4AF7" w:rsidRPr="00E90884" w:rsidRDefault="00FB4AF7" w:rsidP="00FB4AF7">
      <w:pPr>
        <w:numPr>
          <w:ilvl w:val="0"/>
          <w:numId w:val="41"/>
        </w:numPr>
        <w:spacing w:after="0"/>
        <w:jc w:val="both"/>
        <w:rPr>
          <w:rFonts w:ascii="Verdana" w:eastAsia="Times New Roman" w:hAnsi="Verdana"/>
          <w:sz w:val="24"/>
          <w:szCs w:val="24"/>
        </w:rPr>
      </w:pPr>
      <w:r w:rsidRPr="00E90884">
        <w:rPr>
          <w:rFonts w:ascii="Verdana" w:eastAsia="Times New Roman" w:hAnsi="Verdana"/>
          <w:sz w:val="24"/>
          <w:szCs w:val="24"/>
        </w:rPr>
        <w:t>ZBLIŻA SIĘ DO NAS MIKOŁAJ. Zajęcia plastyczne; malowanie Mikołaja,</w:t>
      </w:r>
    </w:p>
    <w:p w14:paraId="76E98373" w14:textId="77777777" w:rsidR="00FB4AF7" w:rsidRPr="00E90884" w:rsidRDefault="00FB4AF7" w:rsidP="00FB4AF7">
      <w:pPr>
        <w:numPr>
          <w:ilvl w:val="0"/>
          <w:numId w:val="41"/>
        </w:numPr>
        <w:spacing w:after="0"/>
        <w:jc w:val="both"/>
        <w:rPr>
          <w:rFonts w:ascii="Verdana" w:eastAsia="Times New Roman" w:hAnsi="Verdana"/>
          <w:sz w:val="24"/>
          <w:szCs w:val="24"/>
        </w:rPr>
      </w:pPr>
      <w:r w:rsidRPr="00E90884">
        <w:rPr>
          <w:rFonts w:ascii="Verdana" w:eastAsia="Times New Roman" w:hAnsi="Verdana"/>
          <w:sz w:val="24"/>
          <w:szCs w:val="24"/>
        </w:rPr>
        <w:t>MAMY JUŻ ZIMĘ. Malowanie zimowych krajobrazów, technika farby plakatowe,</w:t>
      </w:r>
    </w:p>
    <w:p w14:paraId="7764B767" w14:textId="77777777" w:rsidR="00FB4AF7" w:rsidRPr="00E90884" w:rsidRDefault="00FB4AF7" w:rsidP="00FB4AF7">
      <w:pPr>
        <w:numPr>
          <w:ilvl w:val="0"/>
          <w:numId w:val="41"/>
        </w:numPr>
        <w:spacing w:after="0"/>
        <w:jc w:val="both"/>
        <w:rPr>
          <w:rFonts w:ascii="Verdana" w:eastAsia="Times New Roman" w:hAnsi="Verdana"/>
          <w:sz w:val="24"/>
          <w:szCs w:val="24"/>
        </w:rPr>
      </w:pPr>
      <w:r w:rsidRPr="00E90884">
        <w:rPr>
          <w:rFonts w:ascii="Verdana" w:eastAsia="Times New Roman" w:hAnsi="Verdana"/>
          <w:sz w:val="24"/>
          <w:szCs w:val="24"/>
        </w:rPr>
        <w:lastRenderedPageBreak/>
        <w:t xml:space="preserve">ROZWIJANIE SPRAWNOŚCI MANUALNEJ POPRZEZ LEPIENIE </w:t>
      </w:r>
      <w:r w:rsidRPr="00E90884">
        <w:rPr>
          <w:rFonts w:ascii="Verdana" w:eastAsia="Times New Roman" w:hAnsi="Verdana"/>
          <w:sz w:val="24"/>
          <w:szCs w:val="24"/>
        </w:rPr>
        <w:br/>
        <w:t>Z PLASTELINY BAŁWANA. Malowanie, wyklejanie na papierze bałwanów,</w:t>
      </w:r>
    </w:p>
    <w:p w14:paraId="6DDCE885" w14:textId="77777777" w:rsidR="00FB4AF7" w:rsidRPr="00E90884" w:rsidRDefault="00FB4AF7" w:rsidP="00FB4AF7">
      <w:pPr>
        <w:numPr>
          <w:ilvl w:val="0"/>
          <w:numId w:val="41"/>
        </w:numPr>
        <w:tabs>
          <w:tab w:val="num" w:pos="851"/>
        </w:tabs>
        <w:spacing w:after="0"/>
        <w:jc w:val="both"/>
        <w:rPr>
          <w:rFonts w:ascii="Verdana" w:eastAsia="Times New Roman" w:hAnsi="Verdana"/>
          <w:sz w:val="24"/>
          <w:szCs w:val="24"/>
        </w:rPr>
      </w:pPr>
      <w:r w:rsidRPr="00E90884">
        <w:rPr>
          <w:rFonts w:ascii="Verdana" w:eastAsia="Times New Roman" w:hAnsi="Verdana"/>
          <w:sz w:val="24"/>
          <w:szCs w:val="24"/>
        </w:rPr>
        <w:t>ZWYCZAJE WIGILIJNE, ROZMOWA Z DZIEĆMI MA TEMAT TRADYCJI WIGILIJNYCH,</w:t>
      </w:r>
    </w:p>
    <w:p w14:paraId="4ED12B21" w14:textId="77777777" w:rsidR="00FB4AF7" w:rsidRPr="00E90884" w:rsidRDefault="00FB4AF7" w:rsidP="00FB4AF7">
      <w:pPr>
        <w:numPr>
          <w:ilvl w:val="0"/>
          <w:numId w:val="41"/>
        </w:numPr>
        <w:tabs>
          <w:tab w:val="num" w:pos="851"/>
        </w:tabs>
        <w:spacing w:after="0"/>
        <w:jc w:val="both"/>
        <w:rPr>
          <w:rFonts w:ascii="Verdana" w:eastAsia="Times New Roman" w:hAnsi="Verdana"/>
          <w:sz w:val="24"/>
          <w:szCs w:val="24"/>
        </w:rPr>
      </w:pPr>
      <w:r w:rsidRPr="00E90884">
        <w:rPr>
          <w:rFonts w:ascii="Verdana" w:eastAsia="Times New Roman" w:hAnsi="Verdana"/>
          <w:sz w:val="24"/>
          <w:szCs w:val="24"/>
        </w:rPr>
        <w:t>WYKONYWANIE KARTEK ŚWIĄTECZNYCH,</w:t>
      </w:r>
    </w:p>
    <w:p w14:paraId="497071B8" w14:textId="77777777" w:rsidR="00FB4AF7" w:rsidRPr="00E90884" w:rsidRDefault="00FB4AF7" w:rsidP="00FB4AF7">
      <w:pPr>
        <w:numPr>
          <w:ilvl w:val="0"/>
          <w:numId w:val="41"/>
        </w:numPr>
        <w:tabs>
          <w:tab w:val="num" w:pos="851"/>
        </w:tabs>
        <w:spacing w:after="0"/>
        <w:jc w:val="both"/>
        <w:rPr>
          <w:rFonts w:ascii="Verdana" w:eastAsia="Times New Roman" w:hAnsi="Verdana"/>
          <w:sz w:val="24"/>
          <w:szCs w:val="24"/>
        </w:rPr>
      </w:pPr>
      <w:r w:rsidRPr="00E90884">
        <w:rPr>
          <w:rFonts w:ascii="Verdana" w:eastAsia="Times New Roman" w:hAnsi="Verdana"/>
          <w:sz w:val="24"/>
          <w:szCs w:val="24"/>
        </w:rPr>
        <w:t> PRZYGOTOWANIE WRAZ Z DZIEĆMI CHOINKOWYCH DEKORACJI,</w:t>
      </w:r>
    </w:p>
    <w:p w14:paraId="79C78CC9" w14:textId="77777777" w:rsidR="00FB4AF7" w:rsidRPr="00E90884" w:rsidRDefault="00FB4AF7" w:rsidP="00FB4AF7">
      <w:pPr>
        <w:numPr>
          <w:ilvl w:val="0"/>
          <w:numId w:val="41"/>
        </w:numPr>
        <w:tabs>
          <w:tab w:val="num" w:pos="851"/>
        </w:tabs>
        <w:spacing w:after="0"/>
        <w:jc w:val="both"/>
        <w:rPr>
          <w:rFonts w:ascii="Verdana" w:eastAsia="Times New Roman" w:hAnsi="Verdana"/>
          <w:sz w:val="24"/>
          <w:szCs w:val="24"/>
        </w:rPr>
      </w:pPr>
      <w:r w:rsidRPr="00E90884">
        <w:rPr>
          <w:rFonts w:ascii="Verdana" w:eastAsia="Times New Roman" w:hAnsi="Verdana"/>
          <w:sz w:val="24"/>
          <w:szCs w:val="24"/>
        </w:rPr>
        <w:t>WYKONYWANIE WRAZ Z DZIEĆMI STROIKÓW. UBIERANIE CHOINKI,</w:t>
      </w:r>
    </w:p>
    <w:p w14:paraId="7770FF44" w14:textId="77777777" w:rsidR="00FB4AF7" w:rsidRPr="00E90884" w:rsidRDefault="00FB4AF7" w:rsidP="00FB4AF7">
      <w:pPr>
        <w:numPr>
          <w:ilvl w:val="0"/>
          <w:numId w:val="41"/>
        </w:numPr>
        <w:tabs>
          <w:tab w:val="num" w:pos="851"/>
        </w:tabs>
        <w:spacing w:after="0"/>
        <w:jc w:val="both"/>
        <w:rPr>
          <w:rFonts w:ascii="Verdana" w:eastAsia="Times New Roman" w:hAnsi="Verdana"/>
          <w:sz w:val="24"/>
          <w:szCs w:val="24"/>
        </w:rPr>
      </w:pPr>
      <w:r w:rsidRPr="00E90884">
        <w:rPr>
          <w:rFonts w:ascii="Verdana" w:eastAsia="Times New Roman" w:hAnsi="Verdana"/>
          <w:sz w:val="24"/>
          <w:szCs w:val="24"/>
        </w:rPr>
        <w:t>WSPÓLNY OPŁATEK WIGILIJNY.</w:t>
      </w:r>
    </w:p>
    <w:p w14:paraId="44FDC478" w14:textId="77777777" w:rsidR="00FB4AF7" w:rsidRPr="00E90884" w:rsidRDefault="00FB4AF7" w:rsidP="00FB4AF7">
      <w:pPr>
        <w:pStyle w:val="Akapitzlist"/>
        <w:rPr>
          <w:rFonts w:ascii="Verdana" w:eastAsia="SimSun" w:hAnsi="Verdana" w:cs="Mangal"/>
          <w:kern w:val="2"/>
          <w:sz w:val="24"/>
          <w:szCs w:val="24"/>
          <w:lang w:eastAsia="hi-IN" w:bidi="hi-IN"/>
        </w:rPr>
      </w:pPr>
    </w:p>
    <w:p w14:paraId="566717AB" w14:textId="77777777" w:rsidR="00FB4AF7" w:rsidRPr="00FB4AF7" w:rsidRDefault="00FB4AF7" w:rsidP="00FB4AF7">
      <w:pPr>
        <w:pStyle w:val="Akapitzlist"/>
        <w:rPr>
          <w:rFonts w:ascii="Verdana" w:eastAsia="SimSun" w:hAnsi="Verdana" w:cs="Mangal"/>
          <w:kern w:val="2"/>
          <w:sz w:val="24"/>
          <w:szCs w:val="24"/>
          <w:lang w:eastAsia="hi-IN" w:bidi="hi-IN"/>
        </w:rPr>
      </w:pPr>
    </w:p>
    <w:p w14:paraId="4C03E06C" w14:textId="77777777" w:rsidR="00FB4AF7" w:rsidRPr="00FB4AF7" w:rsidRDefault="00FB4AF7" w:rsidP="00FB4AF7">
      <w:pPr>
        <w:pStyle w:val="Akapitzlist"/>
        <w:ind w:left="0"/>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Osiedlowy Klub Dzieci i Młodzieży w 2023 r. miał pod swoją opieką 17 podopiecznych </w:t>
      </w:r>
      <w:r w:rsidRPr="00FB4AF7">
        <w:rPr>
          <w:rFonts w:ascii="Verdana" w:eastAsia="SimSun" w:hAnsi="Verdana" w:cs="Mangal"/>
          <w:kern w:val="2"/>
          <w:sz w:val="24"/>
          <w:szCs w:val="24"/>
          <w:lang w:eastAsia="hi-IN" w:bidi="hi-IN"/>
        </w:rPr>
        <w:br/>
        <w:t>w wieku od 3 do 17 lat. Są to dzieci z rodzin dysfunkcyjnych:</w:t>
      </w:r>
    </w:p>
    <w:p w14:paraId="4BC57F40" w14:textId="77777777" w:rsidR="00FB4AF7" w:rsidRPr="00FB4AF7" w:rsidRDefault="00FB4AF7" w:rsidP="00FB4AF7">
      <w:pPr>
        <w:pStyle w:val="Akapitzlist"/>
        <w:widowControl w:val="0"/>
        <w:numPr>
          <w:ilvl w:val="0"/>
          <w:numId w:val="18"/>
        </w:numPr>
        <w:suppressAutoHyphens/>
        <w:spacing w:after="0" w:line="240" w:lineRule="auto"/>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z orzeczeniami o niepełnosprawności intelektualnej oraz dysfunkcji fizycznej,</w:t>
      </w:r>
    </w:p>
    <w:p w14:paraId="72AFA94A" w14:textId="77777777" w:rsidR="00FB4AF7" w:rsidRPr="00FB4AF7" w:rsidRDefault="00FB4AF7" w:rsidP="00FB4AF7">
      <w:pPr>
        <w:pStyle w:val="Akapitzlist"/>
        <w:widowControl w:val="0"/>
        <w:numPr>
          <w:ilvl w:val="0"/>
          <w:numId w:val="18"/>
        </w:numPr>
        <w:suppressAutoHyphens/>
        <w:spacing w:after="0" w:line="240" w:lineRule="auto"/>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 z rodzin borykających się z bezrobociem,</w:t>
      </w:r>
    </w:p>
    <w:p w14:paraId="57FE836D" w14:textId="77777777" w:rsidR="00FB4AF7" w:rsidRPr="00FB4AF7" w:rsidRDefault="00FB4AF7" w:rsidP="00FB4AF7">
      <w:pPr>
        <w:pStyle w:val="Akapitzlist"/>
        <w:widowControl w:val="0"/>
        <w:numPr>
          <w:ilvl w:val="0"/>
          <w:numId w:val="18"/>
        </w:numPr>
        <w:suppressAutoHyphens/>
        <w:spacing w:after="0" w:line="240" w:lineRule="auto"/>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z rodzin objętych nadzorem kuratora,</w:t>
      </w:r>
    </w:p>
    <w:p w14:paraId="5A04DD10" w14:textId="77777777" w:rsidR="00FB4AF7" w:rsidRPr="00FB4AF7" w:rsidRDefault="00FB4AF7" w:rsidP="00FB4AF7">
      <w:pPr>
        <w:pStyle w:val="Akapitzlist"/>
        <w:widowControl w:val="0"/>
        <w:numPr>
          <w:ilvl w:val="0"/>
          <w:numId w:val="18"/>
        </w:numPr>
        <w:suppressAutoHyphens/>
        <w:spacing w:after="0" w:line="240" w:lineRule="auto"/>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z rodzin wielodzietnych,</w:t>
      </w:r>
    </w:p>
    <w:p w14:paraId="07A1A14F" w14:textId="77777777" w:rsidR="00FB4AF7" w:rsidRPr="00FB4AF7" w:rsidRDefault="00FB4AF7" w:rsidP="00FB4AF7">
      <w:pPr>
        <w:pStyle w:val="Akapitzlist"/>
        <w:widowControl w:val="0"/>
        <w:numPr>
          <w:ilvl w:val="0"/>
          <w:numId w:val="18"/>
        </w:numPr>
        <w:suppressAutoHyphens/>
        <w:spacing w:after="0" w:line="240" w:lineRule="auto"/>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z rodzin niepełnych.</w:t>
      </w:r>
    </w:p>
    <w:p w14:paraId="5EB5F5CA" w14:textId="77777777" w:rsidR="00FB4AF7" w:rsidRPr="00FB4AF7" w:rsidRDefault="00FB4AF7" w:rsidP="00FB4AF7">
      <w:pPr>
        <w:pStyle w:val="Akapitzlist"/>
        <w:rPr>
          <w:rFonts w:ascii="Verdana" w:eastAsia="SimSun" w:hAnsi="Verdana" w:cs="Mangal"/>
          <w:kern w:val="2"/>
          <w:sz w:val="24"/>
          <w:szCs w:val="24"/>
          <w:lang w:eastAsia="hi-IN" w:bidi="hi-IN"/>
        </w:rPr>
      </w:pPr>
    </w:p>
    <w:p w14:paraId="05A33907" w14:textId="77777777" w:rsidR="00FB4AF7" w:rsidRPr="00FB4AF7" w:rsidRDefault="00FB4AF7" w:rsidP="00FB4AF7">
      <w:pPr>
        <w:pStyle w:val="Akapitzlist"/>
        <w:rPr>
          <w:rFonts w:ascii="Verdana" w:eastAsia="SimSun" w:hAnsi="Verdana" w:cs="Mangal"/>
          <w:kern w:val="2"/>
          <w:sz w:val="24"/>
          <w:szCs w:val="24"/>
          <w:lang w:eastAsia="hi-IN" w:bidi="hi-IN"/>
        </w:rPr>
      </w:pPr>
    </w:p>
    <w:p w14:paraId="61CF7192" w14:textId="1FA7B4BB"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Dzieci i młodzież uczęszczająca na zajęcia do Klubu przejawia zachowania niedostosowania społecznego, </w:t>
      </w:r>
      <w:proofErr w:type="spellStart"/>
      <w:r w:rsidRPr="00FB4AF7">
        <w:rPr>
          <w:rFonts w:ascii="Verdana" w:eastAsia="SimSun" w:hAnsi="Verdana" w:cs="Mangal"/>
          <w:kern w:val="2"/>
          <w:sz w:val="24"/>
          <w:szCs w:val="24"/>
          <w:lang w:eastAsia="hi-IN" w:bidi="hi-IN"/>
        </w:rPr>
        <w:t>przemocowe</w:t>
      </w:r>
      <w:proofErr w:type="spellEnd"/>
      <w:r w:rsidRPr="00FB4AF7">
        <w:rPr>
          <w:rFonts w:ascii="Verdana" w:eastAsia="SimSun" w:hAnsi="Verdana" w:cs="Mangal"/>
          <w:kern w:val="2"/>
          <w:sz w:val="24"/>
          <w:szCs w:val="24"/>
          <w:lang w:eastAsia="hi-IN" w:bidi="hi-IN"/>
        </w:rPr>
        <w:t xml:space="preserve"> (jest to przemoc zarówno fizyczna, jak i psychiczna). Posiada braki w funkcjonowaniu społecznym, w komunikacji z otoczeniem (wobec siebie nawzajem jak i osób starszych).</w:t>
      </w:r>
    </w:p>
    <w:p w14:paraId="6E44D86F"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p>
    <w:p w14:paraId="623017D4" w14:textId="7FCD3276"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Podopieczni mają zaburzoną sferę emocjonalną, nie potrafią nazywać swoich uczuć, w sposób prawidłowy okazać swoich emocji. Porozumiewać się względem siebie w sposób akceptowalny społecznie. Wymagają wzmożonego nakładu pracy wychowawczej. </w:t>
      </w:r>
    </w:p>
    <w:p w14:paraId="6A0F0371" w14:textId="77777777" w:rsidR="00FB4AF7" w:rsidRPr="00FB4AF7" w:rsidRDefault="00FB4AF7" w:rsidP="00FB4AF7">
      <w:pPr>
        <w:pStyle w:val="Akapitzlist"/>
        <w:ind w:left="0"/>
        <w:jc w:val="both"/>
        <w:rPr>
          <w:rFonts w:ascii="Verdana" w:eastAsia="SimSun" w:hAnsi="Verdana" w:cs="Mangal"/>
          <w:kern w:val="2"/>
          <w:sz w:val="24"/>
          <w:szCs w:val="24"/>
          <w:lang w:eastAsia="hi-IN" w:bidi="hi-IN"/>
        </w:rPr>
      </w:pPr>
    </w:p>
    <w:p w14:paraId="5D0407AD"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Dzieci i młodzież uczęszczająca na zajęcia przenosi na relacje rówieśnicze konflikty sąsiedzkie osób dorosłych. </w:t>
      </w:r>
    </w:p>
    <w:p w14:paraId="7EA75AD3"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p>
    <w:p w14:paraId="75544ED4" w14:textId="77777777" w:rsidR="00FB4AF7" w:rsidRPr="00FB4AF7" w:rsidRDefault="00FB4AF7" w:rsidP="00FB4AF7">
      <w:pPr>
        <w:pStyle w:val="Akapitzlist"/>
        <w:ind w:left="0"/>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Podczas zajęć w Klubie każde zajęcia (plastyczne, techniczne, grupowe gry i zabawy) mają przede wszystkim za zadanie uczyć funkcjonowania podopiecznych w grupie, komunikowania w sposób akceptowalny społecznie – bez agresji, wyzwisk, przemocy.</w:t>
      </w:r>
    </w:p>
    <w:p w14:paraId="3E6116B9" w14:textId="77777777" w:rsidR="00FB4AF7" w:rsidRPr="00FB4AF7" w:rsidRDefault="00FB4AF7" w:rsidP="00FB4AF7">
      <w:pPr>
        <w:pStyle w:val="Akapitzlist"/>
        <w:ind w:left="0"/>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Sukcesem wychowawczym można nazwać każdą sytuację, w której dziecko lub nastolatek nie użyje przekleństwa, nie uderzy tylko w miarę spokojnie i </w:t>
      </w:r>
      <w:r w:rsidRPr="00FB4AF7">
        <w:rPr>
          <w:rFonts w:ascii="Verdana" w:eastAsia="SimSun" w:hAnsi="Verdana" w:cs="Mangal"/>
          <w:kern w:val="2"/>
          <w:sz w:val="24"/>
          <w:szCs w:val="24"/>
          <w:lang w:eastAsia="hi-IN" w:bidi="hi-IN"/>
        </w:rPr>
        <w:lastRenderedPageBreak/>
        <w:t xml:space="preserve">kulturalnie wyrazi swoją opinię na dany temat nie krzywdząc przy tym drugiej osoby. </w:t>
      </w:r>
    </w:p>
    <w:p w14:paraId="2DB18CDA" w14:textId="77777777" w:rsidR="00FB4AF7" w:rsidRPr="00FB4AF7" w:rsidRDefault="00FB4AF7" w:rsidP="00FB4AF7">
      <w:pPr>
        <w:pStyle w:val="Akapitzlist"/>
        <w:ind w:left="0"/>
        <w:jc w:val="both"/>
        <w:rPr>
          <w:rFonts w:ascii="Verdana" w:eastAsia="SimSun" w:hAnsi="Verdana" w:cs="Mangal"/>
          <w:kern w:val="2"/>
          <w:sz w:val="24"/>
          <w:szCs w:val="24"/>
          <w:lang w:eastAsia="hi-IN" w:bidi="hi-IN"/>
        </w:rPr>
      </w:pPr>
    </w:p>
    <w:p w14:paraId="0F755247"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W czasie zajęć wychowanek uczy się mówić o tym co myśli i czuje, poznaje zasady kulturalnego życia w grupie. Jest zapewniany o tym, że jest osobą/dzieckiem wartościowym, któremu należy się uwaga, zaangażowanie w jego wychowanie, zainteresowanie się jego osobą. Budowane jest jego poczucie wartości, pozytywne wzmacnianie jego osoby. </w:t>
      </w:r>
    </w:p>
    <w:p w14:paraId="22E2216C"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p>
    <w:p w14:paraId="5828E57A"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Niestety środowisko lokalne nie pokazuje tym osobom pozytywnych wzorców do naśladowania. Osoby pod wpływem alkoholu, środków psychoaktywnych, liczne interwencje policji, kradzieże i przemoc są na tym osiedlu codziennością. Dzieci i młodzież pozostawione są same sobie, jest im zapewniany jedynie byt materialny. Rodzice nie poświęcają im </w:t>
      </w:r>
      <w:proofErr w:type="spellStart"/>
      <w:r w:rsidRPr="00FB4AF7">
        <w:rPr>
          <w:rFonts w:ascii="Verdana" w:eastAsia="SimSun" w:hAnsi="Verdana" w:cs="Mangal"/>
          <w:kern w:val="2"/>
          <w:sz w:val="24"/>
          <w:szCs w:val="24"/>
          <w:lang w:eastAsia="hi-IN" w:bidi="hi-IN"/>
        </w:rPr>
        <w:t>wystarczajaco</w:t>
      </w:r>
      <w:proofErr w:type="spellEnd"/>
      <w:r w:rsidRPr="00FB4AF7">
        <w:rPr>
          <w:rFonts w:ascii="Verdana" w:eastAsia="SimSun" w:hAnsi="Verdana" w:cs="Mangal"/>
          <w:kern w:val="2"/>
          <w:sz w:val="24"/>
          <w:szCs w:val="24"/>
          <w:lang w:eastAsia="hi-IN" w:bidi="hi-IN"/>
        </w:rPr>
        <w:t xml:space="preserve"> czasu, nie rozmawiają z nimi, nie uczą zachowań pozytywnych, wręcz przeciwnie używając wobec siebie, sąsiadów i dzieci wyzwisk, przekleństw. Knując intrygi względem siebie nawzajem wciągają w to wszystko dzieci i młodzież, które powielają demoralizujące zachowania swoich rodziców.</w:t>
      </w:r>
    </w:p>
    <w:p w14:paraId="33F870D5"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p>
    <w:p w14:paraId="5D0D6A5A"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r w:rsidRPr="00FB4AF7">
        <w:rPr>
          <w:rFonts w:ascii="Verdana" w:eastAsia="SimSun" w:hAnsi="Verdana" w:cs="Mangal"/>
          <w:kern w:val="2"/>
          <w:sz w:val="24"/>
          <w:szCs w:val="24"/>
          <w:lang w:eastAsia="hi-IN" w:bidi="hi-IN"/>
        </w:rPr>
        <w:t xml:space="preserve">Zarówno rodzice jak i dzieci są osobami roszczeniowymi, konfabulują na temat różnego rodzaju zdarzeń oraz sytuacji. Rodzice podopiecznych otrzymują od wychowawców wsparcie w zakresie sposobów oraz metod wychowawczych, które niestety nie są przenoszone na grunt domowy, rodzinny. Brak jakichkolwiek zasad i konsekwencji w wychowaniu swoich dzieci przynosi negatywne efekty w funkcjonowaniu społecznym małoletnich. </w:t>
      </w:r>
    </w:p>
    <w:p w14:paraId="66B5E9C4" w14:textId="77777777" w:rsidR="00FB4AF7" w:rsidRPr="00FB4AF7" w:rsidRDefault="00FB4AF7" w:rsidP="00FB4AF7">
      <w:pPr>
        <w:pStyle w:val="Akapitzlist"/>
        <w:ind w:left="0" w:firstLine="696"/>
        <w:jc w:val="both"/>
        <w:rPr>
          <w:rFonts w:ascii="Verdana" w:eastAsia="SimSun" w:hAnsi="Verdana" w:cs="Mangal"/>
          <w:kern w:val="2"/>
          <w:sz w:val="24"/>
          <w:szCs w:val="24"/>
          <w:lang w:eastAsia="hi-IN" w:bidi="hi-IN"/>
        </w:rPr>
      </w:pPr>
    </w:p>
    <w:p w14:paraId="6BD5F3B2" w14:textId="77777777" w:rsidR="00FB4AF7" w:rsidRPr="00FB4AF7" w:rsidRDefault="00FB4AF7" w:rsidP="00FB4AF7">
      <w:pPr>
        <w:jc w:val="both"/>
        <w:rPr>
          <w:rFonts w:ascii="Verdana" w:hAnsi="Verdana"/>
          <w:sz w:val="24"/>
          <w:szCs w:val="24"/>
        </w:rPr>
      </w:pPr>
      <w:r w:rsidRPr="00FB4AF7">
        <w:rPr>
          <w:rFonts w:ascii="Verdana" w:eastAsiaTheme="minorHAnsi" w:hAnsi="Verdana"/>
          <w:kern w:val="2"/>
          <w:sz w:val="24"/>
          <w:szCs w:val="24"/>
          <w:lang w:eastAsia="en-US"/>
          <w14:ligatures w14:val="standardContextual"/>
        </w:rPr>
        <w:t xml:space="preserve">          Od początku działalności placówka dwukrotnie przeszła remont. W 2023 r. remont wykonany został przez Miejski Zakład Gospodarki Mieszkaniowej w Bolesławcu. W ramach przeprowadzonych prac remontowych w Klubie Osiedlowym wymieniono stolarkę okienną, oświetlenie, podłogę, armaturę łazienkową, zamontowano grzejniki, klimatyzację, odświeżono ściany wewnątrz Klubu, ocieplono i wykonano elewację zewnętrzną oraz położono płytki przed wejściem do budynku. Koszt inwestycji wyceniony został na kwotę 45.000,00 zł. Dodatkowo z budżetu Gminy Miejskiej Bolesławiec ze środków przeznaczonych na przeciwdziałanie alkoholizmowi i narkomanii </w:t>
      </w:r>
      <w:r w:rsidRPr="00FB4AF7">
        <w:rPr>
          <w:rFonts w:ascii="Verdana" w:hAnsi="Verdana"/>
          <w:sz w:val="24"/>
          <w:szCs w:val="24"/>
        </w:rPr>
        <w:t xml:space="preserve">w ramach realizacji Miejskiego Programu Profilaktyki i Rozwiazywania Problemów Alkoholowych oraz Przeciwdziałania Narkomanii </w:t>
      </w:r>
      <w:r w:rsidRPr="00FB4AF7">
        <w:rPr>
          <w:rFonts w:ascii="Verdana" w:eastAsiaTheme="minorHAnsi" w:hAnsi="Verdana"/>
          <w:kern w:val="2"/>
          <w:sz w:val="24"/>
          <w:szCs w:val="24"/>
          <w:lang w:eastAsia="en-US"/>
          <w14:ligatures w14:val="standardContextual"/>
        </w:rPr>
        <w:t xml:space="preserve">wydatkowano 4.000,00 zł na doposażenie pomieszczeń. </w:t>
      </w:r>
    </w:p>
    <w:p w14:paraId="619C54B1" w14:textId="77777777" w:rsidR="002D65B3" w:rsidRPr="003828A7" w:rsidRDefault="002D65B3" w:rsidP="00BD265D">
      <w:pPr>
        <w:spacing w:line="240" w:lineRule="auto"/>
        <w:jc w:val="both"/>
        <w:rPr>
          <w:rFonts w:ascii="Verdana" w:hAnsi="Verdana"/>
          <w:color w:val="FF0000"/>
          <w:sz w:val="24"/>
          <w:szCs w:val="24"/>
        </w:rPr>
      </w:pPr>
    </w:p>
    <w:p w14:paraId="7BE7BB34" w14:textId="1E64FA2C" w:rsidR="00057981" w:rsidRPr="00530214" w:rsidRDefault="00057981" w:rsidP="000D5E9E">
      <w:pPr>
        <w:spacing w:line="240" w:lineRule="auto"/>
        <w:jc w:val="right"/>
        <w:rPr>
          <w:rFonts w:ascii="Verdana" w:hAnsi="Verdana"/>
          <w:bCs/>
          <w:sz w:val="24"/>
          <w:szCs w:val="24"/>
        </w:rPr>
      </w:pPr>
      <w:r w:rsidRPr="00530214">
        <w:rPr>
          <w:rFonts w:ascii="Verdana" w:hAnsi="Verdana"/>
          <w:bCs/>
          <w:sz w:val="24"/>
          <w:szCs w:val="24"/>
        </w:rPr>
        <w:t xml:space="preserve">Załącznik nr 2 do Sprawozdania </w:t>
      </w:r>
    </w:p>
    <w:p w14:paraId="0405B5AD" w14:textId="7D800F17" w:rsidR="00057981" w:rsidRPr="00530214" w:rsidRDefault="00057981" w:rsidP="000D5E9E">
      <w:pPr>
        <w:spacing w:line="240" w:lineRule="auto"/>
        <w:jc w:val="right"/>
        <w:rPr>
          <w:rFonts w:ascii="Verdana" w:hAnsi="Verdana"/>
          <w:bCs/>
          <w:sz w:val="24"/>
          <w:szCs w:val="24"/>
        </w:rPr>
      </w:pPr>
      <w:r w:rsidRPr="00530214">
        <w:rPr>
          <w:rFonts w:ascii="Verdana" w:hAnsi="Verdana"/>
          <w:bCs/>
          <w:sz w:val="24"/>
          <w:szCs w:val="24"/>
        </w:rPr>
        <w:t>z działalności MOPS w Bolesławcu za 202</w:t>
      </w:r>
      <w:r w:rsidR="00530214" w:rsidRPr="00530214">
        <w:rPr>
          <w:rFonts w:ascii="Verdana" w:hAnsi="Verdana"/>
          <w:bCs/>
          <w:sz w:val="24"/>
          <w:szCs w:val="24"/>
        </w:rPr>
        <w:t>3</w:t>
      </w:r>
      <w:r w:rsidRPr="00530214">
        <w:rPr>
          <w:rFonts w:ascii="Verdana" w:hAnsi="Verdana"/>
          <w:bCs/>
          <w:sz w:val="24"/>
          <w:szCs w:val="24"/>
        </w:rPr>
        <w:t xml:space="preserve"> r.</w:t>
      </w:r>
    </w:p>
    <w:p w14:paraId="11D6E3A4" w14:textId="77777777" w:rsidR="00057981" w:rsidRPr="003828A7" w:rsidRDefault="00057981" w:rsidP="00057981">
      <w:pPr>
        <w:pStyle w:val="Akapitzlist"/>
        <w:spacing w:line="240" w:lineRule="auto"/>
        <w:ind w:left="0" w:right="-426"/>
        <w:jc w:val="both"/>
        <w:rPr>
          <w:rFonts w:ascii="Verdana" w:hAnsi="Verdana"/>
          <w:color w:val="FF0000"/>
          <w:sz w:val="24"/>
          <w:szCs w:val="24"/>
        </w:rPr>
      </w:pPr>
    </w:p>
    <w:p w14:paraId="07B8E5C0" w14:textId="6AFD9D12" w:rsidR="00057981" w:rsidRPr="00530214" w:rsidRDefault="00057981" w:rsidP="00057981">
      <w:pPr>
        <w:pStyle w:val="Akapitzlist"/>
        <w:spacing w:line="240" w:lineRule="auto"/>
        <w:ind w:left="0" w:right="-426"/>
        <w:jc w:val="center"/>
        <w:rPr>
          <w:rFonts w:ascii="Verdana" w:hAnsi="Verdana"/>
          <w:b/>
          <w:bCs/>
          <w:sz w:val="24"/>
          <w:szCs w:val="24"/>
        </w:rPr>
      </w:pPr>
      <w:r w:rsidRPr="00530214">
        <w:rPr>
          <w:rFonts w:ascii="Verdana" w:hAnsi="Verdana"/>
          <w:b/>
          <w:bCs/>
          <w:sz w:val="24"/>
          <w:szCs w:val="24"/>
        </w:rPr>
        <w:t xml:space="preserve">SPRAWOZDANIE ROCZNA Z DZIAŁALNOŚCI </w:t>
      </w:r>
      <w:r w:rsidRPr="00530214">
        <w:rPr>
          <w:rFonts w:ascii="Verdana" w:hAnsi="Verdana"/>
          <w:b/>
          <w:bCs/>
          <w:sz w:val="24"/>
          <w:szCs w:val="24"/>
        </w:rPr>
        <w:br/>
        <w:t xml:space="preserve">MIEJSKIEGO OŚRODKA PORADNICTWA DLA RODZIN </w:t>
      </w:r>
      <w:r w:rsidRPr="00530214">
        <w:rPr>
          <w:rFonts w:ascii="Verdana" w:hAnsi="Verdana"/>
          <w:b/>
          <w:bCs/>
          <w:sz w:val="24"/>
          <w:szCs w:val="24"/>
        </w:rPr>
        <w:br/>
        <w:t>I OSÓB DOTKNIĘTYCH PRZEMOCĄ, UZALEŻNIENIEM I KRYZYSEM</w:t>
      </w:r>
    </w:p>
    <w:p w14:paraId="7DF21CC1" w14:textId="77777777" w:rsidR="008E77FC" w:rsidRPr="003828A7" w:rsidRDefault="008E77FC" w:rsidP="00530214">
      <w:pPr>
        <w:spacing w:line="360" w:lineRule="auto"/>
        <w:jc w:val="both"/>
        <w:rPr>
          <w:rFonts w:ascii="Verdana" w:hAnsi="Verdana"/>
          <w:bCs/>
          <w:color w:val="FF0000"/>
          <w:sz w:val="24"/>
          <w:szCs w:val="24"/>
        </w:rPr>
      </w:pPr>
    </w:p>
    <w:p w14:paraId="346A553D" w14:textId="77777777" w:rsidR="00057981" w:rsidRPr="00530214" w:rsidRDefault="00057981" w:rsidP="00530214">
      <w:pPr>
        <w:spacing w:after="0" w:line="360" w:lineRule="auto"/>
        <w:jc w:val="both"/>
        <w:rPr>
          <w:rFonts w:ascii="Verdana" w:hAnsi="Verdana" w:cs="Times New Roman"/>
          <w:sz w:val="24"/>
          <w:szCs w:val="24"/>
        </w:rPr>
      </w:pPr>
      <w:r w:rsidRPr="00530214">
        <w:rPr>
          <w:rFonts w:ascii="Verdana" w:hAnsi="Verdana" w:cs="Times New Roman"/>
          <w:sz w:val="24"/>
          <w:szCs w:val="24"/>
        </w:rPr>
        <w:t>Działalność ośrodka wsparcia miała na celu zapewnienie pomocy psychologicznej, terapeutycznej i pedagogicznej mieszkańcom Bolesławca w tym klientom MOPS, osobom kierowanym przez Miejską Komisję Rozwiązywania Problemów Alkoholowych w Bolesławcu oraz osobom kierowanym przez Zespół Interdyscyplinarny ds. Przeciwdziałania Przemocy w Rodzinie.</w:t>
      </w:r>
    </w:p>
    <w:p w14:paraId="4EB264B8" w14:textId="64463316"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W ramach realizacji Programu w 2023 r. w Ośrodku zatrudnionych było dwóch psychologów. Działania jednego z </w:t>
      </w:r>
      <w:r w:rsidRPr="00530214">
        <w:rPr>
          <w:rFonts w:ascii="Verdana" w:hAnsi="Verdana" w:cs="Times New Roman"/>
          <w:b/>
          <w:sz w:val="24"/>
          <w:szCs w:val="24"/>
        </w:rPr>
        <w:t>psychologów</w:t>
      </w:r>
      <w:r w:rsidRPr="00530214">
        <w:rPr>
          <w:rFonts w:ascii="Verdana" w:hAnsi="Verdana" w:cs="Times New Roman"/>
          <w:sz w:val="24"/>
          <w:szCs w:val="24"/>
        </w:rPr>
        <w:t xml:space="preserve"> polegały głównie na psychoedukacji rodziców, konsultacjach rodzinnych, terapii dzieci i młodzieży, wsparciu w kryzysie psychologicznym. Obszary problemowe, które były poruszane to trudności wychowawcze, obniżenie nastroju oraz lęki, zachowania </w:t>
      </w:r>
      <w:proofErr w:type="spellStart"/>
      <w:r w:rsidRPr="00530214">
        <w:rPr>
          <w:rFonts w:ascii="Verdana" w:hAnsi="Verdana" w:cs="Times New Roman"/>
          <w:sz w:val="24"/>
          <w:szCs w:val="24"/>
        </w:rPr>
        <w:t>eksternalizacyjne</w:t>
      </w:r>
      <w:proofErr w:type="spellEnd"/>
      <w:r w:rsidRPr="00530214">
        <w:rPr>
          <w:rFonts w:ascii="Verdana" w:hAnsi="Verdana" w:cs="Times New Roman"/>
          <w:sz w:val="24"/>
          <w:szCs w:val="24"/>
        </w:rPr>
        <w:t xml:space="preserve"> i </w:t>
      </w:r>
      <w:proofErr w:type="spellStart"/>
      <w:r w:rsidRPr="00530214">
        <w:rPr>
          <w:rFonts w:ascii="Verdana" w:hAnsi="Verdana" w:cs="Times New Roman"/>
          <w:sz w:val="24"/>
          <w:szCs w:val="24"/>
        </w:rPr>
        <w:t>internalizacyjne</w:t>
      </w:r>
      <w:proofErr w:type="spellEnd"/>
      <w:r w:rsidRPr="00530214">
        <w:rPr>
          <w:rFonts w:ascii="Verdana" w:hAnsi="Verdana" w:cs="Times New Roman"/>
          <w:sz w:val="24"/>
          <w:szCs w:val="24"/>
        </w:rPr>
        <w:t xml:space="preserve"> dzieci, kryzysy rozwojowe związane z etapem życia, zaburzenia depresyjne, PTSD. Pojawiło się większe zainteresowanie konsultacjami online. Stosunkowo częściej w porównaniu do ubiegłego roku zaobserwowano zjawisko potrzeby utrzymania anonimowości oraz większe zainteresowanie z uzyskania nieodpłatnego wsparcia także osób z grup społecznych, które dotychczas korzystały głównie z prywatnych form wsparcia. W 2023 r. zgłosiło się 13 kobiet, 5 mężczyzn oraz 30 dzieci i młodzieży </w:t>
      </w:r>
      <w:r w:rsidRPr="00530214">
        <w:rPr>
          <w:rFonts w:ascii="Verdana" w:hAnsi="Verdana" w:cs="Times New Roman"/>
          <w:b/>
          <w:bCs/>
          <w:sz w:val="24"/>
          <w:szCs w:val="24"/>
        </w:rPr>
        <w:t xml:space="preserve">(łącznie 48 osób) </w:t>
      </w:r>
      <w:r w:rsidRPr="00530214">
        <w:rPr>
          <w:rFonts w:ascii="Verdana" w:hAnsi="Verdana" w:cs="Times New Roman"/>
          <w:sz w:val="24"/>
          <w:szCs w:val="24"/>
        </w:rPr>
        <w:t>w wieku od 3 do 19 lat.</w:t>
      </w:r>
      <w:r w:rsidRPr="00530214">
        <w:rPr>
          <w:rFonts w:ascii="Verdana" w:hAnsi="Verdana" w:cs="Times New Roman"/>
          <w:b/>
          <w:bCs/>
          <w:sz w:val="24"/>
          <w:szCs w:val="24"/>
        </w:rPr>
        <w:t xml:space="preserve"> </w:t>
      </w:r>
      <w:r w:rsidRPr="00530214">
        <w:rPr>
          <w:rFonts w:ascii="Verdana" w:hAnsi="Verdana" w:cs="Times New Roman"/>
          <w:sz w:val="24"/>
          <w:szCs w:val="24"/>
        </w:rPr>
        <w:t xml:space="preserve">W tym także 5 rodzin. Wśród osób korzystających z pomocy byli także uchodźcy z Ukrainy. Wszystkie osoby korzystały z pomocy w sposób systematyczny. Większość z nich okresowo powraca bądź jest w stałym kontakcie. W bieżącym roku zauważono również wzrost liczby osób, </w:t>
      </w:r>
      <w:r w:rsidRPr="00530214">
        <w:rPr>
          <w:rFonts w:ascii="Verdana" w:hAnsi="Verdana" w:cs="Times New Roman"/>
          <w:sz w:val="24"/>
          <w:szCs w:val="24"/>
        </w:rPr>
        <w:lastRenderedPageBreak/>
        <w:t>które umawiały się na spotkania i nie zgłaszały się w wyznaczonym terminie w ogóle, bądź informując o tym tuż przed spotkaniem.</w:t>
      </w:r>
    </w:p>
    <w:p w14:paraId="2CCECF5F" w14:textId="7422C3D5"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Drugi z  </w:t>
      </w:r>
      <w:r w:rsidRPr="00530214">
        <w:rPr>
          <w:rFonts w:ascii="Verdana" w:hAnsi="Verdana" w:cs="Times New Roman"/>
          <w:b/>
          <w:sz w:val="24"/>
          <w:szCs w:val="24"/>
        </w:rPr>
        <w:t xml:space="preserve">psychologów </w:t>
      </w:r>
      <w:r w:rsidRPr="00530214">
        <w:rPr>
          <w:rFonts w:ascii="Verdana" w:hAnsi="Verdana" w:cs="Times New Roman"/>
          <w:sz w:val="24"/>
          <w:szCs w:val="24"/>
        </w:rPr>
        <w:t xml:space="preserve">swoją pracę koncentrował głównie na trudnościach (kryzysy głównie w sferze osobistej, zawodowej i rodzinnej) oraz problemach związanych uzależnieniem i </w:t>
      </w:r>
      <w:r w:rsidR="00D44E7A">
        <w:rPr>
          <w:rFonts w:ascii="Verdana" w:hAnsi="Verdana" w:cs="Times New Roman"/>
          <w:sz w:val="24"/>
          <w:szCs w:val="24"/>
        </w:rPr>
        <w:t>w</w:t>
      </w:r>
      <w:r w:rsidRPr="00530214">
        <w:rPr>
          <w:rFonts w:ascii="Verdana" w:hAnsi="Verdana" w:cs="Times New Roman"/>
          <w:sz w:val="24"/>
          <w:szCs w:val="24"/>
        </w:rPr>
        <w:t xml:space="preserve">spółuzależnieniem osób zgłaszających się, a także z doznawaniem przez nie przemocy w środowisku domowym. Działania polegały na wstępnej  diagnozie funkcjonalnej , konsultacjach, poradnictwie psychologicznym, udzieleniu wsparcia psychologicznego , psychoedukacji (w szerokim rozumieniu – zarówno w zakresie radzenia sobie z emocjami i problemami, sposobów działania w sytuacjach trudnych, rozpoznawania objawów chorobowych, itp.) poradnictwie psychologicznym, interwencjach w sytuacji kryzysu, pomocy w rozwiązywaniu konfliktów, radzeniu sobie z przemocą, kierowaniu na konsultacje do innych specjalistów.  </w:t>
      </w:r>
    </w:p>
    <w:p w14:paraId="14F631E7" w14:textId="24647E34" w:rsidR="00530214" w:rsidRPr="00530214" w:rsidRDefault="00530214" w:rsidP="00530214">
      <w:pPr>
        <w:spacing w:after="0" w:line="360" w:lineRule="auto"/>
        <w:jc w:val="both"/>
        <w:rPr>
          <w:rFonts w:ascii="Verdana" w:hAnsi="Verdana" w:cs="Times New Roman"/>
          <w:color w:val="FF0000"/>
          <w:sz w:val="24"/>
          <w:szCs w:val="24"/>
        </w:rPr>
      </w:pPr>
      <w:r w:rsidRPr="00530214">
        <w:rPr>
          <w:rFonts w:ascii="Verdana" w:hAnsi="Verdana" w:cs="Times New Roman"/>
          <w:sz w:val="24"/>
          <w:szCs w:val="24"/>
        </w:rPr>
        <w:t xml:space="preserve">W 2023 roku z psychologiem skontaktowały się </w:t>
      </w:r>
      <w:r w:rsidRPr="00530214">
        <w:rPr>
          <w:rFonts w:ascii="Verdana" w:hAnsi="Verdana" w:cs="Times New Roman"/>
          <w:b/>
          <w:bCs/>
          <w:sz w:val="24"/>
          <w:szCs w:val="24"/>
        </w:rPr>
        <w:t>72</w:t>
      </w:r>
      <w:r w:rsidRPr="00530214">
        <w:rPr>
          <w:rFonts w:ascii="Verdana" w:hAnsi="Verdana" w:cs="Times New Roman"/>
          <w:sz w:val="24"/>
          <w:szCs w:val="24"/>
        </w:rPr>
        <w:t xml:space="preserve"> </w:t>
      </w:r>
      <w:r w:rsidRPr="00530214">
        <w:rPr>
          <w:rFonts w:ascii="Verdana" w:hAnsi="Verdana" w:cs="Times New Roman"/>
          <w:b/>
          <w:bCs/>
          <w:sz w:val="24"/>
          <w:szCs w:val="24"/>
        </w:rPr>
        <w:t>osoby</w:t>
      </w:r>
      <w:r w:rsidRPr="00530214">
        <w:rPr>
          <w:rFonts w:ascii="Verdana" w:hAnsi="Verdana" w:cs="Times New Roman"/>
          <w:sz w:val="24"/>
          <w:szCs w:val="24"/>
        </w:rPr>
        <w:t xml:space="preserve"> (44 kobiety, 28 mężczyzn)  z czego skorzystało </w:t>
      </w:r>
      <w:r w:rsidRPr="00530214">
        <w:rPr>
          <w:rFonts w:ascii="Verdana" w:hAnsi="Verdana" w:cs="Times New Roman"/>
          <w:b/>
          <w:sz w:val="24"/>
          <w:szCs w:val="24"/>
        </w:rPr>
        <w:t>69 osób</w:t>
      </w:r>
      <w:r w:rsidRPr="00530214">
        <w:rPr>
          <w:rFonts w:ascii="Verdana" w:hAnsi="Verdana" w:cs="Times New Roman"/>
          <w:sz w:val="24"/>
          <w:szCs w:val="24"/>
        </w:rPr>
        <w:t xml:space="preserve"> w tym 41 kobiet i 28 mężczyzn. Jedna osoba miała mniej niż 18 lat, została przyjęta za zgodą i na prośbę rodzica. Przeprowadzono </w:t>
      </w:r>
      <w:r w:rsidRPr="00530214">
        <w:rPr>
          <w:rFonts w:ascii="Verdana" w:hAnsi="Verdana" w:cs="Times New Roman"/>
          <w:b/>
          <w:bCs/>
          <w:sz w:val="24"/>
          <w:szCs w:val="24"/>
        </w:rPr>
        <w:t>260</w:t>
      </w:r>
      <w:r w:rsidRPr="00530214">
        <w:rPr>
          <w:rFonts w:ascii="Verdana" w:hAnsi="Verdana" w:cs="Times New Roman"/>
          <w:sz w:val="24"/>
          <w:szCs w:val="24"/>
        </w:rPr>
        <w:t xml:space="preserve"> </w:t>
      </w:r>
      <w:r w:rsidRPr="00530214">
        <w:rPr>
          <w:rFonts w:ascii="Verdana" w:hAnsi="Verdana" w:cs="Times New Roman"/>
          <w:b/>
          <w:bCs/>
          <w:sz w:val="24"/>
          <w:szCs w:val="24"/>
        </w:rPr>
        <w:t>konsultacji</w:t>
      </w:r>
      <w:r w:rsidRPr="00530214">
        <w:rPr>
          <w:rFonts w:ascii="Verdana" w:hAnsi="Verdana" w:cs="Times New Roman"/>
          <w:sz w:val="24"/>
          <w:szCs w:val="24"/>
        </w:rPr>
        <w:t xml:space="preserve"> psychologicznych.</w:t>
      </w:r>
    </w:p>
    <w:p w14:paraId="43E51BD9" w14:textId="77777777" w:rsidR="00530214" w:rsidRPr="00530214" w:rsidRDefault="00530214" w:rsidP="00530214">
      <w:pPr>
        <w:spacing w:after="0" w:line="360" w:lineRule="auto"/>
        <w:jc w:val="both"/>
        <w:rPr>
          <w:rFonts w:ascii="Verdana" w:hAnsi="Verdana" w:cs="Times New Roman"/>
          <w:color w:val="FF0000"/>
          <w:sz w:val="24"/>
          <w:szCs w:val="24"/>
        </w:rPr>
      </w:pPr>
    </w:p>
    <w:p w14:paraId="476A1EC3" w14:textId="0AA6F1E9"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W okresie sprawozdawczym z pomocy </w:t>
      </w:r>
      <w:r w:rsidRPr="00530214">
        <w:rPr>
          <w:rFonts w:ascii="Verdana" w:hAnsi="Verdana" w:cs="Times New Roman"/>
          <w:b/>
          <w:sz w:val="24"/>
          <w:szCs w:val="24"/>
        </w:rPr>
        <w:t>psychoterapeuty</w:t>
      </w:r>
      <w:r w:rsidRPr="00530214">
        <w:rPr>
          <w:rFonts w:ascii="Verdana" w:hAnsi="Verdana" w:cs="Times New Roman"/>
          <w:sz w:val="24"/>
          <w:szCs w:val="24"/>
        </w:rPr>
        <w:t xml:space="preserve"> skorzystało </w:t>
      </w:r>
      <w:r w:rsidRPr="00530214">
        <w:rPr>
          <w:rFonts w:ascii="Verdana" w:hAnsi="Verdana" w:cs="Times New Roman"/>
          <w:b/>
          <w:sz w:val="24"/>
          <w:szCs w:val="24"/>
        </w:rPr>
        <w:t>52 osoby</w:t>
      </w:r>
      <w:r w:rsidRPr="00530214">
        <w:rPr>
          <w:rFonts w:ascii="Verdana" w:hAnsi="Verdana" w:cs="Times New Roman"/>
          <w:sz w:val="24"/>
          <w:szCs w:val="24"/>
        </w:rPr>
        <w:t xml:space="preserve"> w tym 21 mężczyzn i 31 kobiet. W tym 6 rodzin/par i 4 dzieci. Odbyło się </w:t>
      </w:r>
      <w:r w:rsidRPr="00530214">
        <w:rPr>
          <w:rFonts w:ascii="Verdana" w:hAnsi="Verdana" w:cs="Times New Roman"/>
          <w:b/>
          <w:sz w:val="24"/>
          <w:szCs w:val="24"/>
        </w:rPr>
        <w:t>231 spotkań</w:t>
      </w:r>
      <w:r w:rsidRPr="00530214">
        <w:rPr>
          <w:rFonts w:ascii="Verdana" w:hAnsi="Verdana" w:cs="Times New Roman"/>
          <w:sz w:val="24"/>
          <w:szCs w:val="24"/>
        </w:rPr>
        <w:t xml:space="preserve">, 10 godzin </w:t>
      </w:r>
      <w:proofErr w:type="spellStart"/>
      <w:r w:rsidRPr="00530214">
        <w:rPr>
          <w:rFonts w:ascii="Verdana" w:hAnsi="Verdana" w:cs="Times New Roman"/>
          <w:sz w:val="24"/>
          <w:szCs w:val="24"/>
        </w:rPr>
        <w:t>superwizji</w:t>
      </w:r>
      <w:proofErr w:type="spellEnd"/>
      <w:r w:rsidRPr="00530214">
        <w:rPr>
          <w:rFonts w:ascii="Verdana" w:hAnsi="Verdana" w:cs="Times New Roman"/>
          <w:sz w:val="24"/>
          <w:szCs w:val="24"/>
        </w:rPr>
        <w:t xml:space="preserve"> i około 10 godzin konsultacji koleżeńskich w zakresie rozumienia problematyki zgłaszających się osób. Plan pracy i rodzaje interwencji dostosowane były do potrzeb i możliwości  osób przychodzących. Wizyty trwały około 1 godzinę zegarową, wizyty rodzinne około 1,5 godziny. Pojedyncze sytuacje wymagały dłuższego czasu co wynikało z różnych uwarunkowań, m.in.: złożoność problemów osoby zgłaszającej się. W 2023 roku dominowały spotkania na żywo, pojedyncze osoby preferowały kontakt telefonicznie. Powodem na ogół była chęć pozostania anonimowym. W dominującej ilości spotkania były długotrwałe i dość intensywne, nawet kilka razy w miesiącu. Korzystano m.in.: z elementów programu DULUTH.</w:t>
      </w:r>
    </w:p>
    <w:p w14:paraId="4D2AEAE4" w14:textId="77777777" w:rsidR="00530214" w:rsidRPr="00530214" w:rsidRDefault="00530214" w:rsidP="00530214">
      <w:pPr>
        <w:spacing w:after="0" w:line="360" w:lineRule="auto"/>
        <w:jc w:val="both"/>
        <w:rPr>
          <w:rFonts w:ascii="Verdana" w:hAnsi="Verdana" w:cs="Times New Roman"/>
          <w:sz w:val="24"/>
          <w:szCs w:val="24"/>
        </w:rPr>
      </w:pPr>
    </w:p>
    <w:p w14:paraId="028214AF" w14:textId="419B414D"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W 2023 r. </w:t>
      </w:r>
      <w:r w:rsidRPr="00530214">
        <w:rPr>
          <w:rFonts w:ascii="Verdana" w:hAnsi="Verdana" w:cs="Times New Roman"/>
          <w:b/>
          <w:sz w:val="24"/>
          <w:szCs w:val="24"/>
        </w:rPr>
        <w:t>specjalista psychoterapii uzależnień</w:t>
      </w:r>
      <w:r w:rsidRPr="00530214">
        <w:rPr>
          <w:rFonts w:ascii="Verdana" w:hAnsi="Verdana" w:cs="Times New Roman"/>
          <w:bCs/>
          <w:sz w:val="24"/>
          <w:szCs w:val="24"/>
        </w:rPr>
        <w:t>,</w:t>
      </w:r>
      <w:r w:rsidRPr="00530214">
        <w:rPr>
          <w:rFonts w:ascii="Verdana" w:hAnsi="Verdana" w:cs="Times New Roman"/>
          <w:sz w:val="24"/>
          <w:szCs w:val="24"/>
        </w:rPr>
        <w:t xml:space="preserve"> przeprowadziła </w:t>
      </w:r>
      <w:r w:rsidRPr="00530214">
        <w:rPr>
          <w:rFonts w:ascii="Verdana" w:hAnsi="Verdana" w:cs="Times New Roman"/>
          <w:b/>
          <w:bCs/>
          <w:sz w:val="24"/>
          <w:szCs w:val="24"/>
        </w:rPr>
        <w:t>116</w:t>
      </w:r>
      <w:r w:rsidRPr="00530214">
        <w:rPr>
          <w:rFonts w:ascii="Verdana" w:hAnsi="Verdana" w:cs="Times New Roman"/>
          <w:sz w:val="24"/>
          <w:szCs w:val="24"/>
        </w:rPr>
        <w:t xml:space="preserve"> </w:t>
      </w:r>
      <w:r w:rsidRPr="00530214">
        <w:rPr>
          <w:rFonts w:ascii="Verdana" w:hAnsi="Verdana" w:cs="Times New Roman"/>
          <w:b/>
          <w:bCs/>
          <w:sz w:val="24"/>
          <w:szCs w:val="24"/>
        </w:rPr>
        <w:t>indywidulanych konsultacji</w:t>
      </w:r>
      <w:r w:rsidRPr="00530214">
        <w:rPr>
          <w:rFonts w:ascii="Verdana" w:hAnsi="Verdana" w:cs="Times New Roman"/>
          <w:sz w:val="24"/>
          <w:szCs w:val="24"/>
        </w:rPr>
        <w:t xml:space="preserve"> terapeutycznych, 54 spotkania poświęcone były mężczyznom, 59 kobietom. Trzy spotkania odbyły się z osobami nieletnimi za zgodą</w:t>
      </w:r>
      <w:r w:rsidR="00AF6C9F">
        <w:rPr>
          <w:rFonts w:ascii="Verdana" w:hAnsi="Verdana" w:cs="Times New Roman"/>
          <w:sz w:val="24"/>
          <w:szCs w:val="24"/>
        </w:rPr>
        <w:t xml:space="preserve"> </w:t>
      </w:r>
      <w:r w:rsidRPr="00530214">
        <w:rPr>
          <w:rFonts w:ascii="Verdana" w:hAnsi="Verdana" w:cs="Times New Roman"/>
          <w:sz w:val="24"/>
          <w:szCs w:val="24"/>
        </w:rPr>
        <w:t xml:space="preserve">i w obecności prawnych opiekunów dziecka. Praca terapeutyczna w Miejskim Ośrodku Poradnictwa dla Rodzin i Osób Dotkniętych Przemocą, Uzależnieniem i Kryzysem, polegała na realizacji rocznego planu. Prowadzono oddziaływanie </w:t>
      </w:r>
      <w:proofErr w:type="spellStart"/>
      <w:r w:rsidRPr="00530214">
        <w:rPr>
          <w:rFonts w:ascii="Verdana" w:hAnsi="Verdana" w:cs="Times New Roman"/>
          <w:sz w:val="24"/>
          <w:szCs w:val="24"/>
        </w:rPr>
        <w:t>psycho</w:t>
      </w:r>
      <w:proofErr w:type="spellEnd"/>
      <w:r w:rsidRPr="00530214">
        <w:rPr>
          <w:rFonts w:ascii="Verdana" w:hAnsi="Verdana" w:cs="Times New Roman"/>
          <w:sz w:val="24"/>
          <w:szCs w:val="24"/>
        </w:rPr>
        <w:t xml:space="preserve">-edukacyjne z elementami terapii. Określane były na podstawie indywidualnych potrzeb klienta zgłaszającego się o pomoc. W przeważającej części przypadków kontakt miał charakter cykliczny. Uwarunkowane to było koniecznością długoterminowej pomocy osobom uzależnionym z powodu nawrotowego charakteru choroby. Niejednokrotnie kończyło się to przekierowaniem do specjalistycznych placówek. Poradnictwo w punkcie często miało charakter interwencji kryzysowej oraz pomagało zapobiegać dalszej eskalacji kryzysu obejmującego całą rodzinę. </w:t>
      </w:r>
    </w:p>
    <w:p w14:paraId="5360279C" w14:textId="77777777" w:rsidR="00530214" w:rsidRPr="00530214" w:rsidRDefault="00530214" w:rsidP="00530214">
      <w:pPr>
        <w:spacing w:after="0" w:line="360" w:lineRule="auto"/>
        <w:jc w:val="both"/>
        <w:rPr>
          <w:rFonts w:ascii="Verdana" w:eastAsia="Times New Roman" w:hAnsi="Verdana" w:cs="Times New Roman"/>
          <w:sz w:val="24"/>
          <w:szCs w:val="24"/>
        </w:rPr>
      </w:pPr>
    </w:p>
    <w:p w14:paraId="2ADC61B2" w14:textId="5A7616A9" w:rsidR="00530214" w:rsidRPr="00530214" w:rsidRDefault="00530214" w:rsidP="00530214">
      <w:pPr>
        <w:spacing w:after="0" w:line="360" w:lineRule="auto"/>
        <w:jc w:val="both"/>
        <w:rPr>
          <w:rFonts w:ascii="Verdana" w:eastAsia="Times New Roman" w:hAnsi="Verdana" w:cs="Times New Roman"/>
          <w:sz w:val="24"/>
          <w:szCs w:val="24"/>
        </w:rPr>
      </w:pPr>
      <w:r w:rsidRPr="00530214">
        <w:rPr>
          <w:rFonts w:ascii="Verdana" w:eastAsia="Times New Roman" w:hAnsi="Verdana" w:cs="Times New Roman"/>
          <w:sz w:val="24"/>
          <w:szCs w:val="24"/>
        </w:rPr>
        <w:t xml:space="preserve">W 2023 r.  </w:t>
      </w:r>
      <w:r w:rsidRPr="00530214">
        <w:rPr>
          <w:rFonts w:ascii="Verdana" w:eastAsia="Times New Roman" w:hAnsi="Verdana" w:cs="Times New Roman"/>
          <w:b/>
          <w:sz w:val="24"/>
          <w:szCs w:val="24"/>
        </w:rPr>
        <w:t xml:space="preserve">pedagog, </w:t>
      </w:r>
      <w:proofErr w:type="spellStart"/>
      <w:r w:rsidRPr="00530214">
        <w:rPr>
          <w:rFonts w:ascii="Verdana" w:eastAsia="Times New Roman" w:hAnsi="Verdana" w:cs="Times New Roman"/>
          <w:b/>
          <w:sz w:val="24"/>
          <w:szCs w:val="24"/>
        </w:rPr>
        <w:t>socjoterapeuta</w:t>
      </w:r>
      <w:proofErr w:type="spellEnd"/>
      <w:r w:rsidRPr="00530214">
        <w:rPr>
          <w:rFonts w:ascii="Verdana" w:eastAsia="Times New Roman" w:hAnsi="Verdana" w:cs="Times New Roman"/>
          <w:bCs/>
          <w:sz w:val="24"/>
          <w:szCs w:val="24"/>
        </w:rPr>
        <w:t>,</w:t>
      </w:r>
      <w:r w:rsidRPr="00530214">
        <w:rPr>
          <w:rFonts w:ascii="Verdana" w:eastAsia="Times New Roman" w:hAnsi="Verdana" w:cs="Times New Roman"/>
          <w:sz w:val="24"/>
          <w:szCs w:val="24"/>
        </w:rPr>
        <w:t xml:space="preserve">  w ramach swojej pracy prowadziła profilaktykę dzieci i młodzieży, psychoedukację oraz wsparcie terapeutyczne, konsultacje oraz psychoedukację rodziców, wsparcie terapeutyczne dzieci i młodzieży uzależnionej behawioralnie.</w:t>
      </w:r>
    </w:p>
    <w:p w14:paraId="639CA1DC" w14:textId="313A090E" w:rsidR="00530214" w:rsidRPr="00530214" w:rsidRDefault="00530214" w:rsidP="00530214">
      <w:pPr>
        <w:spacing w:after="0" w:line="360" w:lineRule="auto"/>
        <w:jc w:val="both"/>
        <w:rPr>
          <w:rFonts w:ascii="Verdana" w:hAnsi="Verdana" w:cs="Times New Roman"/>
          <w:sz w:val="24"/>
          <w:szCs w:val="24"/>
        </w:rPr>
      </w:pPr>
      <w:r w:rsidRPr="00530214">
        <w:rPr>
          <w:rFonts w:ascii="Verdana" w:eastAsia="Times New Roman" w:hAnsi="Verdana" w:cs="Times New Roman"/>
          <w:sz w:val="24"/>
          <w:szCs w:val="24"/>
        </w:rPr>
        <w:t>W okresie sprawozdawczym z</w:t>
      </w:r>
      <w:r w:rsidRPr="00530214">
        <w:rPr>
          <w:rFonts w:ascii="Verdana" w:hAnsi="Verdana" w:cs="Times New Roman"/>
          <w:sz w:val="24"/>
          <w:szCs w:val="24"/>
        </w:rPr>
        <w:t xml:space="preserve">realizowano </w:t>
      </w:r>
      <w:r w:rsidRPr="00530214">
        <w:rPr>
          <w:rFonts w:ascii="Verdana" w:hAnsi="Verdana" w:cs="Times New Roman"/>
          <w:b/>
          <w:bCs/>
          <w:sz w:val="24"/>
          <w:szCs w:val="24"/>
        </w:rPr>
        <w:t>309 spotkań</w:t>
      </w:r>
      <w:r w:rsidRPr="00530214">
        <w:rPr>
          <w:rFonts w:ascii="Verdana" w:hAnsi="Verdana" w:cs="Times New Roman"/>
          <w:sz w:val="24"/>
          <w:szCs w:val="24"/>
        </w:rPr>
        <w:t xml:space="preserve">, z których skorzystało łącznie 126 osób: 35 kobiet, 18 mężczyzn oraz 73 chłopców i dziewcząt, 102 osoby skorzystały więcej niż 1 raz. Zrealizowano w tym: 24 konsultacje telefoniczne oraz 19 konsultacji z pracownikami MOPS. </w:t>
      </w:r>
    </w:p>
    <w:p w14:paraId="0AFA579B" w14:textId="77777777" w:rsidR="00530214" w:rsidRPr="00530214" w:rsidRDefault="00530214" w:rsidP="00530214">
      <w:pPr>
        <w:spacing w:after="0" w:line="360" w:lineRule="auto"/>
        <w:jc w:val="both"/>
        <w:rPr>
          <w:rFonts w:ascii="Verdana" w:hAnsi="Verdana" w:cs="Times New Roman"/>
          <w:sz w:val="24"/>
          <w:szCs w:val="24"/>
        </w:rPr>
      </w:pPr>
      <w:r w:rsidRPr="00530214">
        <w:rPr>
          <w:rFonts w:ascii="Verdana" w:eastAsia="Times New Roman" w:hAnsi="Verdana" w:cs="Times New Roman"/>
          <w:sz w:val="24"/>
          <w:szCs w:val="24"/>
        </w:rPr>
        <w:t xml:space="preserve">Działania polegały na konsultacjach, wsparciu, działaniach o charakterze terapeutycznym, kierowaniu na konsultacje do innych specjalistów oraz organizowanie, przeprowadzanie warsztatów profilaktycznych oraz socjoterapii. Praca oparta była na bieżących trudnościach osób zgłaszających się. </w:t>
      </w:r>
    </w:p>
    <w:p w14:paraId="2DAEBDE4" w14:textId="77777777" w:rsidR="004C2F0D" w:rsidRDefault="004C2F0D" w:rsidP="00530214">
      <w:pPr>
        <w:spacing w:after="0" w:line="360" w:lineRule="auto"/>
        <w:jc w:val="both"/>
        <w:rPr>
          <w:rFonts w:ascii="Verdana" w:hAnsi="Verdana" w:cs="Times New Roman"/>
          <w:sz w:val="24"/>
          <w:szCs w:val="24"/>
        </w:rPr>
      </w:pPr>
    </w:p>
    <w:p w14:paraId="2E7F1556" w14:textId="53D501B1"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lastRenderedPageBreak/>
        <w:t xml:space="preserve">Z </w:t>
      </w:r>
      <w:r w:rsidRPr="00530214">
        <w:rPr>
          <w:rFonts w:ascii="Verdana" w:hAnsi="Verdana" w:cs="Times New Roman"/>
          <w:b/>
          <w:bCs/>
          <w:sz w:val="24"/>
          <w:szCs w:val="24"/>
        </w:rPr>
        <w:t>poradnictwa prawnego</w:t>
      </w:r>
      <w:r w:rsidRPr="00530214">
        <w:rPr>
          <w:rFonts w:ascii="Verdana" w:hAnsi="Verdana" w:cs="Times New Roman"/>
          <w:sz w:val="24"/>
          <w:szCs w:val="24"/>
        </w:rPr>
        <w:t xml:space="preserve"> w 2023 r. skorzystało </w:t>
      </w:r>
      <w:r w:rsidRPr="00530214">
        <w:rPr>
          <w:rFonts w:ascii="Verdana" w:hAnsi="Verdana" w:cs="Times New Roman"/>
          <w:b/>
          <w:sz w:val="24"/>
          <w:szCs w:val="24"/>
        </w:rPr>
        <w:t>106 osób</w:t>
      </w:r>
      <w:r w:rsidRPr="00530214">
        <w:rPr>
          <w:rFonts w:ascii="Verdana" w:hAnsi="Verdana" w:cs="Times New Roman"/>
          <w:sz w:val="24"/>
          <w:szCs w:val="24"/>
        </w:rPr>
        <w:t xml:space="preserve"> w tym 83 kobiety i 23 mężczyzn. </w:t>
      </w:r>
      <w:r w:rsidRPr="00530214">
        <w:rPr>
          <w:rFonts w:ascii="Verdana" w:hAnsi="Verdana" w:cs="Times New Roman"/>
          <w:bCs/>
          <w:sz w:val="24"/>
          <w:szCs w:val="24"/>
        </w:rPr>
        <w:t>Zrealizowano</w:t>
      </w:r>
      <w:r w:rsidRPr="00530214">
        <w:rPr>
          <w:rFonts w:ascii="Verdana" w:hAnsi="Verdana" w:cs="Times New Roman"/>
          <w:b/>
          <w:sz w:val="24"/>
          <w:szCs w:val="24"/>
        </w:rPr>
        <w:t xml:space="preserve"> 98</w:t>
      </w:r>
      <w:r w:rsidRPr="00530214">
        <w:rPr>
          <w:rFonts w:ascii="Verdana" w:hAnsi="Verdana" w:cs="Times New Roman"/>
          <w:sz w:val="24"/>
          <w:szCs w:val="24"/>
        </w:rPr>
        <w:t xml:space="preserve"> </w:t>
      </w:r>
      <w:r w:rsidRPr="00530214">
        <w:rPr>
          <w:rFonts w:ascii="Verdana" w:hAnsi="Verdana" w:cs="Times New Roman"/>
          <w:b/>
          <w:bCs/>
          <w:sz w:val="24"/>
          <w:szCs w:val="24"/>
        </w:rPr>
        <w:t>przyjęć</w:t>
      </w:r>
      <w:r w:rsidRPr="00530214">
        <w:rPr>
          <w:rFonts w:ascii="Verdana" w:hAnsi="Verdana" w:cs="Times New Roman"/>
          <w:sz w:val="24"/>
          <w:szCs w:val="24"/>
        </w:rPr>
        <w:t xml:space="preserve">. Zakres poradnictwa prawnego obejmował w szczególności sprawy dotyczące kontaktów z dziećmi wraz z zabezpieczeniem, uzyskania odpisów orzeczeń i innych dokumentów, uzyskania alimentów, eksmisji i zaburzenia oraz postępowania egzekucyjnego, rozwodów oraz spraw około rozwodowych, spraw karnych w szczególności wstrzymania wykonywania zastępczej kary pozbawienia wolności, zażalenia, elektroniczny dozór, rozłożenie grzywny na raty, umieszczania osób uzależnionych w ośrodkach bez ich zgody oraz spraw pracowniczych. </w:t>
      </w:r>
    </w:p>
    <w:p w14:paraId="5C625670" w14:textId="77777777" w:rsidR="00530214" w:rsidRPr="00530214" w:rsidRDefault="00530214" w:rsidP="00530214">
      <w:pPr>
        <w:spacing w:after="0" w:line="360" w:lineRule="auto"/>
        <w:jc w:val="both"/>
        <w:rPr>
          <w:rFonts w:ascii="Verdana" w:hAnsi="Verdana" w:cs="Times New Roman"/>
          <w:sz w:val="24"/>
          <w:szCs w:val="24"/>
        </w:rPr>
      </w:pPr>
    </w:p>
    <w:p w14:paraId="439AEA7E" w14:textId="23B79E75"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W roku 2023 z pomocy </w:t>
      </w:r>
      <w:r w:rsidRPr="00530214">
        <w:rPr>
          <w:rFonts w:ascii="Verdana" w:hAnsi="Verdana" w:cs="Times New Roman"/>
          <w:b/>
          <w:bCs/>
          <w:sz w:val="24"/>
          <w:szCs w:val="24"/>
        </w:rPr>
        <w:t>terapeuty uzależnień</w:t>
      </w:r>
      <w:r w:rsidRPr="00530214">
        <w:rPr>
          <w:rFonts w:ascii="Verdana" w:hAnsi="Verdana" w:cs="Times New Roman"/>
          <w:sz w:val="24"/>
          <w:szCs w:val="24"/>
        </w:rPr>
        <w:t xml:space="preserve">, skorzystało </w:t>
      </w:r>
      <w:r w:rsidRPr="00530214">
        <w:rPr>
          <w:rFonts w:ascii="Verdana" w:hAnsi="Verdana" w:cs="Times New Roman"/>
          <w:b/>
          <w:bCs/>
          <w:sz w:val="24"/>
          <w:szCs w:val="24"/>
        </w:rPr>
        <w:t>295</w:t>
      </w:r>
      <w:r w:rsidRPr="00530214">
        <w:rPr>
          <w:rFonts w:ascii="Verdana" w:hAnsi="Verdana" w:cs="Times New Roman"/>
          <w:sz w:val="24"/>
          <w:szCs w:val="24"/>
        </w:rPr>
        <w:t xml:space="preserve"> </w:t>
      </w:r>
      <w:r w:rsidRPr="00530214">
        <w:rPr>
          <w:rFonts w:ascii="Verdana" w:hAnsi="Verdana" w:cs="Times New Roman"/>
          <w:b/>
          <w:bCs/>
          <w:sz w:val="24"/>
          <w:szCs w:val="24"/>
        </w:rPr>
        <w:t>osób</w:t>
      </w:r>
      <w:r w:rsidRPr="00530214">
        <w:rPr>
          <w:rFonts w:ascii="Verdana" w:hAnsi="Verdana" w:cs="Times New Roman"/>
          <w:sz w:val="24"/>
          <w:szCs w:val="24"/>
        </w:rPr>
        <w:t xml:space="preserve">. Pomoc była nakierowana na prowadzenie indywidualnych i grupowych sesji terapeutycznych dla osób uzależnionych. Jednym z głównych celów grup wsparcia była reintegracja społeczno-zawodowa, nawiązanie i podtrzymanie więzi rodzinnych i przyjacielskich. Ważnym zadaniem było podtrzymanie w trzeźwości, otrzymanie wsparcia w sytuacjach kryzysowych, wsparcie psychiczne. W trakcie dyżurów przyjmowane były osoby uzależnione szukające wsparcia w wyjściu z uzależnienia. Motywowano te osoby do podjęcia leczenia oraz skorzystania z pomocy grup samopomocowych, psychologa oraz psychiatry. Prowadzono oddziaływania edukacyjne z zakresu przeciwdziałania uzależnieniom oraz wysyłano osoby potrzebujące wsparcia do ośrodków leczenia uzależnień. </w:t>
      </w:r>
    </w:p>
    <w:p w14:paraId="2922BB84" w14:textId="77777777" w:rsidR="00530214" w:rsidRPr="00530214" w:rsidRDefault="00530214" w:rsidP="00530214">
      <w:pPr>
        <w:spacing w:after="0" w:line="360" w:lineRule="auto"/>
        <w:jc w:val="both"/>
        <w:rPr>
          <w:rFonts w:ascii="Verdana" w:hAnsi="Verdana" w:cs="Times New Roman"/>
          <w:sz w:val="24"/>
          <w:szCs w:val="24"/>
        </w:rPr>
      </w:pPr>
    </w:p>
    <w:p w14:paraId="34808554" w14:textId="25B89B47" w:rsidR="00530214" w:rsidRPr="00530214" w:rsidRDefault="00530214" w:rsidP="00530214">
      <w:pPr>
        <w:spacing w:after="0" w:line="360" w:lineRule="auto"/>
        <w:jc w:val="both"/>
        <w:rPr>
          <w:rFonts w:ascii="Verdana" w:hAnsi="Verdana" w:cs="Times New Roman"/>
          <w:sz w:val="24"/>
          <w:szCs w:val="24"/>
        </w:rPr>
      </w:pPr>
      <w:r w:rsidRPr="00530214">
        <w:rPr>
          <w:rFonts w:ascii="Verdana" w:hAnsi="Verdana" w:cs="Times New Roman"/>
          <w:sz w:val="24"/>
          <w:szCs w:val="24"/>
        </w:rPr>
        <w:t xml:space="preserve">W ramach pracy </w:t>
      </w:r>
      <w:proofErr w:type="spellStart"/>
      <w:r w:rsidRPr="00530214">
        <w:rPr>
          <w:rFonts w:ascii="Verdana" w:hAnsi="Verdana" w:cs="Times New Roman"/>
          <w:b/>
          <w:bCs/>
          <w:sz w:val="24"/>
          <w:szCs w:val="24"/>
        </w:rPr>
        <w:t>streetworker’a</w:t>
      </w:r>
      <w:proofErr w:type="spellEnd"/>
      <w:r w:rsidRPr="00530214">
        <w:rPr>
          <w:rFonts w:ascii="Verdana" w:hAnsi="Verdana" w:cs="Times New Roman"/>
          <w:sz w:val="24"/>
          <w:szCs w:val="24"/>
        </w:rPr>
        <w:t xml:space="preserve"> w 2023 roku udzielono pomocy </w:t>
      </w:r>
      <w:r w:rsidRPr="00530214">
        <w:rPr>
          <w:rFonts w:ascii="Verdana" w:hAnsi="Verdana" w:cs="Times New Roman"/>
          <w:b/>
          <w:bCs/>
          <w:sz w:val="24"/>
          <w:szCs w:val="24"/>
        </w:rPr>
        <w:t>72</w:t>
      </w:r>
      <w:r w:rsidRPr="00530214">
        <w:rPr>
          <w:rFonts w:ascii="Verdana" w:hAnsi="Verdana" w:cs="Times New Roman"/>
          <w:sz w:val="24"/>
          <w:szCs w:val="24"/>
        </w:rPr>
        <w:t xml:space="preserve"> </w:t>
      </w:r>
      <w:r w:rsidRPr="00530214">
        <w:rPr>
          <w:rFonts w:ascii="Verdana" w:hAnsi="Verdana" w:cs="Times New Roman"/>
          <w:b/>
          <w:bCs/>
          <w:sz w:val="24"/>
          <w:szCs w:val="24"/>
        </w:rPr>
        <w:t>osobom</w:t>
      </w:r>
      <w:r w:rsidRPr="00530214">
        <w:rPr>
          <w:rFonts w:ascii="Verdana" w:hAnsi="Verdana" w:cs="Times New Roman"/>
          <w:sz w:val="24"/>
          <w:szCs w:val="24"/>
        </w:rPr>
        <w:t xml:space="preserve">. Zadaniem było kierowanie podopiecznych do placówek, w których uzyskają pomoc w postaci zabezpieczenia socjalno-bytowego, m.in.: schroniska PCK w Bolesławcu oraz innych schronisk, noclegowni, ogrzewalni, ośrodków leczenia uzależnień, kierowania do programów wychodzenia z bezdomności, na oddział detoksykacyjny itp. Podejmowano współpracę z pracownikami MOPS, instytucjami publicznymi oraz służbami m.in.: straż miejska, policja, PCK, ośrodki terapii długoterminowej i </w:t>
      </w:r>
      <w:r w:rsidRPr="00530214">
        <w:rPr>
          <w:rFonts w:ascii="Verdana" w:hAnsi="Verdana" w:cs="Times New Roman"/>
          <w:sz w:val="24"/>
          <w:szCs w:val="24"/>
        </w:rPr>
        <w:lastRenderedPageBreak/>
        <w:t>krótkoterminowej etc. Działania te realizowane były poprzez realizowanie osobom bezdomnym przy ubieganiu się o świadczenia z pomocy społecznej, świadczeń usług medycznych, wizyt u lekarza. Udzielano wsparcia z zakresu terapii uzależnień, pomocy przy załatwianiu przyjęcia na oddział detoksykacji oraz podjęciu terapii.</w:t>
      </w:r>
    </w:p>
    <w:p w14:paraId="3083B88B" w14:textId="77777777" w:rsidR="00530214" w:rsidRPr="00530214" w:rsidRDefault="00530214" w:rsidP="00530214">
      <w:pPr>
        <w:spacing w:after="0" w:line="360" w:lineRule="auto"/>
        <w:jc w:val="both"/>
        <w:rPr>
          <w:rFonts w:ascii="Verdana" w:eastAsia="Times New Roman" w:hAnsi="Verdana" w:cs="Times New Roman"/>
          <w:b/>
          <w:sz w:val="24"/>
          <w:szCs w:val="24"/>
          <w:u w:val="single"/>
        </w:rPr>
      </w:pPr>
    </w:p>
    <w:p w14:paraId="484B79F9" w14:textId="77777777" w:rsidR="00530214" w:rsidRPr="00530214" w:rsidRDefault="00530214" w:rsidP="00530214">
      <w:pPr>
        <w:spacing w:after="0" w:line="360" w:lineRule="auto"/>
        <w:jc w:val="both"/>
        <w:rPr>
          <w:rFonts w:ascii="Verdana" w:eastAsia="Times New Roman" w:hAnsi="Verdana" w:cs="Times New Roman"/>
          <w:b/>
          <w:sz w:val="24"/>
          <w:szCs w:val="24"/>
          <w:u w:val="single"/>
        </w:rPr>
      </w:pPr>
      <w:r w:rsidRPr="00530214">
        <w:rPr>
          <w:rFonts w:ascii="Verdana" w:eastAsia="Times New Roman" w:hAnsi="Verdana" w:cs="Times New Roman"/>
          <w:b/>
          <w:sz w:val="24"/>
          <w:szCs w:val="24"/>
          <w:u w:val="single"/>
        </w:rPr>
        <w:t>Wnioski:</w:t>
      </w:r>
    </w:p>
    <w:p w14:paraId="30164470" w14:textId="2FC9C34B" w:rsidR="00530214" w:rsidRPr="00530214" w:rsidRDefault="00530214" w:rsidP="00530214">
      <w:pPr>
        <w:spacing w:after="0" w:line="360" w:lineRule="auto"/>
        <w:jc w:val="both"/>
        <w:rPr>
          <w:rFonts w:ascii="Verdana" w:hAnsi="Verdana" w:cs="Times New Roman"/>
          <w:sz w:val="24"/>
          <w:szCs w:val="24"/>
        </w:rPr>
      </w:pPr>
      <w:r w:rsidRPr="00530214">
        <w:rPr>
          <w:rFonts w:ascii="Verdana" w:eastAsia="Times New Roman" w:hAnsi="Verdana" w:cs="Times New Roman"/>
          <w:sz w:val="24"/>
          <w:szCs w:val="24"/>
        </w:rPr>
        <w:t xml:space="preserve">W okresie sprawozdawczym ze wsparcia </w:t>
      </w:r>
      <w:r w:rsidRPr="00530214">
        <w:rPr>
          <w:rFonts w:ascii="Verdana" w:hAnsi="Verdana" w:cs="Times New Roman"/>
          <w:sz w:val="24"/>
          <w:szCs w:val="24"/>
        </w:rPr>
        <w:t>Miejskiego Ośrodka Poradnictwa dla Rodzin</w:t>
      </w:r>
      <w:r w:rsidR="00AF6C9F">
        <w:rPr>
          <w:rFonts w:ascii="Verdana" w:hAnsi="Verdana" w:cs="Times New Roman"/>
          <w:sz w:val="24"/>
          <w:szCs w:val="24"/>
        </w:rPr>
        <w:t xml:space="preserve"> </w:t>
      </w:r>
      <w:r w:rsidRPr="00530214">
        <w:rPr>
          <w:rFonts w:ascii="Verdana" w:hAnsi="Verdana" w:cs="Times New Roman"/>
          <w:sz w:val="24"/>
          <w:szCs w:val="24"/>
        </w:rPr>
        <w:t xml:space="preserve">i Osób Dotkniętych Przemocą, Uzależnieniem i Kryzysem skorzystało </w:t>
      </w:r>
      <w:r w:rsidRPr="00530214">
        <w:rPr>
          <w:rFonts w:ascii="Verdana" w:hAnsi="Verdana" w:cs="Times New Roman"/>
          <w:b/>
          <w:sz w:val="24"/>
          <w:szCs w:val="24"/>
        </w:rPr>
        <w:t>884 osób</w:t>
      </w:r>
      <w:r w:rsidRPr="00530214">
        <w:rPr>
          <w:rFonts w:ascii="Verdana" w:hAnsi="Verdana" w:cs="Times New Roman"/>
          <w:sz w:val="24"/>
          <w:szCs w:val="24"/>
        </w:rPr>
        <w:t>.</w:t>
      </w:r>
      <w:r w:rsidR="00AF6C9F">
        <w:rPr>
          <w:rFonts w:ascii="Verdana" w:hAnsi="Verdana" w:cs="Times New Roman"/>
          <w:sz w:val="24"/>
          <w:szCs w:val="24"/>
        </w:rPr>
        <w:t xml:space="preserve"> </w:t>
      </w:r>
      <w:r w:rsidRPr="00530214">
        <w:rPr>
          <w:rFonts w:ascii="Verdana" w:hAnsi="Verdana" w:cs="Times New Roman"/>
          <w:sz w:val="24"/>
          <w:szCs w:val="24"/>
        </w:rPr>
        <w:t>W Ośrodku w 2023 roku odbywały się indywidualne spotkania, prowadzono grupę wsparcia dla osób uzależnionych oraz grupy socjoterapeutyczne dla dzieci i młodzieży.</w:t>
      </w:r>
    </w:p>
    <w:p w14:paraId="614C59D2" w14:textId="77777777" w:rsidR="00530214" w:rsidRPr="00530214" w:rsidRDefault="00530214" w:rsidP="00530214">
      <w:pPr>
        <w:spacing w:after="0" w:line="360" w:lineRule="auto"/>
        <w:jc w:val="both"/>
        <w:rPr>
          <w:rFonts w:ascii="Verdana" w:eastAsia="Times New Roman" w:hAnsi="Verdana" w:cs="Times New Roman"/>
          <w:sz w:val="24"/>
          <w:szCs w:val="24"/>
        </w:rPr>
      </w:pPr>
      <w:r w:rsidRPr="00530214">
        <w:rPr>
          <w:rFonts w:ascii="Verdana" w:eastAsia="Times New Roman" w:hAnsi="Verdana" w:cs="Times New Roman"/>
          <w:sz w:val="24"/>
          <w:szCs w:val="24"/>
        </w:rPr>
        <w:t xml:space="preserve">Z relacji specjalistów pracujących w ośrodku wsparcia wynika, że w roku 2023 r. dało się zauważyć systematyczność w korzystaniu klientów z oferty pomocowej, szczególnie wśród osób w odczuwalnym kryzysie. Zwiększyło się zapotrzebowanie na udzielanie pomocy dzieciom oraz osobom w podeszłym wieku. Zauważono również potrzebę zrealizowania w 2024 roku programu podnoszenia kompetencji rodzicielskich, którego adresatem mają być rodzice zainteresowani wzmocnieniem swoich zdolności wychowawczych. </w:t>
      </w:r>
    </w:p>
    <w:p w14:paraId="491EC506" w14:textId="7A73D800" w:rsidR="00530214" w:rsidRPr="00530214" w:rsidRDefault="00530214" w:rsidP="00530214">
      <w:pPr>
        <w:spacing w:after="0" w:line="360" w:lineRule="auto"/>
        <w:jc w:val="both"/>
        <w:rPr>
          <w:rFonts w:ascii="Verdana" w:eastAsia="Times New Roman" w:hAnsi="Verdana" w:cs="Times New Roman"/>
          <w:sz w:val="24"/>
          <w:szCs w:val="24"/>
        </w:rPr>
      </w:pPr>
      <w:r w:rsidRPr="00530214">
        <w:rPr>
          <w:rFonts w:ascii="Verdana" w:eastAsia="Times New Roman" w:hAnsi="Verdana" w:cs="Times New Roman"/>
          <w:sz w:val="24"/>
          <w:szCs w:val="24"/>
        </w:rPr>
        <w:t xml:space="preserve">Z informacji pochodzących od specjalistów wynika, że istnieje potrzeba prowadzenia szeroko pojętej profilaktyki zdrowia psychicznego. </w:t>
      </w:r>
      <w:r w:rsidR="00AF6C9F">
        <w:rPr>
          <w:rFonts w:ascii="Verdana" w:eastAsia="Times New Roman" w:hAnsi="Verdana" w:cs="Times New Roman"/>
          <w:sz w:val="24"/>
          <w:szCs w:val="24"/>
        </w:rPr>
        <w:br/>
      </w:r>
      <w:r w:rsidRPr="00530214">
        <w:rPr>
          <w:rFonts w:ascii="Verdana" w:eastAsia="Times New Roman" w:hAnsi="Verdana" w:cs="Times New Roman"/>
          <w:sz w:val="24"/>
          <w:szCs w:val="24"/>
        </w:rPr>
        <w:t>W minionym roku zgłosiło się do Ośrodka wiele osób starszych (&gt;60 r. ż), często z problemami dotyczącymi zaburzeń psychicznych i otępiennych u członków rodziny.</w:t>
      </w:r>
    </w:p>
    <w:p w14:paraId="675BD8ED" w14:textId="49327EDF" w:rsidR="00057981" w:rsidRPr="00530214" w:rsidRDefault="00530214" w:rsidP="00AF6C9F">
      <w:pPr>
        <w:spacing w:after="0" w:line="360" w:lineRule="auto"/>
        <w:jc w:val="both"/>
        <w:rPr>
          <w:rFonts w:ascii="Verdana" w:eastAsia="Times New Roman" w:hAnsi="Verdana" w:cs="Times New Roman"/>
          <w:color w:val="FF0000"/>
          <w:sz w:val="24"/>
          <w:szCs w:val="24"/>
        </w:rPr>
      </w:pPr>
      <w:r w:rsidRPr="00530214">
        <w:rPr>
          <w:rFonts w:ascii="Verdana" w:hAnsi="Verdana" w:cs="Times New Roman"/>
          <w:sz w:val="24"/>
          <w:szCs w:val="24"/>
        </w:rPr>
        <w:t>Sprawozdanie końcowe z działalności Miejskiego Ośrodka Poradnictwa dla Rodzin i Osób Dotkniętych Przemocą, Uzależnieniem i Kryzysem</w:t>
      </w:r>
      <w:r w:rsidRPr="00530214">
        <w:rPr>
          <w:rFonts w:ascii="Verdana" w:hAnsi="Verdana" w:cs="Times New Roman"/>
          <w:b/>
          <w:sz w:val="24"/>
          <w:szCs w:val="24"/>
        </w:rPr>
        <w:t xml:space="preserve"> </w:t>
      </w:r>
      <w:r w:rsidRPr="00530214">
        <w:rPr>
          <w:rFonts w:ascii="Verdana" w:hAnsi="Verdana" w:cs="Times New Roman"/>
          <w:sz w:val="24"/>
          <w:szCs w:val="24"/>
        </w:rPr>
        <w:t xml:space="preserve">za 2023 r. </w:t>
      </w:r>
      <w:r w:rsidRPr="00530214">
        <w:rPr>
          <w:rFonts w:ascii="Verdana" w:eastAsia="Times New Roman" w:hAnsi="Verdana" w:cs="Times New Roman"/>
          <w:sz w:val="24"/>
          <w:szCs w:val="24"/>
        </w:rPr>
        <w:t>sporządzono na podstawie przedłożonych rocznych sprawozdań specjalistów zatrudnionych w Ośrodku.</w:t>
      </w:r>
    </w:p>
    <w:p w14:paraId="3936808E" w14:textId="77777777" w:rsidR="008E77FC" w:rsidRPr="003828A7" w:rsidRDefault="008E77FC" w:rsidP="00AF6C9F">
      <w:pPr>
        <w:spacing w:line="360" w:lineRule="auto"/>
        <w:rPr>
          <w:rFonts w:ascii="Verdana" w:hAnsi="Verdana"/>
          <w:color w:val="FF0000"/>
          <w:sz w:val="24"/>
          <w:szCs w:val="24"/>
        </w:rPr>
      </w:pPr>
    </w:p>
    <w:p w14:paraId="08C4A875" w14:textId="77777777" w:rsidR="00EE1885" w:rsidRPr="003828A7" w:rsidRDefault="00EE1885" w:rsidP="00AF6C9F">
      <w:pPr>
        <w:spacing w:line="360" w:lineRule="auto"/>
        <w:jc w:val="both"/>
        <w:rPr>
          <w:rFonts w:ascii="Verdana" w:hAnsi="Verdana"/>
          <w:color w:val="FF0000"/>
          <w:sz w:val="24"/>
          <w:szCs w:val="24"/>
        </w:rPr>
      </w:pPr>
    </w:p>
    <w:sectPr w:rsidR="00EE1885" w:rsidRPr="003828A7" w:rsidSect="00E558F3">
      <w:footerReference w:type="default" r:id="rId15"/>
      <w:pgSz w:w="11906" w:h="16838"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BFE554" w14:textId="77777777" w:rsidR="00302C9D" w:rsidRDefault="00302C9D" w:rsidP="00795CE7">
      <w:pPr>
        <w:spacing w:after="0" w:line="240" w:lineRule="auto"/>
      </w:pPr>
      <w:r>
        <w:separator/>
      </w:r>
    </w:p>
  </w:endnote>
  <w:endnote w:type="continuationSeparator" w:id="0">
    <w:p w14:paraId="3D2E0861" w14:textId="77777777" w:rsidR="00302C9D" w:rsidRDefault="00302C9D" w:rsidP="00795C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tarSymbol">
    <w:altName w:val="Yu Gothic"/>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tarBats">
    <w:charset w:val="02"/>
    <w:family w:val="auto"/>
    <w:pitch w:val="default"/>
  </w:font>
  <w:font w:name="Verdana">
    <w:panose1 w:val="020B0604030504040204"/>
    <w:charset w:val="EE"/>
    <w:family w:val="swiss"/>
    <w:pitch w:val="variable"/>
    <w:sig w:usb0="A00006FF" w:usb1="4000205B" w:usb2="00000010" w:usb3="00000000" w:csb0="0000019F" w:csb1="00000000"/>
  </w:font>
  <w:font w:name="29336E1e64Arial">
    <w:altName w:val="Calibri"/>
    <w:panose1 w:val="00000000000000000000"/>
    <w:charset w:val="EE"/>
    <w:family w:val="auto"/>
    <w:notTrueType/>
    <w:pitch w:val="default"/>
    <w:sig w:usb0="00000005" w:usb1="00000000" w:usb2="00000000" w:usb3="00000000" w:csb0="00000002" w:csb1="00000000"/>
  </w:font>
  <w:font w:name="1194E496cArial">
    <w:altName w:val="Calibri"/>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hAnsiTheme="majorHAnsi"/>
        <w:sz w:val="28"/>
        <w:szCs w:val="28"/>
      </w:rPr>
      <w:id w:val="515272266"/>
      <w:docPartObj>
        <w:docPartGallery w:val="Page Numbers (Bottom of Page)"/>
        <w:docPartUnique/>
      </w:docPartObj>
    </w:sdtPr>
    <w:sdtEndPr>
      <w:rPr>
        <w:rFonts w:ascii="Times New Roman" w:hAnsi="Times New Roman"/>
        <w:sz w:val="24"/>
        <w:szCs w:val="24"/>
      </w:rPr>
    </w:sdtEndPr>
    <w:sdtContent>
      <w:p w14:paraId="2703F9AA" w14:textId="77777777" w:rsidR="00E945D8" w:rsidRDefault="00E945D8">
        <w:pPr>
          <w:pStyle w:val="Stopka"/>
          <w:jc w:val="right"/>
          <w:rPr>
            <w:rFonts w:asciiTheme="majorHAnsi" w:hAnsiTheme="majorHAnsi"/>
            <w:sz w:val="28"/>
            <w:szCs w:val="28"/>
          </w:rPr>
        </w:pPr>
        <w:r>
          <w:rPr>
            <w:rFonts w:asciiTheme="majorHAnsi" w:hAnsiTheme="majorHAnsi"/>
            <w:sz w:val="28"/>
            <w:szCs w:val="28"/>
          </w:rPr>
          <w:t xml:space="preserve">str. </w:t>
        </w:r>
        <w:r w:rsidR="007D1AAF">
          <w:fldChar w:fldCharType="begin"/>
        </w:r>
        <w:r w:rsidR="007D1AAF">
          <w:instrText xml:space="preserve"> PAGE    \* MERGEFORMAT </w:instrText>
        </w:r>
        <w:r w:rsidR="007D1AAF">
          <w:fldChar w:fldCharType="separate"/>
        </w:r>
        <w:r w:rsidR="00391337" w:rsidRPr="00391337">
          <w:rPr>
            <w:rFonts w:asciiTheme="majorHAnsi" w:hAnsiTheme="majorHAnsi"/>
            <w:noProof/>
            <w:sz w:val="28"/>
            <w:szCs w:val="28"/>
          </w:rPr>
          <w:t>6</w:t>
        </w:r>
        <w:r w:rsidR="007D1AAF">
          <w:rPr>
            <w:rFonts w:asciiTheme="majorHAnsi" w:hAnsiTheme="majorHAnsi"/>
            <w:noProof/>
            <w:sz w:val="28"/>
            <w:szCs w:val="28"/>
          </w:rPr>
          <w:fldChar w:fldCharType="end"/>
        </w:r>
      </w:p>
    </w:sdtContent>
  </w:sdt>
  <w:p w14:paraId="5E8DA707" w14:textId="77777777" w:rsidR="00E945D8" w:rsidRDefault="00E945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AE2168" w14:textId="77777777" w:rsidR="00302C9D" w:rsidRDefault="00302C9D" w:rsidP="00795CE7">
      <w:pPr>
        <w:spacing w:after="0" w:line="240" w:lineRule="auto"/>
      </w:pPr>
      <w:r>
        <w:separator/>
      </w:r>
    </w:p>
  </w:footnote>
  <w:footnote w:type="continuationSeparator" w:id="0">
    <w:p w14:paraId="334A29F8" w14:textId="77777777" w:rsidR="00302C9D" w:rsidRDefault="00302C9D" w:rsidP="00795C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tarSymbol" w:hAnsi="StarSymbol"/>
      </w:rPr>
    </w:lvl>
    <w:lvl w:ilvl="1">
      <w:start w:val="1"/>
      <w:numFmt w:val="bullet"/>
      <w:lvlText w:val="–"/>
      <w:lvlJc w:val="left"/>
      <w:pPr>
        <w:tabs>
          <w:tab w:val="num" w:pos="720"/>
        </w:tabs>
        <w:ind w:left="720" w:hanging="360"/>
      </w:pPr>
      <w:rPr>
        <w:rFonts w:ascii="StarSymbol" w:hAnsi="StarSymbol"/>
      </w:rPr>
    </w:lvl>
    <w:lvl w:ilvl="2">
      <w:start w:val="1"/>
      <w:numFmt w:val="bullet"/>
      <w:lvlText w:val="–"/>
      <w:lvlJc w:val="left"/>
      <w:pPr>
        <w:tabs>
          <w:tab w:val="num" w:pos="1080"/>
        </w:tabs>
        <w:ind w:left="1080" w:hanging="360"/>
      </w:pPr>
      <w:rPr>
        <w:rFonts w:ascii="StarSymbol" w:hAnsi="StarSymbol"/>
      </w:rPr>
    </w:lvl>
    <w:lvl w:ilvl="3">
      <w:start w:val="1"/>
      <w:numFmt w:val="bullet"/>
      <w:lvlText w:val="–"/>
      <w:lvlJc w:val="left"/>
      <w:pPr>
        <w:tabs>
          <w:tab w:val="num" w:pos="1440"/>
        </w:tabs>
        <w:ind w:left="1440" w:hanging="360"/>
      </w:pPr>
      <w:rPr>
        <w:rFonts w:ascii="StarSymbol" w:hAnsi="StarSymbol"/>
      </w:rPr>
    </w:lvl>
    <w:lvl w:ilvl="4">
      <w:start w:val="1"/>
      <w:numFmt w:val="bullet"/>
      <w:lvlText w:val="–"/>
      <w:lvlJc w:val="left"/>
      <w:pPr>
        <w:tabs>
          <w:tab w:val="num" w:pos="1800"/>
        </w:tabs>
        <w:ind w:left="1800" w:hanging="360"/>
      </w:pPr>
      <w:rPr>
        <w:rFonts w:ascii="StarSymbol" w:hAnsi="StarSymbol"/>
      </w:rPr>
    </w:lvl>
    <w:lvl w:ilvl="5">
      <w:start w:val="1"/>
      <w:numFmt w:val="bullet"/>
      <w:lvlText w:val="–"/>
      <w:lvlJc w:val="left"/>
      <w:pPr>
        <w:tabs>
          <w:tab w:val="num" w:pos="2160"/>
        </w:tabs>
        <w:ind w:left="2160" w:hanging="360"/>
      </w:pPr>
      <w:rPr>
        <w:rFonts w:ascii="StarSymbol" w:hAnsi="StarSymbol"/>
      </w:rPr>
    </w:lvl>
    <w:lvl w:ilvl="6">
      <w:start w:val="1"/>
      <w:numFmt w:val="bullet"/>
      <w:lvlText w:val="–"/>
      <w:lvlJc w:val="left"/>
      <w:pPr>
        <w:tabs>
          <w:tab w:val="num" w:pos="2520"/>
        </w:tabs>
        <w:ind w:left="2520" w:hanging="360"/>
      </w:pPr>
      <w:rPr>
        <w:rFonts w:ascii="StarSymbol" w:hAnsi="StarSymbol"/>
      </w:rPr>
    </w:lvl>
    <w:lvl w:ilvl="7">
      <w:start w:val="1"/>
      <w:numFmt w:val="bullet"/>
      <w:lvlText w:val="–"/>
      <w:lvlJc w:val="left"/>
      <w:pPr>
        <w:tabs>
          <w:tab w:val="num" w:pos="2880"/>
        </w:tabs>
        <w:ind w:left="2880" w:hanging="360"/>
      </w:pPr>
      <w:rPr>
        <w:rFonts w:ascii="StarSymbol" w:hAnsi="StarSymbol"/>
      </w:rPr>
    </w:lvl>
    <w:lvl w:ilvl="8">
      <w:start w:val="1"/>
      <w:numFmt w:val="bullet"/>
      <w:lvlText w:val="–"/>
      <w:lvlJc w:val="left"/>
      <w:pPr>
        <w:tabs>
          <w:tab w:val="num" w:pos="3240"/>
        </w:tabs>
        <w:ind w:left="3240" w:hanging="360"/>
      </w:pPr>
      <w:rPr>
        <w:rFonts w:ascii="StarSymbol" w:hAnsi="StarSymbol"/>
      </w:rPr>
    </w:lvl>
  </w:abstractNum>
  <w:abstractNum w:abstractNumId="1" w15:restartNumberingAfterBreak="0">
    <w:nsid w:val="009207C7"/>
    <w:multiLevelType w:val="hybridMultilevel"/>
    <w:tmpl w:val="B7D854CA"/>
    <w:lvl w:ilvl="0" w:tplc="5DA84CCE">
      <w:start w:val="1"/>
      <w:numFmt w:val="decimal"/>
      <w:lvlText w:val="%1)"/>
      <w:lvlJc w:val="left"/>
      <w:pPr>
        <w:ind w:left="786" w:hanging="360"/>
      </w:pPr>
      <w:rPr>
        <w:b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40024A6"/>
    <w:multiLevelType w:val="hybridMultilevel"/>
    <w:tmpl w:val="BBA2C12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85261F3"/>
    <w:multiLevelType w:val="hybridMultilevel"/>
    <w:tmpl w:val="F00803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E087157"/>
    <w:multiLevelType w:val="hybridMultilevel"/>
    <w:tmpl w:val="C1D23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C25AB0"/>
    <w:multiLevelType w:val="hybridMultilevel"/>
    <w:tmpl w:val="6BB689D8"/>
    <w:lvl w:ilvl="0" w:tplc="90CE9548">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181343FA"/>
    <w:multiLevelType w:val="hybridMultilevel"/>
    <w:tmpl w:val="05BC4F5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943299"/>
    <w:multiLevelType w:val="hybridMultilevel"/>
    <w:tmpl w:val="BE5C56D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15:restartNumberingAfterBreak="0">
    <w:nsid w:val="20B0284F"/>
    <w:multiLevelType w:val="multilevel"/>
    <w:tmpl w:val="54F2399A"/>
    <w:lvl w:ilvl="0">
      <w:start w:val="1"/>
      <w:numFmt w:val="decimal"/>
      <w:lvlText w:val="%1"/>
      <w:lvlJc w:val="left"/>
      <w:pPr>
        <w:ind w:left="600" w:hanging="600"/>
      </w:pPr>
    </w:lvl>
    <w:lvl w:ilvl="1">
      <w:start w:val="1"/>
      <w:numFmt w:val="decimal"/>
      <w:lvlText w:val="%1.%2"/>
      <w:lvlJc w:val="left"/>
      <w:pPr>
        <w:ind w:left="600" w:hanging="60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9" w15:restartNumberingAfterBreak="0">
    <w:nsid w:val="237F69C0"/>
    <w:multiLevelType w:val="hybridMultilevel"/>
    <w:tmpl w:val="7102D0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6664875"/>
    <w:multiLevelType w:val="multilevel"/>
    <w:tmpl w:val="F9446B9A"/>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2DF07B78"/>
    <w:multiLevelType w:val="hybridMultilevel"/>
    <w:tmpl w:val="0A2E09F0"/>
    <w:lvl w:ilvl="0" w:tplc="04150011">
      <w:start w:val="1"/>
      <w:numFmt w:val="decimal"/>
      <w:lvlText w:val="%1)"/>
      <w:lvlJc w:val="left"/>
      <w:pPr>
        <w:ind w:left="1582"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F017BEB"/>
    <w:multiLevelType w:val="hybridMultilevel"/>
    <w:tmpl w:val="6F78D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2A2273D"/>
    <w:multiLevelType w:val="hybridMultilevel"/>
    <w:tmpl w:val="C310F35C"/>
    <w:lvl w:ilvl="0" w:tplc="292CEF4C">
      <w:start w:val="1"/>
      <w:numFmt w:val="decimal"/>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A10482F"/>
    <w:multiLevelType w:val="multilevel"/>
    <w:tmpl w:val="1024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DB32F9"/>
    <w:multiLevelType w:val="multilevel"/>
    <w:tmpl w:val="F9446B9A"/>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421D20F2"/>
    <w:multiLevelType w:val="multilevel"/>
    <w:tmpl w:val="13C27194"/>
    <w:lvl w:ilvl="0">
      <w:start w:val="1"/>
      <w:numFmt w:val="decimal"/>
      <w:lvlText w:val="%1"/>
      <w:lvlJc w:val="left"/>
      <w:pPr>
        <w:ind w:left="435" w:hanging="435"/>
      </w:pPr>
    </w:lvl>
    <w:lvl w:ilvl="1">
      <w:start w:val="1"/>
      <w:numFmt w:val="decimal"/>
      <w:lvlText w:val="%1.%2"/>
      <w:lvlJc w:val="left"/>
      <w:pPr>
        <w:ind w:left="967" w:hanging="435"/>
      </w:pPr>
    </w:lvl>
    <w:lvl w:ilvl="2">
      <w:start w:val="1"/>
      <w:numFmt w:val="decimal"/>
      <w:lvlText w:val="%1.%2.%3"/>
      <w:lvlJc w:val="left"/>
      <w:pPr>
        <w:ind w:left="1784" w:hanging="720"/>
      </w:pPr>
    </w:lvl>
    <w:lvl w:ilvl="3">
      <w:start w:val="1"/>
      <w:numFmt w:val="decimal"/>
      <w:lvlText w:val="%1.%2.%3.%4"/>
      <w:lvlJc w:val="left"/>
      <w:pPr>
        <w:ind w:left="2316" w:hanging="720"/>
      </w:pPr>
    </w:lvl>
    <w:lvl w:ilvl="4">
      <w:start w:val="1"/>
      <w:numFmt w:val="decimal"/>
      <w:lvlText w:val="%1.%2.%3.%4.%5"/>
      <w:lvlJc w:val="left"/>
      <w:pPr>
        <w:ind w:left="3208" w:hanging="1080"/>
      </w:pPr>
    </w:lvl>
    <w:lvl w:ilvl="5">
      <w:start w:val="1"/>
      <w:numFmt w:val="decimal"/>
      <w:lvlText w:val="%1.%2.%3.%4.%5.%6"/>
      <w:lvlJc w:val="left"/>
      <w:pPr>
        <w:ind w:left="3740" w:hanging="1080"/>
      </w:pPr>
    </w:lvl>
    <w:lvl w:ilvl="6">
      <w:start w:val="1"/>
      <w:numFmt w:val="decimal"/>
      <w:lvlText w:val="%1.%2.%3.%4.%5.%6.%7"/>
      <w:lvlJc w:val="left"/>
      <w:pPr>
        <w:ind w:left="4632" w:hanging="1440"/>
      </w:pPr>
    </w:lvl>
    <w:lvl w:ilvl="7">
      <w:start w:val="1"/>
      <w:numFmt w:val="decimal"/>
      <w:lvlText w:val="%1.%2.%3.%4.%5.%6.%7.%8"/>
      <w:lvlJc w:val="left"/>
      <w:pPr>
        <w:ind w:left="5164" w:hanging="1440"/>
      </w:pPr>
    </w:lvl>
    <w:lvl w:ilvl="8">
      <w:start w:val="1"/>
      <w:numFmt w:val="decimal"/>
      <w:lvlText w:val="%1.%2.%3.%4.%5.%6.%7.%8.%9"/>
      <w:lvlJc w:val="left"/>
      <w:pPr>
        <w:ind w:left="5696" w:hanging="1440"/>
      </w:pPr>
    </w:lvl>
  </w:abstractNum>
  <w:abstractNum w:abstractNumId="17" w15:restartNumberingAfterBreak="0">
    <w:nsid w:val="447171A8"/>
    <w:multiLevelType w:val="hybridMultilevel"/>
    <w:tmpl w:val="3B6295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5905CBB"/>
    <w:multiLevelType w:val="hybridMultilevel"/>
    <w:tmpl w:val="B742D440"/>
    <w:lvl w:ilvl="0" w:tplc="A14EC5DA">
      <w:start w:val="1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5A1B21"/>
    <w:multiLevelType w:val="multilevel"/>
    <w:tmpl w:val="F9446B9A"/>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8A92CC0"/>
    <w:multiLevelType w:val="multilevel"/>
    <w:tmpl w:val="3E525F54"/>
    <w:lvl w:ilvl="0">
      <w:start w:val="1"/>
      <w:numFmt w:val="decimal"/>
      <w:lvlText w:val="%1."/>
      <w:lvlJc w:val="left"/>
      <w:pPr>
        <w:ind w:left="360" w:hanging="360"/>
      </w:pPr>
    </w:lvl>
    <w:lvl w:ilvl="1">
      <w:start w:val="1"/>
      <w:numFmt w:val="decimal"/>
      <w:lvlText w:val="%1.%2."/>
      <w:lvlJc w:val="left"/>
      <w:pPr>
        <w:ind w:left="1065" w:hanging="360"/>
      </w:pPr>
      <w:rPr>
        <w:b/>
      </w:rPr>
    </w:lvl>
    <w:lvl w:ilvl="2">
      <w:start w:val="1"/>
      <w:numFmt w:val="decimal"/>
      <w:lvlText w:val="%1.%2.%3."/>
      <w:lvlJc w:val="left"/>
      <w:pPr>
        <w:ind w:left="2130" w:hanging="720"/>
      </w:pPr>
    </w:lvl>
    <w:lvl w:ilvl="3">
      <w:start w:val="1"/>
      <w:numFmt w:val="decimal"/>
      <w:lvlText w:val="%1.%2.%3.%4."/>
      <w:lvlJc w:val="left"/>
      <w:pPr>
        <w:ind w:left="2835" w:hanging="720"/>
      </w:pPr>
    </w:lvl>
    <w:lvl w:ilvl="4">
      <w:start w:val="1"/>
      <w:numFmt w:val="decimal"/>
      <w:lvlText w:val="%1.%2.%3.%4.%5."/>
      <w:lvlJc w:val="left"/>
      <w:pPr>
        <w:ind w:left="3900" w:hanging="1080"/>
      </w:pPr>
    </w:lvl>
    <w:lvl w:ilvl="5">
      <w:start w:val="1"/>
      <w:numFmt w:val="decimal"/>
      <w:lvlText w:val="%1.%2.%3.%4.%5.%6."/>
      <w:lvlJc w:val="left"/>
      <w:pPr>
        <w:ind w:left="4605" w:hanging="1080"/>
      </w:pPr>
    </w:lvl>
    <w:lvl w:ilvl="6">
      <w:start w:val="1"/>
      <w:numFmt w:val="decimal"/>
      <w:lvlText w:val="%1.%2.%3.%4.%5.%6.%7."/>
      <w:lvlJc w:val="left"/>
      <w:pPr>
        <w:ind w:left="5670" w:hanging="1440"/>
      </w:pPr>
    </w:lvl>
    <w:lvl w:ilvl="7">
      <w:start w:val="1"/>
      <w:numFmt w:val="decimal"/>
      <w:lvlText w:val="%1.%2.%3.%4.%5.%6.%7.%8."/>
      <w:lvlJc w:val="left"/>
      <w:pPr>
        <w:ind w:left="6375" w:hanging="1440"/>
      </w:pPr>
    </w:lvl>
    <w:lvl w:ilvl="8">
      <w:start w:val="1"/>
      <w:numFmt w:val="decimal"/>
      <w:lvlText w:val="%1.%2.%3.%4.%5.%6.%7.%8.%9."/>
      <w:lvlJc w:val="left"/>
      <w:pPr>
        <w:ind w:left="7440" w:hanging="1800"/>
      </w:pPr>
    </w:lvl>
  </w:abstractNum>
  <w:abstractNum w:abstractNumId="21" w15:restartNumberingAfterBreak="0">
    <w:nsid w:val="48EE0DB0"/>
    <w:multiLevelType w:val="hybridMultilevel"/>
    <w:tmpl w:val="795890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0A7ECC"/>
    <w:multiLevelType w:val="hybridMultilevel"/>
    <w:tmpl w:val="083C4770"/>
    <w:lvl w:ilvl="0" w:tplc="A89E6A86">
      <w:start w:val="1"/>
      <w:numFmt w:val="decimal"/>
      <w:lvlText w:val="%1."/>
      <w:lvlJc w:val="left"/>
      <w:pPr>
        <w:ind w:left="1065" w:hanging="360"/>
      </w:pPr>
      <w:rPr>
        <w:rFonts w:hint="default"/>
        <w:b w:val="0"/>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3" w15:restartNumberingAfterBreak="0">
    <w:nsid w:val="4B831850"/>
    <w:multiLevelType w:val="hybridMultilevel"/>
    <w:tmpl w:val="1AC681D4"/>
    <w:lvl w:ilvl="0" w:tplc="A644E822">
      <w:start w:val="1"/>
      <w:numFmt w:val="decimal"/>
      <w:lvlText w:val="%1."/>
      <w:lvlJc w:val="left"/>
      <w:pPr>
        <w:ind w:left="878" w:hanging="360"/>
      </w:pPr>
      <w:rPr>
        <w:rFonts w:eastAsiaTheme="minorHAnsi" w:hint="default"/>
      </w:rPr>
    </w:lvl>
    <w:lvl w:ilvl="1" w:tplc="04150019" w:tentative="1">
      <w:start w:val="1"/>
      <w:numFmt w:val="lowerLetter"/>
      <w:lvlText w:val="%2."/>
      <w:lvlJc w:val="left"/>
      <w:pPr>
        <w:ind w:left="1598" w:hanging="360"/>
      </w:pPr>
    </w:lvl>
    <w:lvl w:ilvl="2" w:tplc="0415001B" w:tentative="1">
      <w:start w:val="1"/>
      <w:numFmt w:val="lowerRoman"/>
      <w:lvlText w:val="%3."/>
      <w:lvlJc w:val="right"/>
      <w:pPr>
        <w:ind w:left="2318" w:hanging="180"/>
      </w:pPr>
    </w:lvl>
    <w:lvl w:ilvl="3" w:tplc="0415000F" w:tentative="1">
      <w:start w:val="1"/>
      <w:numFmt w:val="decimal"/>
      <w:lvlText w:val="%4."/>
      <w:lvlJc w:val="left"/>
      <w:pPr>
        <w:ind w:left="3038" w:hanging="360"/>
      </w:pPr>
    </w:lvl>
    <w:lvl w:ilvl="4" w:tplc="04150019" w:tentative="1">
      <w:start w:val="1"/>
      <w:numFmt w:val="lowerLetter"/>
      <w:lvlText w:val="%5."/>
      <w:lvlJc w:val="left"/>
      <w:pPr>
        <w:ind w:left="3758" w:hanging="360"/>
      </w:pPr>
    </w:lvl>
    <w:lvl w:ilvl="5" w:tplc="0415001B" w:tentative="1">
      <w:start w:val="1"/>
      <w:numFmt w:val="lowerRoman"/>
      <w:lvlText w:val="%6."/>
      <w:lvlJc w:val="right"/>
      <w:pPr>
        <w:ind w:left="4478" w:hanging="180"/>
      </w:pPr>
    </w:lvl>
    <w:lvl w:ilvl="6" w:tplc="0415000F" w:tentative="1">
      <w:start w:val="1"/>
      <w:numFmt w:val="decimal"/>
      <w:lvlText w:val="%7."/>
      <w:lvlJc w:val="left"/>
      <w:pPr>
        <w:ind w:left="5198" w:hanging="360"/>
      </w:pPr>
    </w:lvl>
    <w:lvl w:ilvl="7" w:tplc="04150019" w:tentative="1">
      <w:start w:val="1"/>
      <w:numFmt w:val="lowerLetter"/>
      <w:lvlText w:val="%8."/>
      <w:lvlJc w:val="left"/>
      <w:pPr>
        <w:ind w:left="5918" w:hanging="360"/>
      </w:pPr>
    </w:lvl>
    <w:lvl w:ilvl="8" w:tplc="0415001B" w:tentative="1">
      <w:start w:val="1"/>
      <w:numFmt w:val="lowerRoman"/>
      <w:lvlText w:val="%9."/>
      <w:lvlJc w:val="right"/>
      <w:pPr>
        <w:ind w:left="6638" w:hanging="180"/>
      </w:pPr>
    </w:lvl>
  </w:abstractNum>
  <w:abstractNum w:abstractNumId="24" w15:restartNumberingAfterBreak="0">
    <w:nsid w:val="54452E32"/>
    <w:multiLevelType w:val="hybridMultilevel"/>
    <w:tmpl w:val="DCA671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5654FC9"/>
    <w:multiLevelType w:val="hybridMultilevel"/>
    <w:tmpl w:val="73ECC76C"/>
    <w:lvl w:ilvl="0" w:tplc="0450F040">
      <w:start w:val="1"/>
      <w:numFmt w:val="lowerLetter"/>
      <w:lvlText w:val="%1)"/>
      <w:lvlJc w:val="left"/>
      <w:pPr>
        <w:ind w:left="1140" w:hanging="360"/>
      </w:pPr>
    </w:lvl>
    <w:lvl w:ilvl="1" w:tplc="FA5AFEAE">
      <w:start w:val="1"/>
      <w:numFmt w:val="decimal"/>
      <w:lvlText w:val="%2."/>
      <w:lvlJc w:val="left"/>
      <w:pPr>
        <w:tabs>
          <w:tab w:val="num" w:pos="1440"/>
        </w:tabs>
        <w:ind w:left="1440" w:hanging="360"/>
      </w:pPr>
      <w:rPr>
        <w:b/>
        <w:sz w:val="24"/>
        <w:szCs w:val="24"/>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57000A8"/>
    <w:multiLevelType w:val="multilevel"/>
    <w:tmpl w:val="F9446B9A"/>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615F35A5"/>
    <w:multiLevelType w:val="multilevel"/>
    <w:tmpl w:val="91C24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3977650"/>
    <w:multiLevelType w:val="multilevel"/>
    <w:tmpl w:val="C5C6BDC4"/>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6419653F"/>
    <w:multiLevelType w:val="multilevel"/>
    <w:tmpl w:val="8DD6C1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6E1FA3"/>
    <w:multiLevelType w:val="multilevel"/>
    <w:tmpl w:val="1638E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8F15D8"/>
    <w:multiLevelType w:val="multilevel"/>
    <w:tmpl w:val="57FE1DD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2" w15:restartNumberingAfterBreak="0">
    <w:nsid w:val="726E44C5"/>
    <w:multiLevelType w:val="hybridMultilevel"/>
    <w:tmpl w:val="F26A57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2730542"/>
    <w:multiLevelType w:val="multilevel"/>
    <w:tmpl w:val="C5C6BDC4"/>
    <w:lvl w:ilvl="0">
      <w:start w:val="1"/>
      <w:numFmt w:val="bullet"/>
      <w:lvlText w:val=""/>
      <w:lvlJc w:val="left"/>
      <w:pPr>
        <w:tabs>
          <w:tab w:val="num" w:pos="644"/>
        </w:tabs>
        <w:ind w:left="644" w:hanging="360"/>
      </w:pPr>
      <w:rPr>
        <w:rFonts w:ascii="Symbol" w:hAnsi="Symbol" w:hint="default"/>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74790F9D"/>
    <w:multiLevelType w:val="multilevel"/>
    <w:tmpl w:val="5F5814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76712901"/>
    <w:multiLevelType w:val="hybridMultilevel"/>
    <w:tmpl w:val="F9A6EDBA"/>
    <w:lvl w:ilvl="0" w:tplc="A82ACAE4">
      <w:start w:val="1"/>
      <w:numFmt w:val="decimal"/>
      <w:lvlText w:val="%1)"/>
      <w:lvlJc w:val="left"/>
      <w:pPr>
        <w:ind w:left="72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77205715"/>
    <w:multiLevelType w:val="hybridMultilevel"/>
    <w:tmpl w:val="0AB05914"/>
    <w:lvl w:ilvl="0" w:tplc="04150011">
      <w:start w:val="1"/>
      <w:numFmt w:val="decimal"/>
      <w:lvlText w:val="%1)"/>
      <w:lvlJc w:val="left"/>
      <w:pPr>
        <w:ind w:left="135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7A53AA3"/>
    <w:multiLevelType w:val="hybridMultilevel"/>
    <w:tmpl w:val="B742D440"/>
    <w:lvl w:ilvl="0" w:tplc="FFFFFFFF">
      <w:start w:val="11"/>
      <w:numFmt w:val="decimal"/>
      <w:lvlText w:val="%1."/>
      <w:lvlJc w:val="left"/>
      <w:pPr>
        <w:ind w:left="780" w:hanging="4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8CE4D8A"/>
    <w:multiLevelType w:val="multilevel"/>
    <w:tmpl w:val="04BAAD7A"/>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D870243"/>
    <w:multiLevelType w:val="multilevel"/>
    <w:tmpl w:val="EF344016"/>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0" w15:restartNumberingAfterBreak="0">
    <w:nsid w:val="7E2D556F"/>
    <w:multiLevelType w:val="hybridMultilevel"/>
    <w:tmpl w:val="724E90E8"/>
    <w:lvl w:ilvl="0" w:tplc="04150011">
      <w:start w:val="1"/>
      <w:numFmt w:val="decimal"/>
      <w:lvlText w:val="%1)"/>
      <w:lvlJc w:val="left"/>
      <w:pPr>
        <w:ind w:left="14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15:restartNumberingAfterBreak="0">
    <w:nsid w:val="7F330E90"/>
    <w:multiLevelType w:val="hybridMultilevel"/>
    <w:tmpl w:val="D4C072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65513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150817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26992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08826008">
    <w:abstractNumId w:val="0"/>
  </w:num>
  <w:num w:numId="5" w16cid:durableId="207619695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42137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75765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085777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7558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80074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92862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662508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488812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302956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78285481">
    <w:abstractNumId w:val="5"/>
  </w:num>
  <w:num w:numId="16" w16cid:durableId="1298955295">
    <w:abstractNumId w:val="22"/>
  </w:num>
  <w:num w:numId="17" w16cid:durableId="1121460565">
    <w:abstractNumId w:val="17"/>
  </w:num>
  <w:num w:numId="18" w16cid:durableId="1903901868">
    <w:abstractNumId w:val="3"/>
  </w:num>
  <w:num w:numId="19" w16cid:durableId="1814643249">
    <w:abstractNumId w:val="29"/>
  </w:num>
  <w:num w:numId="20" w16cid:durableId="25836935">
    <w:abstractNumId w:val="24"/>
  </w:num>
  <w:num w:numId="21" w16cid:durableId="659843767">
    <w:abstractNumId w:val="30"/>
  </w:num>
  <w:num w:numId="22" w16cid:durableId="1819691694">
    <w:abstractNumId w:val="32"/>
  </w:num>
  <w:num w:numId="23" w16cid:durableId="207743080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8030514">
    <w:abstractNumId w:val="12"/>
  </w:num>
  <w:num w:numId="25" w16cid:durableId="305664429">
    <w:abstractNumId w:val="19"/>
  </w:num>
  <w:num w:numId="26" w16cid:durableId="1584798558">
    <w:abstractNumId w:val="9"/>
  </w:num>
  <w:num w:numId="27" w16cid:durableId="770972188">
    <w:abstractNumId w:val="41"/>
  </w:num>
  <w:num w:numId="28" w16cid:durableId="1666279810">
    <w:abstractNumId w:val="28"/>
  </w:num>
  <w:num w:numId="29" w16cid:durableId="2088570724">
    <w:abstractNumId w:val="33"/>
  </w:num>
  <w:num w:numId="30" w16cid:durableId="303238169">
    <w:abstractNumId w:val="21"/>
  </w:num>
  <w:num w:numId="31" w16cid:durableId="1400904260">
    <w:abstractNumId w:val="26"/>
  </w:num>
  <w:num w:numId="32" w16cid:durableId="1327709874">
    <w:abstractNumId w:val="15"/>
  </w:num>
  <w:num w:numId="33" w16cid:durableId="15887269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798086">
    <w:abstractNumId w:val="10"/>
  </w:num>
  <w:num w:numId="35" w16cid:durableId="99954282">
    <w:abstractNumId w:val="39"/>
  </w:num>
  <w:num w:numId="36" w16cid:durableId="1923104353">
    <w:abstractNumId w:val="18"/>
  </w:num>
  <w:num w:numId="37" w16cid:durableId="1993632535">
    <w:abstractNumId w:val="23"/>
  </w:num>
  <w:num w:numId="38" w16cid:durableId="668019056">
    <w:abstractNumId w:val="38"/>
  </w:num>
  <w:num w:numId="39" w16cid:durableId="1101757143">
    <w:abstractNumId w:val="6"/>
  </w:num>
  <w:num w:numId="40" w16cid:durableId="836307417">
    <w:abstractNumId w:val="4"/>
  </w:num>
  <w:num w:numId="41" w16cid:durableId="6679493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0933647">
    <w:abstractNumId w:val="27"/>
  </w:num>
  <w:num w:numId="43" w16cid:durableId="1828207963">
    <w:abstractNumId w:val="14"/>
  </w:num>
  <w:num w:numId="44" w16cid:durableId="1215195052">
    <w:abstractNumId w:val="3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C5E"/>
    <w:rsid w:val="00012A12"/>
    <w:rsid w:val="000142B2"/>
    <w:rsid w:val="000151D8"/>
    <w:rsid w:val="000177C2"/>
    <w:rsid w:val="00022EF7"/>
    <w:rsid w:val="000456BF"/>
    <w:rsid w:val="00053CA2"/>
    <w:rsid w:val="00055BB0"/>
    <w:rsid w:val="00057981"/>
    <w:rsid w:val="00060AF1"/>
    <w:rsid w:val="0006378D"/>
    <w:rsid w:val="0006380E"/>
    <w:rsid w:val="00064BA6"/>
    <w:rsid w:val="00066A76"/>
    <w:rsid w:val="00080A45"/>
    <w:rsid w:val="00081CE1"/>
    <w:rsid w:val="00082A2A"/>
    <w:rsid w:val="0008482F"/>
    <w:rsid w:val="0009096D"/>
    <w:rsid w:val="00095E11"/>
    <w:rsid w:val="00096DE1"/>
    <w:rsid w:val="000A4BA2"/>
    <w:rsid w:val="000A51C6"/>
    <w:rsid w:val="000A75BA"/>
    <w:rsid w:val="000B0463"/>
    <w:rsid w:val="000B3AC1"/>
    <w:rsid w:val="000B40EB"/>
    <w:rsid w:val="000B6D1B"/>
    <w:rsid w:val="000C6B06"/>
    <w:rsid w:val="000D5E9E"/>
    <w:rsid w:val="000D6FC7"/>
    <w:rsid w:val="000D7383"/>
    <w:rsid w:val="000E4CC1"/>
    <w:rsid w:val="000F41C2"/>
    <w:rsid w:val="00110696"/>
    <w:rsid w:val="001140D0"/>
    <w:rsid w:val="00115074"/>
    <w:rsid w:val="0011723B"/>
    <w:rsid w:val="0013675D"/>
    <w:rsid w:val="00137720"/>
    <w:rsid w:val="001405A7"/>
    <w:rsid w:val="00144303"/>
    <w:rsid w:val="0014773E"/>
    <w:rsid w:val="00152EC9"/>
    <w:rsid w:val="001552A4"/>
    <w:rsid w:val="0016523B"/>
    <w:rsid w:val="00165808"/>
    <w:rsid w:val="00170FA8"/>
    <w:rsid w:val="00183B96"/>
    <w:rsid w:val="00184ABD"/>
    <w:rsid w:val="00190E9F"/>
    <w:rsid w:val="00193167"/>
    <w:rsid w:val="001A336B"/>
    <w:rsid w:val="001A4EF5"/>
    <w:rsid w:val="001B2BC3"/>
    <w:rsid w:val="001C7E31"/>
    <w:rsid w:val="001D043C"/>
    <w:rsid w:val="001D2929"/>
    <w:rsid w:val="001D63BE"/>
    <w:rsid w:val="001D6E43"/>
    <w:rsid w:val="001E11CC"/>
    <w:rsid w:val="001E29FB"/>
    <w:rsid w:val="001E61C3"/>
    <w:rsid w:val="001F008B"/>
    <w:rsid w:val="001F0855"/>
    <w:rsid w:val="001F1A90"/>
    <w:rsid w:val="001F2587"/>
    <w:rsid w:val="001F442F"/>
    <w:rsid w:val="00212D3D"/>
    <w:rsid w:val="00222A05"/>
    <w:rsid w:val="00223396"/>
    <w:rsid w:val="00225396"/>
    <w:rsid w:val="00242785"/>
    <w:rsid w:val="00242EBC"/>
    <w:rsid w:val="00247CCE"/>
    <w:rsid w:val="00254B23"/>
    <w:rsid w:val="00254DAB"/>
    <w:rsid w:val="0025646B"/>
    <w:rsid w:val="0026059C"/>
    <w:rsid w:val="0026269D"/>
    <w:rsid w:val="002712D8"/>
    <w:rsid w:val="00275226"/>
    <w:rsid w:val="0028603D"/>
    <w:rsid w:val="002905EA"/>
    <w:rsid w:val="00291B1C"/>
    <w:rsid w:val="00296158"/>
    <w:rsid w:val="002A50C1"/>
    <w:rsid w:val="002A5EBA"/>
    <w:rsid w:val="002B020E"/>
    <w:rsid w:val="002B02C8"/>
    <w:rsid w:val="002C3DCC"/>
    <w:rsid w:val="002C4C8E"/>
    <w:rsid w:val="002D0CF5"/>
    <w:rsid w:val="002D65B3"/>
    <w:rsid w:val="002E46B7"/>
    <w:rsid w:val="002F1342"/>
    <w:rsid w:val="00301256"/>
    <w:rsid w:val="00302C9D"/>
    <w:rsid w:val="003130D9"/>
    <w:rsid w:val="00315927"/>
    <w:rsid w:val="00320326"/>
    <w:rsid w:val="00332D76"/>
    <w:rsid w:val="00340D3B"/>
    <w:rsid w:val="00340D9D"/>
    <w:rsid w:val="0034207E"/>
    <w:rsid w:val="00342D50"/>
    <w:rsid w:val="00352A65"/>
    <w:rsid w:val="00354180"/>
    <w:rsid w:val="00367141"/>
    <w:rsid w:val="003713C3"/>
    <w:rsid w:val="0038234B"/>
    <w:rsid w:val="003828A7"/>
    <w:rsid w:val="00391337"/>
    <w:rsid w:val="00392627"/>
    <w:rsid w:val="00394716"/>
    <w:rsid w:val="003A60F7"/>
    <w:rsid w:val="003B031C"/>
    <w:rsid w:val="003C2089"/>
    <w:rsid w:val="003C2A6A"/>
    <w:rsid w:val="003C4EF2"/>
    <w:rsid w:val="003C76E6"/>
    <w:rsid w:val="003E3A70"/>
    <w:rsid w:val="00405380"/>
    <w:rsid w:val="004105C1"/>
    <w:rsid w:val="0041466D"/>
    <w:rsid w:val="00420E42"/>
    <w:rsid w:val="00423709"/>
    <w:rsid w:val="00427E63"/>
    <w:rsid w:val="004472E9"/>
    <w:rsid w:val="00464939"/>
    <w:rsid w:val="004714B9"/>
    <w:rsid w:val="00480FE8"/>
    <w:rsid w:val="00485814"/>
    <w:rsid w:val="00493B99"/>
    <w:rsid w:val="00496B24"/>
    <w:rsid w:val="004A2E38"/>
    <w:rsid w:val="004B0A3D"/>
    <w:rsid w:val="004B4F9A"/>
    <w:rsid w:val="004B7377"/>
    <w:rsid w:val="004C2F0D"/>
    <w:rsid w:val="004E0D14"/>
    <w:rsid w:val="004F3BAC"/>
    <w:rsid w:val="004F5DE7"/>
    <w:rsid w:val="004F5DF9"/>
    <w:rsid w:val="004F646C"/>
    <w:rsid w:val="005112E6"/>
    <w:rsid w:val="0051141F"/>
    <w:rsid w:val="0051295F"/>
    <w:rsid w:val="0051345A"/>
    <w:rsid w:val="00516738"/>
    <w:rsid w:val="00516E13"/>
    <w:rsid w:val="005170A9"/>
    <w:rsid w:val="0051715A"/>
    <w:rsid w:val="00530214"/>
    <w:rsid w:val="00530A43"/>
    <w:rsid w:val="00536744"/>
    <w:rsid w:val="00540DC1"/>
    <w:rsid w:val="005454AE"/>
    <w:rsid w:val="005476DF"/>
    <w:rsid w:val="005545FA"/>
    <w:rsid w:val="00582A61"/>
    <w:rsid w:val="005848C2"/>
    <w:rsid w:val="005848D0"/>
    <w:rsid w:val="00584EEC"/>
    <w:rsid w:val="00585FA7"/>
    <w:rsid w:val="00592E31"/>
    <w:rsid w:val="00596A8F"/>
    <w:rsid w:val="005A6A42"/>
    <w:rsid w:val="005B277D"/>
    <w:rsid w:val="005B292C"/>
    <w:rsid w:val="005B51FA"/>
    <w:rsid w:val="005B53CD"/>
    <w:rsid w:val="005B63FA"/>
    <w:rsid w:val="005B7813"/>
    <w:rsid w:val="005C0FDC"/>
    <w:rsid w:val="005C3D55"/>
    <w:rsid w:val="005D0839"/>
    <w:rsid w:val="005E4C42"/>
    <w:rsid w:val="005F1117"/>
    <w:rsid w:val="005F4F10"/>
    <w:rsid w:val="00600B74"/>
    <w:rsid w:val="00604642"/>
    <w:rsid w:val="00613594"/>
    <w:rsid w:val="00621CCF"/>
    <w:rsid w:val="00622116"/>
    <w:rsid w:val="00630229"/>
    <w:rsid w:val="006354BA"/>
    <w:rsid w:val="0063669A"/>
    <w:rsid w:val="00647D2A"/>
    <w:rsid w:val="00657C6B"/>
    <w:rsid w:val="00657DE0"/>
    <w:rsid w:val="00662262"/>
    <w:rsid w:val="00662BE7"/>
    <w:rsid w:val="0066650E"/>
    <w:rsid w:val="00670657"/>
    <w:rsid w:val="00670D8F"/>
    <w:rsid w:val="00670F38"/>
    <w:rsid w:val="00671ED6"/>
    <w:rsid w:val="00674859"/>
    <w:rsid w:val="00675A70"/>
    <w:rsid w:val="00680FD0"/>
    <w:rsid w:val="0069091C"/>
    <w:rsid w:val="00697921"/>
    <w:rsid w:val="006A23F0"/>
    <w:rsid w:val="006A2BC0"/>
    <w:rsid w:val="006A3B0D"/>
    <w:rsid w:val="006A3B53"/>
    <w:rsid w:val="006C1AA8"/>
    <w:rsid w:val="006C25E1"/>
    <w:rsid w:val="006C2CD6"/>
    <w:rsid w:val="006D3511"/>
    <w:rsid w:val="006D41A3"/>
    <w:rsid w:val="006D5CCB"/>
    <w:rsid w:val="006E17EA"/>
    <w:rsid w:val="006E39BB"/>
    <w:rsid w:val="006E4BA3"/>
    <w:rsid w:val="006E6FC3"/>
    <w:rsid w:val="00705FEF"/>
    <w:rsid w:val="00706B73"/>
    <w:rsid w:val="00713776"/>
    <w:rsid w:val="00727223"/>
    <w:rsid w:val="00727F0B"/>
    <w:rsid w:val="00731848"/>
    <w:rsid w:val="007324AC"/>
    <w:rsid w:val="00736E1D"/>
    <w:rsid w:val="00742089"/>
    <w:rsid w:val="00745C02"/>
    <w:rsid w:val="00750CE9"/>
    <w:rsid w:val="00750D76"/>
    <w:rsid w:val="007607D6"/>
    <w:rsid w:val="007617D6"/>
    <w:rsid w:val="00762672"/>
    <w:rsid w:val="00767FB1"/>
    <w:rsid w:val="00771ED4"/>
    <w:rsid w:val="00772ADE"/>
    <w:rsid w:val="007751CF"/>
    <w:rsid w:val="00786688"/>
    <w:rsid w:val="0079275E"/>
    <w:rsid w:val="00793A99"/>
    <w:rsid w:val="00795CE7"/>
    <w:rsid w:val="0079732A"/>
    <w:rsid w:val="007A0937"/>
    <w:rsid w:val="007A6381"/>
    <w:rsid w:val="007B32AF"/>
    <w:rsid w:val="007B7861"/>
    <w:rsid w:val="007C4099"/>
    <w:rsid w:val="007C75D0"/>
    <w:rsid w:val="007D1AAF"/>
    <w:rsid w:val="007E09D7"/>
    <w:rsid w:val="007F07EE"/>
    <w:rsid w:val="007F4392"/>
    <w:rsid w:val="007F6E5D"/>
    <w:rsid w:val="007F7201"/>
    <w:rsid w:val="007F762B"/>
    <w:rsid w:val="00802F82"/>
    <w:rsid w:val="00804B92"/>
    <w:rsid w:val="00805585"/>
    <w:rsid w:val="00811ADB"/>
    <w:rsid w:val="008133EE"/>
    <w:rsid w:val="00816148"/>
    <w:rsid w:val="008214D7"/>
    <w:rsid w:val="0082679B"/>
    <w:rsid w:val="00831468"/>
    <w:rsid w:val="008417B3"/>
    <w:rsid w:val="0084631E"/>
    <w:rsid w:val="00846A1B"/>
    <w:rsid w:val="00850558"/>
    <w:rsid w:val="00851A8D"/>
    <w:rsid w:val="00854D07"/>
    <w:rsid w:val="008562A6"/>
    <w:rsid w:val="00857786"/>
    <w:rsid w:val="008579AE"/>
    <w:rsid w:val="00862D50"/>
    <w:rsid w:val="00872BB4"/>
    <w:rsid w:val="008841EB"/>
    <w:rsid w:val="00884717"/>
    <w:rsid w:val="0088610F"/>
    <w:rsid w:val="00886324"/>
    <w:rsid w:val="0089653E"/>
    <w:rsid w:val="008A31A1"/>
    <w:rsid w:val="008A35A5"/>
    <w:rsid w:val="008B2B20"/>
    <w:rsid w:val="008B6F73"/>
    <w:rsid w:val="008C2408"/>
    <w:rsid w:val="008C394E"/>
    <w:rsid w:val="008C5C33"/>
    <w:rsid w:val="008E1271"/>
    <w:rsid w:val="008E1D10"/>
    <w:rsid w:val="008E77FC"/>
    <w:rsid w:val="008F24F9"/>
    <w:rsid w:val="0090154A"/>
    <w:rsid w:val="00911D79"/>
    <w:rsid w:val="00912F2B"/>
    <w:rsid w:val="009206A1"/>
    <w:rsid w:val="0094325D"/>
    <w:rsid w:val="00950789"/>
    <w:rsid w:val="00957835"/>
    <w:rsid w:val="00961488"/>
    <w:rsid w:val="0096492B"/>
    <w:rsid w:val="00964A30"/>
    <w:rsid w:val="00971923"/>
    <w:rsid w:val="00971A50"/>
    <w:rsid w:val="00980446"/>
    <w:rsid w:val="00980549"/>
    <w:rsid w:val="00982C6D"/>
    <w:rsid w:val="00986568"/>
    <w:rsid w:val="00990911"/>
    <w:rsid w:val="009A19F9"/>
    <w:rsid w:val="009A339C"/>
    <w:rsid w:val="009B1564"/>
    <w:rsid w:val="009B5FA3"/>
    <w:rsid w:val="009C20F3"/>
    <w:rsid w:val="009D12F6"/>
    <w:rsid w:val="009D460E"/>
    <w:rsid w:val="009F5B94"/>
    <w:rsid w:val="009F7756"/>
    <w:rsid w:val="00A007D5"/>
    <w:rsid w:val="00A070DE"/>
    <w:rsid w:val="00A203A8"/>
    <w:rsid w:val="00A20501"/>
    <w:rsid w:val="00A369E9"/>
    <w:rsid w:val="00A40467"/>
    <w:rsid w:val="00A41A70"/>
    <w:rsid w:val="00A44FC9"/>
    <w:rsid w:val="00A61EBC"/>
    <w:rsid w:val="00A72549"/>
    <w:rsid w:val="00A75239"/>
    <w:rsid w:val="00A8334F"/>
    <w:rsid w:val="00A83915"/>
    <w:rsid w:val="00A84499"/>
    <w:rsid w:val="00A9639C"/>
    <w:rsid w:val="00AA2F92"/>
    <w:rsid w:val="00AB2FE8"/>
    <w:rsid w:val="00AC2EC4"/>
    <w:rsid w:val="00AC631A"/>
    <w:rsid w:val="00AD40F7"/>
    <w:rsid w:val="00AE0E9E"/>
    <w:rsid w:val="00AE2A51"/>
    <w:rsid w:val="00AF21FE"/>
    <w:rsid w:val="00AF3FE9"/>
    <w:rsid w:val="00AF6C9F"/>
    <w:rsid w:val="00AF744E"/>
    <w:rsid w:val="00AF7CB8"/>
    <w:rsid w:val="00B02D3D"/>
    <w:rsid w:val="00B03EA5"/>
    <w:rsid w:val="00B10437"/>
    <w:rsid w:val="00B1505B"/>
    <w:rsid w:val="00B16D8A"/>
    <w:rsid w:val="00B21B20"/>
    <w:rsid w:val="00B26598"/>
    <w:rsid w:val="00B339AA"/>
    <w:rsid w:val="00B361C0"/>
    <w:rsid w:val="00B42AAE"/>
    <w:rsid w:val="00B50032"/>
    <w:rsid w:val="00B60BB2"/>
    <w:rsid w:val="00B65D72"/>
    <w:rsid w:val="00B708AE"/>
    <w:rsid w:val="00B75DD8"/>
    <w:rsid w:val="00B7748C"/>
    <w:rsid w:val="00B80082"/>
    <w:rsid w:val="00B82647"/>
    <w:rsid w:val="00B94ECD"/>
    <w:rsid w:val="00B9507B"/>
    <w:rsid w:val="00BA7A84"/>
    <w:rsid w:val="00BB55EA"/>
    <w:rsid w:val="00BB749F"/>
    <w:rsid w:val="00BD265D"/>
    <w:rsid w:val="00BE3774"/>
    <w:rsid w:val="00BF0EEE"/>
    <w:rsid w:val="00BF365B"/>
    <w:rsid w:val="00C028C2"/>
    <w:rsid w:val="00C0339F"/>
    <w:rsid w:val="00C0458F"/>
    <w:rsid w:val="00C1307F"/>
    <w:rsid w:val="00C15290"/>
    <w:rsid w:val="00C16957"/>
    <w:rsid w:val="00C22E2D"/>
    <w:rsid w:val="00C31073"/>
    <w:rsid w:val="00C31549"/>
    <w:rsid w:val="00C33EA7"/>
    <w:rsid w:val="00C47379"/>
    <w:rsid w:val="00C47DE4"/>
    <w:rsid w:val="00C63FE6"/>
    <w:rsid w:val="00C65EA3"/>
    <w:rsid w:val="00C67376"/>
    <w:rsid w:val="00C82076"/>
    <w:rsid w:val="00C84831"/>
    <w:rsid w:val="00C86383"/>
    <w:rsid w:val="00C96BF0"/>
    <w:rsid w:val="00CA3F21"/>
    <w:rsid w:val="00CB1B83"/>
    <w:rsid w:val="00CB7AA1"/>
    <w:rsid w:val="00CC0F3A"/>
    <w:rsid w:val="00CC11C6"/>
    <w:rsid w:val="00CC2352"/>
    <w:rsid w:val="00CC33B1"/>
    <w:rsid w:val="00CC440E"/>
    <w:rsid w:val="00CC56D7"/>
    <w:rsid w:val="00CC5D82"/>
    <w:rsid w:val="00CC7AE0"/>
    <w:rsid w:val="00CD1071"/>
    <w:rsid w:val="00CD5191"/>
    <w:rsid w:val="00CD6CD8"/>
    <w:rsid w:val="00CE47C5"/>
    <w:rsid w:val="00CE4B6A"/>
    <w:rsid w:val="00CF0D4F"/>
    <w:rsid w:val="00CF28B3"/>
    <w:rsid w:val="00CF397C"/>
    <w:rsid w:val="00CF3DEE"/>
    <w:rsid w:val="00CF4857"/>
    <w:rsid w:val="00CF4D4B"/>
    <w:rsid w:val="00CF687F"/>
    <w:rsid w:val="00D04EB8"/>
    <w:rsid w:val="00D1283C"/>
    <w:rsid w:val="00D20FA4"/>
    <w:rsid w:val="00D22152"/>
    <w:rsid w:val="00D41D60"/>
    <w:rsid w:val="00D44E7A"/>
    <w:rsid w:val="00D4715E"/>
    <w:rsid w:val="00D50F1E"/>
    <w:rsid w:val="00D541E6"/>
    <w:rsid w:val="00D5509F"/>
    <w:rsid w:val="00D565D1"/>
    <w:rsid w:val="00D67FE6"/>
    <w:rsid w:val="00D7525B"/>
    <w:rsid w:val="00D75964"/>
    <w:rsid w:val="00D8456A"/>
    <w:rsid w:val="00D909D6"/>
    <w:rsid w:val="00D9453A"/>
    <w:rsid w:val="00D950F3"/>
    <w:rsid w:val="00DA608C"/>
    <w:rsid w:val="00DB1386"/>
    <w:rsid w:val="00DC0100"/>
    <w:rsid w:val="00DC1815"/>
    <w:rsid w:val="00DC4E6C"/>
    <w:rsid w:val="00DC74CE"/>
    <w:rsid w:val="00DD4160"/>
    <w:rsid w:val="00DE0D63"/>
    <w:rsid w:val="00DE209F"/>
    <w:rsid w:val="00DF56DD"/>
    <w:rsid w:val="00E02FCC"/>
    <w:rsid w:val="00E11141"/>
    <w:rsid w:val="00E1135D"/>
    <w:rsid w:val="00E11CD0"/>
    <w:rsid w:val="00E14D63"/>
    <w:rsid w:val="00E3355A"/>
    <w:rsid w:val="00E362F8"/>
    <w:rsid w:val="00E41D1A"/>
    <w:rsid w:val="00E42145"/>
    <w:rsid w:val="00E46353"/>
    <w:rsid w:val="00E476B0"/>
    <w:rsid w:val="00E500B1"/>
    <w:rsid w:val="00E54452"/>
    <w:rsid w:val="00E558F3"/>
    <w:rsid w:val="00E637A1"/>
    <w:rsid w:val="00E7220D"/>
    <w:rsid w:val="00E7653F"/>
    <w:rsid w:val="00E777E7"/>
    <w:rsid w:val="00E81302"/>
    <w:rsid w:val="00E84EBB"/>
    <w:rsid w:val="00E867BA"/>
    <w:rsid w:val="00E869B3"/>
    <w:rsid w:val="00E90884"/>
    <w:rsid w:val="00E91F0A"/>
    <w:rsid w:val="00E945D8"/>
    <w:rsid w:val="00E94FC8"/>
    <w:rsid w:val="00E95606"/>
    <w:rsid w:val="00E96106"/>
    <w:rsid w:val="00EA2D19"/>
    <w:rsid w:val="00EA3A2D"/>
    <w:rsid w:val="00EA4385"/>
    <w:rsid w:val="00EA56FE"/>
    <w:rsid w:val="00EA7DF0"/>
    <w:rsid w:val="00EB0274"/>
    <w:rsid w:val="00EB30E8"/>
    <w:rsid w:val="00EC5E49"/>
    <w:rsid w:val="00EC62E4"/>
    <w:rsid w:val="00ED01FA"/>
    <w:rsid w:val="00ED32C4"/>
    <w:rsid w:val="00ED796A"/>
    <w:rsid w:val="00EE03DC"/>
    <w:rsid w:val="00EE1389"/>
    <w:rsid w:val="00EE1885"/>
    <w:rsid w:val="00EE3FE4"/>
    <w:rsid w:val="00EE528C"/>
    <w:rsid w:val="00EE72D1"/>
    <w:rsid w:val="00EF1C5E"/>
    <w:rsid w:val="00F0022A"/>
    <w:rsid w:val="00F0318D"/>
    <w:rsid w:val="00F04BEF"/>
    <w:rsid w:val="00F11B0A"/>
    <w:rsid w:val="00F15AE8"/>
    <w:rsid w:val="00F160C5"/>
    <w:rsid w:val="00F22216"/>
    <w:rsid w:val="00F27B12"/>
    <w:rsid w:val="00F3754E"/>
    <w:rsid w:val="00F41067"/>
    <w:rsid w:val="00F428E0"/>
    <w:rsid w:val="00F43169"/>
    <w:rsid w:val="00F5063B"/>
    <w:rsid w:val="00F5191A"/>
    <w:rsid w:val="00F52D37"/>
    <w:rsid w:val="00F55DF1"/>
    <w:rsid w:val="00F6013F"/>
    <w:rsid w:val="00F63D50"/>
    <w:rsid w:val="00F70015"/>
    <w:rsid w:val="00F70A88"/>
    <w:rsid w:val="00F711FC"/>
    <w:rsid w:val="00F72513"/>
    <w:rsid w:val="00F7324F"/>
    <w:rsid w:val="00F76D3F"/>
    <w:rsid w:val="00F8217C"/>
    <w:rsid w:val="00F83133"/>
    <w:rsid w:val="00F859C9"/>
    <w:rsid w:val="00F86790"/>
    <w:rsid w:val="00FA05B3"/>
    <w:rsid w:val="00FA1C9D"/>
    <w:rsid w:val="00FA2F9C"/>
    <w:rsid w:val="00FB1DF8"/>
    <w:rsid w:val="00FB4AF7"/>
    <w:rsid w:val="00FB7130"/>
    <w:rsid w:val="00FC08AB"/>
    <w:rsid w:val="00FC3318"/>
    <w:rsid w:val="00FC60D0"/>
    <w:rsid w:val="00FD3275"/>
    <w:rsid w:val="00FE1142"/>
    <w:rsid w:val="00FE3DC5"/>
    <w:rsid w:val="00FE64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F4F77"/>
  <w15:docId w15:val="{9CE51F2B-106A-4CE0-AF57-1DB84142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1C5E"/>
    <w:rPr>
      <w:rFonts w:eastAsiaTheme="minorEastAsia"/>
      <w:lang w:eastAsia="pl-PL"/>
    </w:rPr>
  </w:style>
  <w:style w:type="paragraph" w:styleId="Nagwek1">
    <w:name w:val="heading 1"/>
    <w:basedOn w:val="Normalny"/>
    <w:next w:val="Normalny"/>
    <w:link w:val="Nagwek1Znak"/>
    <w:qFormat/>
    <w:rsid w:val="00EF1C5E"/>
    <w:pPr>
      <w:keepNext/>
      <w:suppressAutoHyphens/>
      <w:spacing w:after="0" w:line="240" w:lineRule="auto"/>
      <w:jc w:val="center"/>
      <w:outlineLvl w:val="0"/>
    </w:pPr>
    <w:rPr>
      <w:rFonts w:ascii="Times New Roman" w:eastAsia="Times New Roman" w:hAnsi="Times New Roman" w:cs="Times New Roman"/>
      <w:b/>
      <w:smallCaps/>
      <w:sz w:val="40"/>
      <w:szCs w:val="20"/>
      <w:lang w:eastAsia="ar-SA"/>
    </w:rPr>
  </w:style>
  <w:style w:type="paragraph" w:styleId="Nagwek2">
    <w:name w:val="heading 2"/>
    <w:basedOn w:val="Normalny"/>
    <w:next w:val="Normalny"/>
    <w:link w:val="Nagwek2Znak"/>
    <w:semiHidden/>
    <w:unhideWhenUsed/>
    <w:qFormat/>
    <w:rsid w:val="00EF1C5E"/>
    <w:pPr>
      <w:keepNext/>
      <w:suppressAutoHyphens/>
      <w:spacing w:after="0" w:line="240" w:lineRule="auto"/>
      <w:ind w:right="-426"/>
      <w:jc w:val="center"/>
      <w:outlineLvl w:val="1"/>
    </w:pPr>
    <w:rPr>
      <w:rFonts w:ascii="Times New Roman" w:eastAsia="Times New Roman" w:hAnsi="Times New Roman" w:cs="Times New Roman"/>
      <w:sz w:val="24"/>
      <w:szCs w:val="24"/>
      <w:u w:val="single"/>
      <w:lang w:eastAsia="ar-SA"/>
    </w:rPr>
  </w:style>
  <w:style w:type="paragraph" w:styleId="Nagwek3">
    <w:name w:val="heading 3"/>
    <w:basedOn w:val="Normalny"/>
    <w:next w:val="Normalny"/>
    <w:link w:val="Nagwek3Znak"/>
    <w:unhideWhenUsed/>
    <w:qFormat/>
    <w:rsid w:val="00EF1C5E"/>
    <w:pPr>
      <w:keepNext/>
      <w:suppressAutoHyphens/>
      <w:spacing w:after="0" w:line="240" w:lineRule="auto"/>
      <w:ind w:right="-426"/>
      <w:jc w:val="both"/>
      <w:outlineLvl w:val="2"/>
    </w:pPr>
    <w:rPr>
      <w:rFonts w:ascii="Times New Roman" w:eastAsia="Times New Roman" w:hAnsi="Times New Roman" w:cs="Times New Roman"/>
      <w:i/>
      <w:iCs/>
      <w:sz w:val="24"/>
      <w:szCs w:val="24"/>
      <w:lang w:eastAsia="ar-SA"/>
    </w:rPr>
  </w:style>
  <w:style w:type="paragraph" w:styleId="Nagwek5">
    <w:name w:val="heading 5"/>
    <w:basedOn w:val="Normalny"/>
    <w:next w:val="Normalny"/>
    <w:link w:val="Nagwek5Znak"/>
    <w:semiHidden/>
    <w:unhideWhenUsed/>
    <w:qFormat/>
    <w:rsid w:val="00EF1C5E"/>
    <w:pPr>
      <w:keepNext/>
      <w:suppressAutoHyphens/>
      <w:spacing w:after="0" w:line="240" w:lineRule="auto"/>
      <w:ind w:right="-426"/>
      <w:jc w:val="both"/>
      <w:outlineLvl w:val="4"/>
    </w:pPr>
    <w:rPr>
      <w:rFonts w:ascii="Times New Roman" w:eastAsia="Times New Roman" w:hAnsi="Times New Roman" w:cs="Times New Roman"/>
      <w:sz w:val="24"/>
      <w:szCs w:val="20"/>
      <w:lang w:eastAsia="ar-SA"/>
    </w:rPr>
  </w:style>
  <w:style w:type="paragraph" w:styleId="Nagwek6">
    <w:name w:val="heading 6"/>
    <w:basedOn w:val="Normalny"/>
    <w:next w:val="Normalny"/>
    <w:link w:val="Nagwek6Znak"/>
    <w:semiHidden/>
    <w:unhideWhenUsed/>
    <w:qFormat/>
    <w:rsid w:val="00EF1C5E"/>
    <w:pPr>
      <w:suppressAutoHyphens/>
      <w:spacing w:before="240" w:after="60" w:line="240" w:lineRule="auto"/>
      <w:outlineLvl w:val="5"/>
    </w:pPr>
    <w:rPr>
      <w:rFonts w:ascii="Times New Roman" w:eastAsia="Times New Roman" w:hAnsi="Times New Roman" w:cs="Times New Roman"/>
      <w:b/>
      <w:bCs/>
      <w:lang w:eastAsia="ar-SA"/>
    </w:rPr>
  </w:style>
  <w:style w:type="paragraph" w:styleId="Nagwek8">
    <w:name w:val="heading 8"/>
    <w:basedOn w:val="Normalny"/>
    <w:next w:val="Normalny"/>
    <w:link w:val="Nagwek8Znak"/>
    <w:uiPriority w:val="99"/>
    <w:semiHidden/>
    <w:unhideWhenUsed/>
    <w:qFormat/>
    <w:rsid w:val="00EF1C5E"/>
    <w:pPr>
      <w:suppressAutoHyphens/>
      <w:spacing w:before="240" w:after="60" w:line="240" w:lineRule="auto"/>
      <w:outlineLvl w:val="7"/>
    </w:pPr>
    <w:rPr>
      <w:rFonts w:ascii="Times New Roman" w:eastAsia="Times New Roman" w:hAnsi="Times New Roman" w:cs="Times New Roman"/>
      <w:i/>
      <w:iCs/>
      <w:sz w:val="24"/>
      <w:szCs w:val="24"/>
      <w:lang w:eastAsia="ar-SA"/>
    </w:rPr>
  </w:style>
  <w:style w:type="paragraph" w:styleId="Nagwek9">
    <w:name w:val="heading 9"/>
    <w:basedOn w:val="Normalny"/>
    <w:next w:val="Normalny"/>
    <w:link w:val="Nagwek9Znak"/>
    <w:uiPriority w:val="99"/>
    <w:semiHidden/>
    <w:unhideWhenUsed/>
    <w:qFormat/>
    <w:rsid w:val="00EF1C5E"/>
    <w:pPr>
      <w:keepNext/>
      <w:spacing w:after="0" w:line="240" w:lineRule="auto"/>
      <w:ind w:left="708"/>
      <w:outlineLvl w:val="8"/>
    </w:pPr>
    <w:rPr>
      <w:rFonts w:ascii="Times New Roman" w:eastAsia="Times New Roman" w:hAnsi="Times New Roman" w:cs="Times New Roman"/>
      <w:sz w:val="28"/>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EF1C5E"/>
    <w:rPr>
      <w:rFonts w:ascii="Times New Roman" w:eastAsia="Times New Roman" w:hAnsi="Times New Roman" w:cs="Times New Roman"/>
      <w:b/>
      <w:smallCaps/>
      <w:sz w:val="40"/>
      <w:szCs w:val="20"/>
      <w:lang w:eastAsia="ar-SA"/>
    </w:rPr>
  </w:style>
  <w:style w:type="character" w:customStyle="1" w:styleId="Nagwek2Znak">
    <w:name w:val="Nagłówek 2 Znak"/>
    <w:basedOn w:val="Domylnaczcionkaakapitu"/>
    <w:link w:val="Nagwek2"/>
    <w:semiHidden/>
    <w:rsid w:val="00EF1C5E"/>
    <w:rPr>
      <w:rFonts w:ascii="Times New Roman" w:eastAsia="Times New Roman" w:hAnsi="Times New Roman" w:cs="Times New Roman"/>
      <w:sz w:val="24"/>
      <w:szCs w:val="24"/>
      <w:u w:val="single"/>
      <w:lang w:eastAsia="ar-SA"/>
    </w:rPr>
  </w:style>
  <w:style w:type="character" w:customStyle="1" w:styleId="Nagwek3Znak">
    <w:name w:val="Nagłówek 3 Znak"/>
    <w:basedOn w:val="Domylnaczcionkaakapitu"/>
    <w:link w:val="Nagwek3"/>
    <w:rsid w:val="00EF1C5E"/>
    <w:rPr>
      <w:rFonts w:ascii="Times New Roman" w:eastAsia="Times New Roman" w:hAnsi="Times New Roman" w:cs="Times New Roman"/>
      <w:i/>
      <w:iCs/>
      <w:sz w:val="24"/>
      <w:szCs w:val="24"/>
      <w:lang w:eastAsia="ar-SA"/>
    </w:rPr>
  </w:style>
  <w:style w:type="character" w:customStyle="1" w:styleId="Nagwek5Znak">
    <w:name w:val="Nagłówek 5 Znak"/>
    <w:basedOn w:val="Domylnaczcionkaakapitu"/>
    <w:link w:val="Nagwek5"/>
    <w:semiHidden/>
    <w:rsid w:val="00EF1C5E"/>
    <w:rPr>
      <w:rFonts w:ascii="Times New Roman" w:eastAsia="Times New Roman" w:hAnsi="Times New Roman" w:cs="Times New Roman"/>
      <w:sz w:val="24"/>
      <w:szCs w:val="20"/>
      <w:lang w:eastAsia="ar-SA"/>
    </w:rPr>
  </w:style>
  <w:style w:type="character" w:customStyle="1" w:styleId="Nagwek6Znak">
    <w:name w:val="Nagłówek 6 Znak"/>
    <w:basedOn w:val="Domylnaczcionkaakapitu"/>
    <w:link w:val="Nagwek6"/>
    <w:semiHidden/>
    <w:rsid w:val="00EF1C5E"/>
    <w:rPr>
      <w:rFonts w:ascii="Times New Roman" w:eastAsia="Times New Roman" w:hAnsi="Times New Roman" w:cs="Times New Roman"/>
      <w:b/>
      <w:bCs/>
      <w:lang w:eastAsia="ar-SA"/>
    </w:rPr>
  </w:style>
  <w:style w:type="character" w:customStyle="1" w:styleId="Nagwek8Znak">
    <w:name w:val="Nagłówek 8 Znak"/>
    <w:basedOn w:val="Domylnaczcionkaakapitu"/>
    <w:link w:val="Nagwek8"/>
    <w:uiPriority w:val="99"/>
    <w:semiHidden/>
    <w:rsid w:val="00EF1C5E"/>
    <w:rPr>
      <w:rFonts w:ascii="Times New Roman" w:eastAsia="Times New Roman" w:hAnsi="Times New Roman" w:cs="Times New Roman"/>
      <w:i/>
      <w:iCs/>
      <w:sz w:val="24"/>
      <w:szCs w:val="24"/>
      <w:lang w:eastAsia="ar-SA"/>
    </w:rPr>
  </w:style>
  <w:style w:type="character" w:customStyle="1" w:styleId="Nagwek9Znak">
    <w:name w:val="Nagłówek 9 Znak"/>
    <w:basedOn w:val="Domylnaczcionkaakapitu"/>
    <w:link w:val="Nagwek9"/>
    <w:uiPriority w:val="99"/>
    <w:semiHidden/>
    <w:rsid w:val="00EF1C5E"/>
    <w:rPr>
      <w:rFonts w:ascii="Times New Roman" w:eastAsia="Times New Roman" w:hAnsi="Times New Roman" w:cs="Times New Roman"/>
      <w:sz w:val="28"/>
      <w:szCs w:val="24"/>
      <w:u w:val="single"/>
      <w:lang w:eastAsia="pl-PL"/>
    </w:rPr>
  </w:style>
  <w:style w:type="character" w:styleId="Hipercze">
    <w:name w:val="Hyperlink"/>
    <w:basedOn w:val="Domylnaczcionkaakapitu"/>
    <w:uiPriority w:val="99"/>
    <w:unhideWhenUsed/>
    <w:rsid w:val="00EF1C5E"/>
    <w:rPr>
      <w:rFonts w:ascii="Times New Roman" w:hAnsi="Times New Roman" w:cs="Times New Roman" w:hint="default"/>
      <w:color w:val="000080"/>
      <w:u w:val="single"/>
    </w:rPr>
  </w:style>
  <w:style w:type="character" w:styleId="UyteHipercze">
    <w:name w:val="FollowedHyperlink"/>
    <w:basedOn w:val="Domylnaczcionkaakapitu"/>
    <w:uiPriority w:val="99"/>
    <w:semiHidden/>
    <w:unhideWhenUsed/>
    <w:rsid w:val="00EF1C5E"/>
    <w:rPr>
      <w:color w:val="800080" w:themeColor="followedHyperlink"/>
      <w:u w:val="single"/>
    </w:rPr>
  </w:style>
  <w:style w:type="paragraph" w:styleId="NormalnyWeb">
    <w:name w:val="Normal (Web)"/>
    <w:basedOn w:val="Normalny"/>
    <w:uiPriority w:val="99"/>
    <w:semiHidden/>
    <w:unhideWhenUsed/>
    <w:rsid w:val="00EF1C5E"/>
    <w:pPr>
      <w:spacing w:before="100" w:beforeAutospacing="1" w:after="100" w:afterAutospacing="1" w:line="240" w:lineRule="auto"/>
    </w:pPr>
    <w:rPr>
      <w:rFonts w:ascii="Times New Roman" w:eastAsia="Times New Roman" w:hAnsi="Times New Roman" w:cs="Times New Roman"/>
      <w:sz w:val="24"/>
      <w:szCs w:val="24"/>
    </w:rPr>
  </w:style>
  <w:style w:type="paragraph" w:styleId="Tekstkomentarza">
    <w:name w:val="annotation text"/>
    <w:basedOn w:val="Normalny"/>
    <w:link w:val="TekstkomentarzaZnak1"/>
    <w:uiPriority w:val="99"/>
    <w:semiHidden/>
    <w:unhideWhenUsed/>
    <w:rsid w:val="00EF1C5E"/>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uiPriority w:val="99"/>
    <w:semiHidden/>
    <w:rsid w:val="00EF1C5E"/>
    <w:rPr>
      <w:rFonts w:eastAsiaTheme="minorEastAsia"/>
      <w:sz w:val="20"/>
      <w:szCs w:val="20"/>
      <w:lang w:eastAsia="pl-PL"/>
    </w:rPr>
  </w:style>
  <w:style w:type="paragraph" w:styleId="Nagwek">
    <w:name w:val="header"/>
    <w:basedOn w:val="Normalny"/>
    <w:link w:val="NagwekZnak1"/>
    <w:uiPriority w:val="99"/>
    <w:unhideWhenUsed/>
    <w:rsid w:val="00EF1C5E"/>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NagwekZnak">
    <w:name w:val="Nagłówek Znak"/>
    <w:basedOn w:val="Domylnaczcionkaakapitu"/>
    <w:uiPriority w:val="99"/>
    <w:semiHidden/>
    <w:rsid w:val="00EF1C5E"/>
    <w:rPr>
      <w:rFonts w:eastAsiaTheme="minorEastAsia"/>
      <w:lang w:eastAsia="pl-PL"/>
    </w:rPr>
  </w:style>
  <w:style w:type="paragraph" w:styleId="Stopka">
    <w:name w:val="footer"/>
    <w:basedOn w:val="Normalny"/>
    <w:link w:val="StopkaZnak"/>
    <w:uiPriority w:val="99"/>
    <w:unhideWhenUsed/>
    <w:rsid w:val="00EF1C5E"/>
    <w:pPr>
      <w:tabs>
        <w:tab w:val="center" w:pos="4536"/>
        <w:tab w:val="right" w:pos="9072"/>
      </w:tabs>
      <w:suppressAutoHyphens/>
      <w:spacing w:after="0" w:line="240" w:lineRule="auto"/>
    </w:pPr>
    <w:rPr>
      <w:rFonts w:ascii="Times New Roman" w:eastAsia="Times New Roman" w:hAnsi="Times New Roman" w:cs="Times New Roman"/>
      <w:sz w:val="24"/>
      <w:szCs w:val="24"/>
      <w:lang w:eastAsia="ar-SA"/>
    </w:rPr>
  </w:style>
  <w:style w:type="character" w:customStyle="1" w:styleId="StopkaZnak">
    <w:name w:val="Stopka Znak"/>
    <w:basedOn w:val="Domylnaczcionkaakapitu"/>
    <w:link w:val="Stopka"/>
    <w:uiPriority w:val="99"/>
    <w:rsid w:val="00EF1C5E"/>
    <w:rPr>
      <w:rFonts w:ascii="Times New Roman" w:eastAsia="Times New Roman" w:hAnsi="Times New Roman" w:cs="Times New Roman"/>
      <w:sz w:val="24"/>
      <w:szCs w:val="24"/>
      <w:lang w:eastAsia="ar-SA"/>
    </w:rPr>
  </w:style>
  <w:style w:type="paragraph" w:styleId="Tekstprzypisukocowego">
    <w:name w:val="endnote text"/>
    <w:basedOn w:val="Normalny"/>
    <w:link w:val="TekstprzypisukocowegoZnak1"/>
    <w:uiPriority w:val="99"/>
    <w:semiHidden/>
    <w:unhideWhenUsed/>
    <w:rsid w:val="00EF1C5E"/>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uiPriority w:val="99"/>
    <w:semiHidden/>
    <w:rsid w:val="00EF1C5E"/>
    <w:rPr>
      <w:rFonts w:eastAsiaTheme="minorEastAsia"/>
      <w:sz w:val="20"/>
      <w:szCs w:val="20"/>
      <w:lang w:eastAsia="pl-PL"/>
    </w:rPr>
  </w:style>
  <w:style w:type="paragraph" w:styleId="Tekstpodstawowy">
    <w:name w:val="Body Text"/>
    <w:basedOn w:val="Normalny"/>
    <w:link w:val="TekstpodstawowyZnak"/>
    <w:uiPriority w:val="99"/>
    <w:unhideWhenUsed/>
    <w:rsid w:val="00EF1C5E"/>
    <w:pPr>
      <w:suppressAutoHyphens/>
      <w:spacing w:after="0" w:line="240" w:lineRule="auto"/>
      <w:jc w:val="both"/>
    </w:pPr>
    <w:rPr>
      <w:rFonts w:ascii="Times New Roman" w:eastAsia="Times New Roman" w:hAnsi="Times New Roman" w:cs="Times New Roman"/>
      <w:sz w:val="28"/>
      <w:szCs w:val="20"/>
      <w:lang w:eastAsia="ar-SA"/>
    </w:rPr>
  </w:style>
  <w:style w:type="character" w:customStyle="1" w:styleId="TekstpodstawowyZnak">
    <w:name w:val="Tekst podstawowy Znak"/>
    <w:basedOn w:val="Domylnaczcionkaakapitu"/>
    <w:link w:val="Tekstpodstawowy"/>
    <w:uiPriority w:val="99"/>
    <w:rsid w:val="00EF1C5E"/>
    <w:rPr>
      <w:rFonts w:ascii="Times New Roman" w:eastAsia="Times New Roman" w:hAnsi="Times New Roman" w:cs="Times New Roman"/>
      <w:sz w:val="28"/>
      <w:szCs w:val="20"/>
      <w:lang w:eastAsia="ar-SA"/>
    </w:rPr>
  </w:style>
  <w:style w:type="paragraph" w:styleId="Lista">
    <w:name w:val="List"/>
    <w:basedOn w:val="Tekstpodstawowy"/>
    <w:uiPriority w:val="99"/>
    <w:semiHidden/>
    <w:unhideWhenUsed/>
    <w:rsid w:val="00EF1C5E"/>
  </w:style>
  <w:style w:type="paragraph" w:styleId="Podtytu">
    <w:name w:val="Subtitle"/>
    <w:basedOn w:val="Normalny"/>
    <w:next w:val="Normalny"/>
    <w:link w:val="PodtytuZnak"/>
    <w:uiPriority w:val="99"/>
    <w:qFormat/>
    <w:rsid w:val="00EF1C5E"/>
    <w:pPr>
      <w:suppressAutoHyphens/>
      <w:spacing w:after="0" w:line="240" w:lineRule="auto"/>
    </w:pPr>
    <w:rPr>
      <w:rFonts w:ascii="Cambria" w:eastAsia="Times New Roman" w:hAnsi="Cambria" w:cs="Times New Roman"/>
      <w:i/>
      <w:iCs/>
      <w:color w:val="4F81BD"/>
      <w:spacing w:val="15"/>
      <w:sz w:val="24"/>
      <w:szCs w:val="24"/>
      <w:lang w:eastAsia="ar-SA"/>
    </w:rPr>
  </w:style>
  <w:style w:type="character" w:customStyle="1" w:styleId="PodtytuZnak">
    <w:name w:val="Podtytuł Znak"/>
    <w:basedOn w:val="Domylnaczcionkaakapitu"/>
    <w:link w:val="Podtytu"/>
    <w:uiPriority w:val="99"/>
    <w:rsid w:val="00EF1C5E"/>
    <w:rPr>
      <w:rFonts w:ascii="Cambria" w:eastAsia="Times New Roman" w:hAnsi="Cambria" w:cs="Times New Roman"/>
      <w:i/>
      <w:iCs/>
      <w:color w:val="4F81BD"/>
      <w:spacing w:val="15"/>
      <w:sz w:val="24"/>
      <w:szCs w:val="24"/>
      <w:lang w:eastAsia="ar-SA"/>
    </w:rPr>
  </w:style>
  <w:style w:type="paragraph" w:styleId="Tytu">
    <w:name w:val="Title"/>
    <w:basedOn w:val="Normalny"/>
    <w:next w:val="Podtytu"/>
    <w:link w:val="TytuZnak"/>
    <w:uiPriority w:val="99"/>
    <w:qFormat/>
    <w:rsid w:val="00EF1C5E"/>
    <w:pPr>
      <w:suppressAutoHyphens/>
      <w:spacing w:after="0" w:line="240" w:lineRule="auto"/>
      <w:ind w:right="-426"/>
      <w:jc w:val="center"/>
    </w:pPr>
    <w:rPr>
      <w:rFonts w:ascii="Times New Roman" w:eastAsia="Times New Roman" w:hAnsi="Times New Roman" w:cs="Times New Roman"/>
      <w:sz w:val="28"/>
      <w:szCs w:val="20"/>
      <w:lang w:eastAsia="ar-SA"/>
    </w:rPr>
  </w:style>
  <w:style w:type="character" w:customStyle="1" w:styleId="TytuZnak">
    <w:name w:val="Tytuł Znak"/>
    <w:basedOn w:val="Domylnaczcionkaakapitu"/>
    <w:link w:val="Tytu"/>
    <w:uiPriority w:val="99"/>
    <w:rsid w:val="00EF1C5E"/>
    <w:rPr>
      <w:rFonts w:ascii="Times New Roman" w:eastAsia="Times New Roman" w:hAnsi="Times New Roman" w:cs="Times New Roman"/>
      <w:sz w:val="28"/>
      <w:szCs w:val="20"/>
      <w:lang w:eastAsia="ar-SA"/>
    </w:rPr>
  </w:style>
  <w:style w:type="paragraph" w:styleId="Tekstpodstawowywcity">
    <w:name w:val="Body Text Indent"/>
    <w:basedOn w:val="Normalny"/>
    <w:link w:val="TekstpodstawowywcityZnak1"/>
    <w:uiPriority w:val="99"/>
    <w:semiHidden/>
    <w:unhideWhenUsed/>
    <w:rsid w:val="00EF1C5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uiPriority w:val="99"/>
    <w:semiHidden/>
    <w:rsid w:val="00EF1C5E"/>
    <w:rPr>
      <w:rFonts w:eastAsiaTheme="minorEastAsia"/>
      <w:lang w:eastAsia="pl-PL"/>
    </w:rPr>
  </w:style>
  <w:style w:type="paragraph" w:styleId="Zwrotgrzecznociowy">
    <w:name w:val="Salutation"/>
    <w:basedOn w:val="Normalny"/>
    <w:next w:val="Normalny"/>
    <w:link w:val="ZwrotgrzecznociowyZnak"/>
    <w:uiPriority w:val="99"/>
    <w:semiHidden/>
    <w:unhideWhenUsed/>
    <w:rsid w:val="00EF1C5E"/>
    <w:pPr>
      <w:spacing w:after="0" w:line="240" w:lineRule="auto"/>
    </w:pPr>
    <w:rPr>
      <w:rFonts w:ascii="Times New Roman" w:eastAsia="Times New Roman" w:hAnsi="Times New Roman" w:cs="Times New Roman"/>
      <w:sz w:val="24"/>
      <w:szCs w:val="24"/>
    </w:rPr>
  </w:style>
  <w:style w:type="character" w:customStyle="1" w:styleId="ZwrotgrzecznociowyZnak">
    <w:name w:val="Zwrot grzecznościowy Znak"/>
    <w:basedOn w:val="Domylnaczcionkaakapitu"/>
    <w:link w:val="Zwrotgrzecznociowy"/>
    <w:uiPriority w:val="99"/>
    <w:semiHidden/>
    <w:rsid w:val="00EF1C5E"/>
    <w:rPr>
      <w:rFonts w:ascii="Times New Roman" w:eastAsia="Times New Roman" w:hAnsi="Times New Roman" w:cs="Times New Roman"/>
      <w:sz w:val="24"/>
      <w:szCs w:val="24"/>
      <w:lang w:eastAsia="pl-PL"/>
    </w:rPr>
  </w:style>
  <w:style w:type="paragraph" w:styleId="Tematkomentarza">
    <w:name w:val="annotation subject"/>
    <w:basedOn w:val="Tekstkomentarza"/>
    <w:next w:val="Tekstkomentarza"/>
    <w:link w:val="TematkomentarzaZnak1"/>
    <w:uiPriority w:val="99"/>
    <w:semiHidden/>
    <w:unhideWhenUsed/>
    <w:rsid w:val="00EF1C5E"/>
    <w:rPr>
      <w:b/>
      <w:bCs/>
    </w:rPr>
  </w:style>
  <w:style w:type="character" w:customStyle="1" w:styleId="TematkomentarzaZnak">
    <w:name w:val="Temat komentarza Znak"/>
    <w:basedOn w:val="TekstkomentarzaZnak"/>
    <w:uiPriority w:val="99"/>
    <w:semiHidden/>
    <w:rsid w:val="00EF1C5E"/>
    <w:rPr>
      <w:rFonts w:eastAsiaTheme="minorEastAsia"/>
      <w:b/>
      <w:bCs/>
      <w:sz w:val="20"/>
      <w:szCs w:val="20"/>
      <w:lang w:eastAsia="pl-PL"/>
    </w:rPr>
  </w:style>
  <w:style w:type="paragraph" w:styleId="Tekstdymka">
    <w:name w:val="Balloon Text"/>
    <w:basedOn w:val="Normalny"/>
    <w:link w:val="TekstdymkaZnak1"/>
    <w:uiPriority w:val="99"/>
    <w:semiHidden/>
    <w:unhideWhenUsed/>
    <w:rsid w:val="00EF1C5E"/>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uiPriority w:val="99"/>
    <w:semiHidden/>
    <w:rsid w:val="00EF1C5E"/>
    <w:rPr>
      <w:rFonts w:ascii="Tahoma" w:eastAsiaTheme="minorEastAsia" w:hAnsi="Tahoma" w:cs="Tahoma"/>
      <w:sz w:val="16"/>
      <w:szCs w:val="16"/>
      <w:lang w:eastAsia="pl-PL"/>
    </w:rPr>
  </w:style>
  <w:style w:type="paragraph" w:styleId="Bezodstpw">
    <w:name w:val="No Spacing"/>
    <w:qFormat/>
    <w:rsid w:val="00EF1C5E"/>
    <w:pPr>
      <w:spacing w:after="0" w:line="240" w:lineRule="auto"/>
    </w:pPr>
    <w:rPr>
      <w:rFonts w:ascii="Calibri" w:eastAsia="Calibri" w:hAnsi="Calibri" w:cs="Times New Roman"/>
    </w:rPr>
  </w:style>
  <w:style w:type="paragraph" w:styleId="Akapitzlist">
    <w:name w:val="List Paragraph"/>
    <w:basedOn w:val="Normalny"/>
    <w:uiPriority w:val="34"/>
    <w:qFormat/>
    <w:rsid w:val="00EF1C5E"/>
    <w:pPr>
      <w:ind w:left="720"/>
      <w:contextualSpacing/>
    </w:pPr>
    <w:rPr>
      <w:rFonts w:ascii="Calibri" w:eastAsia="Times New Roman" w:hAnsi="Calibri" w:cs="Times New Roman"/>
    </w:rPr>
  </w:style>
  <w:style w:type="paragraph" w:customStyle="1" w:styleId="Tekstpodstawowy21">
    <w:name w:val="Tekst podstawowy 21"/>
    <w:basedOn w:val="Normalny"/>
    <w:uiPriority w:val="99"/>
    <w:semiHidden/>
    <w:rsid w:val="00EF1C5E"/>
    <w:pPr>
      <w:suppressAutoHyphens/>
      <w:spacing w:after="0" w:line="240" w:lineRule="auto"/>
      <w:ind w:right="-468"/>
      <w:jc w:val="both"/>
    </w:pPr>
    <w:rPr>
      <w:rFonts w:ascii="Times New Roman" w:eastAsia="Times New Roman" w:hAnsi="Times New Roman" w:cs="Times New Roman"/>
      <w:sz w:val="24"/>
      <w:szCs w:val="24"/>
      <w:lang w:eastAsia="ar-SA"/>
    </w:rPr>
  </w:style>
  <w:style w:type="paragraph" w:customStyle="1" w:styleId="Nagwek0">
    <w:name w:val="Nag³ówek"/>
    <w:basedOn w:val="Normalny"/>
    <w:next w:val="Tekstpodstawowy"/>
    <w:uiPriority w:val="99"/>
    <w:semiHidden/>
    <w:rsid w:val="00EF1C5E"/>
    <w:pPr>
      <w:keepNext/>
      <w:suppressAutoHyphens/>
      <w:spacing w:before="240" w:after="120" w:line="240" w:lineRule="auto"/>
    </w:pPr>
    <w:rPr>
      <w:rFonts w:ascii="Arial" w:eastAsia="Times New Roman" w:hAnsi="Arial" w:cs="Times New Roman"/>
      <w:sz w:val="28"/>
      <w:szCs w:val="20"/>
      <w:lang w:eastAsia="ar-SA"/>
    </w:rPr>
  </w:style>
  <w:style w:type="paragraph" w:customStyle="1" w:styleId="Tekstkomentarza1">
    <w:name w:val="Tekst komentarza1"/>
    <w:basedOn w:val="Normalny"/>
    <w:uiPriority w:val="99"/>
    <w:semiHidden/>
    <w:rsid w:val="00EF1C5E"/>
    <w:pPr>
      <w:suppressAutoHyphens/>
      <w:spacing w:after="0" w:line="240" w:lineRule="auto"/>
    </w:pPr>
    <w:rPr>
      <w:rFonts w:ascii="Times New Roman" w:eastAsia="Times New Roman" w:hAnsi="Times New Roman" w:cs="Times New Roman"/>
      <w:sz w:val="20"/>
      <w:szCs w:val="20"/>
      <w:lang w:eastAsia="ar-SA"/>
    </w:rPr>
  </w:style>
  <w:style w:type="paragraph" w:customStyle="1" w:styleId="Default">
    <w:name w:val="Default"/>
    <w:uiPriority w:val="99"/>
    <w:rsid w:val="00EF1C5E"/>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TekstkomentarzaZnak1">
    <w:name w:val="Tekst komentarza Znak1"/>
    <w:basedOn w:val="Domylnaczcionkaakapitu"/>
    <w:link w:val="Tekstkomentarza"/>
    <w:uiPriority w:val="99"/>
    <w:semiHidden/>
    <w:locked/>
    <w:rsid w:val="00EF1C5E"/>
    <w:rPr>
      <w:rFonts w:ascii="Times New Roman" w:eastAsia="Times New Roman" w:hAnsi="Times New Roman" w:cs="Times New Roman"/>
      <w:sz w:val="20"/>
      <w:szCs w:val="20"/>
      <w:lang w:eastAsia="ar-SA"/>
    </w:rPr>
  </w:style>
  <w:style w:type="character" w:customStyle="1" w:styleId="NagwekZnak1">
    <w:name w:val="Nagłówek Znak1"/>
    <w:basedOn w:val="Domylnaczcionkaakapitu"/>
    <w:link w:val="Nagwek"/>
    <w:uiPriority w:val="99"/>
    <w:locked/>
    <w:rsid w:val="00EF1C5E"/>
    <w:rPr>
      <w:rFonts w:ascii="Times New Roman" w:eastAsia="Times New Roman" w:hAnsi="Times New Roman" w:cs="Times New Roman"/>
      <w:sz w:val="24"/>
      <w:szCs w:val="24"/>
      <w:lang w:eastAsia="ar-SA"/>
    </w:rPr>
  </w:style>
  <w:style w:type="character" w:customStyle="1" w:styleId="TekstprzypisukocowegoZnak1">
    <w:name w:val="Tekst przypisu końcowego Znak1"/>
    <w:basedOn w:val="Domylnaczcionkaakapitu"/>
    <w:link w:val="Tekstprzypisukocowego"/>
    <w:uiPriority w:val="99"/>
    <w:semiHidden/>
    <w:locked/>
    <w:rsid w:val="00EF1C5E"/>
    <w:rPr>
      <w:rFonts w:ascii="Times New Roman" w:eastAsia="Times New Roman" w:hAnsi="Times New Roman" w:cs="Times New Roman"/>
      <w:sz w:val="20"/>
      <w:szCs w:val="20"/>
      <w:lang w:eastAsia="ar-SA"/>
    </w:rPr>
  </w:style>
  <w:style w:type="character" w:customStyle="1" w:styleId="TekstpodstawowywcityZnak1">
    <w:name w:val="Tekst podstawowy wcięty Znak1"/>
    <w:basedOn w:val="Domylnaczcionkaakapitu"/>
    <w:link w:val="Tekstpodstawowywcity"/>
    <w:uiPriority w:val="99"/>
    <w:semiHidden/>
    <w:locked/>
    <w:rsid w:val="00EF1C5E"/>
    <w:rPr>
      <w:rFonts w:ascii="Times New Roman" w:eastAsia="Times New Roman" w:hAnsi="Times New Roman" w:cs="Times New Roman"/>
      <w:sz w:val="24"/>
      <w:szCs w:val="24"/>
      <w:lang w:eastAsia="ar-SA"/>
    </w:rPr>
  </w:style>
  <w:style w:type="character" w:customStyle="1" w:styleId="TematkomentarzaZnak1">
    <w:name w:val="Temat komentarza Znak1"/>
    <w:basedOn w:val="TekstkomentarzaZnak1"/>
    <w:link w:val="Tematkomentarza"/>
    <w:uiPriority w:val="99"/>
    <w:semiHidden/>
    <w:locked/>
    <w:rsid w:val="00EF1C5E"/>
    <w:rPr>
      <w:rFonts w:ascii="Times New Roman" w:eastAsia="Times New Roman" w:hAnsi="Times New Roman" w:cs="Times New Roman"/>
      <w:b/>
      <w:bCs/>
      <w:sz w:val="20"/>
      <w:szCs w:val="20"/>
      <w:lang w:eastAsia="ar-SA"/>
    </w:rPr>
  </w:style>
  <w:style w:type="character" w:customStyle="1" w:styleId="TekstdymkaZnak1">
    <w:name w:val="Tekst dymka Znak1"/>
    <w:basedOn w:val="Domylnaczcionkaakapitu"/>
    <w:link w:val="Tekstdymka"/>
    <w:uiPriority w:val="99"/>
    <w:semiHidden/>
    <w:locked/>
    <w:rsid w:val="00EF1C5E"/>
    <w:rPr>
      <w:rFonts w:ascii="Tahoma" w:eastAsia="Times New Roman" w:hAnsi="Tahoma" w:cs="Tahoma"/>
      <w:sz w:val="16"/>
      <w:szCs w:val="16"/>
      <w:lang w:eastAsia="ar-SA"/>
    </w:rPr>
  </w:style>
  <w:style w:type="character" w:customStyle="1" w:styleId="WW8Num2z0">
    <w:name w:val="WW8Num2z0"/>
    <w:rsid w:val="00EF1C5E"/>
    <w:rPr>
      <w:rFonts w:ascii="Times New Roman" w:hAnsi="Times New Roman" w:cs="Times New Roman" w:hint="default"/>
    </w:rPr>
  </w:style>
  <w:style w:type="character" w:customStyle="1" w:styleId="WW8Num3z0">
    <w:name w:val="WW8Num3z0"/>
    <w:rsid w:val="00EF1C5E"/>
    <w:rPr>
      <w:rFonts w:ascii="Times New Roman" w:eastAsia="Times New Roman" w:hAnsi="Times New Roman" w:cs="Times New Roman" w:hint="default"/>
    </w:rPr>
  </w:style>
  <w:style w:type="character" w:customStyle="1" w:styleId="WW8Num5z0">
    <w:name w:val="WW8Num5z0"/>
    <w:rsid w:val="00EF1C5E"/>
    <w:rPr>
      <w:rFonts w:ascii="StarSymbol" w:eastAsia="StarSymbol" w:hAnsi="StarSymbol" w:hint="eastAsia"/>
    </w:rPr>
  </w:style>
  <w:style w:type="character" w:customStyle="1" w:styleId="Absatz-Standardschriftart">
    <w:name w:val="Absatz-Standardschriftart"/>
    <w:rsid w:val="00EF1C5E"/>
  </w:style>
  <w:style w:type="character" w:customStyle="1" w:styleId="WW-Absatz-Standardschriftart">
    <w:name w:val="WW-Absatz-Standardschriftart"/>
    <w:rsid w:val="00EF1C5E"/>
  </w:style>
  <w:style w:type="character" w:customStyle="1" w:styleId="WW8Num4z0">
    <w:name w:val="WW8Num4z0"/>
    <w:rsid w:val="00EF1C5E"/>
    <w:rPr>
      <w:rFonts w:ascii="StarSymbol" w:eastAsia="StarSymbol" w:hAnsi="StarSymbol" w:hint="eastAsia"/>
    </w:rPr>
  </w:style>
  <w:style w:type="character" w:customStyle="1" w:styleId="WW8Num8z0">
    <w:name w:val="WW8Num8z0"/>
    <w:rsid w:val="00EF1C5E"/>
    <w:rPr>
      <w:rFonts w:ascii="Wingdings" w:hAnsi="Wingdings" w:hint="default"/>
    </w:rPr>
  </w:style>
  <w:style w:type="character" w:customStyle="1" w:styleId="WW-Absatz-Standardschriftart1">
    <w:name w:val="WW-Absatz-Standardschriftart1"/>
    <w:rsid w:val="00EF1C5E"/>
  </w:style>
  <w:style w:type="character" w:customStyle="1" w:styleId="WW-Absatz-Standardschriftart11">
    <w:name w:val="WW-Absatz-Standardschriftart11"/>
    <w:rsid w:val="00EF1C5E"/>
  </w:style>
  <w:style w:type="character" w:customStyle="1" w:styleId="WW8Num3z1">
    <w:name w:val="WW8Num3z1"/>
    <w:rsid w:val="00EF1C5E"/>
    <w:rPr>
      <w:rFonts w:ascii="Courier New" w:hAnsi="Courier New" w:cs="Courier New" w:hint="default"/>
    </w:rPr>
  </w:style>
  <w:style w:type="character" w:customStyle="1" w:styleId="WW8Num3z2">
    <w:name w:val="WW8Num3z2"/>
    <w:rsid w:val="00EF1C5E"/>
    <w:rPr>
      <w:rFonts w:ascii="Wingdings" w:hAnsi="Wingdings" w:hint="default"/>
    </w:rPr>
  </w:style>
  <w:style w:type="character" w:customStyle="1" w:styleId="WW8Num3z3">
    <w:name w:val="WW8Num3z3"/>
    <w:rsid w:val="00EF1C5E"/>
    <w:rPr>
      <w:rFonts w:ascii="Symbol" w:hAnsi="Symbol" w:hint="default"/>
    </w:rPr>
  </w:style>
  <w:style w:type="character" w:customStyle="1" w:styleId="WW8Num4z1">
    <w:name w:val="WW8Num4z1"/>
    <w:rsid w:val="00EF1C5E"/>
    <w:rPr>
      <w:rFonts w:ascii="Courier New" w:hAnsi="Courier New" w:cs="Courier New" w:hint="default"/>
    </w:rPr>
  </w:style>
  <w:style w:type="character" w:customStyle="1" w:styleId="WW8Num4z2">
    <w:name w:val="WW8Num4z2"/>
    <w:rsid w:val="00EF1C5E"/>
    <w:rPr>
      <w:rFonts w:ascii="Wingdings" w:hAnsi="Wingdings" w:hint="default"/>
    </w:rPr>
  </w:style>
  <w:style w:type="character" w:customStyle="1" w:styleId="WW8Num4z3">
    <w:name w:val="WW8Num4z3"/>
    <w:rsid w:val="00EF1C5E"/>
    <w:rPr>
      <w:rFonts w:ascii="Symbol" w:hAnsi="Symbol" w:hint="default"/>
    </w:rPr>
  </w:style>
  <w:style w:type="character" w:customStyle="1" w:styleId="WW8Num6z1">
    <w:name w:val="WW8Num6z1"/>
    <w:rsid w:val="00EF1C5E"/>
    <w:rPr>
      <w:rFonts w:ascii="Courier New" w:hAnsi="Courier New" w:cs="Courier New" w:hint="default"/>
    </w:rPr>
  </w:style>
  <w:style w:type="character" w:customStyle="1" w:styleId="WW8Num6z2">
    <w:name w:val="WW8Num6z2"/>
    <w:rsid w:val="00EF1C5E"/>
    <w:rPr>
      <w:rFonts w:ascii="Wingdings" w:hAnsi="Wingdings" w:hint="default"/>
    </w:rPr>
  </w:style>
  <w:style w:type="character" w:customStyle="1" w:styleId="WW8Num6z3">
    <w:name w:val="WW8Num6z3"/>
    <w:rsid w:val="00EF1C5E"/>
    <w:rPr>
      <w:rFonts w:ascii="Symbol" w:hAnsi="Symbol" w:hint="default"/>
    </w:rPr>
  </w:style>
  <w:style w:type="character" w:customStyle="1" w:styleId="WW8Num7z0">
    <w:name w:val="WW8Num7z0"/>
    <w:rsid w:val="00EF1C5E"/>
    <w:rPr>
      <w:rFonts w:ascii="Symbol" w:hAnsi="Symbol" w:hint="default"/>
    </w:rPr>
  </w:style>
  <w:style w:type="character" w:customStyle="1" w:styleId="WW8Num7z1">
    <w:name w:val="WW8Num7z1"/>
    <w:rsid w:val="00EF1C5E"/>
    <w:rPr>
      <w:rFonts w:ascii="Courier New" w:hAnsi="Courier New" w:cs="Courier New" w:hint="default"/>
    </w:rPr>
  </w:style>
  <w:style w:type="character" w:customStyle="1" w:styleId="WW8Num7z2">
    <w:name w:val="WW8Num7z2"/>
    <w:rsid w:val="00EF1C5E"/>
    <w:rPr>
      <w:rFonts w:ascii="Wingdings" w:hAnsi="Wingdings" w:hint="default"/>
    </w:rPr>
  </w:style>
  <w:style w:type="character" w:customStyle="1" w:styleId="WW8Num9z0">
    <w:name w:val="WW8Num9z0"/>
    <w:rsid w:val="00EF1C5E"/>
    <w:rPr>
      <w:rFonts w:ascii="Symbol" w:hAnsi="Symbol" w:hint="default"/>
    </w:rPr>
  </w:style>
  <w:style w:type="character" w:customStyle="1" w:styleId="WW8Num10z1">
    <w:name w:val="WW8Num10z1"/>
    <w:rsid w:val="00EF1C5E"/>
    <w:rPr>
      <w:rFonts w:ascii="Courier New" w:hAnsi="Courier New" w:cs="Courier New" w:hint="default"/>
    </w:rPr>
  </w:style>
  <w:style w:type="character" w:customStyle="1" w:styleId="WW8Num10z2">
    <w:name w:val="WW8Num10z2"/>
    <w:rsid w:val="00EF1C5E"/>
    <w:rPr>
      <w:rFonts w:ascii="Wingdings" w:hAnsi="Wingdings" w:hint="default"/>
    </w:rPr>
  </w:style>
  <w:style w:type="character" w:customStyle="1" w:styleId="WW8Num10z3">
    <w:name w:val="WW8Num10z3"/>
    <w:rsid w:val="00EF1C5E"/>
    <w:rPr>
      <w:rFonts w:ascii="Symbol" w:hAnsi="Symbol" w:hint="default"/>
    </w:rPr>
  </w:style>
  <w:style w:type="character" w:customStyle="1" w:styleId="WW8Num11z0">
    <w:name w:val="WW8Num11z0"/>
    <w:rsid w:val="00EF1C5E"/>
    <w:rPr>
      <w:rFonts w:ascii="Times New Roman" w:eastAsia="Times New Roman" w:hAnsi="Times New Roman" w:cs="Times New Roman" w:hint="default"/>
    </w:rPr>
  </w:style>
  <w:style w:type="character" w:customStyle="1" w:styleId="WW8Num11z1">
    <w:name w:val="WW8Num11z1"/>
    <w:rsid w:val="00EF1C5E"/>
    <w:rPr>
      <w:rFonts w:ascii="Courier New" w:hAnsi="Courier New" w:cs="Courier New" w:hint="default"/>
    </w:rPr>
  </w:style>
  <w:style w:type="character" w:customStyle="1" w:styleId="WW8Num11z2">
    <w:name w:val="WW8Num11z2"/>
    <w:rsid w:val="00EF1C5E"/>
    <w:rPr>
      <w:rFonts w:ascii="Wingdings" w:hAnsi="Wingdings" w:hint="default"/>
    </w:rPr>
  </w:style>
  <w:style w:type="character" w:customStyle="1" w:styleId="WW8Num11z3">
    <w:name w:val="WW8Num11z3"/>
    <w:rsid w:val="00EF1C5E"/>
    <w:rPr>
      <w:rFonts w:ascii="Symbol" w:hAnsi="Symbol" w:hint="default"/>
    </w:rPr>
  </w:style>
  <w:style w:type="character" w:customStyle="1" w:styleId="WW8Num13z0">
    <w:name w:val="WW8Num13z0"/>
    <w:rsid w:val="00EF1C5E"/>
    <w:rPr>
      <w:rFonts w:ascii="Times New Roman" w:eastAsia="Times New Roman" w:hAnsi="Times New Roman" w:cs="Times New Roman" w:hint="default"/>
    </w:rPr>
  </w:style>
  <w:style w:type="character" w:customStyle="1" w:styleId="WW8Num13z1">
    <w:name w:val="WW8Num13z1"/>
    <w:rsid w:val="00EF1C5E"/>
    <w:rPr>
      <w:rFonts w:ascii="Symbol" w:eastAsia="Times New Roman" w:hAnsi="Symbol" w:cs="Times New Roman" w:hint="default"/>
    </w:rPr>
  </w:style>
  <w:style w:type="character" w:customStyle="1" w:styleId="WW8Num13z2">
    <w:name w:val="WW8Num13z2"/>
    <w:rsid w:val="00EF1C5E"/>
    <w:rPr>
      <w:rFonts w:ascii="Wingdings" w:hAnsi="Wingdings" w:hint="default"/>
    </w:rPr>
  </w:style>
  <w:style w:type="character" w:customStyle="1" w:styleId="WW8Num13z3">
    <w:name w:val="WW8Num13z3"/>
    <w:rsid w:val="00EF1C5E"/>
    <w:rPr>
      <w:rFonts w:ascii="Symbol" w:hAnsi="Symbol" w:hint="default"/>
    </w:rPr>
  </w:style>
  <w:style w:type="character" w:customStyle="1" w:styleId="WW8Num13z4">
    <w:name w:val="WW8Num13z4"/>
    <w:rsid w:val="00EF1C5E"/>
    <w:rPr>
      <w:rFonts w:ascii="Courier New" w:hAnsi="Courier New" w:cs="Courier New" w:hint="default"/>
    </w:rPr>
  </w:style>
  <w:style w:type="character" w:customStyle="1" w:styleId="WW8Num14z0">
    <w:name w:val="WW8Num14z0"/>
    <w:rsid w:val="00EF1C5E"/>
    <w:rPr>
      <w:rFonts w:ascii="Symbol" w:hAnsi="Symbol" w:hint="default"/>
    </w:rPr>
  </w:style>
  <w:style w:type="character" w:customStyle="1" w:styleId="WW8Num16z0">
    <w:name w:val="WW8Num16z0"/>
    <w:rsid w:val="00EF1C5E"/>
    <w:rPr>
      <w:rFonts w:ascii="Symbol" w:hAnsi="Symbol" w:hint="default"/>
    </w:rPr>
  </w:style>
  <w:style w:type="character" w:customStyle="1" w:styleId="WW8Num16z1">
    <w:name w:val="WW8Num16z1"/>
    <w:rsid w:val="00EF1C5E"/>
    <w:rPr>
      <w:rFonts w:ascii="Courier New" w:hAnsi="Courier New" w:cs="Courier New" w:hint="default"/>
    </w:rPr>
  </w:style>
  <w:style w:type="character" w:customStyle="1" w:styleId="WW8Num16z2">
    <w:name w:val="WW8Num16z2"/>
    <w:rsid w:val="00EF1C5E"/>
    <w:rPr>
      <w:rFonts w:ascii="Wingdings" w:hAnsi="Wingdings" w:hint="default"/>
    </w:rPr>
  </w:style>
  <w:style w:type="character" w:customStyle="1" w:styleId="WW8Num19z1">
    <w:name w:val="WW8Num19z1"/>
    <w:rsid w:val="00EF1C5E"/>
    <w:rPr>
      <w:rFonts w:ascii="Courier New" w:hAnsi="Courier New" w:cs="Courier New" w:hint="default"/>
    </w:rPr>
  </w:style>
  <w:style w:type="character" w:customStyle="1" w:styleId="WW8Num19z2">
    <w:name w:val="WW8Num19z2"/>
    <w:rsid w:val="00EF1C5E"/>
    <w:rPr>
      <w:rFonts w:ascii="Wingdings" w:hAnsi="Wingdings" w:hint="default"/>
    </w:rPr>
  </w:style>
  <w:style w:type="character" w:customStyle="1" w:styleId="WW8Num19z3">
    <w:name w:val="WW8Num19z3"/>
    <w:rsid w:val="00EF1C5E"/>
    <w:rPr>
      <w:rFonts w:ascii="Symbol" w:hAnsi="Symbol" w:hint="default"/>
    </w:rPr>
  </w:style>
  <w:style w:type="character" w:customStyle="1" w:styleId="WW8Num24z1">
    <w:name w:val="WW8Num24z1"/>
    <w:rsid w:val="00EF1C5E"/>
    <w:rPr>
      <w:rFonts w:ascii="Symbol" w:eastAsia="Times New Roman" w:hAnsi="Symbol" w:cs="Times New Roman" w:hint="default"/>
    </w:rPr>
  </w:style>
  <w:style w:type="character" w:customStyle="1" w:styleId="WW8Num25z0">
    <w:name w:val="WW8Num25z0"/>
    <w:rsid w:val="00EF1C5E"/>
    <w:rPr>
      <w:rFonts w:ascii="Symbol" w:eastAsia="Times New Roman" w:hAnsi="Symbol" w:cs="Times New Roman" w:hint="default"/>
    </w:rPr>
  </w:style>
  <w:style w:type="character" w:customStyle="1" w:styleId="WW8Num25z1">
    <w:name w:val="WW8Num25z1"/>
    <w:rsid w:val="00EF1C5E"/>
    <w:rPr>
      <w:rFonts w:ascii="Courier New" w:hAnsi="Courier New" w:cs="Courier New" w:hint="default"/>
    </w:rPr>
  </w:style>
  <w:style w:type="character" w:customStyle="1" w:styleId="WW8Num25z2">
    <w:name w:val="WW8Num25z2"/>
    <w:rsid w:val="00EF1C5E"/>
    <w:rPr>
      <w:rFonts w:ascii="Wingdings" w:hAnsi="Wingdings" w:hint="default"/>
    </w:rPr>
  </w:style>
  <w:style w:type="character" w:customStyle="1" w:styleId="WW8Num25z3">
    <w:name w:val="WW8Num25z3"/>
    <w:rsid w:val="00EF1C5E"/>
    <w:rPr>
      <w:rFonts w:ascii="Symbol" w:hAnsi="Symbol" w:hint="default"/>
    </w:rPr>
  </w:style>
  <w:style w:type="character" w:customStyle="1" w:styleId="WW8Num26z0">
    <w:name w:val="WW8Num26z0"/>
    <w:rsid w:val="00EF1C5E"/>
    <w:rPr>
      <w:rFonts w:ascii="Symbol" w:hAnsi="Symbol" w:hint="default"/>
    </w:rPr>
  </w:style>
  <w:style w:type="character" w:customStyle="1" w:styleId="WW8Num27z0">
    <w:name w:val="WW8Num27z0"/>
    <w:rsid w:val="00EF1C5E"/>
    <w:rPr>
      <w:rFonts w:ascii="Symbol" w:eastAsia="Times New Roman" w:hAnsi="Symbol" w:cs="Times New Roman" w:hint="default"/>
    </w:rPr>
  </w:style>
  <w:style w:type="character" w:customStyle="1" w:styleId="WW8Num27z1">
    <w:name w:val="WW8Num27z1"/>
    <w:rsid w:val="00EF1C5E"/>
    <w:rPr>
      <w:rFonts w:ascii="Courier New" w:hAnsi="Courier New" w:cs="Courier New" w:hint="default"/>
    </w:rPr>
  </w:style>
  <w:style w:type="character" w:customStyle="1" w:styleId="WW8Num27z2">
    <w:name w:val="WW8Num27z2"/>
    <w:rsid w:val="00EF1C5E"/>
    <w:rPr>
      <w:rFonts w:ascii="Wingdings" w:hAnsi="Wingdings" w:hint="default"/>
    </w:rPr>
  </w:style>
  <w:style w:type="character" w:customStyle="1" w:styleId="WW8Num27z3">
    <w:name w:val="WW8Num27z3"/>
    <w:rsid w:val="00EF1C5E"/>
    <w:rPr>
      <w:rFonts w:ascii="Symbol" w:hAnsi="Symbol" w:hint="default"/>
    </w:rPr>
  </w:style>
  <w:style w:type="character" w:customStyle="1" w:styleId="WW8NumSt2z0">
    <w:name w:val="WW8NumSt2z0"/>
    <w:rsid w:val="00EF1C5E"/>
    <w:rPr>
      <w:rFonts w:ascii="StarBats" w:hAnsi="StarBats" w:hint="default"/>
    </w:rPr>
  </w:style>
  <w:style w:type="character" w:customStyle="1" w:styleId="WW8NumSt4z0">
    <w:name w:val="WW8NumSt4z0"/>
    <w:rsid w:val="00EF1C5E"/>
    <w:rPr>
      <w:rFonts w:ascii="StarBats" w:hAnsi="StarBats" w:hint="default"/>
    </w:rPr>
  </w:style>
  <w:style w:type="character" w:customStyle="1" w:styleId="WW8NumSt15z0">
    <w:name w:val="WW8NumSt15z0"/>
    <w:rsid w:val="00EF1C5E"/>
    <w:rPr>
      <w:rFonts w:ascii="Symbol" w:hAnsi="Symbol" w:hint="default"/>
      <w:color w:val="000000"/>
    </w:rPr>
  </w:style>
  <w:style w:type="character" w:customStyle="1" w:styleId="WW8NumSt16z0">
    <w:name w:val="WW8NumSt16z0"/>
    <w:rsid w:val="00EF1C5E"/>
    <w:rPr>
      <w:rFonts w:ascii="Times New Roman" w:hAnsi="Times New Roman" w:cs="Times New Roman" w:hint="default"/>
      <w:color w:val="000000"/>
    </w:rPr>
  </w:style>
  <w:style w:type="character" w:customStyle="1" w:styleId="Domylnaczcionkaakapitu1">
    <w:name w:val="Domyślna czcionka akapitu1"/>
    <w:rsid w:val="00EF1C5E"/>
  </w:style>
  <w:style w:type="character" w:customStyle="1" w:styleId="heading21">
    <w:name w:val="heading_21"/>
    <w:basedOn w:val="Domylnaczcionkaakapitu1"/>
    <w:rsid w:val="00EF1C5E"/>
    <w:rPr>
      <w:rFonts w:ascii="Tahoma" w:hAnsi="Tahoma" w:cs="Tahoma" w:hint="default"/>
      <w:b/>
      <w:bCs/>
      <w:color w:val="000000"/>
      <w:sz w:val="27"/>
      <w:szCs w:val="27"/>
    </w:rPr>
  </w:style>
  <w:style w:type="character" w:customStyle="1" w:styleId="Symbolewypunktowania">
    <w:name w:val="Symbole wypunktowania"/>
    <w:rsid w:val="00EF1C5E"/>
    <w:rPr>
      <w:rFonts w:ascii="StarSymbol" w:eastAsia="StarSymbol" w:hAnsi="StarSymbol" w:cs="StarSymbol" w:hint="eastAsia"/>
      <w:sz w:val="18"/>
      <w:szCs w:val="18"/>
    </w:rPr>
  </w:style>
  <w:style w:type="character" w:customStyle="1" w:styleId="Znakinumeracji">
    <w:name w:val="Znaki numeracji"/>
    <w:rsid w:val="00EF1C5E"/>
  </w:style>
  <w:style w:type="character" w:styleId="Pogrubienie">
    <w:name w:val="Strong"/>
    <w:basedOn w:val="Domylnaczcionkaakapitu"/>
    <w:uiPriority w:val="22"/>
    <w:qFormat/>
    <w:rsid w:val="00EF1C5E"/>
    <w:rPr>
      <w:b/>
      <w:bCs/>
    </w:rPr>
  </w:style>
  <w:style w:type="character" w:styleId="Nierozpoznanawzmianka">
    <w:name w:val="Unresolved Mention"/>
    <w:basedOn w:val="Domylnaczcionkaakapitu"/>
    <w:uiPriority w:val="99"/>
    <w:semiHidden/>
    <w:unhideWhenUsed/>
    <w:rsid w:val="00971A50"/>
    <w:rPr>
      <w:color w:val="605E5C"/>
      <w:shd w:val="clear" w:color="auto" w:fill="E1DFDD"/>
    </w:rPr>
  </w:style>
  <w:style w:type="character" w:styleId="Odwoanieprzypisukocowego">
    <w:name w:val="endnote reference"/>
    <w:basedOn w:val="Domylnaczcionkaakapitu"/>
    <w:uiPriority w:val="99"/>
    <w:semiHidden/>
    <w:unhideWhenUsed/>
    <w:rsid w:val="00E1135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319218">
      <w:bodyDiv w:val="1"/>
      <w:marLeft w:val="0"/>
      <w:marRight w:val="0"/>
      <w:marTop w:val="0"/>
      <w:marBottom w:val="0"/>
      <w:divBdr>
        <w:top w:val="none" w:sz="0" w:space="0" w:color="auto"/>
        <w:left w:val="none" w:sz="0" w:space="0" w:color="auto"/>
        <w:bottom w:val="none" w:sz="0" w:space="0" w:color="auto"/>
        <w:right w:val="none" w:sz="0" w:space="0" w:color="auto"/>
      </w:divBdr>
    </w:div>
    <w:div w:id="1114396742">
      <w:bodyDiv w:val="1"/>
      <w:marLeft w:val="0"/>
      <w:marRight w:val="0"/>
      <w:marTop w:val="0"/>
      <w:marBottom w:val="0"/>
      <w:divBdr>
        <w:top w:val="none" w:sz="0" w:space="0" w:color="auto"/>
        <w:left w:val="none" w:sz="0" w:space="0" w:color="auto"/>
        <w:bottom w:val="none" w:sz="0" w:space="0" w:color="auto"/>
        <w:right w:val="none" w:sz="0" w:space="0" w:color="auto"/>
      </w:divBdr>
    </w:div>
    <w:div w:id="1872917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kdr.boleslawiec.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mops.boleslawiec.ibip.pl/"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kprosol\Desktop\sprawozdania\robocze\Zeszyt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92.168.1.237\sprawozdania$\sprawozdania\robocze\Zeszyt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448440353707386E-4"/>
          <c:y val="0.26512463278074339"/>
          <c:w val="0.86969057182091458"/>
          <c:h val="0.62109338718346097"/>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82D-4320-816A-CA880E2085D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82D-4320-816A-CA880E2085D1}"/>
              </c:ext>
            </c:extLst>
          </c:dPt>
          <c:dLbls>
            <c:dLbl>
              <c:idx val="0"/>
              <c:layout>
                <c:manualLayout>
                  <c:x val="0.11190662142841892"/>
                  <c:y val="-4.842159730033746E-2"/>
                </c:manualLayout>
              </c:layout>
              <c:dLblPos val="bestFit"/>
              <c:showLegendKey val="0"/>
              <c:showVal val="1"/>
              <c:showCatName val="0"/>
              <c:showSerName val="0"/>
              <c:showPercent val="0"/>
              <c:showBubbleSize val="0"/>
              <c:separator> </c:separator>
              <c:extLst>
                <c:ext xmlns:c15="http://schemas.microsoft.com/office/drawing/2012/chart" uri="{CE6537A1-D6FC-4f65-9D91-7224C49458BB}">
                  <c15:layout>
                    <c:manualLayout>
                      <c:w val="0.24495060068710922"/>
                      <c:h val="0.14142092238470189"/>
                    </c:manualLayout>
                  </c15:layout>
                </c:ext>
                <c:ext xmlns:c16="http://schemas.microsoft.com/office/drawing/2014/chart" uri="{C3380CC4-5D6E-409C-BE32-E72D297353CC}">
                  <c16:uniqueId val="{00000001-D82D-4320-816A-CA880E2085D1}"/>
                </c:ext>
              </c:extLst>
            </c:dLbl>
            <c:dLbl>
              <c:idx val="1"/>
              <c:layout>
                <c:manualLayout>
                  <c:x val="1.1683502976762065E-2"/>
                  <c:y val="-0.12950641169853772"/>
                </c:manualLayout>
              </c:layout>
              <c:dLblPos val="bestFit"/>
              <c:showLegendKey val="0"/>
              <c:showVal val="1"/>
              <c:showCatName val="0"/>
              <c:showSerName val="0"/>
              <c:showPercent val="0"/>
              <c:showBubbleSize val="0"/>
              <c:separator> </c:separator>
              <c:extLst>
                <c:ext xmlns:c15="http://schemas.microsoft.com/office/drawing/2012/chart" uri="{CE6537A1-D6FC-4f65-9D91-7224C49458BB}">
                  <c15:layout>
                    <c:manualLayout>
                      <c:w val="0.25244802936218341"/>
                      <c:h val="0.10459242594675663"/>
                    </c:manualLayout>
                  </c15:layout>
                </c:ext>
                <c:ext xmlns:c16="http://schemas.microsoft.com/office/drawing/2014/chart" uri="{C3380CC4-5D6E-409C-BE32-E72D297353CC}">
                  <c16:uniqueId val="{00000003-D82D-4320-816A-CA880E2085D1}"/>
                </c:ext>
              </c:extLst>
            </c:dLbl>
            <c:numFmt formatCode="#,##0.00\ &quot;zł&quot;" sourceLinked="0"/>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6576" tIns="18288" rIns="36576" bIns="18288" anchor="ctr" anchorCtr="1">
                <a:spAutoFit/>
              </a:bodyPr>
              <a:lstStyle/>
              <a:p>
                <a:pPr>
                  <a:defRPr sz="1000" b="1" i="0" u="none" strike="noStrike" kern="1200" baseline="0">
                    <a:solidFill>
                      <a:sysClr val="windowText" lastClr="000000"/>
                    </a:solidFill>
                    <a:latin typeface="Verdana" panose="020B0604030504040204" pitchFamily="34" charset="0"/>
                    <a:ea typeface="Verdana" panose="020B0604030504040204" pitchFamily="34" charset="0"/>
                    <a:cs typeface="+mn-cs"/>
                  </a:defRPr>
                </a:pPr>
                <a:endParaRPr lang="pl-PL"/>
              </a:p>
            </c:txPr>
            <c:dLblPos val="bestFit"/>
            <c:showLegendKey val="0"/>
            <c:showVal val="1"/>
            <c:showCatName val="0"/>
            <c:showSerName val="0"/>
            <c:showPercent val="0"/>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Arkusz1!$B$2:$B$3</c:f>
              <c:strCache>
                <c:ptCount val="2"/>
                <c:pt idx="0">
                  <c:v>świadczenia dla mieszkańców</c:v>
                </c:pt>
                <c:pt idx="1">
                  <c:v>koszty obsługi i utrzymania</c:v>
                </c:pt>
              </c:strCache>
            </c:strRef>
          </c:cat>
          <c:val>
            <c:numRef>
              <c:f>Arkusz1!$C$2:$C$3</c:f>
              <c:numCache>
                <c:formatCode>#,##0.00</c:formatCode>
                <c:ptCount val="2"/>
                <c:pt idx="0">
                  <c:v>22459384.640000001</c:v>
                </c:pt>
                <c:pt idx="1">
                  <c:v>3959145.7</c:v>
                </c:pt>
              </c:numCache>
            </c:numRef>
          </c:val>
          <c:extLst>
            <c:ext xmlns:c16="http://schemas.microsoft.com/office/drawing/2014/chart" uri="{C3380CC4-5D6E-409C-BE32-E72D297353CC}">
              <c16:uniqueId val="{00000004-D82D-4320-816A-CA880E2085D1}"/>
            </c:ext>
          </c:extLst>
        </c:ser>
        <c:dLbls>
          <c:dLblPos val="ctr"/>
          <c:showLegendKey val="0"/>
          <c:showVal val="0"/>
          <c:showCatName val="0"/>
          <c:showSerName val="0"/>
          <c:showPercent val="1"/>
          <c:showBubbleSize val="0"/>
          <c:showLeaderLines val="0"/>
        </c:dLbls>
      </c:pie3DChart>
      <c:spPr>
        <a:noFill/>
        <a:ln>
          <a:noFill/>
        </a:ln>
        <a:effectLst/>
      </c:spPr>
    </c:plotArea>
    <c:legend>
      <c:legendPos val="r"/>
      <c:layout>
        <c:manualLayout>
          <c:xMode val="edge"/>
          <c:yMode val="edge"/>
          <c:x val="0.59322233438768868"/>
          <c:y val="7.2639945430549996E-2"/>
          <c:w val="0.36902743567310498"/>
          <c:h val="0.15791953971855216"/>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Verdana" panose="020B0604030504040204" pitchFamily="34" charset="0"/>
              <a:ea typeface="Verdana" panose="020B0604030504040204" pitchFamily="34" charset="0"/>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solidFill>
            <a:sysClr val="windowText" lastClr="000000"/>
          </a:solidFill>
          <a:latin typeface="Verdana" panose="020B0604030504040204" pitchFamily="34" charset="0"/>
          <a:ea typeface="Verdana" panose="020B0604030504040204" pitchFamily="34" charset="0"/>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58C-4F73-AB20-F1C77B5CD53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58C-4F73-AB20-F1C77B5CD53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58C-4F73-AB20-F1C77B5CD53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58C-4F73-AB20-F1C77B5CD53C}"/>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E58C-4F73-AB20-F1C77B5CD53C}"/>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E58C-4F73-AB20-F1C77B5CD53C}"/>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E58C-4F73-AB20-F1C77B5CD53C}"/>
              </c:ext>
            </c:extLst>
          </c:dPt>
          <c:dLbls>
            <c:dLbl>
              <c:idx val="0"/>
              <c:layout>
                <c:manualLayout>
                  <c:x val="9.0149574676659391E-2"/>
                  <c:y val="1.966233509452200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8C-4F73-AB20-F1C77B5CD53C}"/>
                </c:ext>
              </c:extLst>
            </c:dLbl>
            <c:dLbl>
              <c:idx val="1"/>
              <c:layout>
                <c:manualLayout>
                  <c:x val="-0.23150984370767769"/>
                  <c:y val="0.29963547703745141"/>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8C-4F73-AB20-F1C77B5CD53C}"/>
                </c:ext>
              </c:extLst>
            </c:dLbl>
            <c:dLbl>
              <c:idx val="2"/>
              <c:layout>
                <c:manualLayout>
                  <c:x val="0.17153351814958873"/>
                  <c:y val="0.1986702786103029"/>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58C-4F73-AB20-F1C77B5CD53C}"/>
                </c:ext>
              </c:extLst>
            </c:dLbl>
            <c:dLbl>
              <c:idx val="3"/>
              <c:layout>
                <c:manualLayout>
                  <c:x val="7.3985530925100218E-3"/>
                  <c:y val="-0.18006858580746118"/>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58C-4F73-AB20-F1C77B5CD53C}"/>
                </c:ext>
              </c:extLst>
            </c:dLbl>
            <c:dLbl>
              <c:idx val="4"/>
              <c:layout>
                <c:manualLayout>
                  <c:x val="7.1195859553700364E-2"/>
                  <c:y val="-0.25213564898802771"/>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58C-4F73-AB20-F1C77B5CD53C}"/>
                </c:ext>
              </c:extLst>
            </c:dLbl>
            <c:dLbl>
              <c:idx val="5"/>
              <c:layout>
                <c:manualLayout>
                  <c:x val="0.23429472922310415"/>
                  <c:y val="-0.17620477219321645"/>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58C-4F73-AB20-F1C77B5CD53C}"/>
                </c:ext>
              </c:extLst>
            </c:dLbl>
            <c:dLbl>
              <c:idx val="6"/>
              <c:layout>
                <c:manualLayout>
                  <c:x val="0.28297406599275493"/>
                  <c:y val="-4.606896942156232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E58C-4F73-AB20-F1C77B5CD53C}"/>
                </c:ext>
              </c:extLst>
            </c:dLbl>
            <c:numFmt formatCode="#,##0.00\ &quot;zł&quot;"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Arkusz1!$B$34:$B$40</c:f>
              <c:strCache>
                <c:ptCount val="7"/>
                <c:pt idx="0">
                  <c:v>świadczenia z pomocy społecznej</c:v>
                </c:pt>
                <c:pt idx="1">
                  <c:v>pomoc obywatelom Ukrainy</c:v>
                </c:pt>
                <c:pt idx="2">
                  <c:v>świadczenia rodzinne</c:v>
                </c:pt>
                <c:pt idx="3">
                  <c:v>fundusz alimentacyjny</c:v>
                </c:pt>
                <c:pt idx="4">
                  <c:v>dodatki mieszkaniowe</c:v>
                </c:pt>
                <c:pt idx="5">
                  <c:v>świadczenia pieczy zastępczej</c:v>
                </c:pt>
                <c:pt idx="6">
                  <c:v>Dzienny Dom Senior+</c:v>
                </c:pt>
              </c:strCache>
            </c:strRef>
          </c:cat>
          <c:val>
            <c:numRef>
              <c:f>Arkusz1!$C$34:$C$40</c:f>
              <c:numCache>
                <c:formatCode>General</c:formatCode>
                <c:ptCount val="7"/>
                <c:pt idx="0">
                  <c:v>5699656.5999999996</c:v>
                </c:pt>
                <c:pt idx="1">
                  <c:v>499294.83</c:v>
                </c:pt>
                <c:pt idx="2">
                  <c:v>11996240.119999999</c:v>
                </c:pt>
                <c:pt idx="3">
                  <c:v>1136698.42</c:v>
                </c:pt>
                <c:pt idx="4">
                  <c:v>1030092.87</c:v>
                </c:pt>
                <c:pt idx="5">
                  <c:v>792402.09</c:v>
                </c:pt>
                <c:pt idx="6">
                  <c:v>851256.49</c:v>
                </c:pt>
              </c:numCache>
            </c:numRef>
          </c:val>
          <c:extLst>
            <c:ext xmlns:c16="http://schemas.microsoft.com/office/drawing/2014/chart" uri="{C3380CC4-5D6E-409C-BE32-E72D297353CC}">
              <c16:uniqueId val="{0000000E-E58C-4F73-AB20-F1C77B5CD53C}"/>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5093558386674211"/>
          <c:y val="0.32963907430352934"/>
          <c:w val="0.34640157005117872"/>
          <c:h val="0.6672222444275683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68F9-458D-AE27-119D21D8D5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68F9-458D-AE27-119D21D8D5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68F9-458D-AE27-119D21D8D537}"/>
              </c:ext>
            </c:extLst>
          </c:dPt>
          <c:dLbls>
            <c:dLbl>
              <c:idx val="0"/>
              <c:layout>
                <c:manualLayout>
                  <c:x val="0.20094852906317745"/>
                  <c:y val="-7.9781686083931727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0.29419083031287752"/>
                      <c:h val="9.7675250357653787E-2"/>
                    </c:manualLayout>
                  </c15:layout>
                </c:ext>
                <c:ext xmlns:c16="http://schemas.microsoft.com/office/drawing/2014/chart" uri="{C3380CC4-5D6E-409C-BE32-E72D297353CC}">
                  <c16:uniqueId val="{00000001-68F9-458D-AE27-119D21D8D537}"/>
                </c:ext>
              </c:extLst>
            </c:dLbl>
            <c:dLbl>
              <c:idx val="1"/>
              <c:layout>
                <c:manualLayout>
                  <c:x val="9.4616434439947855E-2"/>
                  <c:y val="0.18477808129065793"/>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0.2591601397047591"/>
                      <c:h val="9.7675250357653787E-2"/>
                    </c:manualLayout>
                  </c15:layout>
                </c:ext>
                <c:ext xmlns:c16="http://schemas.microsoft.com/office/drawing/2014/chart" uri="{C3380CC4-5D6E-409C-BE32-E72D297353CC}">
                  <c16:uniqueId val="{00000003-68F9-458D-AE27-119D21D8D537}"/>
                </c:ext>
              </c:extLst>
            </c:dLbl>
            <c:dLbl>
              <c:idx val="2"/>
              <c:layout>
                <c:manualLayout>
                  <c:x val="7.8080736794873831E-2"/>
                  <c:y val="-7.5197530016446537E-2"/>
                </c:manualLayout>
              </c:layout>
              <c:numFmt formatCode="#,##0.00\ &quot;zł&quot;"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pl-PL"/>
                </a:p>
              </c:txPr>
              <c:dLblPos val="bestFit"/>
              <c:showLegendKey val="0"/>
              <c:showVal val="1"/>
              <c:showCatName val="0"/>
              <c:showSerName val="0"/>
              <c:showPercent val="0"/>
              <c:showBubbleSize val="0"/>
              <c:extLst>
                <c:ext xmlns:c15="http://schemas.microsoft.com/office/drawing/2012/chart" uri="{CE6537A1-D6FC-4f65-9D91-7224C49458BB}">
                  <c15:layout>
                    <c:manualLayout>
                      <c:w val="0.19114850227054953"/>
                      <c:h val="7.9238338233471886E-2"/>
                    </c:manualLayout>
                  </c15:layout>
                </c:ext>
                <c:ext xmlns:c16="http://schemas.microsoft.com/office/drawing/2014/chart" uri="{C3380CC4-5D6E-409C-BE32-E72D297353CC}">
                  <c16:uniqueId val="{00000005-68F9-458D-AE27-119D21D8D537}"/>
                </c:ext>
              </c:extLst>
            </c:dLbl>
            <c:numFmt formatCode="#,##0.00\ &quot;zł&quot;"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Verdana" panose="020B0604030504040204" pitchFamily="34" charset="0"/>
                    <a:ea typeface="Verdana" panose="020B0604030504040204" pitchFamily="34" charset="0"/>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Arkusz1!$K$105:$K$107</c:f>
              <c:strCache>
                <c:ptCount val="3"/>
                <c:pt idx="0">
                  <c:v>fundusz alimentacyjny</c:v>
                </c:pt>
                <c:pt idx="1">
                  <c:v>zasiłki rodzinne wraz z dodatkami</c:v>
                </c:pt>
                <c:pt idx="2">
                  <c:v>świadczenie "za życiem"</c:v>
                </c:pt>
              </c:strCache>
            </c:strRef>
          </c:cat>
          <c:val>
            <c:numRef>
              <c:f>Arkusz1!$L$105:$L$107</c:f>
              <c:numCache>
                <c:formatCode>General</c:formatCode>
                <c:ptCount val="3"/>
                <c:pt idx="0">
                  <c:v>1136698.42</c:v>
                </c:pt>
                <c:pt idx="1">
                  <c:v>11980240.119999999</c:v>
                </c:pt>
                <c:pt idx="2">
                  <c:v>16000</c:v>
                </c:pt>
              </c:numCache>
            </c:numRef>
          </c:val>
          <c:extLst>
            <c:ext xmlns:c16="http://schemas.microsoft.com/office/drawing/2014/chart" uri="{C3380CC4-5D6E-409C-BE32-E72D297353CC}">
              <c16:uniqueId val="{00000006-68F9-458D-AE27-119D21D8D537}"/>
            </c:ext>
          </c:extLst>
        </c:ser>
        <c:dLbls>
          <c:dLblPos val="bestFit"/>
          <c:showLegendKey val="0"/>
          <c:showVal val="1"/>
          <c:showCatName val="0"/>
          <c:showSerName val="0"/>
          <c:showPercent val="0"/>
          <c:showBubbleSize val="0"/>
          <c:showLeaderLines val="1"/>
        </c:dLbls>
      </c:pie3DChart>
      <c:spPr>
        <a:noFill/>
        <a:ln>
          <a:noFill/>
        </a:ln>
        <a:effectLst/>
      </c:spPr>
    </c:plotArea>
    <c:legend>
      <c:legendPos val="r"/>
      <c:layout>
        <c:manualLayout>
          <c:xMode val="edge"/>
          <c:yMode val="edge"/>
          <c:x val="0.62324587898734884"/>
          <c:y val="0.26903602492862611"/>
          <c:w val="0.36525989806829701"/>
          <c:h val="0.4741565566106811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370552639253426"/>
          <c:y val="0.13126015498062743"/>
          <c:w val="0.72950167687372514"/>
          <c:h val="0.73984751906011836"/>
        </c:manualLayout>
      </c:layout>
      <c:barChart>
        <c:barDir val="col"/>
        <c:grouping val="stacked"/>
        <c:varyColors val="0"/>
        <c:ser>
          <c:idx val="0"/>
          <c:order val="0"/>
          <c:tx>
            <c:strRef>
              <c:f>Arkusz1!$B$1</c:f>
              <c:strCache>
                <c:ptCount val="1"/>
                <c:pt idx="0">
                  <c:v>Seria 1</c:v>
                </c:pt>
              </c:strCache>
            </c:strRef>
          </c:tx>
          <c:invertIfNegative val="0"/>
          <c:dLbls>
            <c:dLbl>
              <c:idx val="5"/>
              <c:layout>
                <c:manualLayout>
                  <c:x val="1.3888888888888805E-2"/>
                  <c:y val="-0.22208630171228597"/>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C74-4DD7-A268-6CF4743D6BF6}"/>
                </c:ext>
              </c:extLst>
            </c:dLbl>
            <c:dLbl>
              <c:idx val="6"/>
              <c:layout>
                <c:manualLayout>
                  <c:x val="6.9444444444444441E-3"/>
                  <c:y val="-0.16444725659292603"/>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C74-4DD7-A268-6CF4743D6BF6}"/>
                </c:ext>
              </c:extLst>
            </c:dLbl>
            <c:dLbl>
              <c:idx val="7"/>
              <c:layout>
                <c:manualLayout>
                  <c:x val="0"/>
                  <c:y val="-0.18803774528183978"/>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C74-4DD7-A268-6CF4743D6BF6}"/>
                </c:ext>
              </c:extLst>
            </c:dLbl>
            <c:dLbl>
              <c:idx val="8"/>
              <c:layout>
                <c:manualLayout>
                  <c:x val="-4.6296296296297144E-3"/>
                  <c:y val="-0.24933352080989876"/>
                </c:manualLayout>
              </c:layout>
              <c:numFmt formatCode="#,##0.00\ &quot;zł&quot;" sourceLinked="0"/>
              <c:spPr>
                <a:noFill/>
                <a:ln>
                  <a:noFill/>
                </a:ln>
                <a:effectLst/>
              </c:spPr>
              <c:txPr>
                <a:bodyPr wrap="square" lIns="38100" tIns="19050" rIns="38100" bIns="19050" anchor="ctr">
                  <a:spAutoFit/>
                </a:bodyPr>
                <a:lstStyle/>
                <a:p>
                  <a:pPr>
                    <a:defRPr b="1"/>
                  </a:pPr>
                  <a:endParaRPr lang="pl-PL"/>
                </a:p>
              </c:txPr>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C74-4DD7-A268-6CF4743D6BF6}"/>
                </c:ext>
              </c:extLst>
            </c:dLbl>
            <c:dLbl>
              <c:idx val="9"/>
              <c:layout>
                <c:manualLayout>
                  <c:x val="-6.9444444444444441E-3"/>
                  <c:y val="-0.31116579177602804"/>
                </c:manualLayout>
              </c:layout>
              <c:numFmt formatCode="#,##0.00\ &quot;zł&quot;" sourceLinked="0"/>
              <c:spPr>
                <a:noFill/>
                <a:ln>
                  <a:noFill/>
                </a:ln>
                <a:effectLst/>
              </c:spPr>
              <c:txPr>
                <a:bodyPr wrap="square" lIns="38100" tIns="19050" rIns="38100" bIns="19050" anchor="ctr">
                  <a:spAutoFit/>
                </a:bodyPr>
                <a:lstStyle/>
                <a:p>
                  <a:pPr>
                    <a:defRPr b="1"/>
                  </a:pPr>
                  <a:endParaRPr lang="pl-PL"/>
                </a:p>
              </c:txPr>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BDD-452E-A791-EA4625EB905B}"/>
                </c:ext>
              </c:extLst>
            </c:dLbl>
            <c:numFmt formatCode="#,##0.00\ &quot;zł&quot;" sourceLinked="0"/>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Arkusz1!$A$2:$A$11</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Arkusz1!$B$2:$B$11</c:f>
              <c:numCache>
                <c:formatCode>0.00</c:formatCode>
                <c:ptCount val="10"/>
                <c:pt idx="0">
                  <c:v>1490270</c:v>
                </c:pt>
                <c:pt idx="1">
                  <c:v>1265416</c:v>
                </c:pt>
                <c:pt idx="2">
                  <c:v>1076203</c:v>
                </c:pt>
                <c:pt idx="3">
                  <c:v>926448</c:v>
                </c:pt>
                <c:pt idx="4">
                  <c:v>738679</c:v>
                </c:pt>
                <c:pt idx="5">
                  <c:v>610478</c:v>
                </c:pt>
                <c:pt idx="6">
                  <c:v>532813</c:v>
                </c:pt>
                <c:pt idx="7">
                  <c:v>617682.42000000004</c:v>
                </c:pt>
                <c:pt idx="8">
                  <c:v>899964.34</c:v>
                </c:pt>
                <c:pt idx="9">
                  <c:v>1030092.87</c:v>
                </c:pt>
              </c:numCache>
            </c:numRef>
          </c:val>
          <c:extLst>
            <c:ext xmlns:c16="http://schemas.microsoft.com/office/drawing/2014/chart" uri="{C3380CC4-5D6E-409C-BE32-E72D297353CC}">
              <c16:uniqueId val="{00000009-5C74-4DD7-A268-6CF4743D6BF6}"/>
            </c:ext>
          </c:extLst>
        </c:ser>
        <c:dLbls>
          <c:dLblPos val="ctr"/>
          <c:showLegendKey val="0"/>
          <c:showVal val="1"/>
          <c:showCatName val="0"/>
          <c:showSerName val="0"/>
          <c:showPercent val="0"/>
          <c:showBubbleSize val="0"/>
        </c:dLbls>
        <c:gapWidth val="150"/>
        <c:overlap val="100"/>
        <c:axId val="182361472"/>
        <c:axId val="169501824"/>
      </c:barChart>
      <c:catAx>
        <c:axId val="182361472"/>
        <c:scaling>
          <c:orientation val="minMax"/>
        </c:scaling>
        <c:delete val="0"/>
        <c:axPos val="b"/>
        <c:numFmt formatCode="General" sourceLinked="1"/>
        <c:majorTickMark val="out"/>
        <c:minorTickMark val="none"/>
        <c:tickLblPos val="nextTo"/>
        <c:crossAx val="169501824"/>
        <c:crosses val="autoZero"/>
        <c:auto val="1"/>
        <c:lblAlgn val="ctr"/>
        <c:lblOffset val="100"/>
        <c:noMultiLvlLbl val="0"/>
      </c:catAx>
      <c:valAx>
        <c:axId val="169501824"/>
        <c:scaling>
          <c:orientation val="minMax"/>
        </c:scaling>
        <c:delete val="0"/>
        <c:axPos val="l"/>
        <c:majorGridlines/>
        <c:numFmt formatCode="0.00" sourceLinked="1"/>
        <c:majorTickMark val="out"/>
        <c:minorTickMark val="none"/>
        <c:tickLblPos val="nextTo"/>
        <c:crossAx val="182361472"/>
        <c:crosses val="autoZero"/>
        <c:crossBetween val="between"/>
      </c:valAx>
    </c:plotArea>
    <c:plotVisOnly val="1"/>
    <c:dispBlanksAs val="gap"/>
    <c:showDLblsOverMax val="0"/>
  </c:chart>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1C918-C13E-49BB-BF9D-D4BEE83A7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58</Pages>
  <Words>15257</Words>
  <Characters>91547</Characters>
  <Application>Microsoft Office Word</Application>
  <DocSecurity>0</DocSecurity>
  <Lines>762</Lines>
  <Paragraphs>213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Karolina Prosół</cp:lastModifiedBy>
  <cp:revision>111</cp:revision>
  <cp:lastPrinted>2024-09-10T09:11:00Z</cp:lastPrinted>
  <dcterms:created xsi:type="dcterms:W3CDTF">2024-05-10T09:39:00Z</dcterms:created>
  <dcterms:modified xsi:type="dcterms:W3CDTF">2024-09-10T09:47:00Z</dcterms:modified>
</cp:coreProperties>
</file>