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6979398E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D33CB5">
        <w:rPr>
          <w:rFonts w:eastAsia="Times New Roman"/>
          <w:b/>
          <w:lang w:eastAsia="pl-PL"/>
        </w:rPr>
        <w:t>6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54C86674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FE2DA1">
        <w:rPr>
          <w:b/>
          <w:bCs/>
          <w:sz w:val="28"/>
          <w:szCs w:val="28"/>
          <w:lang w:eastAsia="pl-PL"/>
        </w:rPr>
        <w:t>Komisji R</w:t>
      </w:r>
      <w:r w:rsidR="005F46EB" w:rsidRPr="00FE2DA1">
        <w:rPr>
          <w:b/>
          <w:bCs/>
          <w:sz w:val="28"/>
          <w:szCs w:val="28"/>
          <w:lang w:eastAsia="pl-PL"/>
        </w:rPr>
        <w:t xml:space="preserve">ozwoju Gospodarczego </w:t>
      </w:r>
      <w:r w:rsidR="00E7510E" w:rsidRPr="00FE2DA1">
        <w:rPr>
          <w:b/>
          <w:bCs/>
          <w:sz w:val="28"/>
          <w:szCs w:val="28"/>
          <w:lang w:eastAsia="pl-PL"/>
        </w:rPr>
        <w:br/>
      </w:r>
      <w:r w:rsidR="005F46EB" w:rsidRPr="00FE2DA1">
        <w:rPr>
          <w:b/>
          <w:bCs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Komisji Infrastruktury, Gospoda</w:t>
      </w:r>
      <w:r w:rsidR="005F46EB" w:rsidRPr="00804B0D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F15983">
        <w:rPr>
          <w:b/>
          <w:bCs/>
          <w:sz w:val="28"/>
          <w:szCs w:val="28"/>
          <w:lang w:eastAsia="pl-PL"/>
        </w:rPr>
        <w:t>30 października</w:t>
      </w:r>
      <w:r w:rsidR="00892C56">
        <w:rPr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892C56">
        <w:rPr>
          <w:b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37EA0E41" w:rsidR="00DE7230" w:rsidRDefault="00DE7230" w:rsidP="00DE7230">
      <w:pPr>
        <w:spacing w:line="276" w:lineRule="auto"/>
      </w:pPr>
      <w:r w:rsidRPr="00FB2BB8">
        <w:t>ROGM.0012.2.</w:t>
      </w:r>
      <w:r w:rsidR="0097689B">
        <w:t>6</w:t>
      </w:r>
      <w:r w:rsidRPr="00FB2BB8">
        <w:t>.202</w:t>
      </w:r>
      <w:r>
        <w:t>4</w:t>
      </w:r>
    </w:p>
    <w:p w14:paraId="291F3076" w14:textId="7167F1DA" w:rsidR="0063048F" w:rsidRPr="00FB2BB8" w:rsidRDefault="003B0101" w:rsidP="005D5285">
      <w:pPr>
        <w:spacing w:line="240" w:lineRule="auto"/>
      </w:pPr>
      <w:r w:rsidRPr="00FB2BB8">
        <w:t>ROGM.0012.3</w:t>
      </w:r>
      <w:r w:rsidR="00F15983">
        <w:t>.</w:t>
      </w:r>
      <w:r w:rsidR="0097689B">
        <w:t>6</w:t>
      </w:r>
      <w:r w:rsidR="00730F88" w:rsidRPr="00FB2BB8">
        <w:t>.202</w:t>
      </w:r>
      <w:r w:rsidR="00892C56">
        <w:t>4</w:t>
      </w:r>
    </w:p>
    <w:p w14:paraId="7F62F5CD" w14:textId="59A4071B" w:rsidR="00DE7230" w:rsidRPr="00FB2BB8" w:rsidRDefault="00DE7230" w:rsidP="00DE7230">
      <w:pPr>
        <w:spacing w:line="276" w:lineRule="auto"/>
      </w:pPr>
      <w:r w:rsidRPr="00FB2BB8">
        <w:t>ROGM.0012.4.</w:t>
      </w:r>
      <w:r w:rsidR="0097689B">
        <w:t>6</w:t>
      </w:r>
      <w:r w:rsidRPr="00FB2BB8">
        <w:t>.202</w:t>
      </w:r>
      <w:r>
        <w:t>4</w:t>
      </w:r>
    </w:p>
    <w:p w14:paraId="77B47E64" w14:textId="298B5BD4" w:rsidR="00830302" w:rsidRPr="00AE0460" w:rsidRDefault="003A3580" w:rsidP="00AE0460">
      <w:pPr>
        <w:spacing w:line="240" w:lineRule="auto"/>
      </w:pPr>
      <w:r w:rsidRPr="00FB2BB8">
        <w:t>ROGM.0012.5.</w:t>
      </w:r>
      <w:r w:rsidR="0097689B">
        <w:t>6</w:t>
      </w:r>
      <w:r w:rsidR="00730F88" w:rsidRPr="00FB2BB8">
        <w:t>.202</w:t>
      </w:r>
      <w:r w:rsidR="00892C56">
        <w:t>4</w:t>
      </w:r>
    </w:p>
    <w:p w14:paraId="0B3E3079" w14:textId="103C80A2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F15983">
        <w:rPr>
          <w:rFonts w:cs="Times New Roman"/>
          <w:szCs w:val="24"/>
          <w:lang w:eastAsia="pl-PL"/>
        </w:rPr>
        <w:t>11.30</w:t>
      </w:r>
    </w:p>
    <w:p w14:paraId="6BD64CED" w14:textId="5D255CF1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F15983">
        <w:rPr>
          <w:rFonts w:cs="Times New Roman"/>
          <w:szCs w:val="24"/>
          <w:lang w:eastAsia="pl-PL"/>
        </w:rPr>
        <w:t>12.3</w:t>
      </w:r>
      <w:r w:rsidR="00D96A2D">
        <w:rPr>
          <w:rFonts w:cs="Times New Roman"/>
          <w:szCs w:val="24"/>
          <w:lang w:eastAsia="pl-PL"/>
        </w:rPr>
        <w:t>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3214CB13" w14:textId="09C9F74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5442624A" w14:textId="73C1A1F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61C6FA86" w14:textId="77777777" w:rsidR="00F15983" w:rsidRDefault="00AE0460" w:rsidP="00F15983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4D00F3B" w14:textId="4021D98D" w:rsidR="00F15983" w:rsidRDefault="00B6312A" w:rsidP="00F15983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F15983">
        <w:rPr>
          <w:rFonts w:cs="Times New Roman"/>
          <w:szCs w:val="24"/>
        </w:rPr>
        <w:t>Stanisław Wiącek – członek Komisji</w:t>
      </w:r>
      <w:r w:rsidR="00F15983">
        <w:rPr>
          <w:rFonts w:cs="Times New Roman"/>
          <w:szCs w:val="24"/>
        </w:rPr>
        <w:t>,</w:t>
      </w:r>
      <w:r w:rsidRPr="00F15983">
        <w:rPr>
          <w:rFonts w:cs="Times New Roman"/>
          <w:szCs w:val="24"/>
        </w:rPr>
        <w:t xml:space="preserve"> </w:t>
      </w:r>
    </w:p>
    <w:p w14:paraId="4D23DCA4" w14:textId="1782AF55" w:rsidR="00B6312A" w:rsidRPr="00F15983" w:rsidRDefault="00F15983" w:rsidP="00F15983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F15983">
        <w:rPr>
          <w:rFonts w:cs="Times New Roman"/>
          <w:szCs w:val="24"/>
        </w:rPr>
        <w:t>Magdalena Mucha – członek Komisji.</w:t>
      </w:r>
    </w:p>
    <w:bookmarkEnd w:id="1"/>
    <w:p w14:paraId="5C3D4ADC" w14:textId="77777777" w:rsidR="00AE0460" w:rsidRPr="00AE0460" w:rsidRDefault="00AE0460" w:rsidP="00AE0460">
      <w:pPr>
        <w:pStyle w:val="Akapitzlist"/>
        <w:tabs>
          <w:tab w:val="left" w:pos="4253"/>
        </w:tabs>
        <w:rPr>
          <w:rFonts w:cs="Times New Roman"/>
          <w:szCs w:val="24"/>
        </w:rPr>
      </w:pPr>
    </w:p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692FFE09" w14:textId="031B313D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60654B45" w14:textId="43ACE592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43AE34FF" w14:textId="77777777" w:rsidR="00AE0460" w:rsidRPr="00B6312A" w:rsidRDefault="00AE0460" w:rsidP="00AE046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5299F252" w14:textId="3E7B87F7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lastRenderedPageBreak/>
        <w:t>Mariusz Potyszka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D0C8837" w14:textId="418FFA78" w:rsidR="00F15983" w:rsidRPr="00F15983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="00F15983">
        <w:rPr>
          <w:rFonts w:cs="Times New Roman"/>
          <w:szCs w:val="24"/>
        </w:rPr>
        <w:t>,</w:t>
      </w:r>
    </w:p>
    <w:p w14:paraId="77B5504E" w14:textId="175B8287" w:rsidR="00B6312A" w:rsidRDefault="00F15983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Magdalena Mucha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="00B6312A" w:rsidRPr="00B6312A">
        <w:rPr>
          <w:lang w:eastAsia="pl-PL"/>
        </w:rPr>
        <w:t>.</w:t>
      </w:r>
    </w:p>
    <w:p w14:paraId="59879095" w14:textId="77777777" w:rsidR="00AF6448" w:rsidRPr="00F15983" w:rsidRDefault="00AF6448" w:rsidP="00F15983">
      <w:pPr>
        <w:spacing w:after="0"/>
        <w:jc w:val="left"/>
        <w:rPr>
          <w:rFonts w:cs="Times New Roman"/>
          <w:szCs w:val="24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13D73E3" w14:textId="47F824A0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42F50364" w14:textId="01E7A17F" w:rsidR="00AE0460" w:rsidRPr="00B6312A" w:rsidRDefault="00AE0460" w:rsidP="00AE046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="00F15983">
        <w:rPr>
          <w:lang w:eastAsia="pl-PL"/>
        </w:rPr>
        <w:t>.</w:t>
      </w:r>
    </w:p>
    <w:bookmarkEnd w:id="2"/>
    <w:bookmarkEnd w:id="3"/>
    <w:p w14:paraId="6B62C9FE" w14:textId="77777777" w:rsidR="005967A7" w:rsidRDefault="005967A7" w:rsidP="005967A7">
      <w:pPr>
        <w:rPr>
          <w:lang w:eastAsia="pl-PL"/>
        </w:rPr>
      </w:pPr>
    </w:p>
    <w:p w14:paraId="46E1BD5E" w14:textId="3A677110" w:rsidR="00F15983" w:rsidRDefault="00F15983" w:rsidP="00F15983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14:paraId="6C83EE38" w14:textId="77777777" w:rsidR="00F15983" w:rsidRPr="00B6312A" w:rsidRDefault="00F15983" w:rsidP="00F15983">
      <w:pPr>
        <w:numPr>
          <w:ilvl w:val="0"/>
          <w:numId w:val="21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64D30A97" w14:textId="77777777" w:rsidR="00F15983" w:rsidRPr="005967A7" w:rsidRDefault="00F15983" w:rsidP="005967A7">
      <w:pPr>
        <w:rPr>
          <w:lang w:eastAsia="pl-PL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,</w:t>
      </w:r>
    </w:p>
    <w:p w14:paraId="1C9FDCB6" w14:textId="440CD759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4) Tomasz Ogrodnik</w:t>
      </w:r>
      <w:r w:rsidR="00F870D5"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,</w:t>
      </w:r>
    </w:p>
    <w:p w14:paraId="4106EE6C" w14:textId="68CE9165" w:rsidR="00AE0460" w:rsidRPr="00007912" w:rsidRDefault="00AE0460" w:rsidP="00AE0460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Pr="00007912">
        <w:rPr>
          <w:rFonts w:cs="Times New Roman"/>
          <w:szCs w:val="24"/>
        </w:rPr>
        <w:t>) Grzegorz Przybylski</w:t>
      </w:r>
      <w:r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,</w:t>
      </w:r>
    </w:p>
    <w:p w14:paraId="22F7E6A2" w14:textId="1869DC3E" w:rsidR="00007912" w:rsidRDefault="00AE0460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6) </w:t>
      </w:r>
      <w:r w:rsidR="00007912" w:rsidRPr="00007912">
        <w:rPr>
          <w:rFonts w:cs="Times New Roman"/>
          <w:szCs w:val="24"/>
        </w:rPr>
        <w:t>Rafał Więcewicz</w:t>
      </w:r>
      <w:r w:rsidR="00F870D5">
        <w:rPr>
          <w:rFonts w:cs="Times New Roman"/>
          <w:szCs w:val="24"/>
        </w:rPr>
        <w:t xml:space="preserve"> – członek Komisji</w:t>
      </w:r>
      <w:r w:rsidR="00007912" w:rsidRPr="00007912">
        <w:rPr>
          <w:rFonts w:cs="Times New Roman"/>
          <w:szCs w:val="24"/>
        </w:rPr>
        <w:t>.</w:t>
      </w:r>
    </w:p>
    <w:p w14:paraId="44C88613" w14:textId="77777777" w:rsidR="00007912" w:rsidRPr="00007912" w:rsidRDefault="00007912" w:rsidP="00007912">
      <w:pPr>
        <w:spacing w:after="0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E7F1819" w14:textId="07ECDF74" w:rsidR="00E67D26" w:rsidRDefault="00E67D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7A0A1683" w14:textId="3BE467AD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bookmarkStart w:id="5" w:name="_Hlk153804632"/>
      <w:r>
        <w:rPr>
          <w:rFonts w:eastAsia="Times New Roman" w:cs="Times New Roman"/>
          <w:szCs w:val="24"/>
          <w:lang w:eastAsia="pl-PL"/>
        </w:rPr>
        <w:t xml:space="preserve">Z-ca Prezydenta Miasta </w:t>
      </w:r>
      <w:bookmarkEnd w:id="5"/>
    </w:p>
    <w:p w14:paraId="3112CD04" w14:textId="596028BB" w:rsidR="005F7B0B" w:rsidRDefault="005773D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 w:rsidR="005F7B0B">
        <w:rPr>
          <w:rFonts w:eastAsia="Times New Roman" w:cs="Times New Roman"/>
          <w:szCs w:val="24"/>
          <w:lang w:eastAsia="pl-PL"/>
        </w:rPr>
        <w:tab/>
        <w:t xml:space="preserve">- II </w:t>
      </w:r>
      <w:r w:rsidR="005F7B0B"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3581B922" w14:textId="10E3EAC4" w:rsidR="00E12869" w:rsidRDefault="00E1286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Naczelnicy wydziałów Urzędu Miasta, prezesi, dyrektorzy oraz kierownicy instytucji miejskich</w:t>
      </w:r>
      <w:r w:rsidR="00971FDF">
        <w:rPr>
          <w:rFonts w:eastAsia="Times New Roman" w:cs="Times New Roman"/>
          <w:szCs w:val="24"/>
          <w:lang w:eastAsia="pl-PL"/>
        </w:rPr>
        <w:t xml:space="preserve"> </w:t>
      </w: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C63B2A">
      <w:pPr>
        <w:spacing w:after="0" w:line="240" w:lineRule="auto"/>
        <w:jc w:val="center"/>
        <w:rPr>
          <w:rFonts w:eastAsia="Times New Roman"/>
          <w:sz w:val="22"/>
          <w:lang w:eastAsia="pl-PL"/>
        </w:rPr>
      </w:pPr>
    </w:p>
    <w:p w14:paraId="1DB658C4" w14:textId="77777777" w:rsidR="00E67D26" w:rsidRPr="00E67D26" w:rsidRDefault="00E67D26" w:rsidP="00E67D26">
      <w:pPr>
        <w:numPr>
          <w:ilvl w:val="0"/>
          <w:numId w:val="6"/>
        </w:num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>Otwarcie posiedzenia, stwierdzenie quorum i przyjęcie porządku posiedzenia.</w:t>
      </w:r>
    </w:p>
    <w:p w14:paraId="77780BA6" w14:textId="77777777" w:rsidR="00E67D26" w:rsidRPr="00E67D26" w:rsidRDefault="00E67D26" w:rsidP="00E67D26">
      <w:pPr>
        <w:numPr>
          <w:ilvl w:val="0"/>
          <w:numId w:val="6"/>
        </w:num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>Zaopiniowanie projektów uchwał Rady Miasta Bolesławiec:</w:t>
      </w:r>
    </w:p>
    <w:p w14:paraId="5363E533" w14:textId="77777777" w:rsidR="00E67D26" w:rsidRPr="00E67D26" w:rsidRDefault="00E67D26" w:rsidP="00E67D26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>2.1) zmieniająca uchwałę w sprawie zasad gospodarowania nieruchomościami stanowiącymi własność Gminy Miejskiej Bolesławiec,</w:t>
      </w:r>
    </w:p>
    <w:p w14:paraId="3A5CC625" w14:textId="77777777" w:rsidR="00E67D26" w:rsidRPr="00E67D26" w:rsidRDefault="00E67D26" w:rsidP="00E67D26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>2.2) w sprawie określenia wysokości stawek podatku od nieruchomości,</w:t>
      </w:r>
    </w:p>
    <w:p w14:paraId="142A5382" w14:textId="77777777" w:rsidR="00E67D26" w:rsidRPr="00E67D26" w:rsidRDefault="00E67D26" w:rsidP="00E67D26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>2.3) w sprawie określenia wysokości stawek podatku od środków transportowych,</w:t>
      </w:r>
    </w:p>
    <w:p w14:paraId="36D26271" w14:textId="77777777" w:rsidR="00E67D26" w:rsidRPr="00E67D26" w:rsidRDefault="00E67D26" w:rsidP="00E67D26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>2.4) w sprawie zmiany Wieloletniej Prognozy Finansowej Gminy Miejskiej Bolesławiec,</w:t>
      </w:r>
    </w:p>
    <w:p w14:paraId="40175614" w14:textId="77777777" w:rsidR="00E67D26" w:rsidRPr="00E67D26" w:rsidRDefault="00E67D26" w:rsidP="00E67D26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>2.5) w sprawie zmian w budżecie miasta na 2024 r.,</w:t>
      </w:r>
    </w:p>
    <w:p w14:paraId="5A4E0C9D" w14:textId="77777777" w:rsidR="00E67D26" w:rsidRPr="00E67D26" w:rsidRDefault="00E67D26" w:rsidP="00E67D26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 xml:space="preserve">2.6) zmieniająca uchwałę nr II/20/2024 Rady Miasta Bolesławiec </w:t>
      </w:r>
      <w:r w:rsidRPr="00E67D26">
        <w:rPr>
          <w:rFonts w:eastAsia="Times New Roman" w:cs="Times New Roman"/>
          <w:szCs w:val="28"/>
          <w:lang w:eastAsia="pl-PL"/>
        </w:rPr>
        <w:br/>
        <w:t>z dnia 15 maja 2024 r. w sprawie powołania Komisji Rozwoju Gospodarczego i Finansów Rady Miasta Bolesławiec oraz zakresu jej działania.</w:t>
      </w:r>
    </w:p>
    <w:p w14:paraId="7F46CA95" w14:textId="77777777" w:rsidR="00E67D26" w:rsidRPr="00E67D26" w:rsidRDefault="00E67D26" w:rsidP="00E67D26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 xml:space="preserve">3. Przyjęcie protokołów poprzednich posiedzeń komisji. </w:t>
      </w:r>
    </w:p>
    <w:p w14:paraId="59D6B761" w14:textId="77777777" w:rsidR="00E67D26" w:rsidRPr="00E67D26" w:rsidRDefault="00E67D26" w:rsidP="00E67D26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>4. Zakończenie wspólnego posiedzenia komisji stałych Rady Miasta.</w:t>
      </w:r>
    </w:p>
    <w:p w14:paraId="0A4F3B9B" w14:textId="77777777" w:rsidR="0016230D" w:rsidRPr="0016230D" w:rsidRDefault="0016230D" w:rsidP="00D1555B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50235AFB" w14:textId="3D22F3B4" w:rsidR="0019226C" w:rsidRDefault="00E36EC2" w:rsidP="00D1555B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lastRenderedPageBreak/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6AA1E5B5" w:rsidR="002E53F8" w:rsidRPr="002E53F8" w:rsidRDefault="00876C60" w:rsidP="00D33CB5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4D289FAC" w14:textId="484CA576" w:rsidR="00455D46" w:rsidRPr="00D33CB5" w:rsidRDefault="000C00CE" w:rsidP="00E67D26">
      <w:pPr>
        <w:pStyle w:val="Nagwek2"/>
        <w:ind w:left="709" w:hanging="709"/>
        <w:rPr>
          <w:sz w:val="24"/>
        </w:rPr>
      </w:pPr>
      <w:r w:rsidRPr="00D33CB5">
        <w:rPr>
          <w:sz w:val="24"/>
        </w:rPr>
        <w:t>2</w:t>
      </w:r>
      <w:r w:rsidR="00876C60" w:rsidRPr="00D33CB5">
        <w:rPr>
          <w:sz w:val="24"/>
        </w:rPr>
        <w:t xml:space="preserve">.1) </w:t>
      </w:r>
      <w:r w:rsidR="00E67D26" w:rsidRPr="00D33CB5">
        <w:rPr>
          <w:sz w:val="24"/>
        </w:rPr>
        <w:t>zmieniająca uchwałę w sprawie zasad gospodarowania nieruchomościami stanowiącymi własność Gminy Miejskiej Bolesławiec,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6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53551148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r w:rsidR="0040406C">
        <w:rPr>
          <w:rFonts w:eastAsia="Calibri" w:cs="Times New Roman"/>
          <w:szCs w:val="24"/>
        </w:rPr>
        <w:t>Naczelni</w:t>
      </w:r>
      <w:r w:rsidR="00E67D26">
        <w:rPr>
          <w:rFonts w:eastAsia="Calibri" w:cs="Times New Roman"/>
          <w:szCs w:val="24"/>
        </w:rPr>
        <w:t>cz</w:t>
      </w:r>
      <w:r w:rsidR="0040406C">
        <w:rPr>
          <w:rFonts w:eastAsia="Calibri" w:cs="Times New Roman"/>
          <w:szCs w:val="24"/>
        </w:rPr>
        <w:t xml:space="preserve">ka Wydziału Mienia i Gospodarki Przestrzennej </w:t>
      </w:r>
      <w:r w:rsidR="000C00CE">
        <w:rPr>
          <w:rFonts w:eastAsia="Calibri" w:cs="Times New Roman"/>
          <w:szCs w:val="24"/>
        </w:rPr>
        <w:t>Ma</w:t>
      </w:r>
      <w:r w:rsidR="0040406C">
        <w:rPr>
          <w:rFonts w:eastAsia="Calibri" w:cs="Times New Roman"/>
          <w:szCs w:val="24"/>
        </w:rPr>
        <w:t xml:space="preserve">rta </w:t>
      </w:r>
      <w:r w:rsidR="00E67D26">
        <w:rPr>
          <w:rFonts w:eastAsia="Calibri" w:cs="Times New Roman"/>
          <w:szCs w:val="24"/>
        </w:rPr>
        <w:t>Zborowska</w:t>
      </w:r>
      <w:r w:rsidR="0040406C">
        <w:rPr>
          <w:rFonts w:eastAsia="Calibri" w:cs="Times New Roman"/>
          <w:szCs w:val="24"/>
        </w:rPr>
        <w:t xml:space="preserve">. 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7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60104FC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D1555B">
        <w:rPr>
          <w:rFonts w:cs="Times New Roman"/>
          <w:b/>
          <w:szCs w:val="24"/>
        </w:rPr>
        <w:t>jednogłośnie</w:t>
      </w:r>
      <w:r w:rsidR="0082736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E67D26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30E6416E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D1555B">
        <w:rPr>
          <w:rFonts w:cs="Times New Roman"/>
          <w:b/>
          <w:szCs w:val="24"/>
        </w:rPr>
        <w:t>jednogłośnie</w:t>
      </w:r>
      <w:r w:rsidR="00E36EC2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E67D26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3CCB58A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D1555B">
        <w:rPr>
          <w:rFonts w:cs="Times New Roman"/>
          <w:b/>
          <w:szCs w:val="24"/>
        </w:rPr>
        <w:t>jednogłośnie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D1555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2D941E0C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D1555B">
        <w:rPr>
          <w:rFonts w:cs="Times New Roman"/>
          <w:b/>
          <w:szCs w:val="24"/>
        </w:rPr>
        <w:t>jednogłośnie</w:t>
      </w:r>
      <w:r w:rsidR="00E36EC2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E67D26">
        <w:rPr>
          <w:rFonts w:cs="Times New Roman"/>
          <w:b/>
          <w:szCs w:val="24"/>
        </w:rPr>
        <w:t>6</w:t>
      </w:r>
      <w:r w:rsidR="0040406C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bookmarkEnd w:id="6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bookmarkEnd w:id="7"/>
    <w:p w14:paraId="55963052" w14:textId="52E2BC82" w:rsidR="00667533" w:rsidRPr="005A43D4" w:rsidRDefault="000C00CE" w:rsidP="00D1555B">
      <w:pPr>
        <w:tabs>
          <w:tab w:val="left" w:pos="1560"/>
        </w:tabs>
        <w:spacing w:after="0"/>
        <w:ind w:left="567" w:hanging="567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E67D26" w:rsidRPr="00E67D26">
        <w:rPr>
          <w:b/>
          <w:szCs w:val="28"/>
        </w:rPr>
        <w:t>w sprawie określenia wysokości stawek podatku od nieruchomości,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FF64AE3" w14:textId="77777777" w:rsidR="00D33CB5" w:rsidRDefault="00667533" w:rsidP="00DA2757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</w:p>
    <w:p w14:paraId="2825058C" w14:textId="06A3C328" w:rsidR="00065376" w:rsidRPr="005A43D4" w:rsidRDefault="00667533" w:rsidP="00DA275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14:paraId="6704BA89" w14:textId="77777777" w:rsidR="00A85344" w:rsidRDefault="00E36EC2" w:rsidP="00D33CB5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827369">
        <w:rPr>
          <w:rFonts w:eastAsia="Calibri" w:cs="Times New Roman"/>
          <w:szCs w:val="24"/>
        </w:rPr>
        <w:t xml:space="preserve">Z-ca </w:t>
      </w:r>
      <w:r w:rsidR="0040406C" w:rsidRPr="0040406C">
        <w:rPr>
          <w:rFonts w:eastAsia="Calibri" w:cs="Times New Roman"/>
          <w:szCs w:val="24"/>
        </w:rPr>
        <w:t xml:space="preserve">Naczelnika Wydziału </w:t>
      </w:r>
      <w:r w:rsidR="00E67D26">
        <w:rPr>
          <w:rFonts w:eastAsia="Calibri" w:cs="Times New Roman"/>
          <w:szCs w:val="24"/>
        </w:rPr>
        <w:t>Finansowo-Budżeto</w:t>
      </w:r>
      <w:r w:rsidR="00A85344">
        <w:rPr>
          <w:rFonts w:eastAsia="Calibri" w:cs="Times New Roman"/>
          <w:szCs w:val="24"/>
        </w:rPr>
        <w:t>wego Magdalena Janik</w:t>
      </w:r>
      <w:r w:rsidR="0040406C" w:rsidRPr="0040406C">
        <w:rPr>
          <w:rFonts w:eastAsia="Calibri" w:cs="Times New Roman"/>
          <w:szCs w:val="24"/>
        </w:rPr>
        <w:t>.</w:t>
      </w:r>
    </w:p>
    <w:p w14:paraId="1652988E" w14:textId="77777777" w:rsidR="00A85344" w:rsidRDefault="00A85344" w:rsidP="00D33CB5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7C5CCF68" w14:textId="25F6AC16" w:rsidR="00465C73" w:rsidRDefault="00A85344" w:rsidP="00D33CB5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>W dyskusji udział wzięli radni: Piotr Klasa, Katarzyna Rola oraz Grzegorz Przybylski. Wyjaśnień udzielili: Z-ca Naczelnika Wydziału Finansowo-Budżetowego Magdalena Janik oraz Prezydent Miasta Piotr Roman.</w:t>
      </w:r>
      <w:r w:rsidR="0040406C" w:rsidRPr="0040406C">
        <w:rPr>
          <w:rFonts w:eastAsia="Calibri" w:cs="Times New Roman"/>
          <w:szCs w:val="24"/>
        </w:rPr>
        <w:t xml:space="preserve"> </w:t>
      </w:r>
      <w:r w:rsidR="0040406C">
        <w:rPr>
          <w:rFonts w:eastAsia="Calibri" w:cs="Times New Roman"/>
          <w:szCs w:val="24"/>
        </w:rPr>
        <w:t xml:space="preserve"> 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D9DBD57" w14:textId="6CF5A971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A85344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A8534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A85344">
        <w:rPr>
          <w:rFonts w:cs="Times New Roman"/>
          <w:b/>
          <w:szCs w:val="24"/>
        </w:rPr>
        <w:t>, przy 2 głosach „przeciw”</w:t>
      </w:r>
      <w:r w:rsidRPr="00612199">
        <w:rPr>
          <w:rFonts w:cs="Times New Roman"/>
          <w:b/>
          <w:szCs w:val="24"/>
        </w:rPr>
        <w:t>),</w:t>
      </w:r>
    </w:p>
    <w:p w14:paraId="37758CBF" w14:textId="705814D4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A85344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A8534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A85344">
        <w:rPr>
          <w:rFonts w:cs="Times New Roman"/>
          <w:b/>
          <w:szCs w:val="24"/>
        </w:rPr>
        <w:t>, przy 2 głosach „przeciw”</w:t>
      </w:r>
      <w:r>
        <w:rPr>
          <w:rFonts w:cs="Times New Roman"/>
          <w:b/>
          <w:szCs w:val="24"/>
        </w:rPr>
        <w:t>),</w:t>
      </w:r>
    </w:p>
    <w:p w14:paraId="33A54292" w14:textId="7BBC4C5B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DA2757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DA2757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DA2757">
        <w:rPr>
          <w:rFonts w:cs="Times New Roman"/>
          <w:b/>
          <w:szCs w:val="24"/>
        </w:rPr>
        <w:t>, przy 1 głosie „przeciw”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5F7A3F1" w14:textId="53827D18" w:rsidR="00D1555B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DA2757">
        <w:rPr>
          <w:rFonts w:cs="Times New Roman"/>
          <w:b/>
          <w:szCs w:val="24"/>
        </w:rPr>
        <w:t xml:space="preserve">większością głosów </w:t>
      </w:r>
      <w:r w:rsidR="00DA2757" w:rsidRPr="00612199">
        <w:rPr>
          <w:rFonts w:cs="Times New Roman"/>
          <w:b/>
          <w:szCs w:val="24"/>
        </w:rPr>
        <w:t>(</w:t>
      </w:r>
      <w:r w:rsidR="00DA2757">
        <w:rPr>
          <w:rFonts w:cs="Times New Roman"/>
          <w:b/>
          <w:szCs w:val="24"/>
        </w:rPr>
        <w:t>5</w:t>
      </w:r>
      <w:r w:rsidR="00DA2757" w:rsidRPr="00612199">
        <w:rPr>
          <w:rFonts w:cs="Times New Roman"/>
          <w:b/>
          <w:szCs w:val="24"/>
        </w:rPr>
        <w:t xml:space="preserve"> głosami „za”</w:t>
      </w:r>
      <w:r w:rsidR="00DA2757">
        <w:rPr>
          <w:rFonts w:cs="Times New Roman"/>
          <w:b/>
          <w:szCs w:val="24"/>
        </w:rPr>
        <w:t>, przy 1 głosie „przeciw”).</w:t>
      </w:r>
    </w:p>
    <w:p w14:paraId="26E3CE27" w14:textId="77777777" w:rsidR="006B6D96" w:rsidRDefault="006B6D96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0F079E63" w:rsidR="0040406C" w:rsidRDefault="00DA2757" w:rsidP="0066143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2.3</w:t>
      </w:r>
      <w:r w:rsidR="0040406C">
        <w:rPr>
          <w:rFonts w:cs="Times New Roman"/>
          <w:b/>
          <w:color w:val="000000" w:themeColor="text1"/>
          <w:szCs w:val="24"/>
        </w:rPr>
        <w:t xml:space="preserve">) </w:t>
      </w:r>
      <w:r w:rsidRPr="00DA2757">
        <w:rPr>
          <w:rFonts w:cs="Times New Roman"/>
          <w:b/>
          <w:color w:val="000000" w:themeColor="text1"/>
          <w:szCs w:val="24"/>
        </w:rPr>
        <w:t>w sprawie określenia wysokości stawek podatku od środków transportowych,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8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3405642" w14:textId="6E00F879" w:rsidR="00D1555B" w:rsidRDefault="00D1555B" w:rsidP="00D1555B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F479A7" w:rsidRPr="00612199">
        <w:rPr>
          <w:rFonts w:eastAsia="Calibri" w:cs="Times New Roman"/>
          <w:szCs w:val="24"/>
        </w:rPr>
        <w:t>Przedmio</w:t>
      </w:r>
      <w:r w:rsidR="00F479A7"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 w:rsidR="00F479A7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Z-ca </w:t>
      </w:r>
      <w:r w:rsidRPr="0040406C">
        <w:rPr>
          <w:rFonts w:eastAsia="Calibri" w:cs="Times New Roman"/>
          <w:szCs w:val="24"/>
        </w:rPr>
        <w:t xml:space="preserve">Naczelnika Wydziału </w:t>
      </w:r>
      <w:r w:rsidR="00DA2757">
        <w:rPr>
          <w:rFonts w:eastAsia="Calibri" w:cs="Times New Roman"/>
          <w:szCs w:val="24"/>
        </w:rPr>
        <w:t>Finansowo-Budżetowego Magdalena Janik</w:t>
      </w:r>
      <w:r w:rsidRPr="0040406C">
        <w:rPr>
          <w:rFonts w:eastAsia="Calibri" w:cs="Times New Roman"/>
          <w:szCs w:val="24"/>
        </w:rPr>
        <w:t xml:space="preserve">. </w:t>
      </w:r>
      <w:r>
        <w:rPr>
          <w:rFonts w:eastAsia="Calibri" w:cs="Times New Roman"/>
          <w:szCs w:val="24"/>
        </w:rPr>
        <w:t xml:space="preserve"> </w:t>
      </w:r>
    </w:p>
    <w:p w14:paraId="4639DF0B" w14:textId="77777777" w:rsidR="00D1555B" w:rsidRDefault="00D1555B" w:rsidP="00D1555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52E8442" w14:textId="77777777" w:rsidR="00D1555B" w:rsidRPr="00612199" w:rsidRDefault="00D1555B" w:rsidP="00D1555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83893C" w14:textId="57F4E6E8" w:rsidR="00DA2757" w:rsidRPr="00612199" w:rsidRDefault="00DA2757" w:rsidP="00DA27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„przeciw” oraz 1 głosie „wstrzymującym”</w:t>
      </w:r>
      <w:r w:rsidRPr="00612199">
        <w:rPr>
          <w:rFonts w:cs="Times New Roman"/>
          <w:b/>
          <w:szCs w:val="24"/>
        </w:rPr>
        <w:t>),</w:t>
      </w:r>
    </w:p>
    <w:p w14:paraId="3B34C925" w14:textId="77777777" w:rsidR="00DA2757" w:rsidRPr="00612199" w:rsidRDefault="00DA2757" w:rsidP="00DA27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ZRiSS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2 głosach „przeciw”),</w:t>
      </w:r>
    </w:p>
    <w:p w14:paraId="73155E24" w14:textId="77777777" w:rsidR="00DA2757" w:rsidRPr="00612199" w:rsidRDefault="00DA2757" w:rsidP="00DA27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„przeciw”)</w:t>
      </w:r>
      <w:r w:rsidRPr="00612199">
        <w:rPr>
          <w:rFonts w:cs="Times New Roman"/>
          <w:b/>
          <w:szCs w:val="24"/>
        </w:rPr>
        <w:t>,</w:t>
      </w:r>
    </w:p>
    <w:p w14:paraId="15C972C8" w14:textId="77777777" w:rsidR="00DA2757" w:rsidRPr="00612199" w:rsidRDefault="00DA2757" w:rsidP="00DA27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„przeciw”).</w:t>
      </w:r>
    </w:p>
    <w:p w14:paraId="6FC54424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8"/>
    <w:p w14:paraId="08491F63" w14:textId="3CFEAA73" w:rsidR="00F479A7" w:rsidRDefault="00F479A7" w:rsidP="00D1555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r w:rsidR="003C6D11" w:rsidRPr="003C6D11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0C8FBF04" w14:textId="77777777" w:rsidR="00D1555B" w:rsidRDefault="00D1555B" w:rsidP="00D1555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047CF7A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9" w:name="_Hlk15924947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86EBBC9" w14:textId="15D917F9" w:rsidR="00D1555B" w:rsidRDefault="00D1555B" w:rsidP="00D33CB5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F479A7" w:rsidRPr="00612199">
        <w:rPr>
          <w:rFonts w:eastAsia="Calibri" w:cs="Times New Roman"/>
          <w:szCs w:val="24"/>
        </w:rPr>
        <w:t>Przedmio</w:t>
      </w:r>
      <w:r w:rsidR="00F479A7"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>
        <w:rPr>
          <w:rFonts w:eastAsia="Calibri" w:cs="Times New Roman"/>
          <w:szCs w:val="24"/>
        </w:rPr>
        <w:t>a</w:t>
      </w:r>
      <w:r w:rsidR="00F479A7">
        <w:rPr>
          <w:rFonts w:eastAsia="Calibri" w:cs="Times New Roman"/>
          <w:szCs w:val="24"/>
        </w:rPr>
        <w:t xml:space="preserve"> </w:t>
      </w:r>
      <w:r w:rsidR="003C6D11">
        <w:rPr>
          <w:rFonts w:eastAsia="Calibri" w:cs="Times New Roman"/>
          <w:szCs w:val="24"/>
        </w:rPr>
        <w:t>Skarbnik Miasta Ma</w:t>
      </w:r>
      <w:r w:rsidR="009209C2">
        <w:rPr>
          <w:rFonts w:eastAsia="Calibri" w:cs="Times New Roman"/>
          <w:szCs w:val="24"/>
        </w:rPr>
        <w:t>łgorzata Gawlik.</w:t>
      </w:r>
    </w:p>
    <w:p w14:paraId="5B26DA25" w14:textId="77777777" w:rsidR="00D1555B" w:rsidRDefault="00D1555B" w:rsidP="00D1555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C8BAC42" w14:textId="77777777" w:rsidR="00D1555B" w:rsidRPr="00612199" w:rsidRDefault="00D1555B" w:rsidP="00D1555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55C529F" w14:textId="740E5258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C6D11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11DA4DF2" w14:textId="32352D23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C6D11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7EECE885" w14:textId="77777777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4C68A05" w14:textId="5005D7F6" w:rsidR="00565BF3" w:rsidRDefault="00D1555B" w:rsidP="0072765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C6D11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  <w:bookmarkEnd w:id="9"/>
    </w:p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FAEC756" w14:textId="17EE27C8" w:rsidR="00D1555B" w:rsidRPr="00D1555B" w:rsidRDefault="00571D8B" w:rsidP="00D1555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Pr="00571D8B">
        <w:rPr>
          <w:rFonts w:cs="Times New Roman"/>
          <w:b/>
          <w:color w:val="000000" w:themeColor="text1"/>
          <w:szCs w:val="24"/>
        </w:rPr>
        <w:tab/>
      </w:r>
      <w:r w:rsidR="009209C2" w:rsidRPr="009209C2">
        <w:rPr>
          <w:rFonts w:cs="Times New Roman"/>
          <w:b/>
          <w:color w:val="000000" w:themeColor="text1"/>
          <w:szCs w:val="24"/>
        </w:rPr>
        <w:t>w sprawie zmi</w:t>
      </w:r>
      <w:r w:rsidR="009209C2">
        <w:rPr>
          <w:rFonts w:cs="Times New Roman"/>
          <w:b/>
          <w:color w:val="000000" w:themeColor="text1"/>
          <w:szCs w:val="24"/>
        </w:rPr>
        <w:t>an w budżecie miasta na 2024 r.,</w:t>
      </w:r>
    </w:p>
    <w:p w14:paraId="274B2D89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77777777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0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07DDA" w14:textId="26C4C07B" w:rsidR="006819A5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9209C2">
        <w:rPr>
          <w:rFonts w:eastAsia="Calibri" w:cs="Times New Roman"/>
          <w:szCs w:val="24"/>
        </w:rPr>
        <w:t>Skarbnik</w:t>
      </w:r>
      <w:r w:rsidR="00565BF3">
        <w:rPr>
          <w:rFonts w:eastAsia="Calibri" w:cs="Times New Roman"/>
          <w:szCs w:val="24"/>
        </w:rPr>
        <w:t xml:space="preserve"> Miasta Małgorzata </w:t>
      </w:r>
      <w:r w:rsidR="009209C2">
        <w:rPr>
          <w:rFonts w:eastAsia="Calibri" w:cs="Times New Roman"/>
          <w:szCs w:val="24"/>
        </w:rPr>
        <w:t>Gawlik</w:t>
      </w:r>
      <w:r w:rsidR="00565BF3">
        <w:rPr>
          <w:rFonts w:eastAsia="Calibri" w:cs="Times New Roman"/>
          <w:szCs w:val="24"/>
        </w:rPr>
        <w:t>.</w:t>
      </w:r>
    </w:p>
    <w:p w14:paraId="78D913A5" w14:textId="009AF1FB" w:rsidR="006819A5" w:rsidRPr="009209C2" w:rsidRDefault="009209C2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lastRenderedPageBreak/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9209C2">
        <w:rPr>
          <w:rFonts w:eastAsia="Times New Roman" w:cs="Times New Roman"/>
          <w:szCs w:val="24"/>
          <w:lang w:eastAsia="pl-PL"/>
        </w:rPr>
        <w:t>W dyskusji udział wzięli radni: Piotr Klasa oraz Andrzej Żuk. Wyjaśnień udzielił II Z-ca Prezydenta Miasta Robert Rzepnicki.</w:t>
      </w:r>
    </w:p>
    <w:p w14:paraId="61EA9D21" w14:textId="77777777" w:rsidR="009209C2" w:rsidRDefault="009209C2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AD3A005" w14:textId="77777777" w:rsidR="006819A5" w:rsidRDefault="006819A5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B72D027" w14:textId="1DB112CC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209C2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EA82994" w14:textId="62FC6A87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209C2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4450028F" w14:textId="77777777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C7F0216" w14:textId="0925FC0F" w:rsidR="00D1555B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209C2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03E53605" w14:textId="77777777" w:rsidR="00661437" w:rsidRDefault="00661437" w:rsidP="006819A5">
      <w:pPr>
        <w:spacing w:after="0"/>
        <w:jc w:val="left"/>
        <w:rPr>
          <w:rFonts w:cs="Times New Roman"/>
          <w:b/>
          <w:szCs w:val="24"/>
        </w:rPr>
      </w:pPr>
    </w:p>
    <w:bookmarkEnd w:id="10"/>
    <w:p w14:paraId="18C5824D" w14:textId="77777777" w:rsidR="009209C2" w:rsidRPr="009209C2" w:rsidRDefault="003621B4" w:rsidP="009209C2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2.6) </w:t>
      </w:r>
      <w:r w:rsidR="009209C2" w:rsidRPr="009209C2">
        <w:rPr>
          <w:rFonts w:cs="Times New Roman"/>
          <w:b/>
          <w:color w:val="000000" w:themeColor="text1"/>
          <w:szCs w:val="24"/>
        </w:rPr>
        <w:t xml:space="preserve">zmieniająca uchwałę nr II/20/2024 Rady Miasta Bolesławiec </w:t>
      </w:r>
    </w:p>
    <w:p w14:paraId="29E27E5F" w14:textId="6C247041" w:rsidR="0040406C" w:rsidRDefault="009209C2" w:rsidP="009209C2">
      <w:pPr>
        <w:spacing w:after="0"/>
        <w:ind w:left="709" w:hanging="1"/>
        <w:jc w:val="left"/>
        <w:rPr>
          <w:rFonts w:cs="Times New Roman"/>
          <w:b/>
          <w:color w:val="000000" w:themeColor="text1"/>
          <w:szCs w:val="24"/>
        </w:rPr>
      </w:pPr>
      <w:r w:rsidRPr="009209C2">
        <w:rPr>
          <w:rFonts w:cs="Times New Roman"/>
          <w:b/>
          <w:color w:val="000000" w:themeColor="text1"/>
          <w:szCs w:val="24"/>
        </w:rPr>
        <w:t>z dnia 15 maja 2024 r. w sprawie powołania Komisji Rozwoju Gospodarczego i Finansów Rady Miasta Bolesławiec oraz zakresu jej działania.</w:t>
      </w:r>
    </w:p>
    <w:p w14:paraId="50F5A37D" w14:textId="77777777" w:rsidR="0019226C" w:rsidRDefault="0019226C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0D5ADC6" w14:textId="4CF36BDE" w:rsidR="003621B4" w:rsidRPr="00EE43CD" w:rsidRDefault="003621B4" w:rsidP="003621B4">
      <w:pPr>
        <w:spacing w:after="0"/>
        <w:ind w:firstLine="708"/>
        <w:jc w:val="left"/>
        <w:rPr>
          <w:rFonts w:cs="Times New Roman"/>
          <w:szCs w:val="24"/>
        </w:rPr>
      </w:pPr>
      <w:bookmarkStart w:id="11" w:name="_Hlk15925219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07874CC" w14:textId="7AF38D57" w:rsidR="003621B4" w:rsidRPr="00612199" w:rsidRDefault="003621B4" w:rsidP="009209C2">
      <w:pPr>
        <w:spacing w:after="0"/>
        <w:ind w:left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9209C2">
        <w:rPr>
          <w:rStyle w:val="Pogrubienie"/>
          <w:rFonts w:cs="Times New Roman"/>
          <w:szCs w:val="24"/>
        </w:rPr>
        <w:t xml:space="preserve"> </w:t>
      </w:r>
      <w:r>
        <w:rPr>
          <w:rStyle w:val="Pogrubienie"/>
          <w:rFonts w:cs="Times New Roman"/>
          <w:szCs w:val="24"/>
        </w:rPr>
        <w:t>– zał. nr 6</w:t>
      </w:r>
      <w:r w:rsidR="009209C2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825974B" w14:textId="77777777" w:rsidR="003621B4" w:rsidRPr="00612199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29E247" w14:textId="52E75C2C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9209C2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 w:rsidR="009209C2">
        <w:rPr>
          <w:rFonts w:eastAsia="Calibri" w:cs="Times New Roman"/>
          <w:szCs w:val="24"/>
        </w:rPr>
        <w:t>Przewodniczący Rady Łukasz Jaźwiec.</w:t>
      </w:r>
    </w:p>
    <w:p w14:paraId="02DA82F5" w14:textId="77777777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F2860CE" w14:textId="10C7D2F6" w:rsidR="003621B4" w:rsidRDefault="003621B4" w:rsidP="003621B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bookmarkEnd w:id="11"/>
    <w:p w14:paraId="6332BF78" w14:textId="3B118465" w:rsidR="009A1442" w:rsidRPr="00612199" w:rsidRDefault="009A1442" w:rsidP="009A14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209C2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CE85B93" w14:textId="68865074" w:rsidR="009A1442" w:rsidRPr="00612199" w:rsidRDefault="009A1442" w:rsidP="009A14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209C2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90DEF57" w14:textId="77777777" w:rsidR="009A1442" w:rsidRPr="00612199" w:rsidRDefault="009A1442" w:rsidP="009A14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6A3CDBF" w14:textId="5F714B74" w:rsidR="009A1442" w:rsidRDefault="009A1442" w:rsidP="009A14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209C2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50C464D5" w14:textId="77777777" w:rsidR="00A3753A" w:rsidRDefault="00A3753A" w:rsidP="006664ED">
      <w:pPr>
        <w:spacing w:after="0"/>
        <w:jc w:val="left"/>
        <w:rPr>
          <w:rFonts w:cs="Times New Roman"/>
          <w:b/>
          <w:szCs w:val="24"/>
        </w:rPr>
      </w:pPr>
    </w:p>
    <w:p w14:paraId="6CDA767A" w14:textId="77777777" w:rsidR="009857CE" w:rsidRPr="006664ED" w:rsidRDefault="009857CE" w:rsidP="006664ED">
      <w:pPr>
        <w:spacing w:after="0"/>
        <w:jc w:val="left"/>
        <w:rPr>
          <w:rFonts w:cs="Times New Roman"/>
          <w:b/>
          <w:szCs w:val="24"/>
        </w:rPr>
      </w:pPr>
    </w:p>
    <w:p w14:paraId="38ABD9AE" w14:textId="77777777" w:rsidR="009209C2" w:rsidRPr="009209C2" w:rsidRDefault="009209C2" w:rsidP="009209C2">
      <w:pPr>
        <w:ind w:left="709" w:hanging="709"/>
        <w:jc w:val="left"/>
        <w:rPr>
          <w:b/>
          <w:bCs/>
        </w:rPr>
      </w:pPr>
      <w:r w:rsidRPr="009209C2">
        <w:rPr>
          <w:b/>
          <w:bCs/>
        </w:rPr>
        <w:t>Ad 3. Przyjęcie protokołów poprzednich posiedzeń komisji.</w:t>
      </w:r>
    </w:p>
    <w:p w14:paraId="5D8C0349" w14:textId="77777777" w:rsidR="009209C2" w:rsidRDefault="009209C2" w:rsidP="009209C2">
      <w:pPr>
        <w:spacing w:after="0"/>
        <w:ind w:left="709" w:hanging="1"/>
        <w:jc w:val="left"/>
      </w:pPr>
      <w:r w:rsidRPr="009209C2">
        <w:rPr>
          <w:bCs/>
        </w:rPr>
        <w:t>Protokoły nr 5/2024 poszczególnych komisji stałych zostały</w:t>
      </w:r>
    </w:p>
    <w:p w14:paraId="1D3D1BC5" w14:textId="5F66EFF8" w:rsidR="009209C2" w:rsidRDefault="009209C2" w:rsidP="009209C2">
      <w:pPr>
        <w:spacing w:after="0"/>
        <w:jc w:val="left"/>
        <w:rPr>
          <w:bCs/>
        </w:rPr>
      </w:pPr>
      <w:r w:rsidRPr="009209C2">
        <w:rPr>
          <w:bCs/>
        </w:rPr>
        <w:t>przesłane radnym na skrzynki e-mail, celem zapoznania się.</w:t>
      </w:r>
    </w:p>
    <w:p w14:paraId="4B1C7965" w14:textId="44DAADE1" w:rsidR="009209C2" w:rsidRDefault="009209C2" w:rsidP="009209C2">
      <w:pPr>
        <w:spacing w:after="0"/>
        <w:jc w:val="left"/>
        <w:rPr>
          <w:bCs/>
        </w:rPr>
      </w:pPr>
      <w:r>
        <w:rPr>
          <w:bCs/>
        </w:rPr>
        <w:lastRenderedPageBreak/>
        <w:tab/>
        <w:t>Protokoły zostały przyjęte przez poszczególne Komisje.</w:t>
      </w:r>
    </w:p>
    <w:p w14:paraId="144D6B7B" w14:textId="77777777" w:rsidR="009209C2" w:rsidRPr="009209C2" w:rsidRDefault="009209C2" w:rsidP="009209C2">
      <w:pPr>
        <w:spacing w:after="0"/>
        <w:jc w:val="left"/>
      </w:pPr>
    </w:p>
    <w:p w14:paraId="288E07BF" w14:textId="2683B300" w:rsidR="00EB77DA" w:rsidRDefault="009209C2" w:rsidP="00EB77DA">
      <w:pPr>
        <w:ind w:left="709" w:hanging="709"/>
        <w:jc w:val="left"/>
        <w:rPr>
          <w:b/>
          <w:bCs/>
        </w:rPr>
      </w:pPr>
      <w:r>
        <w:rPr>
          <w:b/>
          <w:bCs/>
        </w:rPr>
        <w:t>Ad 4</w:t>
      </w:r>
      <w:r w:rsidR="009C4139" w:rsidRPr="00CF59D1">
        <w:rPr>
          <w:b/>
          <w:bCs/>
        </w:rPr>
        <w:t xml:space="preserve">. </w:t>
      </w:r>
      <w:r w:rsidR="00105FF4" w:rsidRPr="00CF59D1">
        <w:rPr>
          <w:b/>
          <w:bCs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3BEA1712" w14:textId="77777777" w:rsidR="00FD165B" w:rsidRDefault="00FD165B" w:rsidP="00FD165B">
      <w:pPr>
        <w:tabs>
          <w:tab w:val="left" w:pos="851"/>
        </w:tabs>
        <w:spacing w:after="0" w:line="240" w:lineRule="auto"/>
        <w:ind w:left="5103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Przewodniczący Komisji</w:t>
      </w:r>
    </w:p>
    <w:p w14:paraId="1E83F338" w14:textId="77777777" w:rsidR="00FD165B" w:rsidRDefault="00FD165B" w:rsidP="00FD165B">
      <w:pPr>
        <w:tabs>
          <w:tab w:val="left" w:pos="851"/>
        </w:tabs>
        <w:spacing w:after="0" w:line="240" w:lineRule="auto"/>
        <w:ind w:left="5103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Rozwoju Gospodarczego i Finansów</w:t>
      </w:r>
    </w:p>
    <w:p w14:paraId="4716717A" w14:textId="77777777" w:rsidR="00FD165B" w:rsidRDefault="00FD165B" w:rsidP="00FD165B">
      <w:pPr>
        <w:tabs>
          <w:tab w:val="left" w:pos="851"/>
        </w:tabs>
        <w:spacing w:after="0" w:line="240" w:lineRule="auto"/>
        <w:ind w:left="5103"/>
        <w:jc w:val="center"/>
        <w:rPr>
          <w:rFonts w:cs="Times New Roman"/>
          <w:sz w:val="22"/>
        </w:rPr>
      </w:pPr>
    </w:p>
    <w:p w14:paraId="430C2FC2" w14:textId="77777777" w:rsidR="00FD165B" w:rsidRDefault="00FD165B" w:rsidP="00FD165B">
      <w:pPr>
        <w:tabs>
          <w:tab w:val="left" w:pos="851"/>
        </w:tabs>
        <w:spacing w:after="0" w:line="240" w:lineRule="auto"/>
        <w:ind w:left="5103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/-/ Damian Sawczak</w:t>
      </w: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2F5E7D8A" w14:textId="409973A7" w:rsidR="00CC3D65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7428170E" w14:textId="36B27726" w:rsidR="00EB77DA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EB77DA">
        <w:rPr>
          <w:rFonts w:cs="Times New Roman"/>
          <w:sz w:val="22"/>
        </w:rPr>
        <w:t>Iwona Paraniak-Cichy</w:t>
      </w:r>
    </w:p>
    <w:sectPr w:rsidR="00EB77D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FF96B7" w14:textId="77777777" w:rsidR="00C42719" w:rsidRDefault="00C42719" w:rsidP="00B87F12">
      <w:pPr>
        <w:spacing w:after="0" w:line="240" w:lineRule="auto"/>
      </w:pPr>
      <w:r>
        <w:separator/>
      </w:r>
    </w:p>
  </w:endnote>
  <w:endnote w:type="continuationSeparator" w:id="0">
    <w:p w14:paraId="6F69E7DB" w14:textId="77777777" w:rsidR="00C42719" w:rsidRDefault="00C42719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233737FC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78B6">
          <w:rPr>
            <w:noProof/>
          </w:rPr>
          <w:t>8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4919BF" w14:textId="77777777" w:rsidR="00C42719" w:rsidRDefault="00C42719" w:rsidP="00B87F12">
      <w:pPr>
        <w:spacing w:after="0" w:line="240" w:lineRule="auto"/>
      </w:pPr>
      <w:r>
        <w:separator/>
      </w:r>
    </w:p>
  </w:footnote>
  <w:footnote w:type="continuationSeparator" w:id="0">
    <w:p w14:paraId="3BA33F06" w14:textId="77777777" w:rsidR="00C42719" w:rsidRDefault="00C42719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7639A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94D5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B20FF5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4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0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4"/>
  </w:num>
  <w:num w:numId="3">
    <w:abstractNumId w:val="18"/>
  </w:num>
  <w:num w:numId="4">
    <w:abstractNumId w:val="12"/>
  </w:num>
  <w:num w:numId="5">
    <w:abstractNumId w:val="3"/>
  </w:num>
  <w:num w:numId="6">
    <w:abstractNumId w:val="11"/>
  </w:num>
  <w:num w:numId="7">
    <w:abstractNumId w:val="13"/>
  </w:num>
  <w:num w:numId="8">
    <w:abstractNumId w:val="17"/>
  </w:num>
  <w:num w:numId="9">
    <w:abstractNumId w:val="19"/>
  </w:num>
  <w:num w:numId="10">
    <w:abstractNumId w:val="9"/>
  </w:num>
  <w:num w:numId="11">
    <w:abstractNumId w:val="1"/>
  </w:num>
  <w:num w:numId="12">
    <w:abstractNumId w:val="7"/>
  </w:num>
  <w:num w:numId="13">
    <w:abstractNumId w:val="14"/>
  </w:num>
  <w:num w:numId="14">
    <w:abstractNumId w:val="20"/>
  </w:num>
  <w:num w:numId="15">
    <w:abstractNumId w:val="15"/>
  </w:num>
  <w:num w:numId="16">
    <w:abstractNumId w:val="5"/>
  </w:num>
  <w:num w:numId="17">
    <w:abstractNumId w:val="8"/>
  </w:num>
  <w:num w:numId="18">
    <w:abstractNumId w:val="10"/>
  </w:num>
  <w:num w:numId="19">
    <w:abstractNumId w:val="2"/>
  </w:num>
  <w:num w:numId="20">
    <w:abstractNumId w:val="6"/>
  </w:num>
  <w:num w:numId="21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3030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30D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27C2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1E90"/>
    <w:rsid w:val="00352AAB"/>
    <w:rsid w:val="00352D4B"/>
    <w:rsid w:val="00361418"/>
    <w:rsid w:val="00361441"/>
    <w:rsid w:val="003621B4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6D11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072AA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47EB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64BE"/>
    <w:rsid w:val="004B683A"/>
    <w:rsid w:val="004B6C9F"/>
    <w:rsid w:val="004B6F54"/>
    <w:rsid w:val="004B7274"/>
    <w:rsid w:val="004B78B6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30C8"/>
    <w:rsid w:val="00550D0C"/>
    <w:rsid w:val="00552347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B3B"/>
    <w:rsid w:val="00572B53"/>
    <w:rsid w:val="00572C9B"/>
    <w:rsid w:val="00574BC6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022D3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B90"/>
    <w:rsid w:val="00725E23"/>
    <w:rsid w:val="00727651"/>
    <w:rsid w:val="00727963"/>
    <w:rsid w:val="007305E9"/>
    <w:rsid w:val="00730F88"/>
    <w:rsid w:val="007330C9"/>
    <w:rsid w:val="007350F3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0A24"/>
    <w:rsid w:val="00853BBD"/>
    <w:rsid w:val="008546C4"/>
    <w:rsid w:val="0085536D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09C2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55C7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689B"/>
    <w:rsid w:val="0097784C"/>
    <w:rsid w:val="009805A7"/>
    <w:rsid w:val="0098129D"/>
    <w:rsid w:val="0098306C"/>
    <w:rsid w:val="00983ABE"/>
    <w:rsid w:val="009857C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442"/>
    <w:rsid w:val="009A1F57"/>
    <w:rsid w:val="009A236B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5344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046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2F1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2719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55B"/>
    <w:rsid w:val="00D158BD"/>
    <w:rsid w:val="00D176D8"/>
    <w:rsid w:val="00D2016A"/>
    <w:rsid w:val="00D26681"/>
    <w:rsid w:val="00D27F47"/>
    <w:rsid w:val="00D31B48"/>
    <w:rsid w:val="00D3386B"/>
    <w:rsid w:val="00D33C8B"/>
    <w:rsid w:val="00D33CB5"/>
    <w:rsid w:val="00D3461E"/>
    <w:rsid w:val="00D357EB"/>
    <w:rsid w:val="00D403CE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6A2D"/>
    <w:rsid w:val="00D97D92"/>
    <w:rsid w:val="00DA0470"/>
    <w:rsid w:val="00DA129F"/>
    <w:rsid w:val="00DA266A"/>
    <w:rsid w:val="00DA2757"/>
    <w:rsid w:val="00DA44C6"/>
    <w:rsid w:val="00DA479C"/>
    <w:rsid w:val="00DA718A"/>
    <w:rsid w:val="00DA71CE"/>
    <w:rsid w:val="00DB13CE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67D26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4E5D"/>
    <w:rsid w:val="00F15331"/>
    <w:rsid w:val="00F154BC"/>
    <w:rsid w:val="00F15983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65B"/>
    <w:rsid w:val="00FD1714"/>
    <w:rsid w:val="00FD2B16"/>
    <w:rsid w:val="00FD3F74"/>
    <w:rsid w:val="00FD43F4"/>
    <w:rsid w:val="00FD7038"/>
    <w:rsid w:val="00FE26DD"/>
    <w:rsid w:val="00FE2DA1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C4292FBC-35DC-409F-8A76-2CD4071AF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555B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7CA5E-AF5F-4A3A-B8D1-B47A9440C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1179</Words>
  <Characters>7074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2023-12-20T09:50:00Z</cp:lastPrinted>
  <dcterms:created xsi:type="dcterms:W3CDTF">2024-12-03T13:26:00Z</dcterms:created>
  <dcterms:modified xsi:type="dcterms:W3CDTF">2024-12-03T13:26:00Z</dcterms:modified>
</cp:coreProperties>
</file>