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435BA5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435BA5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2FABFCF6" w:rsidR="00C6623C" w:rsidRPr="00435BA5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 w:rsidRPr="00435BA5">
        <w:rPr>
          <w:rFonts w:ascii="Verdana" w:eastAsia="Calibri" w:hAnsi="Verdana" w:cs="Times New Roman"/>
          <w:b/>
          <w:sz w:val="24"/>
          <w:szCs w:val="24"/>
        </w:rPr>
        <w:t>X</w:t>
      </w:r>
      <w:r w:rsidR="00350EFF" w:rsidRPr="00435BA5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435BA5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435BA5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0CE537E9" w:rsidR="00C6623C" w:rsidRPr="00435BA5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CA58A5" w:rsidRPr="00435BA5">
        <w:rPr>
          <w:rFonts w:ascii="Verdana" w:eastAsia="Calibri" w:hAnsi="Verdana" w:cs="Times New Roman"/>
          <w:b/>
          <w:sz w:val="24"/>
          <w:szCs w:val="24"/>
        </w:rPr>
        <w:t xml:space="preserve">18 grudnia </w:t>
      </w:r>
      <w:r w:rsidR="00714CAE" w:rsidRPr="00435BA5">
        <w:rPr>
          <w:rFonts w:ascii="Verdana" w:eastAsia="Calibri" w:hAnsi="Verdana" w:cs="Times New Roman"/>
          <w:b/>
          <w:sz w:val="24"/>
          <w:szCs w:val="24"/>
        </w:rPr>
        <w:t>20</w:t>
      </w:r>
      <w:r w:rsidRPr="00435BA5">
        <w:rPr>
          <w:rFonts w:ascii="Verdana" w:eastAsia="Calibri" w:hAnsi="Verdana" w:cs="Times New Roman"/>
          <w:b/>
          <w:sz w:val="24"/>
          <w:szCs w:val="24"/>
        </w:rPr>
        <w:t>2</w:t>
      </w:r>
      <w:r w:rsidR="005A5420" w:rsidRPr="00435BA5">
        <w:rPr>
          <w:rFonts w:ascii="Verdana" w:eastAsia="Calibri" w:hAnsi="Verdana" w:cs="Times New Roman"/>
          <w:b/>
          <w:sz w:val="24"/>
          <w:szCs w:val="24"/>
        </w:rPr>
        <w:t>4</w:t>
      </w:r>
      <w:r w:rsidR="00714CAE" w:rsidRPr="00435BA5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435BA5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EF2DB2" w14:textId="77777777" w:rsidR="00AC7C71" w:rsidRPr="00435BA5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435BA5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435BA5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435BA5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305858F9" w:rsidR="00C6623C" w:rsidRPr="00435BA5" w:rsidRDefault="00714CAE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435BA5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51259E" w:rsidRPr="00435BA5">
        <w:rPr>
          <w:rFonts w:ascii="Verdana" w:eastAsia="Calibri" w:hAnsi="Verdana" w:cs="Times New Roman"/>
          <w:sz w:val="24"/>
          <w:szCs w:val="24"/>
        </w:rPr>
        <w:t>I</w:t>
      </w:r>
      <w:r w:rsidR="00C64A66" w:rsidRPr="00435BA5">
        <w:rPr>
          <w:rFonts w:ascii="Verdana" w:eastAsia="Calibri" w:hAnsi="Verdana" w:cs="Times New Roman"/>
          <w:sz w:val="24"/>
          <w:szCs w:val="24"/>
        </w:rPr>
        <w:t>X</w:t>
      </w:r>
      <w:r w:rsidR="00990319" w:rsidRPr="00435BA5">
        <w:rPr>
          <w:rFonts w:ascii="Verdana" w:eastAsia="Calibri" w:hAnsi="Verdana" w:cs="Times New Roman"/>
          <w:sz w:val="24"/>
          <w:szCs w:val="24"/>
        </w:rPr>
        <w:t xml:space="preserve"> </w:t>
      </w:r>
      <w:r w:rsidRPr="00435BA5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435BA5">
        <w:rPr>
          <w:rFonts w:ascii="Verdana" w:eastAsia="Calibri" w:hAnsi="Verdana" w:cs="Times New Roman"/>
          <w:sz w:val="24"/>
          <w:szCs w:val="24"/>
        </w:rPr>
        <w:t xml:space="preserve"> </w:t>
      </w:r>
      <w:r w:rsidR="00A90348" w:rsidRPr="00435BA5">
        <w:rPr>
          <w:rFonts w:ascii="Verdana" w:eastAsia="Calibri" w:hAnsi="Verdana" w:cs="Times New Roman"/>
          <w:sz w:val="24"/>
          <w:szCs w:val="24"/>
        </w:rPr>
        <w:br/>
      </w:r>
      <w:r w:rsidR="00C64A66" w:rsidRPr="00435BA5">
        <w:rPr>
          <w:rFonts w:ascii="Verdana" w:eastAsia="Calibri" w:hAnsi="Verdana" w:cs="Times New Roman"/>
          <w:sz w:val="24"/>
          <w:szCs w:val="24"/>
        </w:rPr>
        <w:t xml:space="preserve">27 listopada </w:t>
      </w:r>
      <w:r w:rsidR="0075796F" w:rsidRPr="00435BA5">
        <w:rPr>
          <w:rFonts w:ascii="Verdana" w:eastAsia="Calibri" w:hAnsi="Verdana" w:cs="Times New Roman"/>
          <w:sz w:val="24"/>
          <w:szCs w:val="24"/>
        </w:rPr>
        <w:t>2024</w:t>
      </w:r>
      <w:r w:rsidR="00130542" w:rsidRPr="00435BA5">
        <w:rPr>
          <w:rFonts w:ascii="Verdana" w:eastAsia="Calibri" w:hAnsi="Verdana" w:cs="Times New Roman"/>
          <w:sz w:val="24"/>
          <w:szCs w:val="24"/>
        </w:rPr>
        <w:t xml:space="preserve"> r.</w:t>
      </w:r>
      <w:r w:rsidRPr="00435BA5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435BA5">
        <w:rPr>
          <w:rFonts w:ascii="Verdana" w:eastAsia="Calibri" w:hAnsi="Verdana" w:cs="Times New Roman"/>
          <w:sz w:val="24"/>
          <w:szCs w:val="24"/>
        </w:rPr>
        <w:t>em</w:t>
      </w:r>
      <w:r w:rsidRPr="00435BA5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435BA5">
        <w:rPr>
          <w:rFonts w:ascii="Verdana" w:eastAsia="Calibri" w:hAnsi="Verdana" w:cs="Times New Roman"/>
          <w:sz w:val="24"/>
          <w:szCs w:val="24"/>
        </w:rPr>
        <w:t>em</w:t>
      </w:r>
      <w:r w:rsidRPr="00435BA5">
        <w:rPr>
          <w:rFonts w:ascii="Verdana" w:eastAsia="Calibri" w:hAnsi="Verdana" w:cs="Times New Roman"/>
          <w:sz w:val="24"/>
          <w:szCs w:val="24"/>
        </w:rPr>
        <w:t xml:space="preserve"> pod obrady Wysokiej Rady następujące projekty uchwał:</w:t>
      </w:r>
    </w:p>
    <w:p w14:paraId="79016EDD" w14:textId="77777777" w:rsidR="0082482C" w:rsidRPr="00435BA5" w:rsidRDefault="0082482C" w:rsidP="00990319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05E91397" w14:textId="77777777" w:rsidR="00990319" w:rsidRPr="00435BA5" w:rsidRDefault="00990319" w:rsidP="00990319">
      <w:pPr>
        <w:pStyle w:val="Akapitzlist"/>
        <w:ind w:hanging="436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C6FD3FF" w14:textId="16355646" w:rsidR="004830FF" w:rsidRPr="00435BA5" w:rsidRDefault="004830FF" w:rsidP="004F4234">
      <w:pPr>
        <w:pStyle w:val="Akapitzlist"/>
        <w:numPr>
          <w:ilvl w:val="0"/>
          <w:numId w:val="8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35BA5">
        <w:rPr>
          <w:rFonts w:ascii="Verdana" w:hAnsi="Verdana" w:cs="Times New Roman"/>
          <w:sz w:val="24"/>
          <w:szCs w:val="24"/>
        </w:rPr>
        <w:t xml:space="preserve">na </w:t>
      </w:r>
      <w:r w:rsidR="0051259E" w:rsidRPr="00435BA5">
        <w:rPr>
          <w:rFonts w:ascii="Verdana" w:hAnsi="Verdana" w:cs="Times New Roman"/>
          <w:sz w:val="24"/>
          <w:szCs w:val="24"/>
        </w:rPr>
        <w:t>X</w:t>
      </w:r>
      <w:r w:rsidRPr="00435BA5">
        <w:rPr>
          <w:rFonts w:ascii="Verdana" w:hAnsi="Verdana" w:cs="Times New Roman"/>
          <w:sz w:val="24"/>
          <w:szCs w:val="24"/>
        </w:rPr>
        <w:t xml:space="preserve"> sesję Rady Miasta </w:t>
      </w:r>
      <w:r w:rsidRPr="00435BA5">
        <w:rPr>
          <w:rFonts w:ascii="Verdana" w:eastAsia="Calibri" w:hAnsi="Verdana" w:cs="Times New Roman"/>
          <w:sz w:val="24"/>
          <w:szCs w:val="24"/>
        </w:rPr>
        <w:t xml:space="preserve">Bolesławiec: </w:t>
      </w:r>
    </w:p>
    <w:p w14:paraId="0DC7AB23" w14:textId="43E980C0" w:rsidR="0051259E" w:rsidRPr="00435BA5" w:rsidRDefault="0051259E" w:rsidP="004F4234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C64A66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>przyjęcia Wieloletniej Prognozy Finansowej Gminy Miejskiej Bolesławiec,</w:t>
      </w:r>
    </w:p>
    <w:p w14:paraId="5652F387" w14:textId="0F47C20D" w:rsidR="0051259E" w:rsidRPr="00435BA5" w:rsidRDefault="0051259E" w:rsidP="004F4234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C64A66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>budżetu miasta na 2025 r.,</w:t>
      </w:r>
    </w:p>
    <w:p w14:paraId="3F4C0AC5" w14:textId="77777777" w:rsidR="00C64A66" w:rsidRPr="00435BA5" w:rsidRDefault="00C64A66" w:rsidP="004F4234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 xml:space="preserve">w sprawie ustalenia lokalizacji inwestycji mieszkaniowej pod nazwą: „Budowa dwóch budynków mieszkalnych wielorodzinnych </w:t>
      </w:r>
      <w:r w:rsidRPr="00435BA5">
        <w:rPr>
          <w:rFonts w:ascii="Verdana" w:hAnsi="Verdana"/>
          <w:sz w:val="24"/>
          <w:szCs w:val="24"/>
        </w:rPr>
        <w:br/>
        <w:t xml:space="preserve">9-kondygnacyjnych, z garażem 2-kondygnacyjnym i garażem podziemnym oraz z infrastrukturą techniczną” zlokalizowanej na dz. nr 477 </w:t>
      </w:r>
      <w:proofErr w:type="spellStart"/>
      <w:r w:rsidRPr="00435BA5">
        <w:rPr>
          <w:rFonts w:ascii="Verdana" w:hAnsi="Verdana"/>
          <w:sz w:val="24"/>
          <w:szCs w:val="24"/>
        </w:rPr>
        <w:t>obr</w:t>
      </w:r>
      <w:proofErr w:type="spellEnd"/>
      <w:r w:rsidRPr="00435BA5">
        <w:rPr>
          <w:rFonts w:ascii="Verdana" w:hAnsi="Verdana"/>
          <w:sz w:val="24"/>
          <w:szCs w:val="24"/>
        </w:rPr>
        <w:t>. 0010 przy ul. Hutniczej w Bolesławcu,</w:t>
      </w:r>
    </w:p>
    <w:p w14:paraId="6346066C" w14:textId="26668907" w:rsidR="00C64A66" w:rsidRPr="00435BA5" w:rsidRDefault="00C64A66" w:rsidP="004F4234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 xml:space="preserve">w sprawie udzielenia dotacji na prace konserwatorskie, restauratorskie lub roboty budowlane przy zabytkach wpisanych do rejestru zabytków lub znajdujących się w gminnej ewidencji zabytków, </w:t>
      </w:r>
    </w:p>
    <w:p w14:paraId="10715BCB" w14:textId="2D0C0C6C" w:rsidR="00C64A66" w:rsidRPr="00435BA5" w:rsidRDefault="00C64A66" w:rsidP="004F4234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 xml:space="preserve">w sprawie udzielenia dotacji, w ramach środków pozyskanych </w:t>
      </w:r>
      <w:r w:rsidRPr="00435BA5">
        <w:rPr>
          <w:rFonts w:ascii="Verdana" w:hAnsi="Verdana"/>
          <w:sz w:val="24"/>
          <w:szCs w:val="24"/>
        </w:rPr>
        <w:br/>
        <w:t xml:space="preserve">z Rządowego Programu Odbudowy Zabytków, ustanowionego uchwałą Rady Ministrów nr 232/2022 z dnia 23 listopada 2022 r. </w:t>
      </w:r>
      <w:r w:rsidRPr="00435BA5">
        <w:rPr>
          <w:rFonts w:ascii="Verdana" w:hAnsi="Verdana"/>
          <w:sz w:val="24"/>
          <w:szCs w:val="24"/>
        </w:rPr>
        <w:br/>
        <w:t>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67DB2634" w14:textId="560CF561" w:rsidR="00C64A66" w:rsidRPr="00435BA5" w:rsidRDefault="00C64A66" w:rsidP="004F4234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 xml:space="preserve">w sprawie udzielenia dotacji, w ramach środków pozyskanych </w:t>
      </w:r>
      <w:r w:rsidRPr="00435BA5">
        <w:rPr>
          <w:rFonts w:ascii="Verdana" w:hAnsi="Verdana"/>
          <w:sz w:val="24"/>
          <w:szCs w:val="24"/>
        </w:rPr>
        <w:br/>
        <w:t xml:space="preserve">z Rządowego Programu Odbudowy Zabytków, ustanowionego uchwałą Rady Ministrów nr 232/2022 z dnia 23 listopada 2022 r. </w:t>
      </w:r>
      <w:r w:rsidRPr="00435BA5">
        <w:rPr>
          <w:rFonts w:ascii="Verdana" w:hAnsi="Verdana"/>
          <w:sz w:val="24"/>
          <w:szCs w:val="24"/>
        </w:rPr>
        <w:br/>
        <w:t>w sprawie ustanowienia Rządowego Programu Odbudowy Zabytków, na prace remontowe i konserwatorskie gotyckiego kościoła pod wezwaniem Matki Bożej Różańcowej w Bolesławcu,</w:t>
      </w:r>
    </w:p>
    <w:p w14:paraId="5D558037" w14:textId="1498F85C" w:rsidR="00C64A66" w:rsidRPr="00435BA5" w:rsidRDefault="00C64A66" w:rsidP="004F4234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lastRenderedPageBreak/>
        <w:t xml:space="preserve">zmieniająca uchwałę Rady Miasta Bolesławiec nr XL/432/2022 </w:t>
      </w:r>
      <w:r w:rsidRPr="00435BA5">
        <w:rPr>
          <w:rFonts w:ascii="Verdana" w:hAnsi="Verdana"/>
          <w:sz w:val="24"/>
          <w:szCs w:val="24"/>
        </w:rPr>
        <w:br/>
        <w:t>z dnia 30 marca 2022 r. w sprawie przyjęcia „Miejskiego Programu Profilaktyki i Rozwiązywania Problemów Alkoholowych oraz Przeciwdziałania Narkomanii na lata 2022-2025”,</w:t>
      </w:r>
    </w:p>
    <w:p w14:paraId="3424AA54" w14:textId="5D0D643C" w:rsidR="00C64A66" w:rsidRPr="00435BA5" w:rsidRDefault="00C64A66" w:rsidP="004F4234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>w sprawie zmiany Wieloletniej Prognozy Finansowej Gminy Miejskiej Bolesławiec,</w:t>
      </w:r>
    </w:p>
    <w:p w14:paraId="7DA72504" w14:textId="20F67411" w:rsidR="00C64A66" w:rsidRPr="00435BA5" w:rsidRDefault="00C64A66" w:rsidP="004F4234">
      <w:pPr>
        <w:pStyle w:val="Akapitzlist"/>
        <w:numPr>
          <w:ilvl w:val="0"/>
          <w:numId w:val="7"/>
        </w:numPr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>w sprawie zmian w budżecie miasta na 2024 r.</w:t>
      </w:r>
    </w:p>
    <w:p w14:paraId="520F680C" w14:textId="77777777" w:rsidR="00C64A66" w:rsidRPr="00435BA5" w:rsidRDefault="00C64A66" w:rsidP="00C64A66">
      <w:pPr>
        <w:pStyle w:val="Akapitzlist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2D13C3D2" w:rsidR="00C6623C" w:rsidRPr="00435BA5" w:rsidRDefault="007404A4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C64A66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>12</w:t>
      </w:r>
      <w:r w:rsidR="004742FB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435BA5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435BA5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435BA5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435BA5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435BA5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435BA5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435BA5" w:rsidRDefault="00695CDD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9A5B5C9" w14:textId="3E3B27B7" w:rsidR="00C64A66" w:rsidRPr="00435BA5" w:rsidRDefault="00026E1E" w:rsidP="004F423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komisji </w:t>
      </w:r>
      <w:bookmarkStart w:id="1" w:name="_Hlk62476902"/>
      <w:r w:rsidR="00C64A66" w:rsidRPr="00435BA5">
        <w:rPr>
          <w:rFonts w:ascii="Verdana" w:eastAsia="Calibri" w:hAnsi="Verdana" w:cs="Times New Roman"/>
          <w:bCs/>
          <w:sz w:val="24"/>
          <w:szCs w:val="24"/>
        </w:rPr>
        <w:t>egzaminacyjnej dla nauczyciela ubiegającego się o awans zawodowy na stopień nauczyciela mianowanego,</w:t>
      </w:r>
    </w:p>
    <w:p w14:paraId="1404EC58" w14:textId="77777777" w:rsidR="00C64A66" w:rsidRPr="00435BA5" w:rsidRDefault="00C64A66" w:rsidP="00C64A6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2B9115B" w14:textId="059676E4" w:rsidR="00C64A66" w:rsidRPr="00435BA5" w:rsidRDefault="00C64A66" w:rsidP="004F423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komisji odbiorowej zadania pn.: Budowa ulicy gminnej Czerwonych Maków w formule „zaprojektuj i wybuduj”.</w:t>
      </w:r>
    </w:p>
    <w:p w14:paraId="0A3AB84B" w14:textId="77777777" w:rsidR="00C64A66" w:rsidRPr="00435BA5" w:rsidRDefault="00C64A66" w:rsidP="00C64A6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9068574" w14:textId="77777777" w:rsidR="00C64A66" w:rsidRPr="00435BA5" w:rsidRDefault="00C64A66" w:rsidP="00C64A6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3D966FD1" w:rsidR="00C6623C" w:rsidRPr="00435BA5" w:rsidRDefault="00714CAE" w:rsidP="0051259E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435BA5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435BA5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435BA5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435BA5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435BA5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435BA5">
        <w:rPr>
          <w:rFonts w:ascii="Verdana" w:eastAsia="Calibri" w:hAnsi="Verdana" w:cs="Times New Roman"/>
          <w:sz w:val="24"/>
          <w:szCs w:val="24"/>
        </w:rPr>
        <w:t>przedaż</w:t>
      </w:r>
      <w:r w:rsidRPr="00435BA5">
        <w:rPr>
          <w:rFonts w:ascii="Verdana" w:eastAsia="Calibri" w:hAnsi="Verdana" w:cs="Times New Roman"/>
          <w:sz w:val="24"/>
          <w:szCs w:val="24"/>
        </w:rPr>
        <w:t>y</w:t>
      </w:r>
      <w:r w:rsidR="00D04068" w:rsidRPr="00435BA5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435BA5" w:rsidRDefault="00AB29C4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52B183F" w14:textId="661DBE40" w:rsidR="00E65231" w:rsidRPr="00435BA5" w:rsidRDefault="003F2764" w:rsidP="004F4234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435BA5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r w:rsidR="005A4795" w:rsidRPr="00435BA5">
        <w:rPr>
          <w:rFonts w:ascii="Verdana" w:eastAsia="Calibri" w:hAnsi="Verdana" w:cs="Times New Roman"/>
          <w:color w:val="auto"/>
          <w:sz w:val="24"/>
          <w:szCs w:val="24"/>
        </w:rPr>
        <w:t>obniżenia ceny wywoławczej nieruchomości w III przetargu ustnym nieograniczonym na sprzedaż łącznie dwóch lokali użytkowych: nr 13 w budynku położonym przy ul. 1 Maja nr 14 i  nr 14 w budynku położonym przy ul. 1 Maja nr 13  w Bolesławcu wraz ze sprzedażą udziałów we wspólnych częściach budynków, ich urządzeniach oraz w prawie własności dz. gruntu nr 143 i dz. nr 144  (obręb - 0009),</w:t>
      </w:r>
    </w:p>
    <w:p w14:paraId="3B6B251D" w14:textId="77777777" w:rsidR="005A4795" w:rsidRPr="00435BA5" w:rsidRDefault="005A4795" w:rsidP="005A4795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2FF02D3D" w14:textId="3A2B343C" w:rsidR="005A4795" w:rsidRPr="00435BA5" w:rsidRDefault="005A4795" w:rsidP="004F4234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435BA5">
        <w:rPr>
          <w:rFonts w:ascii="Verdana" w:eastAsia="Calibri" w:hAnsi="Verdana" w:cs="Times New Roman"/>
          <w:sz w:val="24"/>
          <w:szCs w:val="24"/>
        </w:rPr>
        <w:t xml:space="preserve">w sprawie obniżenia ceny wywoławczej w II przetargu ustnym nieograniczonym na sprzedaż lokalu mieszkalnego nr 11 w budynku przy ul. Ogrodowej  Nr 3 w Bolesławcu wraz ze sprzedażą udziału </w:t>
      </w:r>
      <w:r w:rsidRPr="00435BA5">
        <w:rPr>
          <w:rFonts w:ascii="Verdana" w:eastAsia="Calibri" w:hAnsi="Verdana" w:cs="Times New Roman"/>
          <w:sz w:val="24"/>
          <w:szCs w:val="24"/>
        </w:rPr>
        <w:br/>
        <w:t>w częściach wspólnych budynku i jego urządzeniach oraz w prawie własności działki gruntu,</w:t>
      </w:r>
    </w:p>
    <w:p w14:paraId="2AB6767E" w14:textId="77777777" w:rsidR="003A0DDA" w:rsidRPr="00435BA5" w:rsidRDefault="003A0DDA" w:rsidP="003A0DDA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072ED088" w14:textId="01AF5EBE" w:rsidR="005A4795" w:rsidRPr="00435BA5" w:rsidRDefault="005A4795" w:rsidP="004F4234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435BA5">
        <w:rPr>
          <w:rFonts w:ascii="Verdana" w:eastAsia="Calibri" w:hAnsi="Verdana" w:cs="Times New Roman"/>
          <w:sz w:val="24"/>
          <w:szCs w:val="24"/>
        </w:rPr>
        <w:t>w sprawie ogłoszenia wykazu nieruchomości przeznaczonych do zbycia w trybie bezprzetargowym, stanowiących własność Gminy Miejskiej Bolesławiec.</w:t>
      </w:r>
    </w:p>
    <w:bookmarkEnd w:id="1"/>
    <w:p w14:paraId="71AF2709" w14:textId="6BF94351" w:rsidR="0099689C" w:rsidRPr="00435BA5" w:rsidRDefault="0099689C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lastRenderedPageBreak/>
        <w:t>- zarządzenia zmieniające:</w:t>
      </w:r>
    </w:p>
    <w:p w14:paraId="40B0103E" w14:textId="485A261E" w:rsidR="00685784" w:rsidRPr="00435BA5" w:rsidRDefault="002852EE" w:rsidP="004F4234">
      <w:pPr>
        <w:pStyle w:val="Akapitzlist"/>
        <w:numPr>
          <w:ilvl w:val="0"/>
          <w:numId w:val="6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</w:t>
      </w:r>
      <w:r w:rsidR="005A4795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268/2024 Prezydenta Miasta Bolesławiec z dnia </w:t>
      </w:r>
      <w:r w:rsidR="00A90348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="005A4795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>28 października 2024 r. w sprawie ustanowienia służebności gruntowej przejazdu i przechodu.</w:t>
      </w:r>
    </w:p>
    <w:p w14:paraId="3C62D26B" w14:textId="77777777" w:rsidR="005A4795" w:rsidRPr="00435BA5" w:rsidRDefault="005A4795" w:rsidP="005A4795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8351653" w14:textId="6D2BDEE7" w:rsidR="00EF4244" w:rsidRPr="00435BA5" w:rsidRDefault="007437DF" w:rsidP="00F0722D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435BA5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2E438671" w14:textId="6291A5F0" w:rsidR="0059273B" w:rsidRPr="00435BA5" w:rsidRDefault="00E65231" w:rsidP="004F4234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2024 r. (</w:t>
      </w:r>
      <w:r w:rsidR="00A73F1E" w:rsidRPr="00435BA5"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  <w:t>2 zarządzenia</w:t>
      </w:r>
      <w:r w:rsidR="00A73F1E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>)</w:t>
      </w:r>
      <w:r w:rsidR="005A4795"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4EBD157D" w14:textId="77777777" w:rsidR="005A4795" w:rsidRPr="00435BA5" w:rsidRDefault="005A4795" w:rsidP="005A4795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439ED9D3" w14:textId="46EE4A54" w:rsidR="005A4795" w:rsidRPr="00435BA5" w:rsidRDefault="005A4795" w:rsidP="004F4234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Calibri" w:hAnsi="Verdana" w:cs="Times New Roman"/>
          <w:bCs/>
          <w:color w:val="auto"/>
          <w:sz w:val="24"/>
          <w:szCs w:val="24"/>
        </w:rPr>
        <w:t>w sprawie przekazania środków finansowych na zwiększenie udziałów w Miejskim Zakładzie Komunikacji Sp. z o.o. w Bolesławcu.</w:t>
      </w:r>
    </w:p>
    <w:p w14:paraId="111C8F1D" w14:textId="77777777" w:rsidR="005A4795" w:rsidRPr="00435BA5" w:rsidRDefault="005A4795" w:rsidP="005A4795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257518D6" w:rsidR="006F18EA" w:rsidRPr="00435BA5" w:rsidRDefault="006F18EA" w:rsidP="00C6559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435BA5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435BA5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64E9BAAF" w14:textId="107E71FF" w:rsidR="005A4795" w:rsidRPr="00435BA5" w:rsidRDefault="00685FBD" w:rsidP="004F4234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435BA5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5A4795" w:rsidRPr="00435BA5">
        <w:rPr>
          <w:rFonts w:ascii="Verdana" w:eastAsia="Calibri" w:hAnsi="Verdana" w:cs="Times New Roman"/>
          <w:bCs/>
          <w:sz w:val="24"/>
          <w:szCs w:val="24"/>
        </w:rPr>
        <w:t>przeprowadzenia inwentaryzacji</w:t>
      </w:r>
      <w:r w:rsidR="00A90348" w:rsidRPr="00435BA5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149E41B2" w14:textId="77777777" w:rsidR="00A90348" w:rsidRPr="00435BA5" w:rsidRDefault="00A90348" w:rsidP="00A90348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6B248B3" w14:textId="1F65B933" w:rsidR="00A90348" w:rsidRPr="00435BA5" w:rsidRDefault="00A90348" w:rsidP="004F4234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 sprawie powołania komisji ds. rozpatrywania wniosków </w:t>
      </w:r>
      <w:r w:rsidRPr="00435BA5">
        <w:rPr>
          <w:rFonts w:ascii="Verdana" w:eastAsia="Calibri" w:hAnsi="Verdana" w:cs="Times New Roman"/>
          <w:bCs/>
          <w:sz w:val="24"/>
          <w:szCs w:val="24"/>
        </w:rPr>
        <w:br/>
        <w:t>o dofinansowanie, składanych w ramach Programu Priorytetowego „Ciepłe Mieszkanie" realizowanego na terenie Gminy Miejskiej Bolesławiec,</w:t>
      </w:r>
    </w:p>
    <w:p w14:paraId="7B1CE009" w14:textId="77777777" w:rsidR="00EB7125" w:rsidRPr="00435BA5" w:rsidRDefault="00EB7125" w:rsidP="00EB7125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81E3D9A" w14:textId="7BAF82C6" w:rsidR="00EB7125" w:rsidRPr="00435BA5" w:rsidRDefault="00EB7125" w:rsidP="004F4234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w sprawie Regulaminu naboru wniosków o dofinansowanie w ramach Programu Priorytetowego „Ciepłe Mieszkanie” na terenie Gminy Miejskiej Bolesławiec.</w:t>
      </w:r>
    </w:p>
    <w:p w14:paraId="3764C703" w14:textId="77777777" w:rsidR="003D3327" w:rsidRPr="00435BA5" w:rsidRDefault="003D3327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7D36B904" w:rsidR="00C6623C" w:rsidRPr="00435BA5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435BA5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435BA5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435BA5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435BA5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435BA5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2F30344" w14:textId="77777777" w:rsidR="00A8515E" w:rsidRPr="00435BA5" w:rsidRDefault="00A8515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9B70E06" w14:textId="4FD163C2" w:rsidR="000638AA" w:rsidRPr="00435BA5" w:rsidRDefault="00A8515E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Zawarto</w:t>
      </w:r>
      <w:r w:rsidR="000638AA" w:rsidRPr="00435BA5">
        <w:rPr>
          <w:rFonts w:ascii="Verdana" w:eastAsia="Calibri" w:hAnsi="Verdana" w:cs="Times New Roman"/>
          <w:bCs/>
          <w:sz w:val="24"/>
          <w:szCs w:val="24"/>
        </w:rPr>
        <w:t xml:space="preserve"> umowę na zadanie</w:t>
      </w:r>
      <w:r w:rsidR="00A90348" w:rsidRPr="00435BA5">
        <w:rPr>
          <w:rFonts w:ascii="Verdana" w:eastAsia="Calibri" w:hAnsi="Verdana" w:cs="Times New Roman"/>
          <w:bCs/>
          <w:sz w:val="24"/>
          <w:szCs w:val="24"/>
        </w:rPr>
        <w:t xml:space="preserve">: </w:t>
      </w:r>
      <w:r w:rsidR="000638AA" w:rsidRPr="00435BA5">
        <w:rPr>
          <w:rFonts w:ascii="Verdana" w:eastAsia="Calibri" w:hAnsi="Verdana" w:cs="Times New Roman"/>
          <w:bCs/>
          <w:sz w:val="24"/>
          <w:szCs w:val="24"/>
        </w:rPr>
        <w:t>Pełnienie nadzoru autorskiego nad realizacją zadania pn.: „Budowa drogi ul. Generała Tadeusza Rozwadowskiego”.</w:t>
      </w:r>
    </w:p>
    <w:p w14:paraId="5EA1D618" w14:textId="0CF0D3EC" w:rsidR="000638AA" w:rsidRPr="00435BA5" w:rsidRDefault="000638AA" w:rsidP="000638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Wykonawca: BIURO INŻYNIERSKIE TRAKT Grzegorz </w:t>
      </w:r>
      <w:proofErr w:type="spellStart"/>
      <w:r w:rsidRPr="00435BA5">
        <w:rPr>
          <w:rFonts w:ascii="Verdana" w:eastAsia="Calibri" w:hAnsi="Verdana" w:cs="Times New Roman"/>
          <w:bCs/>
          <w:sz w:val="24"/>
          <w:szCs w:val="24"/>
        </w:rPr>
        <w:t>Lewowski</w:t>
      </w:r>
      <w:proofErr w:type="spellEnd"/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, </w:t>
      </w:r>
      <w:r w:rsidRPr="00435BA5">
        <w:rPr>
          <w:rFonts w:ascii="Verdana" w:eastAsia="Calibri" w:hAnsi="Verdana" w:cs="Times New Roman"/>
          <w:bCs/>
          <w:sz w:val="24"/>
          <w:szCs w:val="24"/>
        </w:rPr>
        <w:br/>
        <w:t>z siedzibą w miejscowości Sędzisław nr 50, 58-410 Marciszów.</w:t>
      </w:r>
    </w:p>
    <w:p w14:paraId="019F2F5D" w14:textId="77777777" w:rsidR="000638AA" w:rsidRPr="00435BA5" w:rsidRDefault="000638AA" w:rsidP="000638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Wynagrodzenie: 8 856,00 zł brutto. </w:t>
      </w:r>
    </w:p>
    <w:p w14:paraId="52E8B1B0" w14:textId="77777777" w:rsidR="000638AA" w:rsidRPr="00435BA5" w:rsidRDefault="000638AA" w:rsidP="000638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Termin wykonania: do 30.10.2025 r. </w:t>
      </w:r>
    </w:p>
    <w:p w14:paraId="009195F3" w14:textId="77777777" w:rsidR="003A0DDA" w:rsidRPr="00435BA5" w:rsidRDefault="003A0DDA" w:rsidP="000638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3F5A1E7" w14:textId="5F1C698B" w:rsidR="000638AA" w:rsidRPr="00435BA5" w:rsidRDefault="000638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Zawarto umowę na zadani</w:t>
      </w:r>
      <w:r w:rsidR="00A90348" w:rsidRPr="00435BA5">
        <w:rPr>
          <w:rFonts w:ascii="Verdana" w:eastAsia="Calibri" w:hAnsi="Verdana" w:cs="Times New Roman"/>
          <w:bCs/>
          <w:sz w:val="24"/>
          <w:szCs w:val="24"/>
        </w:rPr>
        <w:t>e</w:t>
      </w: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: Remont drogi ul. Bema - boczna </w:t>
      </w:r>
      <w:r w:rsidRPr="00435BA5">
        <w:rPr>
          <w:rFonts w:ascii="Verdana" w:eastAsia="Calibri" w:hAnsi="Verdana" w:cs="Times New Roman"/>
          <w:bCs/>
          <w:sz w:val="24"/>
          <w:szCs w:val="24"/>
        </w:rPr>
        <w:br/>
        <w:t>w ramach zadania pn.: „Przywrócenie dostępności komunikacyjnej terenów zalanych”.</w:t>
      </w:r>
    </w:p>
    <w:p w14:paraId="4150EE9D" w14:textId="3E75F1EB" w:rsidR="000638AA" w:rsidRPr="00435BA5" w:rsidRDefault="000638AA" w:rsidP="000638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Wykonawca: Miejski Zakład Gospodarki Komunalnej Sp. z o.o. </w:t>
      </w:r>
      <w:r w:rsidRPr="00435BA5">
        <w:rPr>
          <w:rFonts w:ascii="Verdana" w:eastAsia="Calibri" w:hAnsi="Verdana" w:cs="Times New Roman"/>
          <w:bCs/>
          <w:sz w:val="24"/>
          <w:szCs w:val="24"/>
        </w:rPr>
        <w:br/>
        <w:t>w Bolesławcu, ul. Staszica 6, 59-700 Bolesławiec.</w:t>
      </w:r>
    </w:p>
    <w:p w14:paraId="58DED2C0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Wynagrodzenie: 137 969,10 zł brutto. </w:t>
      </w:r>
    </w:p>
    <w:p w14:paraId="77480828" w14:textId="47CF57DF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Termin wykonania: do 15.12.2024 r.</w:t>
      </w:r>
    </w:p>
    <w:p w14:paraId="216DE2C4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Zadanie sfinansowane ze środków dotacji celowej dla JST na usuwanie skutków powodzi z budżetu Województwa Dolnośląskiego na rok 2024.</w:t>
      </w:r>
    </w:p>
    <w:p w14:paraId="6274DCAB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FA132FA" w14:textId="404C99B9" w:rsidR="000638AA" w:rsidRPr="00435BA5" w:rsidRDefault="000638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Zawarto umowę na zadanie: Remont ul</w:t>
      </w:r>
      <w:r w:rsidR="00017BAA" w:rsidRPr="00435BA5">
        <w:rPr>
          <w:rFonts w:ascii="Verdana" w:eastAsia="Calibri" w:hAnsi="Verdana" w:cs="Times New Roman"/>
          <w:bCs/>
          <w:sz w:val="24"/>
          <w:szCs w:val="24"/>
        </w:rPr>
        <w:t>.</w:t>
      </w: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 Cieszkowskiego - dojazd do budynków 6A i 6B.</w:t>
      </w:r>
    </w:p>
    <w:p w14:paraId="362D5605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Wykonawca: Masy Polskie Sp. z o.o. Sp. k., ul. Legnicka 80, 59-300 Lubin.</w:t>
      </w:r>
    </w:p>
    <w:p w14:paraId="0449D650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Wynagrodzenie: 172 139,48 zł brutto. </w:t>
      </w:r>
    </w:p>
    <w:p w14:paraId="1FAF5C09" w14:textId="6CFCDBD9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Termin wykonania: do 10.12.2024 r.</w:t>
      </w:r>
    </w:p>
    <w:p w14:paraId="3BA9D89B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56A75C0" w14:textId="285DAB10" w:rsidR="000638AA" w:rsidRPr="00435BA5" w:rsidRDefault="000638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Zawarto umowę na zadanie: Pełnienie funkcji Inspektora nadzoru inwestorskiego przy realizacji zadania pn.</w:t>
      </w:r>
      <w:r w:rsidR="00017BAA" w:rsidRPr="00435BA5">
        <w:rPr>
          <w:rFonts w:ascii="Verdana" w:eastAsia="Calibri" w:hAnsi="Verdana" w:cs="Times New Roman"/>
          <w:bCs/>
          <w:sz w:val="24"/>
          <w:szCs w:val="24"/>
        </w:rPr>
        <w:t>: „</w:t>
      </w:r>
      <w:r w:rsidRPr="00435BA5">
        <w:rPr>
          <w:rFonts w:ascii="Verdana" w:eastAsia="Calibri" w:hAnsi="Verdana" w:cs="Times New Roman"/>
          <w:bCs/>
          <w:sz w:val="24"/>
          <w:szCs w:val="24"/>
        </w:rPr>
        <w:t>Remont ulicy Cieszkowskiego - dojazd do budynków 6A i 6B</w:t>
      </w:r>
      <w:r w:rsidR="00017BAA" w:rsidRPr="00435BA5">
        <w:rPr>
          <w:rFonts w:ascii="Verdana" w:eastAsia="Calibri" w:hAnsi="Verdana" w:cs="Times New Roman"/>
          <w:bCs/>
          <w:sz w:val="24"/>
          <w:szCs w:val="24"/>
        </w:rPr>
        <w:t>”.</w:t>
      </w:r>
    </w:p>
    <w:p w14:paraId="00340E3C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Wykonawca: FREEWAY Tomasz </w:t>
      </w:r>
      <w:proofErr w:type="spellStart"/>
      <w:r w:rsidRPr="00435BA5">
        <w:rPr>
          <w:rFonts w:ascii="Verdana" w:eastAsia="Calibri" w:hAnsi="Verdana" w:cs="Times New Roman"/>
          <w:bCs/>
          <w:sz w:val="24"/>
          <w:szCs w:val="24"/>
        </w:rPr>
        <w:t>Solawa</w:t>
      </w:r>
      <w:proofErr w:type="spellEnd"/>
      <w:r w:rsidRPr="00435BA5">
        <w:rPr>
          <w:rFonts w:ascii="Verdana" w:eastAsia="Calibri" w:hAnsi="Verdana" w:cs="Times New Roman"/>
          <w:bCs/>
          <w:sz w:val="24"/>
          <w:szCs w:val="24"/>
        </w:rPr>
        <w:t>, z siedzibą przy ul. Staszica 105, 59-700 Bolesławiec.</w:t>
      </w:r>
    </w:p>
    <w:p w14:paraId="6812D236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Wynagrodzenie: 3 997,50 zł brutto. </w:t>
      </w:r>
    </w:p>
    <w:p w14:paraId="35174739" w14:textId="2EF25A0D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Termin wykonania: do 10.12.2024 r.</w:t>
      </w:r>
    </w:p>
    <w:p w14:paraId="0E2C6704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9142342" w14:textId="34C407EC" w:rsidR="000638AA" w:rsidRPr="00435BA5" w:rsidRDefault="000638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Zawarto umowę na zadanie: Budowa Bolesławieckiego Rowerowego Parku Umiejętności.</w:t>
      </w:r>
    </w:p>
    <w:p w14:paraId="749974BD" w14:textId="5878C8C9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Wykonawca: PUMPIT Sp. z o.o., ul. Kamienna 145, lok. 1, 54-545 Wrocław</w:t>
      </w:r>
      <w:r w:rsidR="00017BAA" w:rsidRPr="00435BA5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E2067BA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Wynagrodzenie: 921 270,00 zł brutto. </w:t>
      </w:r>
    </w:p>
    <w:p w14:paraId="7C382827" w14:textId="077740E0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Termin wykonania: do 31.05.2025 r.</w:t>
      </w:r>
    </w:p>
    <w:p w14:paraId="11695B5A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Zadanie dofinansowane w formie dotacji celowej dla JST województwa dolnośląskiego na realizację programu „Dolnośląskie Rowerowe Parki Umiejętności” w wysokości 300 000,00 zł. </w:t>
      </w:r>
    </w:p>
    <w:p w14:paraId="7FD5D249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1E256DA" w14:textId="06B3D042" w:rsidR="000638AA" w:rsidRPr="00435BA5" w:rsidRDefault="000638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Zawarto umowę na zadanie: Pełnienie funkcji Inspektora nadzoru inwestorskiego przy realizacji zadania pn.</w:t>
      </w:r>
      <w:r w:rsidR="00017BAA" w:rsidRPr="00435BA5">
        <w:rPr>
          <w:rFonts w:ascii="Verdana" w:eastAsia="Calibri" w:hAnsi="Verdana" w:cs="Times New Roman"/>
          <w:bCs/>
          <w:sz w:val="24"/>
          <w:szCs w:val="24"/>
        </w:rPr>
        <w:t>:</w:t>
      </w: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017BAA" w:rsidRPr="00435BA5">
        <w:rPr>
          <w:rFonts w:ascii="Verdana" w:eastAsia="Calibri" w:hAnsi="Verdana" w:cs="Times New Roman"/>
          <w:bCs/>
          <w:sz w:val="24"/>
          <w:szCs w:val="24"/>
        </w:rPr>
        <w:t>„</w:t>
      </w:r>
      <w:r w:rsidRPr="00435BA5">
        <w:rPr>
          <w:rFonts w:ascii="Verdana" w:eastAsia="Calibri" w:hAnsi="Verdana" w:cs="Times New Roman"/>
          <w:bCs/>
          <w:sz w:val="24"/>
          <w:szCs w:val="24"/>
        </w:rPr>
        <w:t>Budowa Bolesławieckiego Rowerowego Parku Umiejętności</w:t>
      </w:r>
      <w:r w:rsidR="00017BAA" w:rsidRPr="00435BA5">
        <w:rPr>
          <w:rFonts w:ascii="Verdana" w:eastAsia="Calibri" w:hAnsi="Verdana" w:cs="Times New Roman"/>
          <w:bCs/>
          <w:sz w:val="24"/>
          <w:szCs w:val="24"/>
        </w:rPr>
        <w:t>”</w:t>
      </w:r>
      <w:r w:rsidRPr="00435BA5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32AA3CA" w14:textId="3B491732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Wykonawca: DOKTOR ARCHITEKCI,</w:t>
      </w:r>
      <w:r w:rsidR="002C51A4" w:rsidRPr="00435BA5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ANDRZEJ DOKTOR, ul. </w:t>
      </w:r>
      <w:proofErr w:type="spellStart"/>
      <w:r w:rsidRPr="00435BA5">
        <w:rPr>
          <w:rFonts w:ascii="Verdana" w:eastAsia="Calibri" w:hAnsi="Verdana" w:cs="Times New Roman"/>
          <w:bCs/>
          <w:sz w:val="24"/>
          <w:szCs w:val="24"/>
        </w:rPr>
        <w:t>Braniborska</w:t>
      </w:r>
      <w:proofErr w:type="spellEnd"/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 2-10, lok 307, 53-680 Wrocław.</w:t>
      </w:r>
    </w:p>
    <w:p w14:paraId="05DA57E0" w14:textId="77777777" w:rsidR="000638AA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 xml:space="preserve">Wynagrodzenie: 68 880,00 zł brutto. </w:t>
      </w:r>
    </w:p>
    <w:p w14:paraId="6546AF3B" w14:textId="054A0ABF" w:rsidR="00AC7C71" w:rsidRPr="00435BA5" w:rsidRDefault="000638AA" w:rsidP="00017BA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435BA5">
        <w:rPr>
          <w:rFonts w:ascii="Verdana" w:eastAsia="Calibri" w:hAnsi="Verdana" w:cs="Times New Roman"/>
          <w:bCs/>
          <w:sz w:val="24"/>
          <w:szCs w:val="24"/>
        </w:rPr>
        <w:t>Termin wykonania: do 31.05.2025 r.</w:t>
      </w:r>
    </w:p>
    <w:p w14:paraId="510AEDE8" w14:textId="7B1CACF5" w:rsidR="00061A66" w:rsidRPr="00435BA5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/>
          <w:iCs/>
          <w:sz w:val="24"/>
          <w:szCs w:val="24"/>
        </w:rPr>
        <w:lastRenderedPageBreak/>
        <w:t>Przekazanie placu budowy i o</w:t>
      </w:r>
      <w:r w:rsidR="00061A66" w:rsidRPr="00435BA5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435BA5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435BA5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435BA5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435BA5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435BA5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435BA5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549BF1AC" w14:textId="77777777" w:rsidR="00F95563" w:rsidRPr="00435BA5" w:rsidRDefault="00F95563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92ECCB8" w14:textId="329ADAED" w:rsidR="00017BAA" w:rsidRPr="00435BA5" w:rsidRDefault="004B1B3B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bookmarkStart w:id="2" w:name="_Hlk183436032"/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Dokonano</w:t>
      </w:r>
      <w:r w:rsidR="0033199F"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bookmarkEnd w:id="2"/>
      <w:r w:rsidR="00017BAA" w:rsidRPr="00435BA5">
        <w:rPr>
          <w:rFonts w:ascii="Verdana" w:eastAsia="Times New Roman" w:hAnsi="Verdana" w:cs="Times New Roman"/>
          <w:bCs/>
          <w:iCs/>
          <w:sz w:val="24"/>
          <w:szCs w:val="24"/>
        </w:rPr>
        <w:t>przekazania terenu budowy dla zadania: „Budowa drogi ul. Generała Tadeusza Rozwadowskiego”.</w:t>
      </w:r>
    </w:p>
    <w:p w14:paraId="237086F6" w14:textId="3479EEB5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ELTOR Eugeniusz Figurski, Teresa Figurska Sp. jawna </w:t>
      </w: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br/>
        <w:t>z siedzibą przy Alei Niepodległości nr 12A, 59-800 Lubań.</w:t>
      </w:r>
    </w:p>
    <w:p w14:paraId="2EF65639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2 290 000,00 zł brutto. </w:t>
      </w:r>
    </w:p>
    <w:p w14:paraId="3B568DCB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Termin wykonania: do 25.10.2025 r.</w:t>
      </w:r>
    </w:p>
    <w:p w14:paraId="78A8ADDB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28A6A5C" w14:textId="1817C969" w:rsidR="00017BAA" w:rsidRPr="00435BA5" w:rsidRDefault="00017B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zadania: Remont drogi ul. Spacerowa w ramach zadania</w:t>
      </w:r>
      <w:r w:rsidR="002C51A4" w:rsidRPr="00435BA5">
        <w:rPr>
          <w:rFonts w:ascii="Verdana" w:eastAsia="Times New Roman" w:hAnsi="Verdana" w:cs="Times New Roman"/>
          <w:bCs/>
          <w:iCs/>
          <w:sz w:val="24"/>
          <w:szCs w:val="24"/>
        </w:rPr>
        <w:t>:</w:t>
      </w: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 „Przywrócenie dostępności komunikacyjnej terenów zalanych”.</w:t>
      </w:r>
    </w:p>
    <w:p w14:paraId="131EF516" w14:textId="1D8AFD59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Miejski Zakład Gospodarki Komunalnej Sp. z o.o. </w:t>
      </w: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br/>
        <w:t xml:space="preserve">w Bolesławcu, ul. Staszica 6, 59-700 Bolesławiec. </w:t>
      </w:r>
    </w:p>
    <w:p w14:paraId="25AD002C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 112 030,90 zł. </w:t>
      </w:r>
    </w:p>
    <w:p w14:paraId="78EC64C8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Zadanie sfinansowane ze środków dotacji celowej dla JST na usuwanie skutków powodzi z budżetu Województwa Dolnośląskiego na rok 2024. </w:t>
      </w:r>
    </w:p>
    <w:p w14:paraId="641732E7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B0855A7" w14:textId="47771C4A" w:rsidR="00CD5675" w:rsidRPr="00435BA5" w:rsidRDefault="00017B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odbioru końcowego dla zadania: </w:t>
      </w:r>
      <w:r w:rsidR="00CD5675" w:rsidRPr="00435BA5">
        <w:rPr>
          <w:rFonts w:ascii="Verdana" w:eastAsia="Times New Roman" w:hAnsi="Verdana" w:cs="Times New Roman"/>
          <w:bCs/>
          <w:iCs/>
          <w:sz w:val="24"/>
          <w:szCs w:val="24"/>
        </w:rPr>
        <w:t>Modernizacja dachu Szkoły Podstawowej nr 1 przy ul. Jana Pawła II 38c.</w:t>
      </w:r>
    </w:p>
    <w:p w14:paraId="6F13B990" w14:textId="6B2CA6CF" w:rsidR="00017BAA" w:rsidRPr="00435BA5" w:rsidRDefault="00017BAA" w:rsidP="00CD567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Wykonawca: Budownictwo Dekarsko Blacharskie Tynkarstwo, Murarstwo, Malowanie Rafał Tomczyk z siedzibą Otok 54, 59-700 Bolesławiec.</w:t>
      </w:r>
    </w:p>
    <w:p w14:paraId="62C2C970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Wartość zadania: 150 000,00 zł brutto.</w:t>
      </w:r>
    </w:p>
    <w:p w14:paraId="0D714749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BF5DCF5" w14:textId="3AA548CD" w:rsidR="002C51A4" w:rsidRPr="00435BA5" w:rsidRDefault="00017BAA" w:rsidP="004F4234">
      <w:pPr>
        <w:pStyle w:val="Akapitzlist"/>
        <w:numPr>
          <w:ilvl w:val="0"/>
          <w:numId w:val="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odbioru końcowego dla zadania: Rozbiórka istniejącego mostu pieszego wraz z podporami w związku z decyzją PINB </w:t>
      </w: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br/>
        <w:t>o rozbiórce.</w:t>
      </w:r>
    </w:p>
    <w:p w14:paraId="2EC68F5E" w14:textId="051B1B60" w:rsidR="00017BAA" w:rsidRPr="00435BA5" w:rsidRDefault="00017BAA" w:rsidP="002C51A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Usługowo Handlowe M&amp;M, ul. Bobrowa nr 15, 59- 700 Bolesławiec.</w:t>
      </w:r>
    </w:p>
    <w:p w14:paraId="1276CEC3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196 400,00 zł. </w:t>
      </w:r>
    </w:p>
    <w:p w14:paraId="697A0316" w14:textId="72E6B87F" w:rsidR="0051259E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Zadanie sfinansowane z rezerwy kryzysowej Gminy Miejskiej Bolesławiec.</w:t>
      </w:r>
    </w:p>
    <w:p w14:paraId="164E1985" w14:textId="77777777" w:rsidR="003A0DDA" w:rsidRPr="00435BA5" w:rsidRDefault="003A0DDA" w:rsidP="00017BAA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38BD453" w14:textId="11EE3F7D" w:rsidR="0047235C" w:rsidRPr="00435BA5" w:rsidRDefault="0047235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/>
          <w:iCs/>
          <w:sz w:val="24"/>
          <w:szCs w:val="24"/>
        </w:rPr>
        <w:t xml:space="preserve">Decyzje i uzgodnienia: </w:t>
      </w:r>
    </w:p>
    <w:p w14:paraId="6748E8A5" w14:textId="77777777" w:rsidR="00017BAA" w:rsidRPr="00435BA5" w:rsidRDefault="00017BAA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69A95093" w14:textId="77777777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wydano:</w:t>
      </w:r>
    </w:p>
    <w:p w14:paraId="1F850660" w14:textId="160EBA55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- 2 decyzje (drogi publiczne) – ul. Słoneczników i ul. Zacisze.</w:t>
      </w:r>
    </w:p>
    <w:p w14:paraId="34D3C0F3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D5244BA" w14:textId="77777777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organizacji ruchu wydano:</w:t>
      </w:r>
    </w:p>
    <w:p w14:paraId="682361B8" w14:textId="3C89BF4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- 1 zatwierdzenie wraz z opinią – docelowa organizacja ruchu ul. Czerwonych Maków boczna.</w:t>
      </w:r>
    </w:p>
    <w:p w14:paraId="2C0645C6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068BAFE" w14:textId="77777777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lokalizacji zjazdów wydano:</w:t>
      </w:r>
    </w:p>
    <w:p w14:paraId="3CDA725F" w14:textId="72D69C2A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- 1 uzgodnienie (z drogi wewnętrznej) – ul. Wilcza.</w:t>
      </w:r>
    </w:p>
    <w:p w14:paraId="4A09C86A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3628705" w14:textId="77777777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7 decyzji.</w:t>
      </w:r>
    </w:p>
    <w:p w14:paraId="4C4C8A8B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5E2A2DC" w14:textId="77777777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4 umowy.</w:t>
      </w:r>
    </w:p>
    <w:p w14:paraId="7938070F" w14:textId="77777777" w:rsidR="00017BAA" w:rsidRPr="00435BA5" w:rsidRDefault="00017BAA" w:rsidP="00017BAA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315EF68" w14:textId="7B06F6F3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2 decyzje.</w:t>
      </w:r>
    </w:p>
    <w:p w14:paraId="2CF9AF64" w14:textId="77777777" w:rsidR="002C51A4" w:rsidRPr="00435BA5" w:rsidRDefault="002C51A4" w:rsidP="002C51A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8882300" w14:textId="078CF647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1 uzgodnienie.</w:t>
      </w:r>
    </w:p>
    <w:p w14:paraId="75592C1F" w14:textId="77777777" w:rsidR="00017BAA" w:rsidRPr="00435BA5" w:rsidRDefault="00017BAA" w:rsidP="00017BA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9B37EC8" w14:textId="77777777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1 umowę.</w:t>
      </w:r>
    </w:p>
    <w:p w14:paraId="49AD7659" w14:textId="77777777" w:rsidR="00017BAA" w:rsidRPr="00435BA5" w:rsidRDefault="00017BAA" w:rsidP="00017BAA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408E134" w14:textId="561398F2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 zakresie usuwania pojazdów z dróg publicznych usunięto 1 pojazd.</w:t>
      </w:r>
    </w:p>
    <w:p w14:paraId="3CF9D49A" w14:textId="77777777" w:rsidR="00017BAA" w:rsidRPr="00435BA5" w:rsidRDefault="00017BAA" w:rsidP="00017BAA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E4660BC" w14:textId="0D6AC139" w:rsidR="00017BAA" w:rsidRPr="00435BA5" w:rsidRDefault="00017BAA" w:rsidP="004F423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>Wydano 5 decyzji dotyczących zezwolenia na wycinkę drzew/krzewów.</w:t>
      </w:r>
    </w:p>
    <w:p w14:paraId="35571C5E" w14:textId="77777777" w:rsidR="00017BAA" w:rsidRPr="00435BA5" w:rsidRDefault="00017BAA" w:rsidP="00017BAA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45328F4" w14:textId="21D62835" w:rsidR="00017BAA" w:rsidRPr="00435BA5" w:rsidRDefault="00017BAA" w:rsidP="00017BAA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/>
          <w:iCs/>
          <w:sz w:val="24"/>
          <w:szCs w:val="24"/>
        </w:rPr>
        <w:t>Inne:</w:t>
      </w:r>
    </w:p>
    <w:p w14:paraId="068B5529" w14:textId="77777777" w:rsidR="00017BAA" w:rsidRPr="00435BA5" w:rsidRDefault="00017BAA" w:rsidP="00017BAA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2AC270D2" w14:textId="5F423459" w:rsidR="00017BAA" w:rsidRPr="00435BA5" w:rsidRDefault="00017BAA" w:rsidP="004F4234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aneks ze Skarbem Państwa - Wojewodą Dolnośląskim do umowy o udzielenie środków finansowych z KPO oraz środków </w:t>
      </w:r>
      <w:r w:rsidRPr="00435BA5">
        <w:rPr>
          <w:rFonts w:ascii="Verdana" w:eastAsia="Times New Roman" w:hAnsi="Verdana" w:cs="Times New Roman"/>
          <w:bCs/>
          <w:iCs/>
          <w:sz w:val="24"/>
          <w:szCs w:val="24"/>
        </w:rPr>
        <w:br/>
        <w:t>z budżetu państwa na zadanie pn.: „Adaptacja części budynku Miejskiego Przedszkola Publicznego nr 5 przy ul. Zygmunta Augusta 16b w Bolesławcu na utworzenie 32 miejsc opieki nad dziećmi do lat 3 - Żłobka Publicznego nr 1 w Bolesławcu" - dotyczący zwiększenia dofinansowania w ramach rewizji KPO o kwotę 961 886,05 zł. Łączna wartość dofinansowania 2 264 302,08 zł.</w:t>
      </w:r>
    </w:p>
    <w:p w14:paraId="39F3530F" w14:textId="77777777" w:rsidR="002C51A4" w:rsidRPr="00435BA5" w:rsidRDefault="002C51A4" w:rsidP="002C51A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C27A4E1" w14:textId="77777777" w:rsidR="002C51A4" w:rsidRPr="00435BA5" w:rsidRDefault="002C51A4" w:rsidP="002C51A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441926C" w14:textId="77777777" w:rsidR="003A0DDA" w:rsidRPr="00435BA5" w:rsidRDefault="003A0DDA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11D8B5D8" w14:textId="77777777" w:rsidR="003A0DDA" w:rsidRPr="00435BA5" w:rsidRDefault="003A0DDA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D59EB11" w14:textId="029B109B" w:rsidR="00C64306" w:rsidRPr="00435BA5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/>
          <w:color w:val="auto"/>
          <w:sz w:val="24"/>
          <w:szCs w:val="24"/>
        </w:rPr>
        <w:lastRenderedPageBreak/>
        <w:t xml:space="preserve">W </w:t>
      </w:r>
      <w:r w:rsidR="00C64306" w:rsidRPr="00435BA5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435BA5" w:rsidRDefault="00C64306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435BA5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0F722256" w14:textId="77777777" w:rsidR="00D53CA1" w:rsidRPr="00435BA5" w:rsidRDefault="00D53CA1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561F3777" w14:textId="296DBAA5" w:rsidR="00017BAA" w:rsidRPr="00435BA5" w:rsidRDefault="00017BAA" w:rsidP="004F4234">
      <w:pPr>
        <w:pStyle w:val="Akapitzlist"/>
        <w:keepNext/>
        <w:numPr>
          <w:ilvl w:val="0"/>
          <w:numId w:val="16"/>
        </w:numPr>
        <w:jc w:val="both"/>
        <w:rPr>
          <w:rFonts w:ascii="Verdana" w:eastAsia="Times New Roman" w:hAnsi="Verdana" w:cs="Arial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Arial"/>
          <w:color w:val="auto"/>
          <w:sz w:val="24"/>
          <w:szCs w:val="24"/>
        </w:rPr>
        <w:t>Zarządzenie Nr 296/2024 z dnia 29 listopada 2024 r</w:t>
      </w:r>
      <w:r w:rsidR="009918AD" w:rsidRPr="00435BA5">
        <w:rPr>
          <w:rFonts w:ascii="Verdana" w:eastAsia="Times New Roman" w:hAnsi="Verdana" w:cs="Arial"/>
          <w:color w:val="auto"/>
          <w:sz w:val="24"/>
          <w:szCs w:val="24"/>
        </w:rPr>
        <w:t>.</w:t>
      </w:r>
      <w:r w:rsidRPr="00435BA5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sprawie zmian w budżecie miasta na 2024 r.</w:t>
      </w:r>
      <w:r w:rsidRPr="00435BA5">
        <w:rPr>
          <w:rFonts w:ascii="Verdana" w:eastAsia="Times New Roman" w:hAnsi="Verdana" w:cs="Arial"/>
          <w:color w:val="auto"/>
          <w:sz w:val="24"/>
          <w:szCs w:val="24"/>
        </w:rPr>
        <w:t xml:space="preserve"> </w:t>
      </w:r>
    </w:p>
    <w:p w14:paraId="069FC32D" w14:textId="77777777" w:rsidR="00017BAA" w:rsidRPr="00435BA5" w:rsidRDefault="00017BAA" w:rsidP="00017BAA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auto"/>
          <w:sz w:val="24"/>
          <w:szCs w:val="24"/>
        </w:rPr>
      </w:pPr>
    </w:p>
    <w:p w14:paraId="3A0F3AE3" w14:textId="59C06AFA" w:rsidR="00017BAA" w:rsidRPr="00435BA5" w:rsidRDefault="009918AD" w:rsidP="009918AD">
      <w:pPr>
        <w:spacing w:after="0"/>
        <w:rPr>
          <w:rFonts w:ascii="Verdana" w:eastAsia="Times New Roman" w:hAnsi="Verdana" w:cs="Arial"/>
          <w:iCs/>
          <w:color w:val="auto"/>
          <w:sz w:val="24"/>
          <w:szCs w:val="24"/>
        </w:rPr>
      </w:pPr>
      <w:r w:rsidRPr="00435BA5">
        <w:rPr>
          <w:rFonts w:ascii="Verdana" w:eastAsia="Times New Roman" w:hAnsi="Verdana" w:cs="Arial"/>
          <w:iCs/>
          <w:color w:val="auto"/>
          <w:sz w:val="24"/>
          <w:szCs w:val="24"/>
        </w:rPr>
        <w:t>Z</w:t>
      </w:r>
      <w:r w:rsidR="00017BAA" w:rsidRPr="00435BA5">
        <w:rPr>
          <w:rFonts w:ascii="Verdana" w:eastAsia="Times New Roman" w:hAnsi="Verdana" w:cs="Arial"/>
          <w:iCs/>
          <w:color w:val="auto"/>
          <w:sz w:val="24"/>
          <w:szCs w:val="24"/>
        </w:rPr>
        <w:t>miany w budżecie polegały na:</w:t>
      </w:r>
    </w:p>
    <w:p w14:paraId="7552F060" w14:textId="77777777" w:rsidR="00017BAA" w:rsidRPr="00435BA5" w:rsidRDefault="00017BAA" w:rsidP="009918AD">
      <w:pPr>
        <w:keepLines/>
        <w:autoSpaceDE w:val="0"/>
        <w:autoSpaceDN w:val="0"/>
        <w:adjustRightInd w:val="0"/>
        <w:spacing w:before="120" w:after="120"/>
        <w:ind w:left="34" w:firstLine="8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1) zwiększeniu planu dochodów i wydatków o kwotę 195 778,92 zł, </w:t>
      </w:r>
      <w:r w:rsidRPr="00435BA5">
        <w:rPr>
          <w:rFonts w:ascii="Verdana" w:eastAsia="Times New Roman" w:hAnsi="Verdana" w:cs="Arial"/>
          <w:color w:val="000000"/>
          <w:sz w:val="24"/>
          <w:szCs w:val="24"/>
        </w:rPr>
        <w:br/>
        <w:t>z tego:</w:t>
      </w:r>
    </w:p>
    <w:p w14:paraId="09DC91E2" w14:textId="77777777" w:rsidR="00017BAA" w:rsidRPr="00435BA5" w:rsidRDefault="00017BAA" w:rsidP="009918AD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- 2 000 zł na usunięcie wywrotu drzewa na cmentarzu wojennym im. Kutuzowa przy ul. gen. Fieldorfa </w:t>
      </w:r>
      <w:proofErr w:type="spellStart"/>
      <w:r w:rsidRPr="00435BA5">
        <w:rPr>
          <w:rFonts w:ascii="Verdana" w:eastAsia="Times New Roman" w:hAnsi="Verdana" w:cs="Arial"/>
          <w:color w:val="000000"/>
          <w:sz w:val="24"/>
          <w:szCs w:val="24"/>
        </w:rPr>
        <w:t>Nila</w:t>
      </w:r>
      <w:proofErr w:type="spellEnd"/>
      <w:r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 w Bolesławcu -  zgodnie z pismem Wojewody Dolnośląskiego nr FB.-BP.3111.528.2024.AB z dnia 15 listopada 2024 r.,</w:t>
      </w:r>
    </w:p>
    <w:p w14:paraId="6DD53A14" w14:textId="598B815D" w:rsidR="00017BAA" w:rsidRPr="00435BA5" w:rsidRDefault="00017BAA" w:rsidP="009918AD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- 80 000 zł na dofinansowanie zadań własnych realizowanych w ramach programu "Posiłek w szkole i w domu" w 2024 r. - zgodnie z pismem Wojewody Dolnośląskiego nr FB.-BP.3111.599.2024.</w:t>
      </w:r>
      <w:r w:rsidR="00435BA5">
        <w:rPr>
          <w:rFonts w:ascii="Verdana" w:eastAsia="Times New Roman" w:hAnsi="Verdana" w:cs="Arial"/>
          <w:color w:val="000000"/>
          <w:sz w:val="24"/>
          <w:szCs w:val="24"/>
        </w:rPr>
        <w:t>MJ z dnia 27 listopada 2024 r.,</w:t>
      </w:r>
    </w:p>
    <w:p w14:paraId="28220D33" w14:textId="77777777" w:rsidR="00017BAA" w:rsidRPr="00435BA5" w:rsidRDefault="00017BAA" w:rsidP="009918AD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- 93 778,92 zł na świadczenia rodzinne dla obywateli Ukrainy wraz </w:t>
      </w:r>
      <w:r w:rsidRPr="00435BA5">
        <w:rPr>
          <w:rFonts w:ascii="Verdana" w:eastAsia="Times New Roman" w:hAnsi="Verdana" w:cs="Arial"/>
          <w:color w:val="000000"/>
          <w:sz w:val="24"/>
          <w:szCs w:val="24"/>
        </w:rPr>
        <w:br/>
        <w:t>z kosztami obsługi tego zadania, a także na składki społeczne dotyczące tych świadczeń, zgodnie z zapotrzebowaniem,</w:t>
      </w:r>
    </w:p>
    <w:p w14:paraId="3D6121CA" w14:textId="10CCDD06" w:rsidR="00017BAA" w:rsidRPr="00435BA5" w:rsidRDefault="00017BAA" w:rsidP="009918AD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- 20 000 zł na realizację zadania pn. "Stypendia i zasiłki szkolne dla uczniów z Ukrainy" w ramach Funduszu Pomocy.</w:t>
      </w:r>
    </w:p>
    <w:p w14:paraId="525A0811" w14:textId="77777777" w:rsidR="00017BAA" w:rsidRPr="00435BA5" w:rsidRDefault="00017BAA" w:rsidP="009918AD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2)  przeniesieniu planu wydatków między rozdziałami i paragrafami klasyfikacji budżetowej w kwocie 540 170 zł, z tego:</w:t>
      </w:r>
    </w:p>
    <w:p w14:paraId="62F44B2A" w14:textId="77777777" w:rsidR="00017BAA" w:rsidRPr="00435BA5" w:rsidRDefault="00017BAA" w:rsidP="009918AD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-  245 000 zł w związku z urealnieniem planu finansowego na zadaniu „Zeroemisyjna komunikacja publiczna w Gminie Miejskiej Bolesławiec",</w:t>
      </w:r>
    </w:p>
    <w:p w14:paraId="50F4860A" w14:textId="15B0DD78" w:rsidR="00017BAA" w:rsidRPr="00435BA5" w:rsidRDefault="00017BAA" w:rsidP="00D651B3">
      <w:pPr>
        <w:autoSpaceDE w:val="0"/>
        <w:autoSpaceDN w:val="0"/>
        <w:adjustRightInd w:val="0"/>
        <w:spacing w:before="120" w:after="120"/>
        <w:ind w:firstLine="11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- 100 000 zł z uwagi na konieczność wykonania większej ilości remontów bieżących na drogach gminnych publicznych i wewnętrznych,</w:t>
      </w:r>
    </w:p>
    <w:p w14:paraId="4FC70A2B" w14:textId="77777777" w:rsidR="00017BAA" w:rsidRPr="00435BA5" w:rsidRDefault="00017BAA" w:rsidP="00D651B3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- 5 200 zł na usługi świadczone przez ekspertów zewnętrznych w ramach realizacji projektu NEXT finansowanego ze środków UE,</w:t>
      </w:r>
    </w:p>
    <w:p w14:paraId="21DDF9FA" w14:textId="5FD0582B" w:rsidR="00017BAA" w:rsidRPr="00435BA5" w:rsidRDefault="00017BAA" w:rsidP="009918AD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- 9 000 zł na zwiększone opłaty za energię w Straży Miejskiej </w:t>
      </w:r>
      <w:r w:rsidRPr="00435BA5">
        <w:rPr>
          <w:rFonts w:ascii="Verdana" w:eastAsia="Times New Roman" w:hAnsi="Verdana" w:cs="Arial"/>
          <w:color w:val="000000"/>
          <w:sz w:val="24"/>
          <w:szCs w:val="24"/>
        </w:rPr>
        <w:br/>
        <w:t>w Bolesławcu</w:t>
      </w:r>
      <w:r w:rsidR="00D651B3" w:rsidRPr="00435BA5">
        <w:rPr>
          <w:rFonts w:ascii="Verdana" w:eastAsia="Times New Roman" w:hAnsi="Verdana" w:cs="Arial"/>
          <w:color w:val="000000"/>
          <w:sz w:val="24"/>
          <w:szCs w:val="24"/>
        </w:rPr>
        <w:t>.</w:t>
      </w:r>
    </w:p>
    <w:p w14:paraId="55DBF77D" w14:textId="77777777" w:rsidR="00D651B3" w:rsidRPr="00435BA5" w:rsidRDefault="00D651B3" w:rsidP="00D651B3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-  144 500 zł w związku z koniecznością zabezpieczenia środków na specjalną organizację nauki uczniów posiadających orzeczenia poradni psychologiczno-pedagogicznej o kształceniu specjalnym oraz  na opłaty za media w jednostkach oświatowych,</w:t>
      </w:r>
    </w:p>
    <w:p w14:paraId="72B24C46" w14:textId="03B99706" w:rsidR="00D651B3" w:rsidRPr="00435BA5" w:rsidRDefault="00D651B3" w:rsidP="00D651B3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lastRenderedPageBreak/>
        <w:t>- 30 000 zł na opłaty związane z wynajmem pomieszczeń dla C</w:t>
      </w:r>
      <w:r w:rsidR="002C51A4"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entrum </w:t>
      </w:r>
      <w:r w:rsidRPr="00435BA5">
        <w:rPr>
          <w:rFonts w:ascii="Verdana" w:eastAsia="Times New Roman" w:hAnsi="Verdana" w:cs="Arial"/>
          <w:color w:val="000000"/>
          <w:sz w:val="24"/>
          <w:szCs w:val="24"/>
        </w:rPr>
        <w:t>Ś</w:t>
      </w:r>
      <w:r w:rsidR="002C51A4"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wiadczeń </w:t>
      </w:r>
      <w:r w:rsidRPr="00435BA5">
        <w:rPr>
          <w:rFonts w:ascii="Verdana" w:eastAsia="Times New Roman" w:hAnsi="Verdana" w:cs="Arial"/>
          <w:color w:val="000000"/>
          <w:sz w:val="24"/>
          <w:szCs w:val="24"/>
        </w:rPr>
        <w:t>R</w:t>
      </w:r>
      <w:r w:rsidR="002C51A4" w:rsidRPr="00435BA5">
        <w:rPr>
          <w:rFonts w:ascii="Verdana" w:eastAsia="Times New Roman" w:hAnsi="Verdana" w:cs="Arial"/>
          <w:color w:val="000000"/>
          <w:sz w:val="24"/>
          <w:szCs w:val="24"/>
        </w:rPr>
        <w:t>odzinnych</w:t>
      </w:r>
      <w:r w:rsidRPr="00435BA5">
        <w:rPr>
          <w:rFonts w:ascii="Verdana" w:eastAsia="Times New Roman" w:hAnsi="Verdana" w:cs="Arial"/>
          <w:color w:val="000000"/>
          <w:sz w:val="24"/>
          <w:szCs w:val="24"/>
        </w:rPr>
        <w:t xml:space="preserve"> (dozór, ścieki, usługi komunalne, monitoring, sprzątanie) oraz na usługi pocztowe, badania okresowe pracowników Miejskiego Ośrodka Pomocy Społecznej w Bolesławcu,</w:t>
      </w:r>
    </w:p>
    <w:p w14:paraId="1290F574" w14:textId="3D251FC7" w:rsidR="00D651B3" w:rsidRPr="00435BA5" w:rsidRDefault="00D651B3" w:rsidP="00D651B3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435BA5">
        <w:rPr>
          <w:rFonts w:ascii="Verdana" w:eastAsia="Times New Roman" w:hAnsi="Verdana" w:cs="Arial"/>
          <w:color w:val="000000"/>
          <w:sz w:val="24"/>
          <w:szCs w:val="24"/>
        </w:rPr>
        <w:t>-  6 470 zł na zakup niezbędnej drukarki do prowadzenia zajęć z seniorami w Dziennym Domu Senior+ w Bolesławcu.</w:t>
      </w:r>
    </w:p>
    <w:p w14:paraId="392B6648" w14:textId="77777777" w:rsidR="00D651B3" w:rsidRPr="00435BA5" w:rsidRDefault="00D651B3" w:rsidP="00D651B3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069D0A43" w14:textId="7DABA756" w:rsidR="00700F09" w:rsidRPr="00435BA5" w:rsidRDefault="00700F09" w:rsidP="004F4234">
      <w:pPr>
        <w:pStyle w:val="Akapitzlist"/>
        <w:keepNext/>
        <w:numPr>
          <w:ilvl w:val="0"/>
          <w:numId w:val="9"/>
        </w:numPr>
        <w:jc w:val="both"/>
        <w:rPr>
          <w:rFonts w:ascii="Verdana" w:hAnsi="Verdana" w:cs="Arial"/>
          <w:sz w:val="24"/>
          <w:szCs w:val="24"/>
        </w:rPr>
      </w:pPr>
      <w:r w:rsidRPr="00435BA5">
        <w:rPr>
          <w:rFonts w:ascii="Verdana" w:hAnsi="Verdana" w:cs="Arial"/>
          <w:sz w:val="24"/>
          <w:szCs w:val="24"/>
        </w:rPr>
        <w:t xml:space="preserve">Zarządzenie Nr 304 /2024 z dnia 11 grudnia 2024 r. </w:t>
      </w:r>
      <w:r w:rsidRPr="00435BA5">
        <w:rPr>
          <w:rFonts w:ascii="Verdana" w:hAnsi="Verdana" w:cs="Arial"/>
          <w:bCs/>
          <w:sz w:val="24"/>
          <w:szCs w:val="24"/>
        </w:rPr>
        <w:t xml:space="preserve"> w sprawie zmian </w:t>
      </w:r>
      <w:r w:rsidRPr="00435BA5">
        <w:rPr>
          <w:rFonts w:ascii="Verdana" w:hAnsi="Verdana" w:cs="Arial"/>
          <w:bCs/>
          <w:sz w:val="24"/>
          <w:szCs w:val="24"/>
        </w:rPr>
        <w:br/>
        <w:t>w budżecie miasta na 2024 r.</w:t>
      </w:r>
    </w:p>
    <w:p w14:paraId="519F65E2" w14:textId="77777777" w:rsidR="00700F09" w:rsidRPr="00435BA5" w:rsidRDefault="00700F09" w:rsidP="00700F09">
      <w:pPr>
        <w:pStyle w:val="Akapitzlist"/>
        <w:keepNext/>
        <w:jc w:val="both"/>
        <w:rPr>
          <w:rFonts w:ascii="Verdana" w:hAnsi="Verdana" w:cs="Arial"/>
          <w:sz w:val="24"/>
          <w:szCs w:val="24"/>
        </w:rPr>
      </w:pPr>
    </w:p>
    <w:p w14:paraId="6B147C1F" w14:textId="30553929" w:rsidR="00700F09" w:rsidRPr="00435BA5" w:rsidRDefault="00700F09" w:rsidP="00700F09">
      <w:pPr>
        <w:pStyle w:val="Tekstpodstawowy"/>
        <w:spacing w:line="276" w:lineRule="auto"/>
        <w:jc w:val="both"/>
        <w:rPr>
          <w:rFonts w:ascii="Verdana" w:hAnsi="Verdana" w:cs="Arial"/>
          <w:iCs/>
          <w:sz w:val="24"/>
          <w:szCs w:val="24"/>
        </w:rPr>
      </w:pPr>
      <w:r w:rsidRPr="00435BA5">
        <w:rPr>
          <w:rFonts w:ascii="Verdana" w:hAnsi="Verdana" w:cs="Arial"/>
          <w:iCs/>
          <w:sz w:val="24"/>
          <w:szCs w:val="24"/>
        </w:rPr>
        <w:t>Zmiany w budżecie polegały na:</w:t>
      </w:r>
    </w:p>
    <w:p w14:paraId="0BEA961E" w14:textId="507E9C21" w:rsidR="00700F09" w:rsidRPr="00435BA5" w:rsidRDefault="00700F09" w:rsidP="00700F09">
      <w:pPr>
        <w:keepLines/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iCs/>
          <w:color w:val="000000"/>
          <w:sz w:val="24"/>
          <w:szCs w:val="24"/>
        </w:rPr>
        <w:t>1) </w:t>
      </w:r>
      <w:r w:rsidRPr="00435BA5">
        <w:rPr>
          <w:rFonts w:ascii="Verdana" w:hAnsi="Verdana" w:cs="Arial"/>
          <w:color w:val="000000"/>
          <w:sz w:val="24"/>
          <w:szCs w:val="24"/>
        </w:rPr>
        <w:t xml:space="preserve"> zwiększeniu planu dochodów i wydatków o kwotę 4 142,13 zł, </w:t>
      </w:r>
      <w:r w:rsidRPr="00435BA5">
        <w:rPr>
          <w:rFonts w:ascii="Verdana" w:hAnsi="Verdana" w:cs="Arial"/>
          <w:color w:val="000000"/>
          <w:sz w:val="24"/>
          <w:szCs w:val="24"/>
        </w:rPr>
        <w:br/>
        <w:t>z tego:</w:t>
      </w:r>
    </w:p>
    <w:p w14:paraId="418DC342" w14:textId="24388DB5" w:rsidR="00700F09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>- 1 142,13 zł w związku z przekazaniem przez Wojewodę Dolnośląskiego środków na zadanie pn. „Nadanie numeru PESEL dla uchodźców",</w:t>
      </w:r>
    </w:p>
    <w:p w14:paraId="768883F4" w14:textId="77777777" w:rsidR="00700F09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>- 3 000 zł na udzielenie pomocy w 2024 r. dzieciom i uczniom z terenu województwa dolnośląskiego poszkodowanym w wyniku wystąpienia powodzi we wrześniu 2024 r. w formie wypłaty jednorazowego zasiłku losowego na cele edukacyjne w kwocie 1 000 zł, o którym mowa w art. 5d ustawy o szczególnych rozwiązaniach związanych z usuwaniem skutków powodzi - zgodnie z pismem Wojewody Dolnośląskiego Nr ZFK.3146.39.2024 z dnia 26 listopada 2024 r.</w:t>
      </w:r>
    </w:p>
    <w:p w14:paraId="6E3B24B2" w14:textId="7387BC43" w:rsidR="00700F09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> 2)  przeniesieniu planu wydatków między rozdziałami i paragrafami klasyfikacji budżetowej w kwocie  52 349 zł, z tego:</w:t>
      </w:r>
    </w:p>
    <w:p w14:paraId="6DFBA0A5" w14:textId="3CAD62BA" w:rsidR="00700F09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 xml:space="preserve">- 13 100 zł na pokrycie wynagrodzeń pracowników  obsługi szkół </w:t>
      </w:r>
      <w:r w:rsidRPr="00435BA5">
        <w:rPr>
          <w:rFonts w:ascii="Verdana" w:hAnsi="Verdana" w:cs="Arial"/>
          <w:color w:val="000000"/>
          <w:sz w:val="24"/>
          <w:szCs w:val="24"/>
        </w:rPr>
        <w:br/>
        <w:t>i przedszkoli oraz składek na ubezpieczenie społeczne,</w:t>
      </w:r>
    </w:p>
    <w:p w14:paraId="694ECE01" w14:textId="77777777" w:rsidR="00700F09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>-  10 zł w związku z funkcjonowaniem Referatu ZIT ZOF,</w:t>
      </w:r>
    </w:p>
    <w:p w14:paraId="0F41E424" w14:textId="62B15EB9" w:rsidR="00700F09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 xml:space="preserve">- 36 226 zł na specjalną organizację nauki uczniów posiadających orzeczenia o kształceniu specjalnym oraz na dodatkowe zadania oświatowe wynikające z kształcenia uczniów, którzy przybyli na terytorium RP </w:t>
      </w:r>
      <w:r w:rsidRPr="00435BA5">
        <w:rPr>
          <w:rFonts w:ascii="Verdana" w:hAnsi="Verdana" w:cs="Arial"/>
          <w:color w:val="000000"/>
          <w:sz w:val="24"/>
          <w:szCs w:val="24"/>
        </w:rPr>
        <w:br/>
        <w:t>z Ukrainy oraz na fundusz płac nauczycieli w świetlicy,</w:t>
      </w:r>
    </w:p>
    <w:p w14:paraId="6DDA0281" w14:textId="77777777" w:rsidR="00700F09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>- 1 893 zł na pokrycie kosztów składek ZUS pokrywanych przez pracodawcę w II ŚDS w Bolesławcu,</w:t>
      </w:r>
    </w:p>
    <w:p w14:paraId="6E5FC893" w14:textId="57ED12EB" w:rsidR="003D3327" w:rsidRPr="00435BA5" w:rsidRDefault="00700F09" w:rsidP="00700F09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435BA5">
        <w:rPr>
          <w:rFonts w:ascii="Verdana" w:hAnsi="Verdana" w:cs="Arial"/>
          <w:color w:val="000000"/>
          <w:sz w:val="24"/>
          <w:szCs w:val="24"/>
        </w:rPr>
        <w:t>- 1</w:t>
      </w:r>
      <w:r w:rsidR="002C51A4" w:rsidRPr="00435BA5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435BA5">
        <w:rPr>
          <w:rFonts w:ascii="Verdana" w:hAnsi="Verdana" w:cs="Arial"/>
          <w:color w:val="000000"/>
          <w:sz w:val="24"/>
          <w:szCs w:val="24"/>
        </w:rPr>
        <w:t>120 zł na pokrycie wynagrodzeń pracowników zajmujących się gospodarką odpadami komunalnymi.</w:t>
      </w:r>
    </w:p>
    <w:p w14:paraId="52F3EAB9" w14:textId="6A0F99EF" w:rsidR="009B350C" w:rsidRPr="00435BA5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lastRenderedPageBreak/>
        <w:t>W sprawach podatkowych:</w:t>
      </w:r>
    </w:p>
    <w:p w14:paraId="1A874897" w14:textId="77777777" w:rsidR="009B350C" w:rsidRPr="00435BA5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435BA5" w:rsidRDefault="00441741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5E8F0947" w14:textId="77777777" w:rsidR="00D57825" w:rsidRPr="00435BA5" w:rsidRDefault="00D57825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DAAD36A" w14:textId="09F19279" w:rsidR="00AD5C87" w:rsidRPr="00435BA5" w:rsidRDefault="00FA640E" w:rsidP="004F423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Ogółem </w:t>
      </w:r>
      <w:r w:rsidR="00AD5C87"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wydano 67 decyzji:</w:t>
      </w:r>
    </w:p>
    <w:p w14:paraId="0CEEEF4D" w14:textId="0DA000DD" w:rsidR="00AD5C87" w:rsidRPr="00435BA5" w:rsidRDefault="00AD5C87" w:rsidP="00AD5C87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- 64 decyzje w sprawie wymiaru/zmiany wysokości podatku od nieruchomości, rolnego, łącznego zobowiązania pieniężnego - osoby fizyczne;</w:t>
      </w:r>
    </w:p>
    <w:p w14:paraId="455F2487" w14:textId="77777777" w:rsidR="00AD5C87" w:rsidRPr="00435BA5" w:rsidRDefault="00AD5C87" w:rsidP="00AD5C87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- 2 decyzje w sprawie opłaty skarbowej;</w:t>
      </w:r>
    </w:p>
    <w:p w14:paraId="6E093ACA" w14:textId="373480A1" w:rsidR="00AD5C87" w:rsidRPr="00435BA5" w:rsidRDefault="00AD5C87" w:rsidP="00AD5C87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- 1 decyzja w sprawie określenia wysokości zobowiązania podatkowego – osoby prawne.</w:t>
      </w:r>
    </w:p>
    <w:p w14:paraId="732138DD" w14:textId="77777777" w:rsidR="00AD5C87" w:rsidRPr="00435BA5" w:rsidRDefault="00AD5C87" w:rsidP="00AD5C87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C8F5C43" w14:textId="77777777" w:rsidR="00AD5C87" w:rsidRPr="00435BA5" w:rsidRDefault="00AD5C87" w:rsidP="00AD5C87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2D3586D" w14:textId="77777777" w:rsidR="00AD5C87" w:rsidRPr="00435BA5" w:rsidRDefault="00AD5C87" w:rsidP="00AD5C8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74738191" w14:textId="77777777" w:rsidR="008E0EBB" w:rsidRPr="00435BA5" w:rsidRDefault="008E0EBB" w:rsidP="00AD5C8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83173D0" w14:textId="6D2084D2" w:rsidR="00AE08A4" w:rsidRPr="00435BA5" w:rsidRDefault="008E0EBB" w:rsidP="004F423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="00AD5C87"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ydano 1 postanowienie o odmowie wyrażenia  zgody na umorzenie przez Naczelnika Urzędu Skarbowego zaległości podatkowej </w:t>
      </w:r>
      <w:r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AD5C87" w:rsidRPr="00435BA5">
        <w:rPr>
          <w:rFonts w:ascii="Verdana" w:eastAsia="Times New Roman" w:hAnsi="Verdana" w:cs="Times New Roman"/>
          <w:bCs/>
          <w:color w:val="auto"/>
          <w:sz w:val="24"/>
          <w:szCs w:val="24"/>
        </w:rPr>
        <w:t>w podatku od spadów i darowizn.</w:t>
      </w:r>
    </w:p>
    <w:p w14:paraId="0602A949" w14:textId="77777777" w:rsidR="00AE08A4" w:rsidRPr="00435BA5" w:rsidRDefault="00AE08A4" w:rsidP="00D316A9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042AFD8" w14:textId="77777777" w:rsidR="00AD5C87" w:rsidRPr="00435BA5" w:rsidRDefault="00AD5C87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230A1A9" w14:textId="74378052" w:rsidR="00D316A9" w:rsidRPr="00435BA5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5C9D435F" w14:textId="77777777" w:rsidR="002A1880" w:rsidRPr="00435BA5" w:rsidRDefault="002A1880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F2ACBE2" w14:textId="73570137" w:rsidR="00700F09" w:rsidRPr="00435BA5" w:rsidRDefault="004E5070" w:rsidP="004F4234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Wydano </w:t>
      </w:r>
      <w:r w:rsidR="00700F09" w:rsidRPr="00435BA5">
        <w:rPr>
          <w:rFonts w:ascii="Verdana" w:hAnsi="Verdana" w:cs="Times New Roman"/>
          <w:bCs/>
          <w:sz w:val="24"/>
          <w:szCs w:val="24"/>
        </w:rPr>
        <w:t xml:space="preserve">17 decyzji pozytywnych w sprawie przyznania dofinansowania kosztów kształcenia młodocianego pracownika </w:t>
      </w:r>
      <w:r w:rsidR="00700F09" w:rsidRPr="00435BA5">
        <w:rPr>
          <w:rFonts w:ascii="Verdana" w:hAnsi="Verdana" w:cs="Times New Roman"/>
          <w:bCs/>
          <w:sz w:val="24"/>
          <w:szCs w:val="24"/>
        </w:rPr>
        <w:br/>
        <w:t>z tytułu przygotowan</w:t>
      </w:r>
      <w:r w:rsidR="00435BA5">
        <w:rPr>
          <w:rFonts w:ascii="Verdana" w:hAnsi="Verdana" w:cs="Times New Roman"/>
          <w:bCs/>
          <w:sz w:val="24"/>
          <w:szCs w:val="24"/>
        </w:rPr>
        <w:t>ia zawodowego przez pracodawcę.</w:t>
      </w:r>
    </w:p>
    <w:p w14:paraId="569B0C95" w14:textId="77777777" w:rsidR="00700F09" w:rsidRPr="00435BA5" w:rsidRDefault="00700F09" w:rsidP="00700F0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8B8DEB2" w14:textId="1FEDAE9B" w:rsidR="00700F09" w:rsidRPr="00435BA5" w:rsidRDefault="00700F09" w:rsidP="004F4234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Wydano 14 decyzji pozytywnych przyznających pomoc materialną </w:t>
      </w:r>
      <w:r w:rsidRPr="00435BA5">
        <w:rPr>
          <w:rFonts w:ascii="Verdana" w:hAnsi="Verdana" w:cs="Times New Roman"/>
          <w:bCs/>
          <w:sz w:val="24"/>
          <w:szCs w:val="24"/>
        </w:rPr>
        <w:br/>
        <w:t>o charakterze socjalnym w formie stypendium szkolnego dla uczniów z Ukrainy na okres od</w:t>
      </w:r>
      <w:r w:rsidR="00435BA5">
        <w:rPr>
          <w:rFonts w:ascii="Verdana" w:hAnsi="Verdana" w:cs="Times New Roman"/>
          <w:bCs/>
          <w:sz w:val="24"/>
          <w:szCs w:val="24"/>
        </w:rPr>
        <w:t xml:space="preserve"> 01.09.2024 r. do 31.12.2024 r.</w:t>
      </w:r>
    </w:p>
    <w:p w14:paraId="11AB56A0" w14:textId="77777777" w:rsidR="00C9506D" w:rsidRPr="00435BA5" w:rsidRDefault="00C9506D" w:rsidP="00C9506D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1BBA32B" w14:textId="210A1F0E" w:rsidR="003F0472" w:rsidRPr="00435BA5" w:rsidRDefault="00700F09" w:rsidP="004F4234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22</w:t>
      </w:r>
      <w:r w:rsidR="00C9506D" w:rsidRPr="00435BA5">
        <w:rPr>
          <w:rFonts w:ascii="Verdana" w:hAnsi="Verdana" w:cs="Times New Roman"/>
          <w:bCs/>
          <w:sz w:val="24"/>
          <w:szCs w:val="24"/>
        </w:rPr>
        <w:t xml:space="preserve"> listopada </w:t>
      </w:r>
      <w:r w:rsidRPr="00435BA5">
        <w:rPr>
          <w:rFonts w:ascii="Verdana" w:hAnsi="Verdana" w:cs="Times New Roman"/>
          <w:bCs/>
          <w:sz w:val="24"/>
          <w:szCs w:val="24"/>
        </w:rPr>
        <w:t xml:space="preserve">2024 r. w BOK MCC odbyła się uroczystość - Dzień Pracownika Socjalnego, z udziałem pracowników ośrodków pomocy społecznej z powiatu bolesławieckiego, w tym pracowników Miejskiego Ośrodka Pomocy Społecznej w Bolesławcu, Domu Pomocy Społecznej w Bolesławcu, I Środowiskowego Domu Samopomocy </w:t>
      </w:r>
      <w:r w:rsidR="00C9506D" w:rsidRPr="00435BA5">
        <w:rPr>
          <w:rFonts w:ascii="Verdana" w:hAnsi="Verdana" w:cs="Times New Roman"/>
          <w:bCs/>
          <w:sz w:val="24"/>
          <w:szCs w:val="24"/>
        </w:rPr>
        <w:br/>
      </w:r>
      <w:r w:rsidRPr="00435BA5">
        <w:rPr>
          <w:rFonts w:ascii="Verdana" w:hAnsi="Verdana" w:cs="Times New Roman"/>
          <w:bCs/>
          <w:sz w:val="24"/>
          <w:szCs w:val="24"/>
        </w:rPr>
        <w:t>w Bolesławcu i II Środowiskowego Domu Samopomocy w Bolesławcu.</w:t>
      </w:r>
    </w:p>
    <w:p w14:paraId="01552ED8" w14:textId="466F96EB" w:rsidR="00B6080F" w:rsidRPr="00435BA5" w:rsidRDefault="00B6080F" w:rsidP="003F0472">
      <w:pPr>
        <w:spacing w:after="0"/>
        <w:ind w:left="360"/>
        <w:jc w:val="both"/>
        <w:rPr>
          <w:rFonts w:ascii="Verdana" w:hAnsi="Verdana" w:cs="Times New Roman"/>
          <w:b/>
          <w:sz w:val="24"/>
          <w:szCs w:val="24"/>
        </w:rPr>
      </w:pPr>
    </w:p>
    <w:p w14:paraId="45EB954D" w14:textId="77777777" w:rsidR="000F6C45" w:rsidRPr="00435BA5" w:rsidRDefault="000F6C45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AD0B972" w14:textId="77777777" w:rsidR="007A08A1" w:rsidRPr="00435BA5" w:rsidRDefault="007A08A1" w:rsidP="007A08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t>W zakresie zadań Wydz. OW:</w:t>
      </w:r>
    </w:p>
    <w:p w14:paraId="1737F260" w14:textId="44672228" w:rsidR="007A08A1" w:rsidRPr="00435BA5" w:rsidRDefault="007A08A1" w:rsidP="007A08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342C2A61" w14:textId="10242A01" w:rsidR="007A08A1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lastRenderedPageBreak/>
        <w:t xml:space="preserve">Miejskie Przedszkola Publiczne nr 2 i 4 otrzymały dofinansowanie </w:t>
      </w:r>
      <w:r w:rsidRPr="00435BA5">
        <w:rPr>
          <w:rFonts w:ascii="Verdana" w:hAnsi="Verdana" w:cs="Times New Roman"/>
          <w:bCs/>
          <w:sz w:val="24"/>
          <w:szCs w:val="24"/>
        </w:rPr>
        <w:br/>
        <w:t xml:space="preserve">z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mFundacji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  działającej przy mBanku w ramach programu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mSilnia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 </w:t>
      </w:r>
      <w:r w:rsidR="002C51A4" w:rsidRPr="00435BA5">
        <w:rPr>
          <w:rFonts w:ascii="Verdana" w:hAnsi="Verdana" w:cs="Times New Roman"/>
          <w:bCs/>
          <w:sz w:val="24"/>
          <w:szCs w:val="24"/>
        </w:rPr>
        <w:br/>
      </w:r>
      <w:r w:rsidRPr="00435BA5">
        <w:rPr>
          <w:rFonts w:ascii="Verdana" w:hAnsi="Verdana" w:cs="Times New Roman"/>
          <w:bCs/>
          <w:sz w:val="24"/>
          <w:szCs w:val="24"/>
        </w:rPr>
        <w:t xml:space="preserve">w wysokości po 5 000 zł każde na realizację programu edukacyjnego „Rosnę z matematyką". Celem programu jest rozwijanie zdolności </w:t>
      </w:r>
      <w:r w:rsidRPr="00435BA5">
        <w:rPr>
          <w:rFonts w:ascii="Verdana" w:hAnsi="Verdana" w:cs="Times New Roman"/>
          <w:bCs/>
          <w:sz w:val="24"/>
          <w:szCs w:val="24"/>
        </w:rPr>
        <w:br/>
        <w:t>i zainteresowań matematycznych wśród przedszkolaków poprzez uświadomienie jak dużo matematyki nas otacza i jak łatwo ją odnaleźć. Rozwijanie umiejętności matematycznych dzieci poprzez współdziałanie i współpracę rówieśniczą i rodzinną oraz rozwijanie logicznego myślenia.</w:t>
      </w:r>
    </w:p>
    <w:p w14:paraId="71BB409F" w14:textId="77777777" w:rsidR="007A08A1" w:rsidRPr="00435BA5" w:rsidRDefault="007A08A1" w:rsidP="007A08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D629ABD" w14:textId="56348C4A" w:rsidR="007A08A1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5 grudnia 2024 r. Szkolny Klub Wolontariatu przy Szkole Podstawowej nr 1 z rąk Starosty Powiatu Bolesławieckiego otrzymał tytuł Wolontariusza Roku 2024 Powiatu Bolesławieckiego w kategorii</w:t>
      </w:r>
      <w:r w:rsidR="00435BA5">
        <w:rPr>
          <w:rFonts w:ascii="Verdana" w:hAnsi="Verdana" w:cs="Times New Roman"/>
          <w:bCs/>
          <w:sz w:val="24"/>
          <w:szCs w:val="24"/>
        </w:rPr>
        <w:t xml:space="preserve"> „Wolontariat Okolicznościowy”.</w:t>
      </w:r>
    </w:p>
    <w:p w14:paraId="6AD713C8" w14:textId="77777777" w:rsidR="007A08A1" w:rsidRPr="00435BA5" w:rsidRDefault="007A08A1" w:rsidP="007A08A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26AD916" w14:textId="4A8CC690" w:rsidR="007A08A1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Szkoła Podstawowa nr 4 uzyskała Europejską Odznakę Jakości</w:t>
      </w:r>
      <w:r w:rsidRPr="00435BA5">
        <w:rPr>
          <w:rFonts w:ascii="Verdana" w:hAnsi="Verdana" w:cs="Times New Roman"/>
          <w:bCs/>
          <w:sz w:val="24"/>
          <w:szCs w:val="24"/>
        </w:rPr>
        <w:br/>
        <w:t xml:space="preserve">e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Twinning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, w związku z realizacją trzech projektów: Math and Art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Together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,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BioKids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 i Fun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Daus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 Al School.</w:t>
      </w:r>
    </w:p>
    <w:p w14:paraId="7E971E53" w14:textId="77777777" w:rsidR="00717C04" w:rsidRPr="00435BA5" w:rsidRDefault="00717C04" w:rsidP="00717C0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1A7D153" w14:textId="081F8E41" w:rsidR="007A08A1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Nauczycielka Szkoły Podstawowej nr 1 otrzymała tytuł i odznakę eksperta  Microsoft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Innovative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Expert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 za zaangażowanie </w:t>
      </w:r>
      <w:r w:rsidR="00717C04" w:rsidRPr="00435BA5">
        <w:rPr>
          <w:rFonts w:ascii="Verdana" w:hAnsi="Verdana" w:cs="Times New Roman"/>
          <w:bCs/>
          <w:sz w:val="24"/>
          <w:szCs w:val="24"/>
        </w:rPr>
        <w:br/>
      </w:r>
      <w:r w:rsidRPr="00435BA5">
        <w:rPr>
          <w:rFonts w:ascii="Verdana" w:hAnsi="Verdana" w:cs="Times New Roman"/>
          <w:bCs/>
          <w:sz w:val="24"/>
          <w:szCs w:val="24"/>
        </w:rPr>
        <w:t xml:space="preserve">w transformację edukacji poprzez innowacyjne praktyki i integrację technologiczną. </w:t>
      </w:r>
    </w:p>
    <w:p w14:paraId="0FDADC6F" w14:textId="77777777" w:rsidR="00717C04" w:rsidRPr="00435BA5" w:rsidRDefault="00717C04" w:rsidP="00717C0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77D9E3F" w14:textId="08473F9C" w:rsidR="00717C04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W listopadzie i grudniu </w:t>
      </w:r>
      <w:r w:rsidR="00717C04" w:rsidRPr="00435BA5">
        <w:rPr>
          <w:rFonts w:ascii="Verdana" w:hAnsi="Verdana" w:cs="Times New Roman"/>
          <w:bCs/>
          <w:sz w:val="24"/>
          <w:szCs w:val="24"/>
        </w:rPr>
        <w:t xml:space="preserve">br. </w:t>
      </w:r>
      <w:r w:rsidRPr="00435BA5">
        <w:rPr>
          <w:rFonts w:ascii="Verdana" w:hAnsi="Verdana" w:cs="Times New Roman"/>
          <w:bCs/>
          <w:sz w:val="24"/>
          <w:szCs w:val="24"/>
        </w:rPr>
        <w:t>w miejskich szkołach podstawowych przeprowadzono egzaminy próbne w klasach ósmych</w:t>
      </w:r>
      <w:r w:rsidR="002C51A4" w:rsidRPr="00435BA5">
        <w:rPr>
          <w:rFonts w:ascii="Verdana" w:hAnsi="Verdana" w:cs="Times New Roman"/>
          <w:bCs/>
          <w:sz w:val="24"/>
          <w:szCs w:val="24"/>
        </w:rPr>
        <w:t>.</w:t>
      </w:r>
    </w:p>
    <w:p w14:paraId="16ACC71B" w14:textId="77777777" w:rsidR="002C51A4" w:rsidRPr="00435BA5" w:rsidRDefault="002C51A4" w:rsidP="002C51A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2268408" w14:textId="3A3A9CFC" w:rsidR="007A08A1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13 grudnia 2024 r. na boisku przy Szkole Podstawowej nr 5 odbyła się konferencja prasowa z udziałem m.in. Piotr</w:t>
      </w:r>
      <w:r w:rsidR="00717C04" w:rsidRPr="00435BA5">
        <w:rPr>
          <w:rFonts w:ascii="Verdana" w:hAnsi="Verdana" w:cs="Times New Roman"/>
          <w:bCs/>
          <w:sz w:val="24"/>
          <w:szCs w:val="24"/>
        </w:rPr>
        <w:t>a</w:t>
      </w:r>
      <w:r w:rsidRPr="00435BA5">
        <w:rPr>
          <w:rFonts w:ascii="Verdana" w:hAnsi="Verdana" w:cs="Times New Roman"/>
          <w:bCs/>
          <w:sz w:val="24"/>
          <w:szCs w:val="24"/>
        </w:rPr>
        <w:t xml:space="preserve"> Borysa wiceministr</w:t>
      </w:r>
      <w:r w:rsidR="00717C04" w:rsidRPr="00435BA5">
        <w:rPr>
          <w:rFonts w:ascii="Verdana" w:hAnsi="Verdana" w:cs="Times New Roman"/>
          <w:bCs/>
          <w:sz w:val="24"/>
          <w:szCs w:val="24"/>
        </w:rPr>
        <w:t>a</w:t>
      </w:r>
      <w:r w:rsidRPr="00435BA5">
        <w:rPr>
          <w:rFonts w:ascii="Verdana" w:hAnsi="Verdana" w:cs="Times New Roman"/>
          <w:bCs/>
          <w:sz w:val="24"/>
          <w:szCs w:val="24"/>
        </w:rPr>
        <w:t xml:space="preserve"> </w:t>
      </w:r>
      <w:r w:rsidR="00717C04" w:rsidRPr="00435BA5">
        <w:rPr>
          <w:rFonts w:ascii="Verdana" w:hAnsi="Verdana" w:cs="Times New Roman"/>
          <w:bCs/>
          <w:sz w:val="24"/>
          <w:szCs w:val="24"/>
        </w:rPr>
        <w:t>S</w:t>
      </w:r>
      <w:r w:rsidRPr="00435BA5">
        <w:rPr>
          <w:rFonts w:ascii="Verdana" w:hAnsi="Verdana" w:cs="Times New Roman"/>
          <w:bCs/>
          <w:sz w:val="24"/>
          <w:szCs w:val="24"/>
        </w:rPr>
        <w:t xml:space="preserve">portu i </w:t>
      </w:r>
      <w:r w:rsidR="00717C04" w:rsidRPr="00435BA5">
        <w:rPr>
          <w:rFonts w:ascii="Verdana" w:hAnsi="Verdana" w:cs="Times New Roman"/>
          <w:bCs/>
          <w:sz w:val="24"/>
          <w:szCs w:val="24"/>
        </w:rPr>
        <w:t>T</w:t>
      </w:r>
      <w:r w:rsidRPr="00435BA5">
        <w:rPr>
          <w:rFonts w:ascii="Verdana" w:hAnsi="Verdana" w:cs="Times New Roman"/>
          <w:bCs/>
          <w:sz w:val="24"/>
          <w:szCs w:val="24"/>
        </w:rPr>
        <w:t>urystyki, na której poinformowano, iż Gmina Miejska Bolesławiec otrzymała ponad 1,3 mln złotych dotacji z Ministerstwa Sportu na zakończoną już inwestycję budowy kompleksu boisk.</w:t>
      </w:r>
    </w:p>
    <w:p w14:paraId="1AA3D8D0" w14:textId="77777777" w:rsidR="007A08A1" w:rsidRPr="00435BA5" w:rsidRDefault="007A08A1" w:rsidP="00717C04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2F2F38E" w14:textId="1D36C58E" w:rsidR="007A08A1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W szkołach podstawowych nr 1, 4, 5 odbyły się zajęcia sportowe, lekcja z mistrzem Szymonem Urbańskim (mistrz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rugnetu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), wywiadówka z kultury fizycznej z udziałem prelegentów: dietetyka </w:t>
      </w:r>
      <w:r w:rsidR="00717C04" w:rsidRPr="00435BA5">
        <w:rPr>
          <w:rFonts w:ascii="Verdana" w:hAnsi="Verdana" w:cs="Times New Roman"/>
          <w:bCs/>
          <w:sz w:val="24"/>
          <w:szCs w:val="24"/>
        </w:rPr>
        <w:br/>
      </w:r>
      <w:r w:rsidRPr="00435BA5">
        <w:rPr>
          <w:rFonts w:ascii="Verdana" w:hAnsi="Verdana" w:cs="Times New Roman"/>
          <w:bCs/>
          <w:sz w:val="24"/>
          <w:szCs w:val="24"/>
        </w:rPr>
        <w:t xml:space="preserve">i fizjoterapeuty w ramach programu „Mały Mistrz”. 16 grudnia 2024 r. Szkoła Podstawowa nr 4 w Bolesławcu w ramach tego programu zorganizowała międzyszkolny </w:t>
      </w:r>
      <w:r w:rsidR="00717C04" w:rsidRPr="00435BA5">
        <w:rPr>
          <w:rFonts w:ascii="Verdana" w:hAnsi="Verdana" w:cs="Times New Roman"/>
          <w:bCs/>
          <w:sz w:val="24"/>
          <w:szCs w:val="24"/>
        </w:rPr>
        <w:t>e</w:t>
      </w:r>
      <w:r w:rsidRPr="00435BA5">
        <w:rPr>
          <w:rFonts w:ascii="Verdana" w:hAnsi="Verdana" w:cs="Times New Roman"/>
          <w:bCs/>
          <w:sz w:val="24"/>
          <w:szCs w:val="24"/>
        </w:rPr>
        <w:t xml:space="preserve">vent sportowy. Uczestnikami były 12 – osobowe delegacje ze szkół: SP1, SP4, SP5, SP Zakonu Pijarów. </w:t>
      </w:r>
      <w:r w:rsidRPr="00435BA5">
        <w:rPr>
          <w:rFonts w:ascii="Verdana" w:hAnsi="Verdana" w:cs="Times New Roman"/>
          <w:bCs/>
          <w:sz w:val="24"/>
          <w:szCs w:val="24"/>
        </w:rPr>
        <w:lastRenderedPageBreak/>
        <w:t>Imprezę sfinansował Szkolny Związek Sportowy "Dolny Śląsk".  Kwotę 7 000 zł przeznaczono na zakup sprzętu, nagrody dla wszystkich uczestników, puchary dla szkół oraz poczęstunek na zakończenie imprezy.</w:t>
      </w:r>
      <w:r w:rsidR="00435BA5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2D765864" w14:textId="77777777" w:rsidR="007A08A1" w:rsidRPr="00435BA5" w:rsidRDefault="007A08A1" w:rsidP="00A22EE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029CAF2" w14:textId="565F1FE8" w:rsidR="007A08A1" w:rsidRPr="00435BA5" w:rsidRDefault="007A08A1" w:rsidP="004F4234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Najważniejsze działania w zakresie działalności wychowawczo – dydaktycznej w szkołach podstawowych to mi</w:t>
      </w:r>
      <w:r w:rsidR="00A22EE8" w:rsidRPr="00435BA5">
        <w:rPr>
          <w:rFonts w:ascii="Verdana" w:hAnsi="Verdana" w:cs="Times New Roman"/>
          <w:bCs/>
          <w:sz w:val="24"/>
          <w:szCs w:val="24"/>
        </w:rPr>
        <w:t>ę</w:t>
      </w:r>
      <w:r w:rsidRPr="00435BA5">
        <w:rPr>
          <w:rFonts w:ascii="Verdana" w:hAnsi="Verdana" w:cs="Times New Roman"/>
          <w:bCs/>
          <w:sz w:val="24"/>
          <w:szCs w:val="24"/>
        </w:rPr>
        <w:t>dzy innymi:</w:t>
      </w:r>
    </w:p>
    <w:p w14:paraId="4E5B7EDA" w14:textId="26DF1113" w:rsidR="007A08A1" w:rsidRPr="00435BA5" w:rsidRDefault="007A08A1" w:rsidP="004F4234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Szkoła Podstawowa nr 1 w Bolesławcu zorganizowała:</w:t>
      </w:r>
    </w:p>
    <w:p w14:paraId="271E6257" w14:textId="7066ADA7" w:rsidR="007A08A1" w:rsidRPr="00435BA5" w:rsidRDefault="007A08A1" w:rsidP="004F4234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28 listopada 2024 r. - 32. Memoriał im. Janusza Kusocińskiego - zawody lekkoatletyczne z udziałem uczniów z bolesławieckich szkół,</w:t>
      </w:r>
    </w:p>
    <w:p w14:paraId="53AF61B8" w14:textId="1C71B55A" w:rsidR="007A08A1" w:rsidRPr="00435BA5" w:rsidRDefault="007A08A1" w:rsidP="004F4234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Szkoła Podstawowa nr 2 w Bolesławcu zorganizowała:</w:t>
      </w:r>
    </w:p>
    <w:p w14:paraId="0A44BFF1" w14:textId="37440840" w:rsidR="007A08A1" w:rsidRPr="00435BA5" w:rsidRDefault="007A08A1" w:rsidP="004F4234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6 - 7 grudnia 2024 r. - 11. Międzynarodową akcję </w:t>
      </w:r>
      <w:proofErr w:type="spellStart"/>
      <w:r w:rsidRPr="00435BA5">
        <w:rPr>
          <w:rFonts w:ascii="Verdana" w:hAnsi="Verdana" w:cs="Times New Roman"/>
          <w:bCs/>
          <w:sz w:val="24"/>
          <w:szCs w:val="24"/>
        </w:rPr>
        <w:t>Amnesty</w:t>
      </w:r>
      <w:proofErr w:type="spellEnd"/>
      <w:r w:rsidRPr="00435BA5">
        <w:rPr>
          <w:rFonts w:ascii="Verdana" w:hAnsi="Verdana" w:cs="Times New Roman"/>
          <w:bCs/>
          <w:sz w:val="24"/>
          <w:szCs w:val="24"/>
        </w:rPr>
        <w:t xml:space="preserve"> International – Nocny Maraton Pisania Listów,</w:t>
      </w:r>
    </w:p>
    <w:p w14:paraId="0A8429D7" w14:textId="0948F17B" w:rsidR="007A08A1" w:rsidRPr="00435BA5" w:rsidRDefault="007A08A1" w:rsidP="004F4234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10 grudnia 2024r. - Świąteczna Kartka dla Seniora;</w:t>
      </w:r>
    </w:p>
    <w:p w14:paraId="0B45D3CF" w14:textId="159F0034" w:rsidR="007A08A1" w:rsidRPr="00435BA5" w:rsidRDefault="007A08A1" w:rsidP="004F4234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Szkoła Podstawowa nr 3 w Bolesławcu zorganizowała:</w:t>
      </w:r>
    </w:p>
    <w:p w14:paraId="10DB503E" w14:textId="777E2B03" w:rsidR="007A08A1" w:rsidRPr="00435BA5" w:rsidRDefault="007A08A1" w:rsidP="004F4234">
      <w:pPr>
        <w:pStyle w:val="Akapitzlist"/>
        <w:numPr>
          <w:ilvl w:val="0"/>
          <w:numId w:val="2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28 listopada 2024 r. - 2. Miejski Konkurs Języka Angielskiego dla uczniów kl. IV-VI i VII-VIII szkół podstawowych;</w:t>
      </w:r>
    </w:p>
    <w:p w14:paraId="48A21C29" w14:textId="79FFA0EB" w:rsidR="007A08A1" w:rsidRPr="00435BA5" w:rsidRDefault="007A08A1" w:rsidP="004F4234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Szkoła Podstawowa nr 4 w Bolesławcu zorganizowała:</w:t>
      </w:r>
    </w:p>
    <w:p w14:paraId="0E1F2F3C" w14:textId="7C6511A5" w:rsidR="007A08A1" w:rsidRPr="00435BA5" w:rsidRDefault="007A08A1" w:rsidP="004F4234">
      <w:pPr>
        <w:pStyle w:val="Akapitzlist"/>
        <w:numPr>
          <w:ilvl w:val="0"/>
          <w:numId w:val="2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26 listopada 2024 r. - projekt „Szkoda życia na hejt” finansowany przez Fundację UNIQA,</w:t>
      </w:r>
    </w:p>
    <w:p w14:paraId="5D63B835" w14:textId="7C20AD2B" w:rsidR="007A08A1" w:rsidRPr="00435BA5" w:rsidRDefault="007A08A1" w:rsidP="004F4234">
      <w:pPr>
        <w:pStyle w:val="Akapitzlist"/>
        <w:numPr>
          <w:ilvl w:val="0"/>
          <w:numId w:val="2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4 grudnia 2024 r. - akcja Szkoły Szkołom inicjowanej przez MEN. Zebrane dary przekazano dla Szkoły Podstawowej nr 1 im. Kawalerów Uśmiechu w Nysie, która została poszkodowana </w:t>
      </w:r>
      <w:r w:rsidR="00A22EE8" w:rsidRPr="00435BA5">
        <w:rPr>
          <w:rFonts w:ascii="Verdana" w:hAnsi="Verdana" w:cs="Times New Roman"/>
          <w:bCs/>
          <w:sz w:val="24"/>
          <w:szCs w:val="24"/>
        </w:rPr>
        <w:br/>
      </w:r>
      <w:r w:rsidRPr="00435BA5">
        <w:rPr>
          <w:rFonts w:ascii="Verdana" w:hAnsi="Verdana" w:cs="Times New Roman"/>
          <w:bCs/>
          <w:sz w:val="24"/>
          <w:szCs w:val="24"/>
        </w:rPr>
        <w:t>w czasie powodzi,</w:t>
      </w:r>
    </w:p>
    <w:p w14:paraId="559EB7EC" w14:textId="2F283930" w:rsidR="007A08A1" w:rsidRPr="00435BA5" w:rsidRDefault="007A08A1" w:rsidP="004F4234">
      <w:pPr>
        <w:pStyle w:val="Akapitzlist"/>
        <w:numPr>
          <w:ilvl w:val="0"/>
          <w:numId w:val="2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17 grudnia 2024 r. - finał projektu „Kariera bez barier”, którego opiekunem merytorycznym </w:t>
      </w:r>
      <w:r w:rsidR="002C51A4" w:rsidRPr="00435BA5">
        <w:rPr>
          <w:rFonts w:ascii="Verdana" w:hAnsi="Verdana" w:cs="Times New Roman"/>
          <w:bCs/>
          <w:sz w:val="24"/>
          <w:szCs w:val="24"/>
        </w:rPr>
        <w:t xml:space="preserve">jest </w:t>
      </w:r>
      <w:r w:rsidRPr="00435BA5">
        <w:rPr>
          <w:rFonts w:ascii="Verdana" w:hAnsi="Verdana" w:cs="Times New Roman"/>
          <w:bCs/>
          <w:sz w:val="24"/>
          <w:szCs w:val="24"/>
        </w:rPr>
        <w:t>Instytut Badań Edukacyjnych,</w:t>
      </w:r>
    </w:p>
    <w:p w14:paraId="4502BD70" w14:textId="77777777" w:rsidR="007A08A1" w:rsidRPr="00435BA5" w:rsidRDefault="007A08A1" w:rsidP="004F4234">
      <w:pPr>
        <w:pStyle w:val="Akapitzlist"/>
        <w:numPr>
          <w:ilvl w:val="0"/>
          <w:numId w:val="2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4 listopada 2024r. - konkurs „Dom dla jeża” – uczniowie roznieśli 48 domków dla jeży w miejscach wskazanych przez MZGM;</w:t>
      </w:r>
    </w:p>
    <w:p w14:paraId="152A5053" w14:textId="11D975D3" w:rsidR="007A08A1" w:rsidRPr="00435BA5" w:rsidRDefault="007A08A1" w:rsidP="004F4234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Szkoła Podstawowa nr 5 w Bolesławcu zorganizowała:</w:t>
      </w:r>
    </w:p>
    <w:p w14:paraId="13584371" w14:textId="25DE21FF" w:rsidR="007A08A1" w:rsidRPr="00435BA5" w:rsidRDefault="007A08A1" w:rsidP="004F4234">
      <w:pPr>
        <w:pStyle w:val="Akapitzlist"/>
        <w:numPr>
          <w:ilvl w:val="0"/>
          <w:numId w:val="24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11 grudnia 2024r. - obchody Międzynarodowego Dnia Osób </w:t>
      </w:r>
      <w:r w:rsidR="00A22EE8" w:rsidRPr="00435BA5">
        <w:rPr>
          <w:rFonts w:ascii="Verdana" w:hAnsi="Verdana" w:cs="Times New Roman"/>
          <w:bCs/>
          <w:sz w:val="24"/>
          <w:szCs w:val="24"/>
        </w:rPr>
        <w:br/>
      </w:r>
      <w:r w:rsidRPr="00435BA5">
        <w:rPr>
          <w:rFonts w:ascii="Verdana" w:hAnsi="Verdana" w:cs="Times New Roman"/>
          <w:bCs/>
          <w:sz w:val="24"/>
          <w:szCs w:val="24"/>
        </w:rPr>
        <w:t>z Niepełnosprawnościami pod nazwą „Integracyjny WF – Świąteczna Misja”.</w:t>
      </w:r>
    </w:p>
    <w:p w14:paraId="3C1FFDDF" w14:textId="77777777" w:rsidR="007A08A1" w:rsidRPr="00435BA5" w:rsidRDefault="007A08A1" w:rsidP="00A22EE8">
      <w:pPr>
        <w:pStyle w:val="Akapitzlist"/>
        <w:spacing w:after="0"/>
        <w:ind w:left="1440"/>
        <w:jc w:val="both"/>
        <w:rPr>
          <w:rFonts w:ascii="Verdana" w:hAnsi="Verdana" w:cs="Times New Roman"/>
          <w:bCs/>
          <w:sz w:val="24"/>
          <w:szCs w:val="24"/>
        </w:rPr>
      </w:pPr>
    </w:p>
    <w:p w14:paraId="325B3A37" w14:textId="14EF269A" w:rsidR="007A08A1" w:rsidRPr="00435BA5" w:rsidRDefault="007A08A1" w:rsidP="004F4234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Najważniejsze działania w zakresie działalności wychowawczo – dydaktycznej w przedszkolach to mi</w:t>
      </w:r>
      <w:r w:rsidR="00A22EE8" w:rsidRPr="00435BA5">
        <w:rPr>
          <w:rFonts w:ascii="Verdana" w:hAnsi="Verdana" w:cs="Times New Roman"/>
          <w:bCs/>
          <w:sz w:val="24"/>
          <w:szCs w:val="24"/>
        </w:rPr>
        <w:t>ę</w:t>
      </w:r>
      <w:r w:rsidRPr="00435BA5">
        <w:rPr>
          <w:rFonts w:ascii="Verdana" w:hAnsi="Verdana" w:cs="Times New Roman"/>
          <w:bCs/>
          <w:sz w:val="24"/>
          <w:szCs w:val="24"/>
        </w:rPr>
        <w:t>dzy innymi:</w:t>
      </w:r>
    </w:p>
    <w:p w14:paraId="70D52087" w14:textId="5E3967A6" w:rsidR="007A08A1" w:rsidRPr="00435BA5" w:rsidRDefault="007A08A1" w:rsidP="004F4234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6 grudnia 2024 r</w:t>
      </w:r>
      <w:r w:rsidR="00A22EE8" w:rsidRPr="00435BA5">
        <w:rPr>
          <w:rFonts w:ascii="Verdana" w:hAnsi="Verdana" w:cs="Times New Roman"/>
          <w:bCs/>
          <w:sz w:val="24"/>
          <w:szCs w:val="24"/>
        </w:rPr>
        <w:t xml:space="preserve">. </w:t>
      </w:r>
      <w:r w:rsidRPr="00435BA5">
        <w:rPr>
          <w:rFonts w:ascii="Verdana" w:hAnsi="Verdana" w:cs="Times New Roman"/>
          <w:bCs/>
          <w:sz w:val="24"/>
          <w:szCs w:val="24"/>
        </w:rPr>
        <w:t>do przedszkolaków zawitał św. Mikołaj</w:t>
      </w:r>
      <w:r w:rsidR="00A22EE8" w:rsidRPr="00435BA5">
        <w:rPr>
          <w:rFonts w:ascii="Verdana" w:hAnsi="Verdana" w:cs="Times New Roman"/>
          <w:bCs/>
          <w:sz w:val="24"/>
          <w:szCs w:val="24"/>
        </w:rPr>
        <w:t xml:space="preserve"> </w:t>
      </w:r>
      <w:r w:rsidRPr="00435BA5">
        <w:rPr>
          <w:rFonts w:ascii="Verdana" w:hAnsi="Verdana" w:cs="Times New Roman"/>
          <w:bCs/>
          <w:sz w:val="24"/>
          <w:szCs w:val="24"/>
        </w:rPr>
        <w:t>- wszystkie przedszkola zorganizowały spotkanie z niezwykłym gościem, które  sprawiło dzieciom dużo przyjemności, uśmiechu i zabawy</w:t>
      </w:r>
      <w:r w:rsidR="00A22EE8" w:rsidRPr="00435BA5">
        <w:rPr>
          <w:rFonts w:ascii="Verdana" w:hAnsi="Verdana" w:cs="Times New Roman"/>
          <w:bCs/>
          <w:sz w:val="24"/>
          <w:szCs w:val="24"/>
        </w:rPr>
        <w:t>;</w:t>
      </w:r>
    </w:p>
    <w:p w14:paraId="3B4DBEFF" w14:textId="7D6EA9C4" w:rsidR="007A08A1" w:rsidRPr="00435BA5" w:rsidRDefault="007A08A1" w:rsidP="004F4234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lastRenderedPageBreak/>
        <w:t>1</w:t>
      </w:r>
      <w:r w:rsidR="002C51A4" w:rsidRPr="00435BA5">
        <w:rPr>
          <w:rFonts w:ascii="Verdana" w:hAnsi="Verdana" w:cs="Times New Roman"/>
          <w:bCs/>
          <w:sz w:val="24"/>
          <w:szCs w:val="24"/>
        </w:rPr>
        <w:t>2</w:t>
      </w:r>
      <w:r w:rsidR="00A22EE8" w:rsidRPr="00435BA5">
        <w:rPr>
          <w:rFonts w:ascii="Verdana" w:hAnsi="Verdana" w:cs="Times New Roman"/>
          <w:bCs/>
          <w:sz w:val="24"/>
          <w:szCs w:val="24"/>
        </w:rPr>
        <w:t xml:space="preserve"> grudnia </w:t>
      </w:r>
      <w:r w:rsidRPr="00435BA5">
        <w:rPr>
          <w:rFonts w:ascii="Verdana" w:hAnsi="Verdana" w:cs="Times New Roman"/>
          <w:bCs/>
          <w:sz w:val="24"/>
          <w:szCs w:val="24"/>
        </w:rPr>
        <w:t>2024</w:t>
      </w:r>
      <w:r w:rsidR="00A22EE8" w:rsidRPr="00435BA5">
        <w:rPr>
          <w:rFonts w:ascii="Verdana" w:hAnsi="Verdana" w:cs="Times New Roman"/>
          <w:bCs/>
          <w:sz w:val="24"/>
          <w:szCs w:val="24"/>
        </w:rPr>
        <w:t xml:space="preserve"> r.</w:t>
      </w:r>
      <w:r w:rsidRPr="00435BA5">
        <w:rPr>
          <w:rFonts w:ascii="Verdana" w:hAnsi="Verdana" w:cs="Times New Roman"/>
          <w:bCs/>
          <w:sz w:val="24"/>
          <w:szCs w:val="24"/>
        </w:rPr>
        <w:t xml:space="preserve"> odbyła się coroczna Bolesławiecka Gwiazdka Życzliwości – przedświąteczne spotkanie, które zgromadziło mieszkańców, aby wspólnie celebrować radosny czas oczekiwania na Boże Narodzenie. Swoje bożonarodzeniowe występy zaprezentowały dzieci ze wszys</w:t>
      </w:r>
      <w:r w:rsidR="00435BA5">
        <w:rPr>
          <w:rFonts w:ascii="Verdana" w:hAnsi="Verdana" w:cs="Times New Roman"/>
          <w:bCs/>
          <w:sz w:val="24"/>
          <w:szCs w:val="24"/>
        </w:rPr>
        <w:t>tkich  przedszkoli publicznych.</w:t>
      </w:r>
    </w:p>
    <w:p w14:paraId="30A52277" w14:textId="77777777" w:rsidR="007A08A1" w:rsidRPr="00435BA5" w:rsidRDefault="007A08A1" w:rsidP="00A22EE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A28034D" w14:textId="2AEE139C" w:rsidR="007A08A1" w:rsidRPr="00435BA5" w:rsidRDefault="00A22EE8" w:rsidP="004F4234">
      <w:pPr>
        <w:pStyle w:val="Akapitzlist"/>
        <w:numPr>
          <w:ilvl w:val="0"/>
          <w:numId w:val="2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7A08A1" w:rsidRPr="00435BA5">
        <w:rPr>
          <w:rFonts w:ascii="Verdana" w:hAnsi="Verdana" w:cs="Times New Roman"/>
          <w:bCs/>
          <w:sz w:val="24"/>
          <w:szCs w:val="24"/>
        </w:rPr>
        <w:t xml:space="preserve">3 aneksy do arkuszy </w:t>
      </w:r>
      <w:r w:rsidR="002C51A4" w:rsidRPr="00435BA5">
        <w:rPr>
          <w:rFonts w:ascii="Verdana" w:hAnsi="Verdana" w:cs="Times New Roman"/>
          <w:bCs/>
          <w:sz w:val="24"/>
          <w:szCs w:val="24"/>
        </w:rPr>
        <w:t>m</w:t>
      </w:r>
      <w:r w:rsidR="007A08A1" w:rsidRPr="00435BA5">
        <w:rPr>
          <w:rFonts w:ascii="Verdana" w:hAnsi="Verdana" w:cs="Times New Roman"/>
          <w:bCs/>
          <w:sz w:val="24"/>
          <w:szCs w:val="24"/>
        </w:rPr>
        <w:t xml:space="preserve">iejskich </w:t>
      </w:r>
      <w:r w:rsidR="002C51A4" w:rsidRPr="00435BA5">
        <w:rPr>
          <w:rFonts w:ascii="Verdana" w:hAnsi="Verdana" w:cs="Times New Roman"/>
          <w:bCs/>
          <w:sz w:val="24"/>
          <w:szCs w:val="24"/>
        </w:rPr>
        <w:t>p</w:t>
      </w:r>
      <w:r w:rsidR="007A08A1" w:rsidRPr="00435BA5">
        <w:rPr>
          <w:rFonts w:ascii="Verdana" w:hAnsi="Verdana" w:cs="Times New Roman"/>
          <w:bCs/>
          <w:sz w:val="24"/>
          <w:szCs w:val="24"/>
        </w:rPr>
        <w:t xml:space="preserve">rzedszkoli </w:t>
      </w:r>
      <w:r w:rsidR="002C51A4" w:rsidRPr="00435BA5">
        <w:rPr>
          <w:rFonts w:ascii="Verdana" w:hAnsi="Verdana" w:cs="Times New Roman"/>
          <w:bCs/>
          <w:sz w:val="24"/>
          <w:szCs w:val="24"/>
        </w:rPr>
        <w:t>p</w:t>
      </w:r>
      <w:r w:rsidR="007A08A1" w:rsidRPr="00435BA5">
        <w:rPr>
          <w:rFonts w:ascii="Verdana" w:hAnsi="Verdana" w:cs="Times New Roman"/>
          <w:bCs/>
          <w:sz w:val="24"/>
          <w:szCs w:val="24"/>
        </w:rPr>
        <w:t>ublicznych oraz łącznie 8 aneksów do arkuszy organizacyjnych wszystkich szkół podstawowych.</w:t>
      </w:r>
    </w:p>
    <w:p w14:paraId="725F6BF8" w14:textId="77777777" w:rsidR="007A08A1" w:rsidRPr="00435BA5" w:rsidRDefault="007A08A1" w:rsidP="00A22EE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EBE1A87" w14:textId="77777777" w:rsidR="007A08A1" w:rsidRPr="00435BA5" w:rsidRDefault="007A08A1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42415F9" w14:textId="3123B97D" w:rsidR="003B3DD0" w:rsidRPr="00435BA5" w:rsidRDefault="003B3DD0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435BA5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435BA5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435BA5">
        <w:rPr>
          <w:rFonts w:ascii="Verdana" w:hAnsi="Verdana" w:cs="Times New Roman"/>
          <w:b/>
          <w:sz w:val="24"/>
          <w:szCs w:val="24"/>
        </w:rPr>
        <w:t>:</w:t>
      </w:r>
    </w:p>
    <w:p w14:paraId="7437A95D" w14:textId="77777777" w:rsidR="00C9506D" w:rsidRPr="00435BA5" w:rsidRDefault="00C9506D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14B3288" w14:textId="475D6640" w:rsidR="00C9506D" w:rsidRPr="00435BA5" w:rsidRDefault="00C9506D" w:rsidP="004F4234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W dniach 2-5 grudnia 2024 r. w ramach projektu NEXT realizowanego przez Gminę Miejską Bolesławiec i finansowanego ze środków UE </w:t>
      </w:r>
      <w:r w:rsidRPr="00435BA5">
        <w:rPr>
          <w:rFonts w:ascii="Verdana" w:hAnsi="Verdana" w:cs="Times New Roman"/>
          <w:bCs/>
          <w:sz w:val="24"/>
          <w:szCs w:val="24"/>
        </w:rPr>
        <w:br/>
        <w:t xml:space="preserve">w ramach programu Obywatele, Równość, Prawa i Wartości, odbyły się warsztaty zatytułowane „Społeczeństwo wielokulturowe: różnorodność kulturowa i włączenie społeczne”, z udziałem 33 gości </w:t>
      </w:r>
      <w:r w:rsidRPr="00435BA5">
        <w:rPr>
          <w:rFonts w:ascii="Verdana" w:hAnsi="Verdana" w:cs="Times New Roman"/>
          <w:bCs/>
          <w:sz w:val="24"/>
          <w:szCs w:val="24"/>
        </w:rPr>
        <w:br/>
        <w:t xml:space="preserve">z siedmiu krajów: Włoch, Malty, Łotwy, Bułgarii, Niemiec, Portugalii </w:t>
      </w:r>
      <w:r w:rsidRPr="00435BA5">
        <w:rPr>
          <w:rFonts w:ascii="Verdana" w:hAnsi="Verdana" w:cs="Times New Roman"/>
          <w:bCs/>
          <w:sz w:val="24"/>
          <w:szCs w:val="24"/>
        </w:rPr>
        <w:br/>
        <w:t xml:space="preserve">i Cypru oraz młodzieży z I LO. Warsztaty odbyły się w Bolesławieckim Ośrodku Kultury – Międzynarodowym Centrum Ceramiki oraz </w:t>
      </w:r>
      <w:r w:rsidRPr="00435BA5">
        <w:rPr>
          <w:rFonts w:ascii="Verdana" w:hAnsi="Verdana" w:cs="Times New Roman"/>
          <w:bCs/>
          <w:sz w:val="24"/>
          <w:szCs w:val="24"/>
        </w:rPr>
        <w:br/>
        <w:t xml:space="preserve">w Muzeum Ceramiki. </w:t>
      </w:r>
    </w:p>
    <w:p w14:paraId="5CDE4BB1" w14:textId="77777777" w:rsidR="00C9506D" w:rsidRPr="00435BA5" w:rsidRDefault="00C9506D" w:rsidP="00C9506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3652BF0" w14:textId="1F66E7B6" w:rsidR="000F6C45" w:rsidRPr="00435BA5" w:rsidRDefault="000F6C45" w:rsidP="004F4234">
      <w:pPr>
        <w:pStyle w:val="Tekstpodstawowy"/>
        <w:numPr>
          <w:ilvl w:val="0"/>
          <w:numId w:val="17"/>
        </w:numPr>
        <w:jc w:val="both"/>
        <w:rPr>
          <w:rFonts w:ascii="Verdana" w:hAnsi="Verdana"/>
          <w:b/>
          <w:bCs/>
          <w:sz w:val="24"/>
          <w:szCs w:val="24"/>
        </w:rPr>
      </w:pPr>
      <w:r w:rsidRPr="00435BA5">
        <w:rPr>
          <w:rFonts w:ascii="Verdana" w:hAnsi="Verdana"/>
          <w:b/>
          <w:bCs/>
          <w:sz w:val="24"/>
          <w:szCs w:val="24"/>
        </w:rPr>
        <w:t>Miejska Biblioteka Publiczna – Centrum Wiedzy:</w:t>
      </w:r>
    </w:p>
    <w:p w14:paraId="5267819F" w14:textId="11973B08" w:rsidR="00C9506D" w:rsidRPr="00435BA5" w:rsidRDefault="00C9506D" w:rsidP="002C51A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5 grudnia 2024 r. podsumowano projekt „Mój świat offline 2.0” realizowany w ramach Miejskiego Programu Profilaktyki. Celem inicjatywy było zachęcenie dzieci do aktywnego spędzania czasu jako alternatywy dla uzależnień. W projekcie, trwającym od stycznia do grudnia, wzięło udział 2 890 uczniów klas I–III z bolesławieckich szkół podstawowych. Zdjęcia dokumentujące zajęcia zostały udostępnione w </w:t>
      </w:r>
      <w:r w:rsidR="002C51A4" w:rsidRPr="00435BA5">
        <w:rPr>
          <w:rFonts w:ascii="Verdana" w:hAnsi="Verdana" w:cs="Times New Roman"/>
          <w:bCs/>
          <w:sz w:val="24"/>
          <w:szCs w:val="24"/>
        </w:rPr>
        <w:t xml:space="preserve">Miejskiej </w:t>
      </w:r>
      <w:r w:rsidRPr="00435BA5">
        <w:rPr>
          <w:rFonts w:ascii="Verdana" w:hAnsi="Verdana" w:cs="Times New Roman"/>
          <w:bCs/>
          <w:sz w:val="24"/>
          <w:szCs w:val="24"/>
        </w:rPr>
        <w:t xml:space="preserve">Bibliotece </w:t>
      </w:r>
      <w:r w:rsidR="002C51A4" w:rsidRPr="00435BA5">
        <w:rPr>
          <w:rFonts w:ascii="Verdana" w:hAnsi="Verdana" w:cs="Times New Roman"/>
          <w:bCs/>
          <w:sz w:val="24"/>
          <w:szCs w:val="24"/>
        </w:rPr>
        <w:t xml:space="preserve">Publicznej </w:t>
      </w:r>
      <w:r w:rsidRPr="00435BA5">
        <w:rPr>
          <w:rFonts w:ascii="Verdana" w:hAnsi="Verdana" w:cs="Times New Roman"/>
          <w:bCs/>
          <w:sz w:val="24"/>
          <w:szCs w:val="24"/>
        </w:rPr>
        <w:t>– Centrum Wiedzy.</w:t>
      </w:r>
    </w:p>
    <w:p w14:paraId="67E498AF" w14:textId="77777777" w:rsidR="00C9506D" w:rsidRPr="00435BA5" w:rsidRDefault="00C9506D" w:rsidP="000F6C4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7C78159" w14:textId="77777777" w:rsidR="000F6C45" w:rsidRPr="00435BA5" w:rsidRDefault="000F6C45" w:rsidP="004F4234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t>Bolesławiecki Ośrodek Kultury – Międzynarodowe Centrum Ceramiki:</w:t>
      </w:r>
    </w:p>
    <w:p w14:paraId="0934D53C" w14:textId="1C631946" w:rsidR="00C9506D" w:rsidRPr="00435BA5" w:rsidRDefault="000F6C45" w:rsidP="002C51A4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22 listopada 2024 r. w</w:t>
      </w:r>
      <w:r w:rsidR="00C9506D" w:rsidRPr="00435BA5">
        <w:rPr>
          <w:rFonts w:ascii="Verdana" w:hAnsi="Verdana" w:cs="Times New Roman"/>
          <w:bCs/>
          <w:sz w:val="24"/>
          <w:szCs w:val="24"/>
        </w:rPr>
        <w:t>spółorganizowano Dzień Pracownika Socjalnego. Zorganizowano wydarzenie „Z kulturą przez świat”.</w:t>
      </w:r>
    </w:p>
    <w:p w14:paraId="4AE526BA" w14:textId="13D9F504" w:rsidR="00C9506D" w:rsidRPr="00435BA5" w:rsidRDefault="00C9506D" w:rsidP="003A5286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6</w:t>
      </w:r>
      <w:r w:rsidR="000F6C45" w:rsidRPr="00435BA5">
        <w:rPr>
          <w:rFonts w:ascii="Verdana" w:hAnsi="Verdana" w:cs="Times New Roman"/>
          <w:bCs/>
          <w:sz w:val="24"/>
          <w:szCs w:val="24"/>
        </w:rPr>
        <w:t xml:space="preserve"> grudnia </w:t>
      </w:r>
      <w:r w:rsidRPr="00435BA5">
        <w:rPr>
          <w:rFonts w:ascii="Verdana" w:hAnsi="Verdana" w:cs="Times New Roman"/>
          <w:bCs/>
          <w:sz w:val="24"/>
          <w:szCs w:val="24"/>
        </w:rPr>
        <w:t>2024 r. zorganizowano wydarzenie „Mikołaj w BOK-MCC”.</w:t>
      </w:r>
    </w:p>
    <w:p w14:paraId="540B95CB" w14:textId="27B6721F" w:rsidR="00C9506D" w:rsidRPr="00435BA5" w:rsidRDefault="00C9506D" w:rsidP="003A5286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12</w:t>
      </w:r>
      <w:r w:rsidR="000F6C45" w:rsidRPr="00435BA5">
        <w:rPr>
          <w:rFonts w:ascii="Verdana" w:hAnsi="Verdana" w:cs="Times New Roman"/>
          <w:bCs/>
          <w:sz w:val="24"/>
          <w:szCs w:val="24"/>
        </w:rPr>
        <w:t xml:space="preserve"> grudnia </w:t>
      </w:r>
      <w:r w:rsidRPr="00435BA5">
        <w:rPr>
          <w:rFonts w:ascii="Verdana" w:hAnsi="Verdana" w:cs="Times New Roman"/>
          <w:bCs/>
          <w:sz w:val="24"/>
          <w:szCs w:val="24"/>
        </w:rPr>
        <w:t>2024 r. zorganizowano wydarzenie „Bolesławiecka Gwiazdka Życzliwości”.</w:t>
      </w:r>
      <w:r w:rsidR="003A5286" w:rsidRPr="00435BA5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1F00CE53" w14:textId="02D23005" w:rsidR="00C9506D" w:rsidRPr="00435BA5" w:rsidRDefault="00C9506D" w:rsidP="004F4234">
      <w:pPr>
        <w:pStyle w:val="Akapitzlist"/>
        <w:numPr>
          <w:ilvl w:val="0"/>
          <w:numId w:val="17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lastRenderedPageBreak/>
        <w:t>Miejski Ośrodek Sportu i Rekreacji</w:t>
      </w:r>
      <w:r w:rsidR="000F6C45" w:rsidRPr="00435BA5">
        <w:rPr>
          <w:rFonts w:ascii="Verdana" w:hAnsi="Verdana" w:cs="Times New Roman"/>
          <w:b/>
          <w:sz w:val="24"/>
          <w:szCs w:val="24"/>
        </w:rPr>
        <w:t>:</w:t>
      </w:r>
    </w:p>
    <w:p w14:paraId="7FAEDB4B" w14:textId="77777777" w:rsidR="00654CED" w:rsidRPr="00435BA5" w:rsidRDefault="00C9506D" w:rsidP="00654CED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W związku z rozpoczętą procedurą odbiorów nowego obiektu rozpoczęto cykle szkoleń z technologii infrastrukturalnej i obsługi technicznej obiektu. </w:t>
      </w:r>
    </w:p>
    <w:p w14:paraId="48802EB2" w14:textId="788C4E7C" w:rsidR="00654CED" w:rsidRPr="00435BA5" w:rsidRDefault="00C9506D" w:rsidP="00654CED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Przy ul. Jeleniogórskiej wykonano niwelację terenu oraz dokonano montażu instalacji agregatu wody lodowej wraz </w:t>
      </w:r>
      <w:r w:rsidR="00654CED" w:rsidRPr="00435BA5">
        <w:rPr>
          <w:rFonts w:ascii="Verdana" w:hAnsi="Verdana" w:cs="Times New Roman"/>
          <w:bCs/>
          <w:sz w:val="24"/>
          <w:szCs w:val="24"/>
        </w:rPr>
        <w:br/>
      </w:r>
      <w:r w:rsidRPr="00435BA5">
        <w:rPr>
          <w:rFonts w:ascii="Verdana" w:hAnsi="Verdana" w:cs="Times New Roman"/>
          <w:bCs/>
          <w:sz w:val="24"/>
          <w:szCs w:val="24"/>
        </w:rPr>
        <w:t xml:space="preserve">z orurowaniem i bandami bezpieczeństwa. </w:t>
      </w:r>
    </w:p>
    <w:p w14:paraId="0FDD9112" w14:textId="77777777" w:rsidR="00654CED" w:rsidRPr="00435BA5" w:rsidRDefault="00C9506D" w:rsidP="00654CED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Zmodernizowano instalację technologii uzdatniania wody basenowej w Termach Solankowych. </w:t>
      </w:r>
    </w:p>
    <w:p w14:paraId="617B44D4" w14:textId="5D1B9658" w:rsidR="00C9506D" w:rsidRPr="00435BA5" w:rsidRDefault="00C9506D" w:rsidP="00654CED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 xml:space="preserve">W Bolesławieckim Parku Wodnym ORKA wymieniono 2 sztuki pomp do grzania wody w basenie sportowym. Zakończono pierwszy etap prac modernizacji wentylacji. </w:t>
      </w:r>
    </w:p>
    <w:p w14:paraId="5753FB24" w14:textId="77777777" w:rsidR="001C61CF" w:rsidRPr="00435BA5" w:rsidRDefault="001C61CF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CBF1476" w14:textId="77777777" w:rsidR="007A08A1" w:rsidRPr="00435BA5" w:rsidRDefault="007A08A1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3" w:name="_Hlk157502124"/>
    </w:p>
    <w:p w14:paraId="7A18FFDA" w14:textId="3B1FC46B" w:rsidR="00D41976" w:rsidRPr="00435BA5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435BA5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3"/>
    <w:p w14:paraId="779DD7B5" w14:textId="2806F977" w:rsidR="007F3F49" w:rsidRPr="00435BA5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35BA5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435BA5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0DD3D228" w14:textId="77777777" w:rsidR="00FA3BE4" w:rsidRPr="00435BA5" w:rsidRDefault="00FA3BE4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4" w:name="_GoBack"/>
      <w:bookmarkEnd w:id="4"/>
    </w:p>
    <w:p w14:paraId="08B752CF" w14:textId="77777777" w:rsidR="00FA3BE4" w:rsidRPr="00435BA5" w:rsidRDefault="00FA3BE4" w:rsidP="004F4234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282C9ECA" w14:textId="0FE2E188" w:rsidR="00B36084" w:rsidRPr="00435BA5" w:rsidRDefault="00FA3BE4" w:rsidP="00FA3BE4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435BA5">
        <w:rPr>
          <w:rFonts w:ascii="Verdana" w:hAnsi="Verdana"/>
          <w:b/>
          <w:sz w:val="24"/>
          <w:szCs w:val="24"/>
        </w:rPr>
        <w:t xml:space="preserve">- </w:t>
      </w:r>
      <w:r w:rsidR="00B36084" w:rsidRPr="00435BA5">
        <w:rPr>
          <w:rFonts w:ascii="Verdana" w:hAnsi="Verdana"/>
          <w:bCs/>
          <w:sz w:val="24"/>
          <w:szCs w:val="24"/>
        </w:rPr>
        <w:t>17 urodzeń</w:t>
      </w:r>
      <w:r w:rsidRPr="00435BA5">
        <w:rPr>
          <w:rFonts w:ascii="Verdana" w:hAnsi="Verdana"/>
          <w:bCs/>
          <w:sz w:val="24"/>
          <w:szCs w:val="24"/>
        </w:rPr>
        <w:t>,</w:t>
      </w:r>
    </w:p>
    <w:p w14:paraId="52D47A35" w14:textId="0DF2C646" w:rsidR="00B36084" w:rsidRPr="00435BA5" w:rsidRDefault="00B36084" w:rsidP="004F4234">
      <w:pPr>
        <w:pStyle w:val="Akapitzlist"/>
        <w:numPr>
          <w:ilvl w:val="0"/>
          <w:numId w:val="10"/>
        </w:numPr>
        <w:spacing w:after="0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9 małżeństw</w:t>
      </w:r>
      <w:r w:rsidR="00FA3BE4" w:rsidRPr="00435BA5">
        <w:rPr>
          <w:rFonts w:ascii="Verdana" w:hAnsi="Verdana"/>
          <w:bCs/>
          <w:sz w:val="24"/>
          <w:szCs w:val="24"/>
        </w:rPr>
        <w:t>,</w:t>
      </w:r>
    </w:p>
    <w:p w14:paraId="3C612064" w14:textId="0FE13004" w:rsidR="00B36084" w:rsidRPr="00435BA5" w:rsidRDefault="00B36084" w:rsidP="004F4234">
      <w:pPr>
        <w:pStyle w:val="Akapitzlist"/>
        <w:numPr>
          <w:ilvl w:val="0"/>
          <w:numId w:val="10"/>
        </w:numPr>
        <w:spacing w:after="0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48 zgonów</w:t>
      </w:r>
      <w:r w:rsidR="00FA3BE4" w:rsidRPr="00435BA5">
        <w:rPr>
          <w:rFonts w:ascii="Verdana" w:hAnsi="Verdana"/>
          <w:bCs/>
          <w:sz w:val="24"/>
          <w:szCs w:val="24"/>
        </w:rPr>
        <w:t>.</w:t>
      </w:r>
    </w:p>
    <w:p w14:paraId="75246DB3" w14:textId="77777777" w:rsidR="00B36084" w:rsidRPr="00435BA5" w:rsidRDefault="00B36084" w:rsidP="00FA3BE4">
      <w:pPr>
        <w:pStyle w:val="Akapitzlist"/>
        <w:rPr>
          <w:rFonts w:ascii="Verdana" w:hAnsi="Verdana"/>
          <w:sz w:val="24"/>
          <w:szCs w:val="24"/>
        </w:rPr>
      </w:pPr>
    </w:p>
    <w:p w14:paraId="11914FE9" w14:textId="390A1D57" w:rsidR="00B36084" w:rsidRPr="00435BA5" w:rsidRDefault="00B36084" w:rsidP="004F4234">
      <w:pPr>
        <w:pStyle w:val="Akapitzlist"/>
        <w:numPr>
          <w:ilvl w:val="0"/>
          <w:numId w:val="5"/>
        </w:numPr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>W sprawie zmiany imienia lub nazwiska wydano 3</w:t>
      </w:r>
      <w:r w:rsidRPr="00435BA5">
        <w:rPr>
          <w:rFonts w:ascii="Verdana" w:hAnsi="Verdana"/>
          <w:b/>
          <w:sz w:val="24"/>
          <w:szCs w:val="24"/>
        </w:rPr>
        <w:t xml:space="preserve"> </w:t>
      </w:r>
      <w:r w:rsidRPr="00435BA5">
        <w:rPr>
          <w:rFonts w:ascii="Verdana" w:hAnsi="Verdana"/>
          <w:sz w:val="24"/>
          <w:szCs w:val="24"/>
        </w:rPr>
        <w:t>decyzje.</w:t>
      </w:r>
    </w:p>
    <w:p w14:paraId="6D1984C8" w14:textId="77777777" w:rsidR="00FA3BE4" w:rsidRPr="00435BA5" w:rsidRDefault="00FA3BE4" w:rsidP="00FA3BE4">
      <w:pPr>
        <w:pStyle w:val="Akapitzlist"/>
        <w:rPr>
          <w:rFonts w:ascii="Verdana" w:hAnsi="Verdana"/>
          <w:sz w:val="24"/>
          <w:szCs w:val="24"/>
        </w:rPr>
      </w:pPr>
    </w:p>
    <w:p w14:paraId="10F99B67" w14:textId="77777777" w:rsidR="00B36084" w:rsidRPr="00435BA5" w:rsidRDefault="00B36084" w:rsidP="004F4234">
      <w:pPr>
        <w:pStyle w:val="Akapitzlist"/>
        <w:numPr>
          <w:ilvl w:val="0"/>
          <w:numId w:val="5"/>
        </w:numPr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W sprawach meldunkowych wydano:</w:t>
      </w:r>
    </w:p>
    <w:p w14:paraId="52CB6DFF" w14:textId="0E6894A7" w:rsidR="00B36084" w:rsidRPr="00435BA5" w:rsidRDefault="00B36084" w:rsidP="004F4234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2 postanowienia o odmowie wszczęcia post</w:t>
      </w:r>
      <w:r w:rsidR="00654CED" w:rsidRPr="00435BA5">
        <w:rPr>
          <w:rFonts w:ascii="Verdana" w:hAnsi="Verdana"/>
          <w:bCs/>
          <w:sz w:val="24"/>
          <w:szCs w:val="24"/>
        </w:rPr>
        <w:t>ę</w:t>
      </w:r>
      <w:r w:rsidRPr="00435BA5">
        <w:rPr>
          <w:rFonts w:ascii="Verdana" w:hAnsi="Verdana"/>
          <w:bCs/>
          <w:sz w:val="24"/>
          <w:szCs w:val="24"/>
        </w:rPr>
        <w:t>powania w sprawie wymeldowania osoby z pobytu stałego</w:t>
      </w:r>
      <w:r w:rsidR="00FA3BE4" w:rsidRPr="00435BA5">
        <w:rPr>
          <w:rFonts w:ascii="Verdana" w:hAnsi="Verdana"/>
          <w:bCs/>
          <w:sz w:val="24"/>
          <w:szCs w:val="24"/>
        </w:rPr>
        <w:t>,</w:t>
      </w:r>
    </w:p>
    <w:p w14:paraId="6147B696" w14:textId="3D3EA4F0" w:rsidR="00B36084" w:rsidRPr="00435BA5" w:rsidRDefault="00B36084" w:rsidP="004F4234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4 decyzje o wymeldowaniu osoby z pobytu stałego</w:t>
      </w:r>
      <w:r w:rsidR="00FA3BE4" w:rsidRPr="00435BA5">
        <w:rPr>
          <w:rFonts w:ascii="Verdana" w:hAnsi="Verdana"/>
          <w:bCs/>
          <w:sz w:val="24"/>
          <w:szCs w:val="24"/>
        </w:rPr>
        <w:t>,</w:t>
      </w:r>
    </w:p>
    <w:p w14:paraId="1734885D" w14:textId="4E0770A4" w:rsidR="00B36084" w:rsidRPr="00435BA5" w:rsidRDefault="00B36084" w:rsidP="004F4234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5 decyzji o umorzeniu postępowania w sprawie wymeldowania osoby z pobytu stałego</w:t>
      </w:r>
      <w:r w:rsidR="00FA3BE4" w:rsidRPr="00435BA5">
        <w:rPr>
          <w:rFonts w:ascii="Verdana" w:hAnsi="Verdana"/>
          <w:bCs/>
          <w:sz w:val="24"/>
          <w:szCs w:val="24"/>
        </w:rPr>
        <w:t>,</w:t>
      </w:r>
    </w:p>
    <w:p w14:paraId="55601287" w14:textId="5E76EFA8" w:rsidR="00B36084" w:rsidRPr="00435BA5" w:rsidRDefault="00B36084" w:rsidP="004F4234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1 decyzję o odmowie udostępnienia danych jednostkowych z rejestru PESEL oraz rejestru mieszkańców</w:t>
      </w:r>
      <w:r w:rsidR="00FA3BE4" w:rsidRPr="00435BA5">
        <w:rPr>
          <w:rFonts w:ascii="Verdana" w:hAnsi="Verdana"/>
          <w:bCs/>
          <w:sz w:val="24"/>
          <w:szCs w:val="24"/>
        </w:rPr>
        <w:t>.</w:t>
      </w:r>
    </w:p>
    <w:p w14:paraId="61B3AE77" w14:textId="77777777" w:rsidR="00B36084" w:rsidRPr="00435BA5" w:rsidRDefault="00B36084" w:rsidP="00FA3BE4">
      <w:pPr>
        <w:pStyle w:val="Akapitzlist"/>
        <w:jc w:val="both"/>
        <w:rPr>
          <w:rFonts w:ascii="Verdana" w:hAnsi="Verdana"/>
          <w:bCs/>
          <w:sz w:val="24"/>
          <w:szCs w:val="24"/>
        </w:rPr>
      </w:pPr>
    </w:p>
    <w:p w14:paraId="4538FAE0" w14:textId="77777777" w:rsidR="00B36084" w:rsidRPr="00435BA5" w:rsidRDefault="00B36084" w:rsidP="004F4234">
      <w:pPr>
        <w:pStyle w:val="Akapitzlist"/>
        <w:numPr>
          <w:ilvl w:val="0"/>
          <w:numId w:val="13"/>
        </w:numPr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>W sprawach wojskowych wydano 3 decyzje.</w:t>
      </w:r>
    </w:p>
    <w:p w14:paraId="52DA613D" w14:textId="77777777" w:rsidR="00CD5675" w:rsidRPr="00435BA5" w:rsidRDefault="00CD5675" w:rsidP="00CD5675">
      <w:pPr>
        <w:pStyle w:val="Akapitzlist"/>
        <w:jc w:val="both"/>
        <w:rPr>
          <w:rFonts w:ascii="Verdana" w:hAnsi="Verdana"/>
          <w:bCs/>
          <w:sz w:val="24"/>
          <w:szCs w:val="24"/>
        </w:rPr>
      </w:pPr>
    </w:p>
    <w:p w14:paraId="4D171030" w14:textId="2EAD1965" w:rsidR="00B36084" w:rsidRPr="00435BA5" w:rsidRDefault="00FA3BE4" w:rsidP="004F4234">
      <w:pPr>
        <w:pStyle w:val="Akapitzlist"/>
        <w:numPr>
          <w:ilvl w:val="0"/>
          <w:numId w:val="13"/>
        </w:numPr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 xml:space="preserve">W sprawach </w:t>
      </w:r>
      <w:r w:rsidR="00B36084" w:rsidRPr="00435BA5">
        <w:rPr>
          <w:rFonts w:ascii="Verdana" w:hAnsi="Verdana"/>
          <w:bCs/>
          <w:sz w:val="24"/>
          <w:szCs w:val="24"/>
        </w:rPr>
        <w:t>związan</w:t>
      </w:r>
      <w:r w:rsidRPr="00435BA5">
        <w:rPr>
          <w:rFonts w:ascii="Verdana" w:hAnsi="Verdana"/>
          <w:bCs/>
          <w:sz w:val="24"/>
          <w:szCs w:val="24"/>
        </w:rPr>
        <w:t>ych</w:t>
      </w:r>
      <w:r w:rsidR="00B36084" w:rsidRPr="00435BA5">
        <w:rPr>
          <w:rFonts w:ascii="Verdana" w:hAnsi="Verdana"/>
          <w:bCs/>
          <w:sz w:val="24"/>
          <w:szCs w:val="24"/>
        </w:rPr>
        <w:t xml:space="preserve"> z przedsiębiorczością</w:t>
      </w:r>
      <w:r w:rsidRPr="00435BA5">
        <w:rPr>
          <w:rFonts w:ascii="Verdana" w:hAnsi="Verdana"/>
          <w:bCs/>
          <w:sz w:val="24"/>
          <w:szCs w:val="24"/>
        </w:rPr>
        <w:t xml:space="preserve"> wydano:</w:t>
      </w:r>
    </w:p>
    <w:p w14:paraId="4BBB4C71" w14:textId="41B3FB45" w:rsidR="00B36084" w:rsidRPr="00435BA5" w:rsidRDefault="00FA3BE4" w:rsidP="00FA3BE4">
      <w:pPr>
        <w:ind w:left="360"/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t xml:space="preserve">- </w:t>
      </w:r>
      <w:r w:rsidR="00B36084" w:rsidRPr="00435BA5">
        <w:rPr>
          <w:rFonts w:ascii="Verdana" w:hAnsi="Verdana"/>
          <w:bCs/>
          <w:sz w:val="24"/>
          <w:szCs w:val="24"/>
        </w:rPr>
        <w:t>4 z</w:t>
      </w:r>
      <w:r w:rsidR="00B36084" w:rsidRPr="00435BA5">
        <w:rPr>
          <w:rFonts w:ascii="Verdana" w:hAnsi="Verdana"/>
          <w:sz w:val="24"/>
          <w:szCs w:val="24"/>
        </w:rPr>
        <w:t>ezwolenia jednorazowe na sprzedaż napojów alkoholowych</w:t>
      </w:r>
      <w:r w:rsidRPr="00435BA5">
        <w:rPr>
          <w:rFonts w:ascii="Verdana" w:hAnsi="Verdana"/>
          <w:sz w:val="24"/>
          <w:szCs w:val="24"/>
        </w:rPr>
        <w:t>,</w:t>
      </w:r>
    </w:p>
    <w:p w14:paraId="6B707406" w14:textId="783C4D92" w:rsidR="00B36084" w:rsidRPr="00435BA5" w:rsidRDefault="00FA3BE4" w:rsidP="004F4234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/>
          <w:sz w:val="24"/>
          <w:szCs w:val="24"/>
        </w:rPr>
      </w:pPr>
      <w:r w:rsidRPr="00435BA5">
        <w:rPr>
          <w:rFonts w:ascii="Verdana" w:hAnsi="Verdana"/>
          <w:sz w:val="24"/>
          <w:szCs w:val="24"/>
        </w:rPr>
        <w:t>p</w:t>
      </w:r>
      <w:r w:rsidR="00B36084" w:rsidRPr="00435BA5">
        <w:rPr>
          <w:rFonts w:ascii="Verdana" w:hAnsi="Verdana"/>
          <w:sz w:val="24"/>
          <w:szCs w:val="24"/>
        </w:rPr>
        <w:t xml:space="preserve">rzyjęto i przetworzono </w:t>
      </w:r>
      <w:r w:rsidR="00B36084" w:rsidRPr="00435BA5">
        <w:rPr>
          <w:rFonts w:ascii="Verdana" w:hAnsi="Verdana"/>
          <w:bCs/>
          <w:sz w:val="24"/>
          <w:szCs w:val="24"/>
        </w:rPr>
        <w:t xml:space="preserve">45 </w:t>
      </w:r>
      <w:r w:rsidR="00B36084" w:rsidRPr="00435BA5">
        <w:rPr>
          <w:rFonts w:ascii="Verdana" w:hAnsi="Verdana"/>
          <w:sz w:val="24"/>
          <w:szCs w:val="24"/>
        </w:rPr>
        <w:t>wniosków o wpis do Centralnej Ewidencji i Informacji o Działalności Gospodarczej</w:t>
      </w:r>
      <w:r w:rsidRPr="00435BA5">
        <w:rPr>
          <w:rFonts w:ascii="Verdana" w:hAnsi="Verdana"/>
          <w:sz w:val="24"/>
          <w:szCs w:val="24"/>
        </w:rPr>
        <w:t>.</w:t>
      </w:r>
    </w:p>
    <w:p w14:paraId="73DAAA5C" w14:textId="5980D9AB" w:rsidR="00B36084" w:rsidRPr="00435BA5" w:rsidRDefault="00B36084" w:rsidP="004F4234">
      <w:pPr>
        <w:pStyle w:val="Akapitzlist"/>
        <w:numPr>
          <w:ilvl w:val="0"/>
          <w:numId w:val="14"/>
        </w:numPr>
        <w:spacing w:after="0"/>
        <w:ind w:left="709" w:hanging="425"/>
        <w:jc w:val="both"/>
        <w:rPr>
          <w:rFonts w:ascii="Verdana" w:hAnsi="Verdana"/>
          <w:bCs/>
          <w:sz w:val="24"/>
          <w:szCs w:val="24"/>
        </w:rPr>
      </w:pPr>
      <w:r w:rsidRPr="00435BA5">
        <w:rPr>
          <w:rFonts w:ascii="Verdana" w:hAnsi="Verdana"/>
          <w:bCs/>
          <w:sz w:val="24"/>
          <w:szCs w:val="24"/>
        </w:rPr>
        <w:lastRenderedPageBreak/>
        <w:t>Nadano 15 numerów PESEL ze statusem UKR dla obywateli Ukrainy</w:t>
      </w:r>
      <w:r w:rsidR="007A08A1" w:rsidRPr="00435BA5">
        <w:rPr>
          <w:rFonts w:ascii="Verdana" w:hAnsi="Verdana"/>
          <w:bCs/>
          <w:sz w:val="24"/>
          <w:szCs w:val="24"/>
        </w:rPr>
        <w:t>.</w:t>
      </w:r>
    </w:p>
    <w:p w14:paraId="14707E44" w14:textId="77777777" w:rsidR="00501CC3" w:rsidRPr="00435BA5" w:rsidRDefault="00501CC3" w:rsidP="00FA3BE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947251A" w14:textId="77777777" w:rsidR="00D01466" w:rsidRPr="00435BA5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FC2C03B" w14:textId="77777777" w:rsidR="00FA3BE4" w:rsidRPr="00435BA5" w:rsidRDefault="00FA3BE4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087C68D5" w14:textId="371EB2EB" w:rsidR="008D69E9" w:rsidRPr="00435BA5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435BA5">
        <w:rPr>
          <w:rFonts w:ascii="Verdana" w:hAnsi="Verdana" w:cs="Times New Roman"/>
          <w:sz w:val="24"/>
          <w:szCs w:val="24"/>
        </w:rPr>
        <w:t>Sporządziła</w:t>
      </w:r>
      <w:r w:rsidR="00554F1B" w:rsidRPr="00435BA5">
        <w:rPr>
          <w:rFonts w:ascii="Verdana" w:hAnsi="Verdana" w:cs="Times New Roman"/>
          <w:sz w:val="24"/>
          <w:szCs w:val="24"/>
        </w:rPr>
        <w:t>:</w:t>
      </w:r>
    </w:p>
    <w:p w14:paraId="1EC81360" w14:textId="07E329CA" w:rsidR="00C3016D" w:rsidRPr="00435BA5" w:rsidRDefault="00C3016D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435BA5">
        <w:rPr>
          <w:rFonts w:ascii="Verdana" w:hAnsi="Verdana" w:cs="Times New Roman"/>
          <w:sz w:val="24"/>
          <w:szCs w:val="24"/>
        </w:rPr>
        <w:t>Małgorzata Zadora</w:t>
      </w:r>
    </w:p>
    <w:sectPr w:rsidR="00C3016D" w:rsidRPr="00435BA5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78C93" w14:textId="77777777" w:rsidR="004F4234" w:rsidRDefault="004F4234">
      <w:pPr>
        <w:spacing w:after="0" w:line="240" w:lineRule="auto"/>
      </w:pPr>
      <w:r>
        <w:separator/>
      </w:r>
    </w:p>
  </w:endnote>
  <w:endnote w:type="continuationSeparator" w:id="0">
    <w:p w14:paraId="0BF9C1FC" w14:textId="77777777" w:rsidR="004F4234" w:rsidRDefault="004F4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088E790D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35BA5">
          <w:rPr>
            <w:noProof/>
          </w:rPr>
          <w:t>12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ED1B7" w14:textId="77777777" w:rsidR="004F4234" w:rsidRDefault="004F4234">
      <w:pPr>
        <w:spacing w:after="0" w:line="240" w:lineRule="auto"/>
      </w:pPr>
      <w:r>
        <w:separator/>
      </w:r>
    </w:p>
  </w:footnote>
  <w:footnote w:type="continuationSeparator" w:id="0">
    <w:p w14:paraId="6852CF1E" w14:textId="77777777" w:rsidR="004F4234" w:rsidRDefault="004F42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B7B4E"/>
    <w:multiLevelType w:val="hybridMultilevel"/>
    <w:tmpl w:val="845AD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6674C"/>
    <w:multiLevelType w:val="hybridMultilevel"/>
    <w:tmpl w:val="B1744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63217"/>
    <w:multiLevelType w:val="hybridMultilevel"/>
    <w:tmpl w:val="7882A194"/>
    <w:lvl w:ilvl="0" w:tplc="97BA1E7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0D20650"/>
    <w:multiLevelType w:val="hybridMultilevel"/>
    <w:tmpl w:val="8F3420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61FD1"/>
    <w:multiLevelType w:val="hybridMultilevel"/>
    <w:tmpl w:val="961E7A48"/>
    <w:lvl w:ilvl="0" w:tplc="E2B0051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BA4BF8"/>
    <w:multiLevelType w:val="hybridMultilevel"/>
    <w:tmpl w:val="52F02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64A6F"/>
    <w:multiLevelType w:val="hybridMultilevel"/>
    <w:tmpl w:val="C85AD6E2"/>
    <w:lvl w:ilvl="0" w:tplc="CF66F8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9E1FAF"/>
    <w:multiLevelType w:val="hybridMultilevel"/>
    <w:tmpl w:val="583C65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750E55"/>
    <w:multiLevelType w:val="hybridMultilevel"/>
    <w:tmpl w:val="2C08A80E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661ACA"/>
    <w:multiLevelType w:val="hybridMultilevel"/>
    <w:tmpl w:val="F14A3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13EE7"/>
    <w:multiLevelType w:val="hybridMultilevel"/>
    <w:tmpl w:val="C532912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5F5BAF"/>
    <w:multiLevelType w:val="hybridMultilevel"/>
    <w:tmpl w:val="8DD83992"/>
    <w:lvl w:ilvl="0" w:tplc="FC4C928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A066296"/>
    <w:multiLevelType w:val="hybridMultilevel"/>
    <w:tmpl w:val="A162D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40382D"/>
    <w:multiLevelType w:val="hybridMultilevel"/>
    <w:tmpl w:val="B2A610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963619"/>
    <w:multiLevelType w:val="hybridMultilevel"/>
    <w:tmpl w:val="285CDFE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65BAC"/>
    <w:multiLevelType w:val="hybridMultilevel"/>
    <w:tmpl w:val="521A2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915ECC"/>
    <w:multiLevelType w:val="hybridMultilevel"/>
    <w:tmpl w:val="5D5E4F18"/>
    <w:lvl w:ilvl="0" w:tplc="34B680B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E345981"/>
    <w:multiLevelType w:val="hybridMultilevel"/>
    <w:tmpl w:val="D3C26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24F1B"/>
    <w:multiLevelType w:val="hybridMultilevel"/>
    <w:tmpl w:val="AD02B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BC7D32"/>
    <w:multiLevelType w:val="hybridMultilevel"/>
    <w:tmpl w:val="0914C2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425FE4"/>
    <w:multiLevelType w:val="hybridMultilevel"/>
    <w:tmpl w:val="EBAEF50E"/>
    <w:lvl w:ilvl="0" w:tplc="5614BEB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25"/>
  </w:num>
  <w:num w:numId="4">
    <w:abstractNumId w:val="19"/>
  </w:num>
  <w:num w:numId="5">
    <w:abstractNumId w:val="21"/>
  </w:num>
  <w:num w:numId="6">
    <w:abstractNumId w:val="11"/>
  </w:num>
  <w:num w:numId="7">
    <w:abstractNumId w:val="9"/>
  </w:num>
  <w:num w:numId="8">
    <w:abstractNumId w:val="22"/>
  </w:num>
  <w:num w:numId="9">
    <w:abstractNumId w:val="3"/>
  </w:num>
  <w:num w:numId="10">
    <w:abstractNumId w:val="10"/>
  </w:num>
  <w:num w:numId="11">
    <w:abstractNumId w:val="16"/>
  </w:num>
  <w:num w:numId="12">
    <w:abstractNumId w:val="12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4"/>
  </w:num>
  <w:num w:numId="18">
    <w:abstractNumId w:val="0"/>
  </w:num>
  <w:num w:numId="19">
    <w:abstractNumId w:val="5"/>
  </w:num>
  <w:num w:numId="20">
    <w:abstractNumId w:val="18"/>
  </w:num>
  <w:num w:numId="21">
    <w:abstractNumId w:val="2"/>
  </w:num>
  <w:num w:numId="22">
    <w:abstractNumId w:val="13"/>
  </w:num>
  <w:num w:numId="23">
    <w:abstractNumId w:val="7"/>
  </w:num>
  <w:num w:numId="24">
    <w:abstractNumId w:val="24"/>
  </w:num>
  <w:num w:numId="25">
    <w:abstractNumId w:val="23"/>
  </w:num>
  <w:num w:numId="26">
    <w:abstractNumId w:val="1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0A5"/>
    <w:rsid w:val="00016441"/>
    <w:rsid w:val="00016DC3"/>
    <w:rsid w:val="00017BAA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A66"/>
    <w:rsid w:val="00061AAA"/>
    <w:rsid w:val="00061EA8"/>
    <w:rsid w:val="000638AA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12D8"/>
    <w:rsid w:val="000E1D90"/>
    <w:rsid w:val="000E34EF"/>
    <w:rsid w:val="000E35BE"/>
    <w:rsid w:val="000E3EC9"/>
    <w:rsid w:val="000E4EBC"/>
    <w:rsid w:val="000E506B"/>
    <w:rsid w:val="000E5323"/>
    <w:rsid w:val="000E59D1"/>
    <w:rsid w:val="000E76FB"/>
    <w:rsid w:val="000F2301"/>
    <w:rsid w:val="000F3049"/>
    <w:rsid w:val="000F36CC"/>
    <w:rsid w:val="000F6C45"/>
    <w:rsid w:val="000F788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625F"/>
    <w:rsid w:val="0014732A"/>
    <w:rsid w:val="00147889"/>
    <w:rsid w:val="0015094C"/>
    <w:rsid w:val="00151CF2"/>
    <w:rsid w:val="001528CC"/>
    <w:rsid w:val="001551E7"/>
    <w:rsid w:val="00155401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FFD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20BD"/>
    <w:rsid w:val="001A3C7C"/>
    <w:rsid w:val="001A6F4B"/>
    <w:rsid w:val="001A7F96"/>
    <w:rsid w:val="001B1597"/>
    <w:rsid w:val="001B40DB"/>
    <w:rsid w:val="001B4AC2"/>
    <w:rsid w:val="001B4B8F"/>
    <w:rsid w:val="001B5328"/>
    <w:rsid w:val="001B6826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2B7C"/>
    <w:rsid w:val="001E3A57"/>
    <w:rsid w:val="001E4459"/>
    <w:rsid w:val="001E607E"/>
    <w:rsid w:val="001F0779"/>
    <w:rsid w:val="001F07D7"/>
    <w:rsid w:val="001F1039"/>
    <w:rsid w:val="001F3F76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47807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B0060"/>
    <w:rsid w:val="002B0D53"/>
    <w:rsid w:val="002B156F"/>
    <w:rsid w:val="002B30A7"/>
    <w:rsid w:val="002B34E5"/>
    <w:rsid w:val="002B3695"/>
    <w:rsid w:val="002B3FB3"/>
    <w:rsid w:val="002B4C65"/>
    <w:rsid w:val="002B5247"/>
    <w:rsid w:val="002B588F"/>
    <w:rsid w:val="002B7507"/>
    <w:rsid w:val="002C0428"/>
    <w:rsid w:val="002C1AC0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254"/>
    <w:rsid w:val="00307823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7508"/>
    <w:rsid w:val="00377D80"/>
    <w:rsid w:val="003814E2"/>
    <w:rsid w:val="00384F9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0DDA"/>
    <w:rsid w:val="003A10CC"/>
    <w:rsid w:val="003A20B1"/>
    <w:rsid w:val="003A2927"/>
    <w:rsid w:val="003A3D98"/>
    <w:rsid w:val="003A5286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3DF0"/>
    <w:rsid w:val="003C5396"/>
    <w:rsid w:val="003C5D83"/>
    <w:rsid w:val="003C6A3B"/>
    <w:rsid w:val="003D0E54"/>
    <w:rsid w:val="003D1743"/>
    <w:rsid w:val="003D20D8"/>
    <w:rsid w:val="003D3327"/>
    <w:rsid w:val="003D3411"/>
    <w:rsid w:val="003D43EF"/>
    <w:rsid w:val="003D51FD"/>
    <w:rsid w:val="003E0642"/>
    <w:rsid w:val="003E0BD6"/>
    <w:rsid w:val="003E0D1C"/>
    <w:rsid w:val="003E184F"/>
    <w:rsid w:val="003E224F"/>
    <w:rsid w:val="003E39F4"/>
    <w:rsid w:val="003E4F40"/>
    <w:rsid w:val="003E60E8"/>
    <w:rsid w:val="003F0472"/>
    <w:rsid w:val="003F12E4"/>
    <w:rsid w:val="003F1C09"/>
    <w:rsid w:val="003F2764"/>
    <w:rsid w:val="003F37A7"/>
    <w:rsid w:val="003F5D58"/>
    <w:rsid w:val="003F60D6"/>
    <w:rsid w:val="003F61D5"/>
    <w:rsid w:val="00400BF1"/>
    <w:rsid w:val="004012EA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CA9"/>
    <w:rsid w:val="00432AE9"/>
    <w:rsid w:val="00432BD1"/>
    <w:rsid w:val="00433A1F"/>
    <w:rsid w:val="00434D52"/>
    <w:rsid w:val="00434E67"/>
    <w:rsid w:val="00435BA5"/>
    <w:rsid w:val="00435FCC"/>
    <w:rsid w:val="00436EE7"/>
    <w:rsid w:val="00437588"/>
    <w:rsid w:val="00441741"/>
    <w:rsid w:val="00441992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2A82"/>
    <w:rsid w:val="004C3EFC"/>
    <w:rsid w:val="004C4F20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3287"/>
    <w:rsid w:val="004E34E8"/>
    <w:rsid w:val="004E4617"/>
    <w:rsid w:val="004E49E9"/>
    <w:rsid w:val="004E5070"/>
    <w:rsid w:val="004E5906"/>
    <w:rsid w:val="004E5BF0"/>
    <w:rsid w:val="004E5E9A"/>
    <w:rsid w:val="004F03B3"/>
    <w:rsid w:val="004F0F17"/>
    <w:rsid w:val="004F132D"/>
    <w:rsid w:val="004F1893"/>
    <w:rsid w:val="004F313D"/>
    <w:rsid w:val="004F4234"/>
    <w:rsid w:val="004F5915"/>
    <w:rsid w:val="004F5A3E"/>
    <w:rsid w:val="004F5DBF"/>
    <w:rsid w:val="004F6A3C"/>
    <w:rsid w:val="004F6B07"/>
    <w:rsid w:val="005000CB"/>
    <w:rsid w:val="00500CDA"/>
    <w:rsid w:val="00500D51"/>
    <w:rsid w:val="00500EC6"/>
    <w:rsid w:val="00501CC3"/>
    <w:rsid w:val="00502233"/>
    <w:rsid w:val="00502AD7"/>
    <w:rsid w:val="00504972"/>
    <w:rsid w:val="00505469"/>
    <w:rsid w:val="00506903"/>
    <w:rsid w:val="0050692F"/>
    <w:rsid w:val="005074F1"/>
    <w:rsid w:val="005077F7"/>
    <w:rsid w:val="0051099E"/>
    <w:rsid w:val="00512064"/>
    <w:rsid w:val="0051259E"/>
    <w:rsid w:val="00512CEA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AC3"/>
    <w:rsid w:val="00550F6D"/>
    <w:rsid w:val="00552274"/>
    <w:rsid w:val="00552D33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4724"/>
    <w:rsid w:val="005750F3"/>
    <w:rsid w:val="005754A5"/>
    <w:rsid w:val="00576524"/>
    <w:rsid w:val="00580495"/>
    <w:rsid w:val="00580570"/>
    <w:rsid w:val="0058184A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37BA"/>
    <w:rsid w:val="005D42A4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0FEB"/>
    <w:rsid w:val="0061368D"/>
    <w:rsid w:val="00615272"/>
    <w:rsid w:val="006166F8"/>
    <w:rsid w:val="00617E25"/>
    <w:rsid w:val="00621945"/>
    <w:rsid w:val="00621B4B"/>
    <w:rsid w:val="006226E7"/>
    <w:rsid w:val="00623DA3"/>
    <w:rsid w:val="00623FCF"/>
    <w:rsid w:val="00625303"/>
    <w:rsid w:val="00627D78"/>
    <w:rsid w:val="006313E2"/>
    <w:rsid w:val="00633527"/>
    <w:rsid w:val="00634E5F"/>
    <w:rsid w:val="0063764B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80B20"/>
    <w:rsid w:val="00682300"/>
    <w:rsid w:val="00684938"/>
    <w:rsid w:val="00685784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C7903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4D9"/>
    <w:rsid w:val="00751E79"/>
    <w:rsid w:val="00752E7A"/>
    <w:rsid w:val="00753249"/>
    <w:rsid w:val="007548D1"/>
    <w:rsid w:val="0075543B"/>
    <w:rsid w:val="007562A6"/>
    <w:rsid w:val="0075796F"/>
    <w:rsid w:val="00760DBD"/>
    <w:rsid w:val="00762F45"/>
    <w:rsid w:val="007630F9"/>
    <w:rsid w:val="00763E47"/>
    <w:rsid w:val="00764665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6AB3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F7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90090C"/>
    <w:rsid w:val="0090439B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500FB"/>
    <w:rsid w:val="00950394"/>
    <w:rsid w:val="009511A7"/>
    <w:rsid w:val="009522F0"/>
    <w:rsid w:val="00952C43"/>
    <w:rsid w:val="00953BA8"/>
    <w:rsid w:val="009547CC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D2F"/>
    <w:rsid w:val="009E34D8"/>
    <w:rsid w:val="009E3EC0"/>
    <w:rsid w:val="009E45F5"/>
    <w:rsid w:val="009E4693"/>
    <w:rsid w:val="009E520D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0427"/>
    <w:rsid w:val="00A41A1C"/>
    <w:rsid w:val="00A41E02"/>
    <w:rsid w:val="00A431E0"/>
    <w:rsid w:val="00A43492"/>
    <w:rsid w:val="00A4350B"/>
    <w:rsid w:val="00A43BDF"/>
    <w:rsid w:val="00A43C2E"/>
    <w:rsid w:val="00A441B7"/>
    <w:rsid w:val="00A45409"/>
    <w:rsid w:val="00A46697"/>
    <w:rsid w:val="00A46A70"/>
    <w:rsid w:val="00A46E3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387F"/>
    <w:rsid w:val="00A83D32"/>
    <w:rsid w:val="00A84013"/>
    <w:rsid w:val="00A8485D"/>
    <w:rsid w:val="00A8515E"/>
    <w:rsid w:val="00A85F41"/>
    <w:rsid w:val="00A86B08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920"/>
    <w:rsid w:val="00AA53E2"/>
    <w:rsid w:val="00AB0EDB"/>
    <w:rsid w:val="00AB1097"/>
    <w:rsid w:val="00AB1319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F73"/>
    <w:rsid w:val="00AD5C87"/>
    <w:rsid w:val="00AD6E23"/>
    <w:rsid w:val="00AE039D"/>
    <w:rsid w:val="00AE08A4"/>
    <w:rsid w:val="00AE0CC9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1A23"/>
    <w:rsid w:val="00B62D4D"/>
    <w:rsid w:val="00B6456E"/>
    <w:rsid w:val="00B656CB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19C3"/>
    <w:rsid w:val="00B82C58"/>
    <w:rsid w:val="00B83116"/>
    <w:rsid w:val="00B83F3D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45C"/>
    <w:rsid w:val="00BA2BEC"/>
    <w:rsid w:val="00BA3742"/>
    <w:rsid w:val="00BA3875"/>
    <w:rsid w:val="00BA3F52"/>
    <w:rsid w:val="00BA483B"/>
    <w:rsid w:val="00BA589A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5A85"/>
    <w:rsid w:val="00BF63E4"/>
    <w:rsid w:val="00BF796E"/>
    <w:rsid w:val="00BF7B62"/>
    <w:rsid w:val="00C001FD"/>
    <w:rsid w:val="00C0045D"/>
    <w:rsid w:val="00C01F46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F20"/>
    <w:rsid w:val="00C6615A"/>
    <w:rsid w:val="00C6623C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BA2"/>
    <w:rsid w:val="00C75D12"/>
    <w:rsid w:val="00C80F3F"/>
    <w:rsid w:val="00C826F1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8A5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CF5053"/>
    <w:rsid w:val="00D0035A"/>
    <w:rsid w:val="00D00AB1"/>
    <w:rsid w:val="00D01466"/>
    <w:rsid w:val="00D018B1"/>
    <w:rsid w:val="00D01D16"/>
    <w:rsid w:val="00D0369C"/>
    <w:rsid w:val="00D04068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241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CA1"/>
    <w:rsid w:val="00D54A6C"/>
    <w:rsid w:val="00D55F32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E6F"/>
    <w:rsid w:val="00DD5F2E"/>
    <w:rsid w:val="00DD78B6"/>
    <w:rsid w:val="00DE0989"/>
    <w:rsid w:val="00DE1ABB"/>
    <w:rsid w:val="00DE2795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24A4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63C2"/>
    <w:rsid w:val="00E46486"/>
    <w:rsid w:val="00E5018D"/>
    <w:rsid w:val="00E5054B"/>
    <w:rsid w:val="00E535CD"/>
    <w:rsid w:val="00E557E3"/>
    <w:rsid w:val="00E55B42"/>
    <w:rsid w:val="00E560CC"/>
    <w:rsid w:val="00E56CE0"/>
    <w:rsid w:val="00E57596"/>
    <w:rsid w:val="00E60816"/>
    <w:rsid w:val="00E61621"/>
    <w:rsid w:val="00E61996"/>
    <w:rsid w:val="00E64C6E"/>
    <w:rsid w:val="00E65231"/>
    <w:rsid w:val="00E666E4"/>
    <w:rsid w:val="00E70266"/>
    <w:rsid w:val="00E70AB9"/>
    <w:rsid w:val="00E7154A"/>
    <w:rsid w:val="00E71E67"/>
    <w:rsid w:val="00E72848"/>
    <w:rsid w:val="00E73AA2"/>
    <w:rsid w:val="00E74EF6"/>
    <w:rsid w:val="00E75B0E"/>
    <w:rsid w:val="00E76952"/>
    <w:rsid w:val="00E77C7E"/>
    <w:rsid w:val="00E807C7"/>
    <w:rsid w:val="00E80831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B7125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C6E15-3EF5-4B17-AF71-91C0FC94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3051</Words>
  <Characters>18311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2024-12-16T13:42:00Z</cp:lastPrinted>
  <dcterms:created xsi:type="dcterms:W3CDTF">2024-12-20T12:16:00Z</dcterms:created>
  <dcterms:modified xsi:type="dcterms:W3CDTF">2024-12-20T12:18:00Z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