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03030435" w:rsidR="006F400A" w:rsidRPr="007F188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bookmarkStart w:id="0" w:name="_GoBack"/>
      <w:bookmarkEnd w:id="0"/>
      <w:r w:rsidRPr="007F1888">
        <w:rPr>
          <w:rFonts w:ascii="Verdana" w:hAnsi="Verdana" w:cs="Times New Roman"/>
          <w:b/>
          <w:sz w:val="32"/>
          <w:szCs w:val="32"/>
        </w:rPr>
        <w:t xml:space="preserve">PROTOKÓŁ Nr </w:t>
      </w:r>
      <w:r w:rsidR="006425C4" w:rsidRPr="007F1888">
        <w:rPr>
          <w:rFonts w:ascii="Verdana" w:hAnsi="Verdana" w:cs="Times New Roman"/>
          <w:b/>
          <w:sz w:val="32"/>
          <w:szCs w:val="32"/>
        </w:rPr>
        <w:t>5</w:t>
      </w:r>
      <w:r w:rsidR="009737F5" w:rsidRPr="007F1888">
        <w:rPr>
          <w:rFonts w:ascii="Verdana" w:hAnsi="Verdana" w:cs="Times New Roman"/>
          <w:b/>
          <w:sz w:val="32"/>
          <w:szCs w:val="32"/>
        </w:rPr>
        <w:t>/20</w:t>
      </w:r>
      <w:r w:rsidR="00C93354" w:rsidRPr="007F1888">
        <w:rPr>
          <w:rFonts w:ascii="Verdana" w:hAnsi="Verdana" w:cs="Times New Roman"/>
          <w:b/>
          <w:sz w:val="32"/>
          <w:szCs w:val="32"/>
        </w:rPr>
        <w:t>2</w:t>
      </w:r>
      <w:r w:rsidR="006425C4" w:rsidRPr="007F1888">
        <w:rPr>
          <w:rFonts w:ascii="Verdana" w:hAnsi="Verdana" w:cs="Times New Roman"/>
          <w:b/>
          <w:sz w:val="32"/>
          <w:szCs w:val="32"/>
        </w:rPr>
        <w:t>5</w:t>
      </w:r>
    </w:p>
    <w:p w14:paraId="6A76F51A" w14:textId="6F7533ED" w:rsidR="006F400A" w:rsidRPr="006425C4" w:rsidRDefault="006F400A" w:rsidP="006425C4">
      <w:pPr>
        <w:spacing w:after="0"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6425C4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F435CF" w:rsidRPr="006425C4">
        <w:rPr>
          <w:rFonts w:ascii="Verdana" w:hAnsi="Verdana" w:cs="Times New Roman"/>
          <w:b/>
          <w:sz w:val="28"/>
          <w:szCs w:val="28"/>
        </w:rPr>
        <w:t xml:space="preserve">Infrastruktury, Gospodarki Przestrzennej i Budownictwa </w:t>
      </w:r>
      <w:r w:rsidRPr="006425C4">
        <w:rPr>
          <w:rFonts w:ascii="Verdana" w:hAnsi="Verdana" w:cs="Times New Roman"/>
          <w:b/>
          <w:sz w:val="28"/>
          <w:szCs w:val="28"/>
        </w:rPr>
        <w:t xml:space="preserve">Rady Miasta Bolesławiec, odbytego w dniu </w:t>
      </w:r>
      <w:r w:rsidR="006425C4">
        <w:rPr>
          <w:rFonts w:ascii="Verdana" w:hAnsi="Verdana" w:cs="Times New Roman"/>
          <w:b/>
          <w:sz w:val="28"/>
          <w:szCs w:val="28"/>
        </w:rPr>
        <w:t xml:space="preserve">16 kwietnia </w:t>
      </w:r>
      <w:r w:rsidR="0068058B" w:rsidRPr="006425C4">
        <w:rPr>
          <w:rFonts w:ascii="Verdana" w:hAnsi="Verdana" w:cs="Times New Roman"/>
          <w:b/>
          <w:sz w:val="28"/>
          <w:szCs w:val="28"/>
        </w:rPr>
        <w:t>20</w:t>
      </w:r>
      <w:r w:rsidR="00C93354" w:rsidRPr="006425C4">
        <w:rPr>
          <w:rFonts w:ascii="Verdana" w:hAnsi="Verdana" w:cs="Times New Roman"/>
          <w:b/>
          <w:sz w:val="28"/>
          <w:szCs w:val="28"/>
        </w:rPr>
        <w:t>2</w:t>
      </w:r>
      <w:r w:rsidR="006425C4">
        <w:rPr>
          <w:rFonts w:ascii="Verdana" w:hAnsi="Verdana" w:cs="Times New Roman"/>
          <w:b/>
          <w:sz w:val="28"/>
          <w:szCs w:val="28"/>
        </w:rPr>
        <w:t>5</w:t>
      </w:r>
      <w:r w:rsidR="00011C87" w:rsidRPr="006425C4">
        <w:rPr>
          <w:rFonts w:ascii="Verdana" w:hAnsi="Verdana" w:cs="Times New Roman"/>
          <w:b/>
          <w:sz w:val="28"/>
          <w:szCs w:val="28"/>
        </w:rPr>
        <w:t xml:space="preserve"> </w:t>
      </w:r>
      <w:r w:rsidRPr="006425C4">
        <w:rPr>
          <w:rFonts w:ascii="Verdana" w:hAnsi="Verdana" w:cs="Times New Roman"/>
          <w:b/>
          <w:sz w:val="28"/>
          <w:szCs w:val="28"/>
        </w:rPr>
        <w:t xml:space="preserve">r. w </w:t>
      </w:r>
      <w:r w:rsidR="0027587D" w:rsidRPr="006425C4">
        <w:rPr>
          <w:rFonts w:ascii="Verdana" w:hAnsi="Verdana" w:cs="Times New Roman"/>
          <w:b/>
          <w:sz w:val="28"/>
          <w:szCs w:val="28"/>
        </w:rPr>
        <w:t xml:space="preserve">Sali Rajców </w:t>
      </w:r>
      <w:r w:rsidR="009F6041" w:rsidRPr="006425C4">
        <w:rPr>
          <w:rFonts w:ascii="Verdana" w:hAnsi="Verdana" w:cs="Times New Roman"/>
          <w:b/>
          <w:sz w:val="28"/>
          <w:szCs w:val="28"/>
        </w:rPr>
        <w:t>pok. 20</w:t>
      </w:r>
      <w:r w:rsidR="0027587D" w:rsidRPr="006425C4">
        <w:rPr>
          <w:rFonts w:ascii="Verdana" w:hAnsi="Verdana" w:cs="Times New Roman"/>
          <w:b/>
          <w:sz w:val="28"/>
          <w:szCs w:val="28"/>
        </w:rPr>
        <w:t>1</w:t>
      </w:r>
      <w:r w:rsidRPr="006425C4">
        <w:rPr>
          <w:rFonts w:ascii="Verdana" w:hAnsi="Verdana" w:cs="Times New Roman"/>
          <w:b/>
          <w:sz w:val="28"/>
          <w:szCs w:val="28"/>
        </w:rPr>
        <w:t>, pod przewodnictwem</w:t>
      </w:r>
      <w:r w:rsidR="00515787" w:rsidRPr="006425C4">
        <w:rPr>
          <w:rFonts w:ascii="Verdana" w:hAnsi="Verdana" w:cs="Times New Roman"/>
          <w:b/>
          <w:sz w:val="28"/>
          <w:szCs w:val="28"/>
        </w:rPr>
        <w:t xml:space="preserve"> Stanisława Wiącka </w:t>
      </w:r>
      <w:r w:rsidR="007955B1" w:rsidRPr="006425C4">
        <w:rPr>
          <w:rFonts w:ascii="Verdana" w:hAnsi="Verdana" w:cs="Times New Roman"/>
          <w:b/>
          <w:sz w:val="28"/>
          <w:szCs w:val="28"/>
        </w:rPr>
        <w:t>–</w:t>
      </w:r>
      <w:r w:rsidR="00E76A84" w:rsidRPr="006425C4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27587D" w:rsidRPr="006425C4">
        <w:rPr>
          <w:rFonts w:ascii="Verdana" w:hAnsi="Verdana" w:cs="Times New Roman"/>
          <w:b/>
          <w:sz w:val="28"/>
          <w:szCs w:val="28"/>
        </w:rPr>
        <w:t>e</w:t>
      </w:r>
      <w:r w:rsidR="003E4873" w:rsidRPr="006425C4">
        <w:rPr>
          <w:rFonts w:ascii="Verdana" w:hAnsi="Verdana" w:cs="Times New Roman"/>
          <w:b/>
          <w:sz w:val="28"/>
          <w:szCs w:val="28"/>
        </w:rPr>
        <w:t>go</w:t>
      </w:r>
      <w:r w:rsidR="007955B1" w:rsidRPr="006425C4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6425C4">
        <w:rPr>
          <w:rFonts w:ascii="Verdana" w:hAnsi="Verdana" w:cs="Times New Roman"/>
          <w:b/>
          <w:sz w:val="28"/>
          <w:szCs w:val="28"/>
        </w:rPr>
        <w:t>Komisji</w:t>
      </w:r>
      <w:r w:rsidR="007214C6" w:rsidRPr="006425C4">
        <w:rPr>
          <w:rFonts w:ascii="Verdana" w:hAnsi="Verdana" w:cs="Times New Roman"/>
          <w:b/>
          <w:sz w:val="28"/>
          <w:szCs w:val="28"/>
        </w:rPr>
        <w:t xml:space="preserve"> </w:t>
      </w:r>
      <w:r w:rsidR="00716380" w:rsidRPr="006425C4">
        <w:rPr>
          <w:rFonts w:ascii="Verdana" w:hAnsi="Verdana" w:cs="Times New Roman"/>
          <w:b/>
          <w:sz w:val="28"/>
          <w:szCs w:val="28"/>
        </w:rPr>
        <w:t>Infrastruktury, Gospodarki Przestrzennej i Budownictwa.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7EAE232A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1532AC9F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425C4">
        <w:rPr>
          <w:rFonts w:ascii="Verdana" w:hAnsi="Verdana" w:cs="Times New Roman"/>
          <w:sz w:val="24"/>
          <w:szCs w:val="24"/>
        </w:rPr>
        <w:t>12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6740AF">
        <w:rPr>
          <w:rFonts w:ascii="Verdana" w:hAnsi="Verdana" w:cs="Times New Roman"/>
          <w:sz w:val="24"/>
          <w:szCs w:val="24"/>
        </w:rPr>
        <w:t>0</w:t>
      </w:r>
      <w:r w:rsidR="00D81C5D" w:rsidRPr="002820C8">
        <w:rPr>
          <w:rFonts w:ascii="Verdana" w:hAnsi="Verdana" w:cs="Times New Roman"/>
          <w:sz w:val="24"/>
          <w:szCs w:val="24"/>
        </w:rPr>
        <w:t>0</w:t>
      </w:r>
    </w:p>
    <w:p w14:paraId="64804BCF" w14:textId="6737FBDD" w:rsidR="006F400A" w:rsidRPr="002820C8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820C8">
        <w:rPr>
          <w:rFonts w:ascii="Verdana" w:hAnsi="Verdana" w:cs="Times New Roman"/>
          <w:sz w:val="24"/>
          <w:szCs w:val="24"/>
        </w:rPr>
        <w:t>1</w:t>
      </w:r>
      <w:r w:rsidR="006425C4">
        <w:rPr>
          <w:rFonts w:ascii="Verdana" w:hAnsi="Verdana" w:cs="Times New Roman"/>
          <w:sz w:val="24"/>
          <w:szCs w:val="24"/>
        </w:rPr>
        <w:t>2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6425C4">
        <w:rPr>
          <w:rFonts w:ascii="Verdana" w:hAnsi="Verdana" w:cs="Times New Roman"/>
          <w:sz w:val="24"/>
          <w:szCs w:val="24"/>
        </w:rPr>
        <w:t>1</w:t>
      </w:r>
      <w:r w:rsidR="006740AF">
        <w:rPr>
          <w:rFonts w:ascii="Verdana" w:hAnsi="Verdana" w:cs="Times New Roman"/>
          <w:sz w:val="24"/>
          <w:szCs w:val="24"/>
        </w:rPr>
        <w:t>0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64DA3B" w:rsidR="006F400A" w:rsidRPr="006425C4" w:rsidRDefault="00460022" w:rsidP="006425C4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425C4" w:rsidRDefault="006F400A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BB79688" w:rsidR="009737F5" w:rsidRPr="006425C4" w:rsidRDefault="00E76A8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</w:t>
      </w:r>
      <w:r w:rsidR="00342B4B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Stanisław Wiącek</w:t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  <w:t>- Przewodnicząc</w:t>
      </w:r>
      <w:r w:rsidR="00F058D4" w:rsidRPr="006425C4">
        <w:rPr>
          <w:rFonts w:ascii="Verdana" w:hAnsi="Verdana" w:cs="Times New Roman"/>
          <w:sz w:val="24"/>
          <w:szCs w:val="24"/>
        </w:rPr>
        <w:t>y</w:t>
      </w:r>
      <w:r w:rsidR="009737F5" w:rsidRPr="006425C4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5B54168B" w:rsidR="00A37D6E" w:rsidRPr="006425C4" w:rsidRDefault="009737F5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2.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031E19C4" w:rsidR="00A37D6E" w:rsidRPr="006425C4" w:rsidRDefault="00A37D6E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3.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="00D81C5D" w:rsidRPr="006425C4">
        <w:rPr>
          <w:rFonts w:ascii="Verdana" w:hAnsi="Verdana" w:cs="Times New Roman"/>
          <w:sz w:val="24"/>
          <w:szCs w:val="24"/>
        </w:rPr>
        <w:tab/>
      </w:r>
      <w:r w:rsidR="0049573F"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>- Członek Komisji</w:t>
      </w:r>
      <w:r w:rsidR="005E7243" w:rsidRPr="006425C4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70AA98E9" w:rsidR="00F058D4" w:rsidRPr="006425C4" w:rsidRDefault="00A37D6E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4.</w:t>
      </w:r>
      <w:r w:rsidR="0041015D" w:rsidRPr="006425C4">
        <w:rPr>
          <w:rFonts w:ascii="Verdana" w:hAnsi="Verdana" w:cs="Times New Roman"/>
          <w:sz w:val="24"/>
          <w:szCs w:val="24"/>
        </w:rPr>
        <w:t xml:space="preserve">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272B2595" w:rsidR="00A37D6E" w:rsidRPr="006425C4" w:rsidRDefault="00F058D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5.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Grzegorz Przybylski</w:t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B44F1" w:rsidRPr="006425C4">
        <w:rPr>
          <w:rFonts w:ascii="Verdana" w:hAnsi="Verdana" w:cs="Times New Roman"/>
          <w:sz w:val="24"/>
          <w:szCs w:val="24"/>
        </w:rPr>
        <w:tab/>
      </w:r>
      <w:r w:rsidR="0041015D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3D4D7CCD" w:rsidR="00D81C5D" w:rsidRPr="006425C4" w:rsidRDefault="00F058D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6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Damian Sawczak</w:t>
      </w:r>
      <w:r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0AFD46DA" w14:textId="71D89B66" w:rsidR="00DB38CA" w:rsidRDefault="00DB38CA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405EB15" w14:textId="0903E2B0" w:rsid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6425C4">
        <w:rPr>
          <w:rFonts w:ascii="Verdana" w:hAnsi="Verdana" w:cs="Times New Roman"/>
          <w:b/>
          <w:bCs/>
          <w:sz w:val="24"/>
          <w:szCs w:val="24"/>
        </w:rPr>
        <w:t>Nieobecny członek Komisji Infrastruktury, Gospodarki Przestrzennej i Budownictwa</w:t>
      </w:r>
      <w:r>
        <w:rPr>
          <w:rFonts w:ascii="Verdana" w:hAnsi="Verdana" w:cs="Times New Roman"/>
          <w:b/>
          <w:bCs/>
          <w:sz w:val="24"/>
          <w:szCs w:val="24"/>
        </w:rPr>
        <w:t>:</w:t>
      </w:r>
    </w:p>
    <w:p w14:paraId="584359ED" w14:textId="77777777" w:rsid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1A8A7420" w14:textId="2553DA76" w:rsidR="006425C4" w:rsidRPr="006425C4" w:rsidRDefault="006425C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6425C4">
        <w:rPr>
          <w:rFonts w:ascii="Verdana" w:hAnsi="Verdana" w:cs="Times New Roman"/>
          <w:sz w:val="24"/>
          <w:szCs w:val="24"/>
        </w:rPr>
        <w:t>. Teresa Szyjkowska</w:t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555D494D" w14:textId="77777777" w:rsidR="006425C4" w:rsidRP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1161D41F" w14:textId="58006421" w:rsidR="00F0765D" w:rsidRPr="006425C4" w:rsidRDefault="00F0765D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6425C4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27B3C61" w14:textId="423A955C" w:rsidR="006740AF" w:rsidRPr="006425C4" w:rsidRDefault="006740AF" w:rsidP="006425C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6425C4" w:rsidRDefault="003F414C" w:rsidP="006425C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Robert Rzepnicki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Default="003F414C" w:rsidP="006425C4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1A0EC5DB" w14:textId="080270B0" w:rsidR="006425C4" w:rsidRDefault="006425C4" w:rsidP="006425C4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MZGM</w:t>
      </w:r>
    </w:p>
    <w:p w14:paraId="6B309163" w14:textId="75F8EFF0" w:rsidR="006425C4" w:rsidRPr="006425C4" w:rsidRDefault="006425C4" w:rsidP="006425C4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Justyna Foremna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Dyrektora MZGM</w:t>
      </w:r>
    </w:p>
    <w:bookmarkEnd w:id="3"/>
    <w:p w14:paraId="0B875129" w14:textId="55E3B86F" w:rsidR="003F414C" w:rsidRPr="006425C4" w:rsidRDefault="003F414C" w:rsidP="006425C4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3A11418C" w14:textId="77777777" w:rsidR="00AE4A80" w:rsidRPr="006425C4" w:rsidRDefault="00AE4A80" w:rsidP="006425C4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425C4" w:rsidRDefault="00DA1F04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24A9C5C4" w14:textId="68447D70" w:rsidR="006425C4" w:rsidRPr="006425C4" w:rsidRDefault="00C1259C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6425C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2014B48A" w14:textId="77777777" w:rsidR="006425C4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Analiza zadłużeń mieszkaniowych oraz ich ściągalność w 2024 r.</w:t>
      </w:r>
    </w:p>
    <w:p w14:paraId="555EDEC9" w14:textId="77777777" w:rsidR="006425C4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Współpraca z Powiatem Bolesławieckim w zakresie zadań na rzecz miasta. </w:t>
      </w:r>
    </w:p>
    <w:p w14:paraId="339597E4" w14:textId="77777777" w:rsidR="006425C4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Zaopiniowanie list mieszkaniowych za I kwartał 2025 r. </w:t>
      </w:r>
    </w:p>
    <w:p w14:paraId="0CF0DBA0" w14:textId="77777777" w:rsidR="006425C4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0F263BC8" w14:textId="77777777" w:rsidR="006425C4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3C744CFA" w14:textId="48D0130A" w:rsidR="00614AB7" w:rsidRPr="006425C4" w:rsidRDefault="006425C4" w:rsidP="006425C4">
      <w:p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6416AB57" w14:textId="77777777" w:rsidR="00AB3283" w:rsidRPr="006425C4" w:rsidRDefault="00AB3283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7A996DFF" w14:textId="4ACAE096" w:rsidR="006F400A" w:rsidRPr="007F1888" w:rsidRDefault="006F400A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7F1888" w:rsidRDefault="003F414C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6425C4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6425C4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17C2F8C" w:rsidR="004A4665" w:rsidRPr="006425C4" w:rsidRDefault="000339F7" w:rsidP="006425C4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>Stanisław Wiącek – Przewodniczący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6425C4" w:rsidRDefault="00FC089D" w:rsidP="006425C4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6425C4" w:rsidRDefault="00C1259C" w:rsidP="006425C4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F738AFF" w14:textId="77777777" w:rsidR="007F1888" w:rsidRPr="007F1888" w:rsidRDefault="005A299C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F188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7F1888">
        <w:rPr>
          <w:rFonts w:ascii="Verdana" w:hAnsi="Verdana" w:cs="Times New Roman"/>
          <w:b/>
          <w:sz w:val="24"/>
          <w:szCs w:val="24"/>
        </w:rPr>
        <w:t>2</w:t>
      </w:r>
      <w:r w:rsidRPr="007F1888">
        <w:rPr>
          <w:rFonts w:ascii="Verdana" w:hAnsi="Verdana" w:cs="Times New Roman"/>
          <w:b/>
          <w:sz w:val="24"/>
          <w:szCs w:val="24"/>
        </w:rPr>
        <w:t>.</w:t>
      </w:r>
      <w:r w:rsidR="00CD78A9" w:rsidRPr="007F188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7F1888" w:rsidRPr="007F188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Analiza zadłużeń mieszkaniowych oraz ich ściągalność </w:t>
      </w:r>
    </w:p>
    <w:p w14:paraId="0EA84297" w14:textId="77777777" w:rsidR="007F1888" w:rsidRPr="007F1888" w:rsidRDefault="007F1888" w:rsidP="007F1888">
      <w:pPr>
        <w:spacing w:after="0" w:line="360" w:lineRule="auto"/>
        <w:ind w:left="851" w:hanging="14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/>
          <w:sz w:val="24"/>
          <w:szCs w:val="24"/>
          <w:lang w:eastAsia="pl-PL"/>
        </w:rPr>
        <w:t>w 2024 r.</w:t>
      </w:r>
    </w:p>
    <w:p w14:paraId="77663294" w14:textId="77777777" w:rsidR="007F1888" w:rsidRPr="007F1888" w:rsidRDefault="007F1888" w:rsidP="007F1888">
      <w:pPr>
        <w:spacing w:after="0" w:line="360" w:lineRule="auto"/>
        <w:ind w:left="851" w:hanging="143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14:paraId="2D56EEE6" w14:textId="26AF3F52" w:rsid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Informację na powyższy temat radni otrzymali z wyprzedzeniem.</w:t>
      </w:r>
    </w:p>
    <w:p w14:paraId="5F5D7D3D" w14:textId="77777777" w:rsidR="003F0E1A" w:rsidRDefault="003F0E1A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4999927" w14:textId="0FB98B07" w:rsidR="003F0E1A" w:rsidRPr="002F2498" w:rsidRDefault="003F0E1A" w:rsidP="003F0E1A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p w14:paraId="6305E7C7" w14:textId="77777777" w:rsidR="003F0E1A" w:rsidRDefault="003F0E1A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B17B75B" w14:textId="62CE4C42" w:rsid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Informację zreferowała 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Z-c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a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Dyrektora MZGM Justyn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a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Foremn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a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14:paraId="6F0210E8" w14:textId="77777777" w:rsidR="007F1888" w:rsidRDefault="007F1888" w:rsidP="007F1888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EE3C31C" w14:textId="7AF16B40" w:rsid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dyskusji udział wzięli radni: Piotr Klasa i Leszek Chudzik. Wyjaśnień udzieliła 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Z-ca Dyrektora MZGM Justyna Foremna.</w:t>
      </w:r>
    </w:p>
    <w:p w14:paraId="63B0E440" w14:textId="77777777" w:rsidR="007F1888" w:rsidRP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8342793" w14:textId="1F507804" w:rsidR="007F1888" w:rsidRPr="007F1888" w:rsidRDefault="007F1888" w:rsidP="007F1888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Komisja IGPiB przyjęła powyższą informację do wiadomości.</w:t>
      </w:r>
    </w:p>
    <w:p w14:paraId="23DEFD2F" w14:textId="77777777" w:rsidR="007F1888" w:rsidRPr="007F1888" w:rsidRDefault="007F1888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A3B231" w14:textId="77777777" w:rsidR="007F1888" w:rsidRPr="002F483C" w:rsidRDefault="007F1888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>Ad 3. Współpraca z Powiatem Bolesławieckim w zakresie zadań na rzecz miasta.</w:t>
      </w:r>
    </w:p>
    <w:p w14:paraId="0C605BA0" w14:textId="77777777" w:rsidR="002F483C" w:rsidRDefault="007F1888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          </w:t>
      </w:r>
    </w:p>
    <w:p w14:paraId="3347F00E" w14:textId="7D86CA42" w:rsidR="007F1888" w:rsidRDefault="002F483C" w:rsidP="002F483C">
      <w:pPr>
        <w:spacing w:after="0" w:line="360" w:lineRule="auto"/>
        <w:ind w:left="709" w:firstLine="707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Informację na powyższy temat przedstawił II Z-ca Prezydenta Miasta Robert Rzepnicki. </w:t>
      </w:r>
    </w:p>
    <w:p w14:paraId="062C4E36" w14:textId="77777777" w:rsidR="003F0E1A" w:rsidRDefault="003F0E1A" w:rsidP="002F483C">
      <w:pPr>
        <w:spacing w:after="0" w:line="360" w:lineRule="auto"/>
        <w:ind w:left="709" w:firstLine="707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EC2CA01" w14:textId="78F76048" w:rsidR="003F0E1A" w:rsidRPr="002F2498" w:rsidRDefault="003F0E1A" w:rsidP="003F0E1A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</w:p>
    <w:p w14:paraId="49391AB7" w14:textId="77777777" w:rsidR="003F0E1A" w:rsidRDefault="003F0E1A" w:rsidP="002F483C">
      <w:pPr>
        <w:spacing w:after="0" w:line="360" w:lineRule="auto"/>
        <w:ind w:left="709" w:firstLine="707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9D12638" w14:textId="45359A2D" w:rsidR="007F1888" w:rsidRDefault="007F1888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        </w:t>
      </w:r>
      <w:r w:rsid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Komisja IGPiB przyjęła powyższą informację do wiadomości.</w:t>
      </w:r>
    </w:p>
    <w:p w14:paraId="340565AE" w14:textId="77777777" w:rsidR="002F483C" w:rsidRPr="007F1888" w:rsidRDefault="002F483C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B42A15" w14:textId="77777777" w:rsidR="007F1888" w:rsidRDefault="007F1888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>Ad 4. Zaopiniowanie list mieszkaniowych za I kwartał 2025 r.</w:t>
      </w:r>
    </w:p>
    <w:p w14:paraId="6B2BCD0D" w14:textId="77777777" w:rsidR="002F483C" w:rsidRPr="002F483C" w:rsidRDefault="002F483C" w:rsidP="002F483C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75BF2524" w14:textId="77777777" w:rsidR="007F1888" w:rsidRDefault="007F1888" w:rsidP="002F483C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Listy mieszkaniowe za I kwartał 2025 r. członkowie komisji otrzymali z odpowiednim wyprzedzeniem.</w:t>
      </w:r>
    </w:p>
    <w:p w14:paraId="4DD72251" w14:textId="77777777" w:rsidR="002F483C" w:rsidRPr="007F1888" w:rsidRDefault="002F483C" w:rsidP="002F483C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5C12D80" w14:textId="3DC6004F" w:rsidR="002F483C" w:rsidRPr="003F0E1A" w:rsidRDefault="002F483C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listy mieszkaniowe – zał. nr </w:t>
      </w:r>
      <w:r w:rsidR="003F0E1A"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>3</w:t>
      </w:r>
    </w:p>
    <w:p w14:paraId="3EFB7186" w14:textId="77777777" w:rsidR="002F483C" w:rsidRPr="002F483C" w:rsidRDefault="002F483C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4F3EFC58" w14:textId="6D124294" w:rsidR="002F483C" w:rsidRPr="002F483C" w:rsidRDefault="002F483C" w:rsidP="002F483C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Powyższy temat zreferowała Z-ca Dyrektora Miejskiego Zakładu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Gospodarki Mieszkaniowej Justyna Foremna.</w:t>
      </w:r>
    </w:p>
    <w:p w14:paraId="3E638D91" w14:textId="77777777" w:rsidR="002F483C" w:rsidRPr="002F483C" w:rsidRDefault="002F483C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D7C798E" w14:textId="2E8ACA62" w:rsidR="002F483C" w:rsidRDefault="002F483C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ab/>
        <w:t>Komisja IGPiB pozytywnie jednogłośnie (</w:t>
      </w:r>
      <w:r w:rsidR="003F0E1A">
        <w:rPr>
          <w:rFonts w:ascii="Verdana" w:eastAsia="Times New Roman" w:hAnsi="Verdana" w:cs="Times New Roman"/>
          <w:bCs/>
          <w:sz w:val="24"/>
          <w:szCs w:val="24"/>
          <w:lang w:eastAsia="pl-PL"/>
        </w:rPr>
        <w:t>6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głosami „za”)</w:t>
      </w:r>
      <w:r w:rsidR="003F0E1A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zaopiniowała listy mieszkaniowe za</w:t>
      </w:r>
      <w:r w:rsidR="003F0E1A"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I kwartał 2025 r</w:t>
      </w:r>
      <w:r w:rsidR="003F0E1A"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14:paraId="7C33D15A" w14:textId="77777777" w:rsidR="002F483C" w:rsidRDefault="002F483C" w:rsidP="002F483C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15F707BF" w:rsidR="002649C1" w:rsidRPr="006425C4" w:rsidRDefault="00BE5B6D" w:rsidP="006425C4">
      <w:pPr>
        <w:spacing w:after="0" w:line="360" w:lineRule="auto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425C4">
        <w:rPr>
          <w:rFonts w:ascii="Verdana" w:hAnsi="Verdana" w:cs="Times New Roman"/>
          <w:b/>
          <w:sz w:val="24"/>
          <w:szCs w:val="24"/>
          <w:u w:val="single"/>
        </w:rPr>
        <w:t xml:space="preserve">Ad </w:t>
      </w:r>
      <w:r w:rsidR="00014F51">
        <w:rPr>
          <w:rFonts w:ascii="Verdana" w:hAnsi="Verdana" w:cs="Times New Roman"/>
          <w:b/>
          <w:sz w:val="24"/>
          <w:szCs w:val="24"/>
          <w:u w:val="single"/>
        </w:rPr>
        <w:t>5</w:t>
      </w:r>
      <w:r w:rsidRPr="006425C4">
        <w:rPr>
          <w:rFonts w:ascii="Verdana" w:hAnsi="Verdana" w:cs="Times New Roman"/>
          <w:b/>
          <w:sz w:val="24"/>
          <w:szCs w:val="24"/>
          <w:u w:val="single"/>
        </w:rPr>
        <w:t xml:space="preserve">. 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>Sprawy bieżące i organizacyjne.</w:t>
      </w:r>
    </w:p>
    <w:p w14:paraId="4CCFC0DA" w14:textId="77777777" w:rsidR="002649C1" w:rsidRPr="006425C4" w:rsidRDefault="002649C1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014F51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014F51">
        <w:rPr>
          <w:rFonts w:ascii="Verdana" w:hAnsi="Verdana"/>
          <w:sz w:val="24"/>
          <w:szCs w:val="24"/>
        </w:rPr>
        <w:t>Pisma skierowane do Komisji IGPiB:</w:t>
      </w:r>
    </w:p>
    <w:p w14:paraId="67D48EED" w14:textId="77777777" w:rsidR="00546326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  <w:u w:val="single"/>
        </w:rPr>
      </w:pPr>
    </w:p>
    <w:p w14:paraId="1A31DA99" w14:textId="0E1162F7" w:rsidR="00236E88" w:rsidRPr="006425C4" w:rsidRDefault="00546326" w:rsidP="006425C4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>pismo ZI-XII.7223.</w:t>
      </w:r>
      <w:r w:rsidR="00014F51">
        <w:rPr>
          <w:rFonts w:ascii="Verdana" w:hAnsi="Verdana"/>
          <w:sz w:val="24"/>
          <w:szCs w:val="24"/>
        </w:rPr>
        <w:t>6</w:t>
      </w:r>
      <w:r w:rsidRPr="006425C4">
        <w:rPr>
          <w:rFonts w:ascii="Verdana" w:hAnsi="Verdana"/>
          <w:sz w:val="24"/>
          <w:szCs w:val="24"/>
        </w:rPr>
        <w:t>.202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.TS z dnia </w:t>
      </w:r>
      <w:r w:rsidR="00014F51">
        <w:rPr>
          <w:rFonts w:ascii="Verdana" w:hAnsi="Verdana"/>
          <w:sz w:val="24"/>
          <w:szCs w:val="24"/>
        </w:rPr>
        <w:t xml:space="preserve">4 marca </w:t>
      </w:r>
      <w:r w:rsidRPr="006425C4">
        <w:rPr>
          <w:rFonts w:ascii="Verdana" w:hAnsi="Verdana"/>
          <w:sz w:val="24"/>
          <w:szCs w:val="24"/>
        </w:rPr>
        <w:t>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 r. w sprawie wyrażenia opinii dotyczącej montażu </w:t>
      </w:r>
      <w:r w:rsidR="00014F51">
        <w:rPr>
          <w:rFonts w:ascii="Verdana" w:hAnsi="Verdana"/>
          <w:sz w:val="24"/>
          <w:szCs w:val="24"/>
        </w:rPr>
        <w:t xml:space="preserve">lustra drogowego na ul. Zabobrze, przy skrzyżowaniu z ul. Górską </w:t>
      </w:r>
      <w:r w:rsidR="00236E88" w:rsidRPr="006425C4">
        <w:rPr>
          <w:rFonts w:ascii="Verdana" w:hAnsi="Verdana"/>
          <w:sz w:val="24"/>
          <w:szCs w:val="24"/>
        </w:rPr>
        <w:t xml:space="preserve">(interpelacja radnego </w:t>
      </w:r>
      <w:r w:rsidR="00014F51">
        <w:rPr>
          <w:rFonts w:ascii="Verdana" w:hAnsi="Verdana"/>
          <w:sz w:val="24"/>
          <w:szCs w:val="24"/>
        </w:rPr>
        <w:t>Grzegorza Przybylskiego</w:t>
      </w:r>
      <w:r w:rsidR="00236E88" w:rsidRPr="006425C4">
        <w:rPr>
          <w:rFonts w:ascii="Verdana" w:hAnsi="Verdana"/>
          <w:sz w:val="24"/>
          <w:szCs w:val="24"/>
        </w:rPr>
        <w:t xml:space="preserve">). </w:t>
      </w:r>
    </w:p>
    <w:p w14:paraId="45D19A10" w14:textId="77777777" w:rsidR="00236E88" w:rsidRPr="006425C4" w:rsidRDefault="00236E88" w:rsidP="006425C4">
      <w:pPr>
        <w:spacing w:after="0" w:line="360" w:lineRule="auto"/>
        <w:contextualSpacing/>
        <w:jc w:val="both"/>
        <w:rPr>
          <w:rFonts w:ascii="Verdana" w:hAnsi="Verdana"/>
          <w:sz w:val="24"/>
          <w:szCs w:val="24"/>
        </w:rPr>
      </w:pPr>
    </w:p>
    <w:p w14:paraId="1071F708" w14:textId="1E0DECAE" w:rsidR="00546326" w:rsidRPr="006425C4" w:rsidRDefault="00546326" w:rsidP="006425C4">
      <w:pPr>
        <w:spacing w:after="0" w:line="360" w:lineRule="auto"/>
        <w:ind w:left="5676" w:firstLine="696"/>
        <w:contextualSpacing/>
        <w:jc w:val="both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014F51">
        <w:rPr>
          <w:rFonts w:ascii="Verdana" w:hAnsi="Verdana"/>
          <w:b/>
          <w:sz w:val="24"/>
          <w:szCs w:val="24"/>
        </w:rPr>
        <w:t>4</w:t>
      </w:r>
    </w:p>
    <w:p w14:paraId="398BE290" w14:textId="77777777" w:rsidR="00236E88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65D4951E" w:rsidR="00546326" w:rsidRPr="006425C4" w:rsidRDefault="00546326" w:rsidP="006425C4">
      <w:pPr>
        <w:spacing w:after="0" w:line="360" w:lineRule="auto"/>
        <w:ind w:firstLine="708"/>
        <w:jc w:val="both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236E88" w:rsidRPr="006425C4">
        <w:rPr>
          <w:rFonts w:ascii="Verdana" w:hAnsi="Verdana"/>
          <w:b/>
          <w:sz w:val="24"/>
          <w:szCs w:val="24"/>
        </w:rPr>
        <w:t xml:space="preserve">pozytywnie </w:t>
      </w:r>
      <w:r w:rsidRPr="006425C4">
        <w:rPr>
          <w:rFonts w:ascii="Verdana" w:hAnsi="Verdana"/>
          <w:b/>
          <w:sz w:val="24"/>
          <w:szCs w:val="24"/>
        </w:rPr>
        <w:t>jednogłośnie (</w:t>
      </w:r>
      <w:r w:rsidR="00014F51">
        <w:rPr>
          <w:rFonts w:ascii="Verdana" w:hAnsi="Verdana"/>
          <w:b/>
          <w:sz w:val="24"/>
          <w:szCs w:val="24"/>
        </w:rPr>
        <w:t>6</w:t>
      </w:r>
      <w:r w:rsidRPr="006425C4">
        <w:rPr>
          <w:rFonts w:ascii="Verdana" w:hAnsi="Verdana"/>
          <w:b/>
          <w:sz w:val="24"/>
          <w:szCs w:val="24"/>
        </w:rPr>
        <w:t xml:space="preserve"> głosami „za”) zaopiniowała wniosek o montaż </w:t>
      </w:r>
      <w:r w:rsidR="00014F51" w:rsidRPr="00014F51">
        <w:rPr>
          <w:rFonts w:ascii="Verdana" w:hAnsi="Verdana"/>
          <w:b/>
          <w:sz w:val="24"/>
          <w:szCs w:val="24"/>
        </w:rPr>
        <w:t>lustra drogowego na ul. Zabobrze, przy skrzyżowaniu z ul. Górską</w:t>
      </w:r>
      <w:r w:rsidR="00014F51">
        <w:rPr>
          <w:rFonts w:ascii="Verdana" w:hAnsi="Verdana"/>
          <w:b/>
          <w:sz w:val="24"/>
          <w:szCs w:val="24"/>
        </w:rPr>
        <w:t>.</w:t>
      </w:r>
    </w:p>
    <w:p w14:paraId="5738A638" w14:textId="77777777" w:rsidR="00546326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28BB1F7" w14:textId="77777777" w:rsidR="000B4A95" w:rsidRPr="006425C4" w:rsidRDefault="000B4A95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75A9DFDD" w:rsidR="0067136E" w:rsidRPr="006425C4" w:rsidRDefault="003D41E1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Ad </w:t>
      </w:r>
      <w:r w:rsidR="00014F51">
        <w:rPr>
          <w:rFonts w:ascii="Verdana" w:hAnsi="Verdana" w:cs="Times New Roman"/>
          <w:b/>
          <w:bCs/>
          <w:sz w:val="24"/>
          <w:szCs w:val="24"/>
          <w:u w:val="single"/>
        </w:rPr>
        <w:t>6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>.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ab/>
        <w:t>Przyjęcie protokołów poprzednich posiedzeń Komisji.</w:t>
      </w:r>
    </w:p>
    <w:p w14:paraId="26B4B483" w14:textId="77777777" w:rsidR="0067136E" w:rsidRPr="006425C4" w:rsidRDefault="0067136E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6FF11A31" w:rsidR="00403314" w:rsidRPr="006425C4" w:rsidRDefault="00403314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Protok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ół </w:t>
      </w:r>
      <w:r w:rsidRPr="006425C4">
        <w:rPr>
          <w:rFonts w:ascii="Verdana" w:hAnsi="Verdana" w:cs="Times New Roman"/>
          <w:sz w:val="24"/>
          <w:szCs w:val="24"/>
        </w:rPr>
        <w:t xml:space="preserve">nr </w:t>
      </w:r>
      <w:r w:rsidR="00014F51">
        <w:rPr>
          <w:rFonts w:ascii="Verdana" w:hAnsi="Verdana" w:cs="Times New Roman"/>
          <w:sz w:val="24"/>
          <w:szCs w:val="24"/>
        </w:rPr>
        <w:t>4</w:t>
      </w:r>
      <w:r w:rsidRPr="006425C4">
        <w:rPr>
          <w:rFonts w:ascii="Verdana" w:hAnsi="Verdana" w:cs="Times New Roman"/>
          <w:sz w:val="24"/>
          <w:szCs w:val="24"/>
        </w:rPr>
        <w:t>/202</w:t>
      </w:r>
      <w:r w:rsidR="00014F51">
        <w:rPr>
          <w:rFonts w:ascii="Verdana" w:hAnsi="Verdana" w:cs="Times New Roman"/>
          <w:sz w:val="24"/>
          <w:szCs w:val="24"/>
        </w:rPr>
        <w:t>5</w:t>
      </w:r>
      <w:r w:rsidRPr="006425C4">
        <w:rPr>
          <w:rFonts w:ascii="Verdana" w:hAnsi="Verdana" w:cs="Times New Roman"/>
          <w:sz w:val="24"/>
          <w:szCs w:val="24"/>
        </w:rPr>
        <w:t xml:space="preserve"> 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z </w:t>
      </w:r>
      <w:r w:rsidR="00014F51">
        <w:rPr>
          <w:rFonts w:ascii="Verdana" w:hAnsi="Verdana" w:cs="Times New Roman"/>
          <w:sz w:val="24"/>
          <w:szCs w:val="24"/>
        </w:rPr>
        <w:t xml:space="preserve">26 marca </w:t>
      </w:r>
      <w:r w:rsidR="002A7948" w:rsidRPr="006425C4">
        <w:rPr>
          <w:rFonts w:ascii="Verdana" w:hAnsi="Verdana" w:cs="Times New Roman"/>
          <w:sz w:val="24"/>
          <w:szCs w:val="24"/>
        </w:rPr>
        <w:t>202</w:t>
      </w:r>
      <w:r w:rsidR="00014F51">
        <w:rPr>
          <w:rFonts w:ascii="Verdana" w:hAnsi="Verdana" w:cs="Times New Roman"/>
          <w:sz w:val="24"/>
          <w:szCs w:val="24"/>
        </w:rPr>
        <w:t>5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 r. </w:t>
      </w:r>
      <w:r w:rsidRPr="006425C4">
        <w:rPr>
          <w:rFonts w:ascii="Verdana" w:hAnsi="Verdana" w:cs="Times New Roman"/>
          <w:sz w:val="24"/>
          <w:szCs w:val="24"/>
        </w:rPr>
        <w:t>został przesłan</w:t>
      </w:r>
      <w:r w:rsidR="002A7948" w:rsidRPr="006425C4">
        <w:rPr>
          <w:rFonts w:ascii="Verdana" w:hAnsi="Verdana" w:cs="Times New Roman"/>
          <w:sz w:val="24"/>
          <w:szCs w:val="24"/>
        </w:rPr>
        <w:t>y</w:t>
      </w:r>
      <w:r w:rsidRPr="006425C4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4C851477" w14:textId="46B42074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  <w:t xml:space="preserve">Komisja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Pr="006425C4">
        <w:rPr>
          <w:rFonts w:ascii="Verdana" w:hAnsi="Verdana" w:cs="Times New Roman"/>
          <w:sz w:val="24"/>
          <w:szCs w:val="24"/>
        </w:rPr>
        <w:t>przyjęła w/w protok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ół. </w:t>
      </w:r>
      <w:r w:rsidRPr="006425C4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6425C4" w:rsidRDefault="000B4A95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03B10A5F" w14:textId="3CA50C4A" w:rsidR="006720C4" w:rsidRPr="006425C4" w:rsidRDefault="003D41E1" w:rsidP="006425C4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Ad </w:t>
      </w:r>
      <w:r w:rsidR="00014F51">
        <w:rPr>
          <w:rFonts w:ascii="Verdana" w:hAnsi="Verdana" w:cs="Times New Roman"/>
          <w:b/>
          <w:bCs/>
          <w:sz w:val="24"/>
          <w:szCs w:val="24"/>
          <w:u w:val="single"/>
        </w:rPr>
        <w:t>7</w:t>
      </w: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. </w:t>
      </w:r>
      <w:r w:rsidR="00322E47" w:rsidRPr="006425C4">
        <w:rPr>
          <w:rFonts w:ascii="Verdana" w:hAnsi="Verdana" w:cs="Times New Roman"/>
          <w:b/>
          <w:bCs/>
          <w:sz w:val="24"/>
          <w:szCs w:val="24"/>
          <w:u w:val="single"/>
        </w:rPr>
        <w:t>Zamknięcie posiedzenia.</w:t>
      </w:r>
      <w:r w:rsidR="0040491A"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</w:t>
      </w:r>
    </w:p>
    <w:p w14:paraId="39E7937D" w14:textId="77777777" w:rsidR="003D06F4" w:rsidRPr="006425C4" w:rsidRDefault="00564662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0411E600" w14:textId="05BA1BC7" w:rsidR="00101213" w:rsidRPr="006425C4" w:rsidRDefault="00C3061A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lastRenderedPageBreak/>
        <w:t xml:space="preserve">Wobec wyczerpania porządku obrad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EC3DCD" w:rsidRPr="006425C4">
        <w:rPr>
          <w:rFonts w:ascii="Verdana" w:hAnsi="Verdana" w:cs="Times New Roman"/>
          <w:sz w:val="24"/>
          <w:szCs w:val="24"/>
        </w:rPr>
        <w:t>y</w:t>
      </w:r>
      <w:r w:rsidR="00C51631" w:rsidRPr="006425C4">
        <w:rPr>
          <w:rFonts w:ascii="Verdana" w:hAnsi="Verdana" w:cs="Times New Roman"/>
          <w:sz w:val="24"/>
          <w:szCs w:val="24"/>
        </w:rPr>
        <w:t xml:space="preserve"> 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6425C4" w:rsidRDefault="00BC67DE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1EC8CFF1" w14:textId="1C161505" w:rsidR="00CF7CF1" w:rsidRPr="00CF7CF1" w:rsidRDefault="00CF7CF1" w:rsidP="00CF7CF1">
      <w:pPr>
        <w:spacing w:after="0" w:line="360" w:lineRule="auto"/>
        <w:ind w:left="4248"/>
        <w:jc w:val="center"/>
        <w:rPr>
          <w:rFonts w:ascii="Verdana" w:hAnsi="Verdana" w:cs="Times New Roman"/>
          <w:b/>
          <w:sz w:val="24"/>
          <w:szCs w:val="24"/>
        </w:rPr>
      </w:pPr>
      <w:r w:rsidRPr="00CF7CF1">
        <w:rPr>
          <w:rFonts w:ascii="Verdana" w:hAnsi="Verdana" w:cs="Times New Roman"/>
          <w:b/>
          <w:sz w:val="24"/>
          <w:szCs w:val="24"/>
        </w:rPr>
        <w:t>Przewodniczący Komisji</w:t>
      </w:r>
    </w:p>
    <w:p w14:paraId="167DA242" w14:textId="18DE1D48" w:rsidR="00CF7CF1" w:rsidRPr="00CF7CF1" w:rsidRDefault="00CF7CF1" w:rsidP="00CF7CF1">
      <w:pPr>
        <w:spacing w:after="0" w:line="360" w:lineRule="auto"/>
        <w:ind w:left="4248"/>
        <w:jc w:val="center"/>
        <w:rPr>
          <w:rFonts w:ascii="Verdana" w:hAnsi="Verdana" w:cs="Times New Roman"/>
          <w:b/>
          <w:sz w:val="24"/>
          <w:szCs w:val="24"/>
        </w:rPr>
      </w:pPr>
      <w:r w:rsidRPr="00CF7CF1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</w:p>
    <w:p w14:paraId="1557112B" w14:textId="77777777" w:rsidR="00CF7CF1" w:rsidRPr="00CF7CF1" w:rsidRDefault="00CF7CF1" w:rsidP="00CF7CF1">
      <w:pPr>
        <w:spacing w:after="0" w:line="360" w:lineRule="auto"/>
        <w:ind w:left="4248" w:firstLine="708"/>
        <w:jc w:val="center"/>
        <w:rPr>
          <w:rFonts w:ascii="Verdana" w:hAnsi="Verdana" w:cs="Times New Roman"/>
          <w:b/>
          <w:sz w:val="24"/>
          <w:szCs w:val="24"/>
        </w:rPr>
      </w:pPr>
    </w:p>
    <w:p w14:paraId="269F3498" w14:textId="16312DB2" w:rsidR="00B81FAD" w:rsidRPr="00CF7CF1" w:rsidRDefault="00CF7CF1" w:rsidP="00CF7CF1">
      <w:pPr>
        <w:spacing w:after="0" w:line="360" w:lineRule="auto"/>
        <w:ind w:left="4248" w:firstLine="708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  </w:t>
      </w:r>
      <w:r w:rsidRPr="00CF7CF1">
        <w:rPr>
          <w:rFonts w:ascii="Verdana" w:hAnsi="Verdana" w:cs="Times New Roman"/>
          <w:b/>
          <w:sz w:val="24"/>
          <w:szCs w:val="24"/>
        </w:rPr>
        <w:t>/-/ Stanisław Wiącek</w:t>
      </w:r>
    </w:p>
    <w:p w14:paraId="0995B03E" w14:textId="77777777" w:rsidR="000B4A95" w:rsidRPr="006425C4" w:rsidRDefault="000B4A95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Pr="007F132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F7492" w14:textId="77777777" w:rsidR="00D231A6" w:rsidRDefault="00D231A6" w:rsidP="00FE3FF6">
      <w:pPr>
        <w:spacing w:after="0" w:line="240" w:lineRule="auto"/>
      </w:pPr>
      <w:r>
        <w:separator/>
      </w:r>
    </w:p>
  </w:endnote>
  <w:endnote w:type="continuationSeparator" w:id="0">
    <w:p w14:paraId="011119B0" w14:textId="77777777" w:rsidR="00D231A6" w:rsidRDefault="00D231A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9CD1F1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F4F">
          <w:rPr>
            <w:noProof/>
          </w:rPr>
          <w:t>5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D9829" w14:textId="77777777" w:rsidR="00D231A6" w:rsidRDefault="00D231A6" w:rsidP="00FE3FF6">
      <w:pPr>
        <w:spacing w:after="0" w:line="240" w:lineRule="auto"/>
      </w:pPr>
      <w:r>
        <w:separator/>
      </w:r>
    </w:p>
  </w:footnote>
  <w:footnote w:type="continuationSeparator" w:id="0">
    <w:p w14:paraId="4F1F1750" w14:textId="77777777" w:rsidR="00D231A6" w:rsidRDefault="00D231A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06F4F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96DFD"/>
    <w:rsid w:val="000B369D"/>
    <w:rsid w:val="000B4A95"/>
    <w:rsid w:val="000C670A"/>
    <w:rsid w:val="000D3D31"/>
    <w:rsid w:val="000E305D"/>
    <w:rsid w:val="000E327E"/>
    <w:rsid w:val="000F6659"/>
    <w:rsid w:val="00101213"/>
    <w:rsid w:val="00113592"/>
    <w:rsid w:val="001167DF"/>
    <w:rsid w:val="001211EC"/>
    <w:rsid w:val="00133EB9"/>
    <w:rsid w:val="00150742"/>
    <w:rsid w:val="00154153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C45EC"/>
    <w:rsid w:val="002D1554"/>
    <w:rsid w:val="002D387E"/>
    <w:rsid w:val="002E6331"/>
    <w:rsid w:val="002F105D"/>
    <w:rsid w:val="002F483C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3301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7628"/>
    <w:rsid w:val="006425C4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E7CD4"/>
    <w:rsid w:val="006F400A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A0467"/>
    <w:rsid w:val="008A670B"/>
    <w:rsid w:val="008D5F24"/>
    <w:rsid w:val="008F1B62"/>
    <w:rsid w:val="00912FEC"/>
    <w:rsid w:val="00917A03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4633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631"/>
    <w:rsid w:val="00C56142"/>
    <w:rsid w:val="00C61083"/>
    <w:rsid w:val="00C71E7F"/>
    <w:rsid w:val="00C76262"/>
    <w:rsid w:val="00C80A5A"/>
    <w:rsid w:val="00C829D9"/>
    <w:rsid w:val="00C93354"/>
    <w:rsid w:val="00CA0099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7CF1"/>
    <w:rsid w:val="00D007E1"/>
    <w:rsid w:val="00D020C7"/>
    <w:rsid w:val="00D231A6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71CC"/>
    <w:rsid w:val="00E033FA"/>
    <w:rsid w:val="00E0689B"/>
    <w:rsid w:val="00E11B0D"/>
    <w:rsid w:val="00E14904"/>
    <w:rsid w:val="00E2551A"/>
    <w:rsid w:val="00E27A65"/>
    <w:rsid w:val="00E54D86"/>
    <w:rsid w:val="00E57D0A"/>
    <w:rsid w:val="00E61541"/>
    <w:rsid w:val="00E76A84"/>
    <w:rsid w:val="00E94AD4"/>
    <w:rsid w:val="00EB0DB8"/>
    <w:rsid w:val="00EC3DCD"/>
    <w:rsid w:val="00EE6E13"/>
    <w:rsid w:val="00EE7014"/>
    <w:rsid w:val="00EE7A25"/>
    <w:rsid w:val="00F058D4"/>
    <w:rsid w:val="00F0765D"/>
    <w:rsid w:val="00F1438C"/>
    <w:rsid w:val="00F17590"/>
    <w:rsid w:val="00F20D43"/>
    <w:rsid w:val="00F435CF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A0ADA617-0656-4474-B20F-0595B955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2025-05-29T09:34:00Z</dcterms:created>
  <dcterms:modified xsi:type="dcterms:W3CDTF">2025-05-29T09:34:00Z</dcterms:modified>
</cp:coreProperties>
</file>