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814B7" w14:textId="66AE8F94" w:rsidR="00C6623C" w:rsidRPr="00EC1DF9" w:rsidRDefault="00714CAE" w:rsidP="00F34054">
      <w:pPr>
        <w:spacing w:after="0"/>
        <w:jc w:val="center"/>
        <w:rPr>
          <w:rFonts w:ascii="Verdana" w:eastAsia="Calibri" w:hAnsi="Verdana" w:cs="Times New Roman"/>
          <w:b/>
          <w:sz w:val="24"/>
          <w:szCs w:val="24"/>
        </w:rPr>
      </w:pPr>
      <w:r w:rsidRPr="00EC1DF9">
        <w:rPr>
          <w:rFonts w:ascii="Verdana" w:eastAsia="Calibri" w:hAnsi="Verdana" w:cs="Times New Roman"/>
          <w:b/>
          <w:sz w:val="24"/>
          <w:szCs w:val="24"/>
        </w:rPr>
        <w:t>Informacja Prezydenta Miasta</w:t>
      </w:r>
    </w:p>
    <w:p w14:paraId="361F74BE" w14:textId="77777777" w:rsidR="00C6623C" w:rsidRPr="00EC1DF9" w:rsidRDefault="00714CAE" w:rsidP="00F34054">
      <w:pPr>
        <w:spacing w:after="0"/>
        <w:jc w:val="center"/>
        <w:rPr>
          <w:rFonts w:ascii="Verdana" w:eastAsia="Calibri" w:hAnsi="Verdana" w:cs="Times New Roman"/>
          <w:b/>
          <w:sz w:val="24"/>
          <w:szCs w:val="24"/>
        </w:rPr>
      </w:pPr>
      <w:r w:rsidRPr="00EC1DF9">
        <w:rPr>
          <w:rFonts w:ascii="Verdana" w:eastAsia="Calibri" w:hAnsi="Verdana" w:cs="Times New Roman"/>
          <w:b/>
          <w:sz w:val="24"/>
          <w:szCs w:val="24"/>
        </w:rPr>
        <w:t>o ważniejszych działaniach podjętych w okresie międzysesyjnym,</w:t>
      </w:r>
    </w:p>
    <w:p w14:paraId="6FCE62B4" w14:textId="7E08B347" w:rsidR="00C6623C" w:rsidRPr="00EC1DF9" w:rsidRDefault="0082482C" w:rsidP="00F34054">
      <w:pPr>
        <w:spacing w:after="0"/>
        <w:jc w:val="center"/>
        <w:rPr>
          <w:rFonts w:ascii="Verdana" w:hAnsi="Verdana" w:cs="Times New Roman"/>
          <w:sz w:val="24"/>
          <w:szCs w:val="24"/>
        </w:rPr>
      </w:pPr>
      <w:r w:rsidRPr="00EC1DF9">
        <w:rPr>
          <w:rFonts w:ascii="Verdana" w:eastAsia="Calibri" w:hAnsi="Verdana" w:cs="Times New Roman"/>
          <w:b/>
          <w:sz w:val="24"/>
          <w:szCs w:val="24"/>
        </w:rPr>
        <w:t xml:space="preserve">przedstawiona na </w:t>
      </w:r>
      <w:r w:rsidR="0051259E" w:rsidRPr="00EC1DF9">
        <w:rPr>
          <w:rFonts w:ascii="Verdana" w:eastAsia="Calibri" w:hAnsi="Verdana" w:cs="Times New Roman"/>
          <w:b/>
          <w:sz w:val="24"/>
          <w:szCs w:val="24"/>
        </w:rPr>
        <w:t>X</w:t>
      </w:r>
      <w:r w:rsidR="00536D9D" w:rsidRPr="00EC1DF9">
        <w:rPr>
          <w:rFonts w:ascii="Verdana" w:eastAsia="Calibri" w:hAnsi="Verdana" w:cs="Times New Roman"/>
          <w:b/>
          <w:sz w:val="24"/>
          <w:szCs w:val="24"/>
        </w:rPr>
        <w:t>V</w:t>
      </w:r>
      <w:r w:rsidR="0083595E" w:rsidRPr="00EC1DF9">
        <w:rPr>
          <w:rFonts w:ascii="Verdana" w:eastAsia="Calibri" w:hAnsi="Verdana" w:cs="Times New Roman"/>
          <w:b/>
          <w:sz w:val="24"/>
          <w:szCs w:val="24"/>
        </w:rPr>
        <w:t>II</w:t>
      </w:r>
      <w:r w:rsidR="00C844DA" w:rsidRPr="00EC1DF9">
        <w:rPr>
          <w:rFonts w:ascii="Verdana" w:eastAsia="Calibri" w:hAnsi="Verdana" w:cs="Times New Roman"/>
          <w:b/>
          <w:sz w:val="24"/>
          <w:szCs w:val="24"/>
        </w:rPr>
        <w:t>I</w:t>
      </w:r>
      <w:r w:rsidR="00350EFF" w:rsidRPr="00EC1DF9">
        <w:rPr>
          <w:rFonts w:ascii="Verdana" w:eastAsia="Calibri" w:hAnsi="Verdana" w:cs="Times New Roman"/>
          <w:b/>
          <w:sz w:val="24"/>
          <w:szCs w:val="24"/>
        </w:rPr>
        <w:t xml:space="preserve"> </w:t>
      </w:r>
      <w:r w:rsidR="00714CAE" w:rsidRPr="00EC1DF9">
        <w:rPr>
          <w:rFonts w:ascii="Verdana" w:eastAsia="Calibri" w:hAnsi="Verdana" w:cs="Times New Roman"/>
          <w:b/>
          <w:sz w:val="24"/>
          <w:szCs w:val="24"/>
        </w:rPr>
        <w:t>sesji Rady Miasta</w:t>
      </w:r>
      <w:r w:rsidR="00D275D5" w:rsidRPr="00EC1DF9">
        <w:rPr>
          <w:rFonts w:ascii="Verdana" w:eastAsia="Calibri" w:hAnsi="Verdana" w:cs="Times New Roman"/>
          <w:b/>
          <w:sz w:val="24"/>
          <w:szCs w:val="24"/>
        </w:rPr>
        <w:t xml:space="preserve"> IX kadencji</w:t>
      </w:r>
    </w:p>
    <w:p w14:paraId="5BAD90BF" w14:textId="2823C40C" w:rsidR="00C6623C" w:rsidRPr="00EC1DF9" w:rsidRDefault="00456F59" w:rsidP="00F34054">
      <w:pPr>
        <w:spacing w:after="0"/>
        <w:jc w:val="center"/>
        <w:rPr>
          <w:rFonts w:ascii="Verdana" w:hAnsi="Verdana" w:cs="Times New Roman"/>
          <w:sz w:val="24"/>
          <w:szCs w:val="24"/>
        </w:rPr>
      </w:pPr>
      <w:r w:rsidRPr="00EC1DF9">
        <w:rPr>
          <w:rFonts w:ascii="Verdana" w:eastAsia="Calibri" w:hAnsi="Verdana" w:cs="Times New Roman"/>
          <w:b/>
          <w:sz w:val="24"/>
          <w:szCs w:val="24"/>
        </w:rPr>
        <w:t xml:space="preserve">w dniu </w:t>
      </w:r>
      <w:r w:rsidR="00DB7352" w:rsidRPr="00EC1DF9">
        <w:rPr>
          <w:rFonts w:ascii="Verdana" w:eastAsia="Calibri" w:hAnsi="Verdana" w:cs="Times New Roman"/>
          <w:b/>
          <w:sz w:val="24"/>
          <w:szCs w:val="24"/>
        </w:rPr>
        <w:t>2</w:t>
      </w:r>
      <w:r w:rsidR="00C844DA" w:rsidRPr="00EC1DF9">
        <w:rPr>
          <w:rFonts w:ascii="Verdana" w:eastAsia="Calibri" w:hAnsi="Verdana" w:cs="Times New Roman"/>
          <w:b/>
          <w:sz w:val="24"/>
          <w:szCs w:val="24"/>
        </w:rPr>
        <w:t xml:space="preserve">7 sierpnia </w:t>
      </w:r>
      <w:r w:rsidR="00714CAE" w:rsidRPr="00EC1DF9">
        <w:rPr>
          <w:rFonts w:ascii="Verdana" w:eastAsia="Calibri" w:hAnsi="Verdana" w:cs="Times New Roman"/>
          <w:b/>
          <w:sz w:val="24"/>
          <w:szCs w:val="24"/>
        </w:rPr>
        <w:t>20</w:t>
      </w:r>
      <w:r w:rsidRPr="00EC1DF9">
        <w:rPr>
          <w:rFonts w:ascii="Verdana" w:eastAsia="Calibri" w:hAnsi="Verdana" w:cs="Times New Roman"/>
          <w:b/>
          <w:sz w:val="24"/>
          <w:szCs w:val="24"/>
        </w:rPr>
        <w:t>2</w:t>
      </w:r>
      <w:r w:rsidR="00386FA6" w:rsidRPr="00EC1DF9">
        <w:rPr>
          <w:rFonts w:ascii="Verdana" w:eastAsia="Calibri" w:hAnsi="Verdana" w:cs="Times New Roman"/>
          <w:b/>
          <w:sz w:val="24"/>
          <w:szCs w:val="24"/>
        </w:rPr>
        <w:t>5</w:t>
      </w:r>
      <w:r w:rsidR="00714CAE" w:rsidRPr="00EC1DF9">
        <w:rPr>
          <w:rFonts w:ascii="Verdana" w:eastAsia="Calibri" w:hAnsi="Verdana" w:cs="Times New Roman"/>
          <w:b/>
          <w:sz w:val="24"/>
          <w:szCs w:val="24"/>
        </w:rPr>
        <w:t xml:space="preserve"> r.</w:t>
      </w:r>
    </w:p>
    <w:p w14:paraId="4E090234" w14:textId="77777777" w:rsidR="00894BD3" w:rsidRPr="00EC1DF9" w:rsidRDefault="00894BD3" w:rsidP="00F34054">
      <w:pPr>
        <w:spacing w:after="0"/>
        <w:jc w:val="both"/>
        <w:rPr>
          <w:rFonts w:ascii="Verdana" w:eastAsia="Calibri" w:hAnsi="Verdana" w:cs="Times New Roman"/>
          <w:b/>
          <w:sz w:val="24"/>
          <w:szCs w:val="24"/>
        </w:rPr>
      </w:pPr>
      <w:bookmarkStart w:id="0" w:name="_Hlk107221391"/>
    </w:p>
    <w:p w14:paraId="2FEF2DB2" w14:textId="77777777" w:rsidR="00AC7C71" w:rsidRPr="00EC1DF9" w:rsidRDefault="00AC7C71" w:rsidP="00F34054">
      <w:pPr>
        <w:spacing w:after="0"/>
        <w:jc w:val="both"/>
        <w:rPr>
          <w:rFonts w:ascii="Verdana" w:eastAsia="Calibri" w:hAnsi="Verdana" w:cs="Times New Roman"/>
          <w:b/>
          <w:sz w:val="24"/>
          <w:szCs w:val="24"/>
        </w:rPr>
      </w:pPr>
    </w:p>
    <w:p w14:paraId="2F0BCF3F" w14:textId="599E7B5B" w:rsidR="00C6623C" w:rsidRPr="00EC1DF9" w:rsidRDefault="00714CAE" w:rsidP="00F34054">
      <w:pPr>
        <w:spacing w:after="0"/>
        <w:jc w:val="both"/>
        <w:rPr>
          <w:rFonts w:ascii="Verdana" w:eastAsia="Calibri" w:hAnsi="Verdana" w:cs="Times New Roman"/>
          <w:b/>
          <w:sz w:val="24"/>
          <w:szCs w:val="24"/>
        </w:rPr>
      </w:pPr>
      <w:r w:rsidRPr="00EC1DF9">
        <w:rPr>
          <w:rFonts w:ascii="Verdana" w:eastAsia="Calibri" w:hAnsi="Verdana" w:cs="Times New Roman"/>
          <w:b/>
          <w:sz w:val="24"/>
          <w:szCs w:val="24"/>
        </w:rPr>
        <w:t>Panie Przewodniczący!</w:t>
      </w:r>
    </w:p>
    <w:p w14:paraId="6AC828DC" w14:textId="655EB3E6" w:rsidR="00894BD3" w:rsidRPr="00EC1DF9" w:rsidRDefault="00714CAE" w:rsidP="0075796F">
      <w:pPr>
        <w:spacing w:after="0"/>
        <w:jc w:val="both"/>
        <w:rPr>
          <w:rFonts w:ascii="Verdana" w:eastAsia="Calibri" w:hAnsi="Verdana" w:cs="Times New Roman"/>
          <w:b/>
          <w:sz w:val="24"/>
          <w:szCs w:val="24"/>
        </w:rPr>
      </w:pPr>
      <w:r w:rsidRPr="00EC1DF9">
        <w:rPr>
          <w:rFonts w:ascii="Verdana" w:eastAsia="Calibri" w:hAnsi="Verdana" w:cs="Times New Roman"/>
          <w:b/>
          <w:sz w:val="24"/>
          <w:szCs w:val="24"/>
        </w:rPr>
        <w:t>Wysoka Rado!</w:t>
      </w:r>
      <w:bookmarkEnd w:id="0"/>
    </w:p>
    <w:p w14:paraId="330EB7A5" w14:textId="77777777" w:rsidR="0075796F" w:rsidRPr="00EC1DF9" w:rsidRDefault="0075796F" w:rsidP="0075796F">
      <w:pPr>
        <w:spacing w:after="0"/>
        <w:jc w:val="both"/>
        <w:rPr>
          <w:rFonts w:ascii="Verdana" w:eastAsia="Calibri" w:hAnsi="Verdana" w:cs="Times New Roman"/>
          <w:b/>
          <w:sz w:val="24"/>
          <w:szCs w:val="24"/>
        </w:rPr>
      </w:pPr>
    </w:p>
    <w:p w14:paraId="4A4ECC33" w14:textId="77777777" w:rsidR="003C29A5" w:rsidRPr="00EC1DF9" w:rsidRDefault="003C29A5" w:rsidP="00990319">
      <w:pPr>
        <w:spacing w:after="0"/>
        <w:ind w:firstLine="709"/>
        <w:jc w:val="both"/>
        <w:rPr>
          <w:rFonts w:ascii="Verdana" w:eastAsia="Calibri" w:hAnsi="Verdana" w:cs="Times New Roman"/>
          <w:sz w:val="24"/>
          <w:szCs w:val="24"/>
        </w:rPr>
      </w:pPr>
    </w:p>
    <w:p w14:paraId="506A3339" w14:textId="4AD539EC" w:rsidR="0083595E" w:rsidRPr="00EC1DF9" w:rsidRDefault="00714CAE" w:rsidP="0083595E">
      <w:pPr>
        <w:spacing w:after="0"/>
        <w:ind w:firstLine="709"/>
        <w:jc w:val="both"/>
        <w:rPr>
          <w:rFonts w:ascii="Verdana" w:eastAsia="Calibri" w:hAnsi="Verdana" w:cs="Times New Roman"/>
          <w:color w:val="auto"/>
          <w:sz w:val="24"/>
          <w:szCs w:val="24"/>
        </w:rPr>
      </w:pPr>
      <w:r w:rsidRPr="00EC1DF9">
        <w:rPr>
          <w:rFonts w:ascii="Verdana" w:eastAsia="Calibri" w:hAnsi="Verdana" w:cs="Times New Roman"/>
          <w:color w:val="auto"/>
          <w:sz w:val="24"/>
          <w:szCs w:val="24"/>
        </w:rPr>
        <w:t xml:space="preserve">W okresie od </w:t>
      </w:r>
      <w:r w:rsidR="00C64A66" w:rsidRPr="00EC1DF9">
        <w:rPr>
          <w:rFonts w:ascii="Verdana" w:eastAsia="Calibri" w:hAnsi="Verdana" w:cs="Times New Roman"/>
          <w:color w:val="auto"/>
          <w:sz w:val="24"/>
          <w:szCs w:val="24"/>
        </w:rPr>
        <w:t>X</w:t>
      </w:r>
      <w:r w:rsidR="00DB7352" w:rsidRPr="00EC1DF9">
        <w:rPr>
          <w:rFonts w:ascii="Verdana" w:eastAsia="Calibri" w:hAnsi="Verdana" w:cs="Times New Roman"/>
          <w:color w:val="auto"/>
          <w:sz w:val="24"/>
          <w:szCs w:val="24"/>
        </w:rPr>
        <w:t>V</w:t>
      </w:r>
      <w:r w:rsidR="00C844DA" w:rsidRPr="00EC1DF9">
        <w:rPr>
          <w:rFonts w:ascii="Verdana" w:eastAsia="Calibri" w:hAnsi="Verdana" w:cs="Times New Roman"/>
          <w:color w:val="auto"/>
          <w:sz w:val="24"/>
          <w:szCs w:val="24"/>
        </w:rPr>
        <w:t>II</w:t>
      </w:r>
      <w:r w:rsidR="00990319" w:rsidRPr="00EC1DF9">
        <w:rPr>
          <w:rFonts w:ascii="Verdana" w:eastAsia="Calibri" w:hAnsi="Verdana" w:cs="Times New Roman"/>
          <w:color w:val="auto"/>
          <w:sz w:val="24"/>
          <w:szCs w:val="24"/>
        </w:rPr>
        <w:t xml:space="preserve"> </w:t>
      </w:r>
      <w:r w:rsidRPr="00EC1DF9">
        <w:rPr>
          <w:rFonts w:ascii="Verdana" w:eastAsia="Calibri" w:hAnsi="Verdana" w:cs="Times New Roman"/>
          <w:color w:val="auto"/>
          <w:sz w:val="24"/>
          <w:szCs w:val="24"/>
        </w:rPr>
        <w:t>sesji Rady Miasta Bolesławiec odbytej w dniu</w:t>
      </w:r>
      <w:r w:rsidR="00350EFF" w:rsidRPr="00EC1DF9">
        <w:rPr>
          <w:rFonts w:ascii="Verdana" w:eastAsia="Calibri" w:hAnsi="Verdana" w:cs="Times New Roman"/>
          <w:color w:val="auto"/>
          <w:sz w:val="24"/>
          <w:szCs w:val="24"/>
        </w:rPr>
        <w:t xml:space="preserve"> </w:t>
      </w:r>
      <w:r w:rsidR="00A90348" w:rsidRPr="00EC1DF9">
        <w:rPr>
          <w:rFonts w:ascii="Verdana" w:eastAsia="Calibri" w:hAnsi="Verdana" w:cs="Times New Roman"/>
          <w:color w:val="auto"/>
          <w:sz w:val="24"/>
          <w:szCs w:val="24"/>
        </w:rPr>
        <w:br/>
      </w:r>
      <w:r w:rsidR="0083595E" w:rsidRPr="00EC1DF9">
        <w:rPr>
          <w:rFonts w:ascii="Verdana" w:eastAsia="Calibri" w:hAnsi="Verdana" w:cs="Times New Roman"/>
          <w:color w:val="auto"/>
          <w:sz w:val="24"/>
          <w:szCs w:val="24"/>
        </w:rPr>
        <w:t>2</w:t>
      </w:r>
      <w:r w:rsidR="00C844DA" w:rsidRPr="00EC1DF9">
        <w:rPr>
          <w:rFonts w:ascii="Verdana" w:eastAsia="Calibri" w:hAnsi="Verdana" w:cs="Times New Roman"/>
          <w:color w:val="auto"/>
          <w:sz w:val="24"/>
          <w:szCs w:val="24"/>
        </w:rPr>
        <w:t xml:space="preserve">5 czerwca </w:t>
      </w:r>
      <w:r w:rsidR="0075796F" w:rsidRPr="00EC1DF9">
        <w:rPr>
          <w:rFonts w:ascii="Verdana" w:eastAsia="Calibri" w:hAnsi="Verdana" w:cs="Times New Roman"/>
          <w:color w:val="auto"/>
          <w:sz w:val="24"/>
          <w:szCs w:val="24"/>
        </w:rPr>
        <w:t>202</w:t>
      </w:r>
      <w:r w:rsidR="00D05044" w:rsidRPr="00EC1DF9">
        <w:rPr>
          <w:rFonts w:ascii="Verdana" w:eastAsia="Calibri" w:hAnsi="Verdana" w:cs="Times New Roman"/>
          <w:color w:val="auto"/>
          <w:sz w:val="24"/>
          <w:szCs w:val="24"/>
        </w:rPr>
        <w:t>5</w:t>
      </w:r>
      <w:r w:rsidR="00130542" w:rsidRPr="00EC1DF9">
        <w:rPr>
          <w:rFonts w:ascii="Verdana" w:eastAsia="Calibri" w:hAnsi="Verdana" w:cs="Times New Roman"/>
          <w:color w:val="auto"/>
          <w:sz w:val="24"/>
          <w:szCs w:val="24"/>
        </w:rPr>
        <w:t xml:space="preserve"> r.</w:t>
      </w:r>
      <w:r w:rsidRPr="00EC1DF9">
        <w:rPr>
          <w:rFonts w:ascii="Verdana" w:eastAsia="Calibri" w:hAnsi="Verdana" w:cs="Times New Roman"/>
          <w:color w:val="auto"/>
          <w:sz w:val="24"/>
          <w:szCs w:val="24"/>
        </w:rPr>
        <w:t xml:space="preserve"> rozpatrzył</w:t>
      </w:r>
      <w:r w:rsidR="009962F0" w:rsidRPr="00EC1DF9">
        <w:rPr>
          <w:rFonts w:ascii="Verdana" w:eastAsia="Calibri" w:hAnsi="Verdana" w:cs="Times New Roman"/>
          <w:color w:val="auto"/>
          <w:sz w:val="24"/>
          <w:szCs w:val="24"/>
        </w:rPr>
        <w:t>em</w:t>
      </w:r>
      <w:r w:rsidRPr="00EC1DF9">
        <w:rPr>
          <w:rFonts w:ascii="Verdana" w:eastAsia="Calibri" w:hAnsi="Verdana" w:cs="Times New Roman"/>
          <w:color w:val="auto"/>
          <w:sz w:val="24"/>
          <w:szCs w:val="24"/>
        </w:rPr>
        <w:t xml:space="preserve"> i skierował</w:t>
      </w:r>
      <w:r w:rsidR="009962F0" w:rsidRPr="00EC1DF9">
        <w:rPr>
          <w:rFonts w:ascii="Verdana" w:eastAsia="Calibri" w:hAnsi="Verdana" w:cs="Times New Roman"/>
          <w:color w:val="auto"/>
          <w:sz w:val="24"/>
          <w:szCs w:val="24"/>
        </w:rPr>
        <w:t>em</w:t>
      </w:r>
      <w:r w:rsidRPr="00EC1DF9">
        <w:rPr>
          <w:rFonts w:ascii="Verdana" w:eastAsia="Calibri" w:hAnsi="Verdana" w:cs="Times New Roman"/>
          <w:color w:val="auto"/>
          <w:sz w:val="24"/>
          <w:szCs w:val="24"/>
        </w:rPr>
        <w:t xml:space="preserve"> pod obrady Wysokiej Rady </w:t>
      </w:r>
      <w:r w:rsidR="0083595E" w:rsidRPr="00EC1DF9">
        <w:rPr>
          <w:rFonts w:ascii="Verdana" w:eastAsia="Calibri" w:hAnsi="Verdana" w:cs="Times New Roman"/>
          <w:color w:val="auto"/>
          <w:sz w:val="24"/>
          <w:szCs w:val="24"/>
        </w:rPr>
        <w:t>następujące projekty uchwał:</w:t>
      </w:r>
    </w:p>
    <w:p w14:paraId="431BFE32" w14:textId="77777777" w:rsidR="0083595E" w:rsidRPr="00EC1DF9" w:rsidRDefault="0083595E" w:rsidP="0083595E">
      <w:pPr>
        <w:spacing w:after="0"/>
        <w:ind w:firstLine="709"/>
        <w:jc w:val="both"/>
        <w:rPr>
          <w:rFonts w:ascii="Verdana" w:eastAsia="Calibri" w:hAnsi="Verdana" w:cs="Times New Roman"/>
          <w:sz w:val="24"/>
          <w:szCs w:val="24"/>
        </w:rPr>
      </w:pPr>
    </w:p>
    <w:p w14:paraId="20947F39" w14:textId="057F1F0B" w:rsidR="0083595E" w:rsidRPr="00EC1DF9" w:rsidRDefault="0083595E" w:rsidP="0083595E">
      <w:pPr>
        <w:pStyle w:val="Akapitzlist"/>
        <w:numPr>
          <w:ilvl w:val="0"/>
          <w:numId w:val="23"/>
        </w:numPr>
        <w:spacing w:after="0"/>
        <w:ind w:left="709" w:hanging="425"/>
        <w:jc w:val="both"/>
        <w:rPr>
          <w:rFonts w:ascii="Verdana" w:eastAsia="Calibri" w:hAnsi="Verdana" w:cs="Times New Roman"/>
          <w:sz w:val="24"/>
          <w:szCs w:val="24"/>
        </w:rPr>
      </w:pPr>
      <w:r w:rsidRPr="00EC1DF9">
        <w:rPr>
          <w:rFonts w:ascii="Verdana" w:eastAsia="Calibri" w:hAnsi="Verdana" w:cs="Times New Roman"/>
          <w:sz w:val="24"/>
          <w:szCs w:val="24"/>
        </w:rPr>
        <w:t>na XVI</w:t>
      </w:r>
      <w:r w:rsidR="00C844DA" w:rsidRPr="00EC1DF9">
        <w:rPr>
          <w:rFonts w:ascii="Verdana" w:eastAsia="Calibri" w:hAnsi="Verdana" w:cs="Times New Roman"/>
          <w:sz w:val="24"/>
          <w:szCs w:val="24"/>
        </w:rPr>
        <w:t>I</w:t>
      </w:r>
      <w:r w:rsidRPr="00EC1DF9">
        <w:rPr>
          <w:rFonts w:ascii="Verdana" w:eastAsia="Calibri" w:hAnsi="Verdana" w:cs="Times New Roman"/>
          <w:sz w:val="24"/>
          <w:szCs w:val="24"/>
        </w:rPr>
        <w:t>I</w:t>
      </w:r>
      <w:r w:rsidR="00EC1DF9" w:rsidRPr="00EC1DF9">
        <w:rPr>
          <w:rFonts w:ascii="Verdana" w:eastAsia="Calibri" w:hAnsi="Verdana" w:cs="Times New Roman"/>
          <w:sz w:val="24"/>
          <w:szCs w:val="24"/>
        </w:rPr>
        <w:t xml:space="preserve"> sesję Rady Miasta Bolesławiec:</w:t>
      </w:r>
    </w:p>
    <w:p w14:paraId="658237D3" w14:textId="4C316CFE" w:rsidR="0083595E" w:rsidRPr="00EC1DF9" w:rsidRDefault="00C844DA" w:rsidP="00562A8B">
      <w:pPr>
        <w:pStyle w:val="Akapitzlist"/>
        <w:numPr>
          <w:ilvl w:val="0"/>
          <w:numId w:val="25"/>
        </w:numPr>
        <w:spacing w:after="0"/>
        <w:ind w:left="709" w:hanging="425"/>
        <w:jc w:val="both"/>
        <w:rPr>
          <w:rFonts w:ascii="Verdana" w:eastAsia="Calibri" w:hAnsi="Verdana" w:cs="Times New Roman"/>
          <w:sz w:val="24"/>
          <w:szCs w:val="24"/>
        </w:rPr>
      </w:pPr>
      <w:r w:rsidRPr="00EC1DF9">
        <w:rPr>
          <w:rFonts w:ascii="Verdana" w:eastAsia="Calibri" w:hAnsi="Verdana" w:cs="Times New Roman"/>
          <w:sz w:val="24"/>
          <w:szCs w:val="24"/>
        </w:rPr>
        <w:t>w</w:t>
      </w:r>
      <w:r w:rsidR="0083595E" w:rsidRPr="00EC1DF9">
        <w:rPr>
          <w:rFonts w:ascii="Verdana" w:eastAsia="Calibri" w:hAnsi="Verdana" w:cs="Times New Roman"/>
          <w:sz w:val="24"/>
          <w:szCs w:val="24"/>
        </w:rPr>
        <w:t xml:space="preserve"> sprawie zmiany Wieloletniej Prognozy Finansowej Gminy Miejskiej Bolesławiec,</w:t>
      </w:r>
    </w:p>
    <w:p w14:paraId="4FA48792" w14:textId="5A431DAC" w:rsidR="0083595E" w:rsidRPr="00EC1DF9" w:rsidRDefault="0083595E" w:rsidP="007530B4">
      <w:pPr>
        <w:pStyle w:val="Akapitzlist"/>
        <w:numPr>
          <w:ilvl w:val="0"/>
          <w:numId w:val="25"/>
        </w:numPr>
        <w:spacing w:after="0"/>
        <w:ind w:left="709" w:hanging="425"/>
        <w:jc w:val="both"/>
        <w:rPr>
          <w:rFonts w:ascii="Verdana" w:eastAsia="Calibri" w:hAnsi="Verdana" w:cs="Times New Roman"/>
          <w:sz w:val="24"/>
          <w:szCs w:val="24"/>
        </w:rPr>
      </w:pPr>
      <w:r w:rsidRPr="00EC1DF9">
        <w:rPr>
          <w:rFonts w:ascii="Verdana" w:eastAsia="Calibri" w:hAnsi="Verdana" w:cs="Times New Roman"/>
          <w:sz w:val="24"/>
          <w:szCs w:val="24"/>
        </w:rPr>
        <w:t>w sprawie zmian w budżecie miasta na 2025 r.</w:t>
      </w:r>
    </w:p>
    <w:p w14:paraId="122BB647" w14:textId="77777777" w:rsidR="0083595E" w:rsidRPr="00EC1DF9" w:rsidRDefault="0083595E" w:rsidP="007530B4">
      <w:pPr>
        <w:spacing w:after="0"/>
        <w:jc w:val="both"/>
        <w:rPr>
          <w:rFonts w:ascii="Verdana" w:eastAsia="Calibri" w:hAnsi="Verdana" w:cs="Times New Roman"/>
          <w:sz w:val="24"/>
          <w:szCs w:val="24"/>
        </w:rPr>
      </w:pPr>
    </w:p>
    <w:p w14:paraId="5EFA6E72" w14:textId="77777777" w:rsidR="00C60B81" w:rsidRPr="00EC1DF9" w:rsidRDefault="00C60B81" w:rsidP="00C60B81">
      <w:pPr>
        <w:pStyle w:val="Akapitzlist"/>
        <w:jc w:val="both"/>
        <w:rPr>
          <w:rFonts w:ascii="Verdana" w:eastAsia="Calibri" w:hAnsi="Verdana" w:cs="Times New Roman"/>
          <w:b/>
          <w:color w:val="auto"/>
          <w:sz w:val="24"/>
          <w:szCs w:val="24"/>
        </w:rPr>
      </w:pPr>
    </w:p>
    <w:p w14:paraId="2DC8480E" w14:textId="462B20D0" w:rsidR="00C6623C" w:rsidRPr="00EC1DF9" w:rsidRDefault="009962F0" w:rsidP="009E1CB5">
      <w:pPr>
        <w:spacing w:after="0"/>
        <w:contextualSpacing/>
        <w:jc w:val="both"/>
        <w:rPr>
          <w:rFonts w:ascii="Verdana" w:eastAsia="Calibri" w:hAnsi="Verdana" w:cs="Times New Roman"/>
          <w:b/>
          <w:color w:val="auto"/>
          <w:sz w:val="24"/>
          <w:szCs w:val="24"/>
        </w:rPr>
      </w:pPr>
      <w:r w:rsidRPr="00EC1DF9">
        <w:rPr>
          <w:rFonts w:ascii="Verdana" w:eastAsia="Calibri" w:hAnsi="Verdana" w:cs="Times New Roman"/>
          <w:b/>
          <w:color w:val="auto"/>
          <w:sz w:val="24"/>
          <w:szCs w:val="24"/>
        </w:rPr>
        <w:t>W</w:t>
      </w:r>
      <w:r w:rsidR="00714CAE" w:rsidRPr="00EC1DF9">
        <w:rPr>
          <w:rFonts w:ascii="Verdana" w:eastAsia="Calibri" w:hAnsi="Verdana" w:cs="Times New Roman"/>
          <w:b/>
          <w:color w:val="auto"/>
          <w:sz w:val="24"/>
          <w:szCs w:val="24"/>
        </w:rPr>
        <w:t>ydał</w:t>
      </w:r>
      <w:r w:rsidR="00CF488A" w:rsidRPr="00EC1DF9">
        <w:rPr>
          <w:rFonts w:ascii="Verdana" w:eastAsia="Calibri" w:hAnsi="Verdana" w:cs="Times New Roman"/>
          <w:b/>
          <w:color w:val="auto"/>
          <w:sz w:val="24"/>
          <w:szCs w:val="24"/>
        </w:rPr>
        <w:t>em</w:t>
      </w:r>
      <w:r w:rsidR="00714CAE" w:rsidRPr="00EC1DF9">
        <w:rPr>
          <w:rFonts w:ascii="Verdana" w:eastAsia="Calibri" w:hAnsi="Verdana" w:cs="Times New Roman"/>
          <w:b/>
          <w:color w:val="EE0000"/>
          <w:sz w:val="24"/>
          <w:szCs w:val="24"/>
        </w:rPr>
        <w:t xml:space="preserve"> </w:t>
      </w:r>
      <w:r w:rsidR="00714CAE" w:rsidRPr="00EC1DF9">
        <w:rPr>
          <w:rFonts w:ascii="Verdana" w:eastAsia="Calibri" w:hAnsi="Verdana" w:cs="Times New Roman"/>
          <w:b/>
          <w:color w:val="auto"/>
          <w:sz w:val="24"/>
          <w:szCs w:val="24"/>
        </w:rPr>
        <w:t>również w tym czasie</w:t>
      </w:r>
      <w:r w:rsidR="00475C7B" w:rsidRPr="00EC1DF9">
        <w:rPr>
          <w:rFonts w:ascii="Verdana" w:eastAsia="Calibri" w:hAnsi="Verdana" w:cs="Times New Roman"/>
          <w:b/>
          <w:color w:val="auto"/>
          <w:sz w:val="24"/>
          <w:szCs w:val="24"/>
        </w:rPr>
        <w:t xml:space="preserve"> </w:t>
      </w:r>
      <w:r w:rsidR="00CF488A" w:rsidRPr="00EC1DF9">
        <w:rPr>
          <w:rFonts w:ascii="Verdana" w:eastAsia="Calibri" w:hAnsi="Verdana" w:cs="Times New Roman"/>
          <w:b/>
          <w:color w:val="auto"/>
          <w:sz w:val="24"/>
          <w:szCs w:val="24"/>
        </w:rPr>
        <w:t>46</w:t>
      </w:r>
      <w:r w:rsidR="004742FB" w:rsidRPr="00EC1DF9">
        <w:rPr>
          <w:rFonts w:ascii="Verdana" w:eastAsia="Calibri" w:hAnsi="Verdana" w:cs="Times New Roman"/>
          <w:b/>
          <w:color w:val="EE0000"/>
          <w:sz w:val="24"/>
          <w:szCs w:val="24"/>
        </w:rPr>
        <w:t xml:space="preserve"> </w:t>
      </w:r>
      <w:r w:rsidR="00714CAE" w:rsidRPr="00EC1DF9">
        <w:rPr>
          <w:rFonts w:ascii="Verdana" w:eastAsia="Calibri" w:hAnsi="Verdana" w:cs="Times New Roman"/>
          <w:b/>
          <w:color w:val="auto"/>
          <w:sz w:val="24"/>
          <w:szCs w:val="24"/>
        </w:rPr>
        <w:t>zarządze</w:t>
      </w:r>
      <w:r w:rsidR="00CF488A" w:rsidRPr="00EC1DF9">
        <w:rPr>
          <w:rFonts w:ascii="Verdana" w:eastAsia="Calibri" w:hAnsi="Verdana" w:cs="Times New Roman"/>
          <w:b/>
          <w:color w:val="auto"/>
          <w:sz w:val="24"/>
          <w:szCs w:val="24"/>
        </w:rPr>
        <w:t>ń</w:t>
      </w:r>
      <w:r w:rsidR="00714CAE" w:rsidRPr="00EC1DF9">
        <w:rPr>
          <w:rFonts w:ascii="Verdana" w:eastAsia="Calibri" w:hAnsi="Verdana" w:cs="Times New Roman"/>
          <w:b/>
          <w:color w:val="auto"/>
          <w:sz w:val="24"/>
          <w:szCs w:val="24"/>
        </w:rPr>
        <w:t>, w szczególności:</w:t>
      </w:r>
    </w:p>
    <w:p w14:paraId="2EC7A9B6" w14:textId="77777777" w:rsidR="00102FC1" w:rsidRPr="00EC1DF9" w:rsidRDefault="00102FC1" w:rsidP="009E1CB5">
      <w:pPr>
        <w:spacing w:after="0"/>
        <w:jc w:val="both"/>
        <w:rPr>
          <w:rFonts w:ascii="Verdana" w:hAnsi="Verdana" w:cs="Times New Roman"/>
          <w:color w:val="auto"/>
          <w:sz w:val="24"/>
          <w:szCs w:val="24"/>
        </w:rPr>
      </w:pPr>
    </w:p>
    <w:p w14:paraId="3CC675AC" w14:textId="4647A5E0" w:rsidR="00E84994" w:rsidRPr="00EC1DF9" w:rsidRDefault="00E84994" w:rsidP="009E1CB5">
      <w:pPr>
        <w:spacing w:after="0"/>
        <w:jc w:val="both"/>
        <w:rPr>
          <w:rFonts w:ascii="Verdana" w:eastAsia="Calibri" w:hAnsi="Verdana" w:cs="Times New Roman"/>
          <w:b/>
          <w:sz w:val="24"/>
          <w:szCs w:val="24"/>
        </w:rPr>
      </w:pPr>
      <w:r w:rsidRPr="00EC1DF9">
        <w:rPr>
          <w:rFonts w:ascii="Verdana" w:eastAsia="Calibri" w:hAnsi="Verdana" w:cs="Times New Roman"/>
          <w:b/>
          <w:sz w:val="24"/>
          <w:szCs w:val="24"/>
        </w:rPr>
        <w:t xml:space="preserve">- </w:t>
      </w:r>
      <w:r w:rsidR="00DC303C" w:rsidRPr="00EC1DF9">
        <w:rPr>
          <w:rFonts w:ascii="Verdana" w:eastAsia="Calibri" w:hAnsi="Verdana" w:cs="Times New Roman"/>
          <w:b/>
          <w:sz w:val="24"/>
          <w:szCs w:val="24"/>
        </w:rPr>
        <w:t xml:space="preserve">zarządzenia </w:t>
      </w:r>
      <w:r w:rsidRPr="00EC1DF9">
        <w:rPr>
          <w:rFonts w:ascii="Verdana" w:eastAsia="Calibri" w:hAnsi="Verdana" w:cs="Times New Roman"/>
          <w:b/>
          <w:sz w:val="24"/>
          <w:szCs w:val="24"/>
        </w:rPr>
        <w:t>w sprawie powołania:</w:t>
      </w:r>
      <w:r w:rsidR="00EF69E4" w:rsidRPr="00EC1DF9">
        <w:rPr>
          <w:rFonts w:ascii="Verdana" w:eastAsia="Calibri" w:hAnsi="Verdana" w:cs="Times New Roman"/>
          <w:b/>
          <w:sz w:val="24"/>
          <w:szCs w:val="24"/>
        </w:rPr>
        <w:t xml:space="preserve"> </w:t>
      </w:r>
    </w:p>
    <w:p w14:paraId="00279663" w14:textId="77777777" w:rsidR="00695CDD" w:rsidRPr="00EC1DF9" w:rsidRDefault="00695CDD" w:rsidP="009E1CB5">
      <w:pPr>
        <w:spacing w:after="0"/>
        <w:jc w:val="both"/>
        <w:rPr>
          <w:rFonts w:ascii="Verdana" w:eastAsia="Calibri" w:hAnsi="Verdana" w:cs="Times New Roman"/>
          <w:b/>
          <w:sz w:val="24"/>
          <w:szCs w:val="24"/>
        </w:rPr>
      </w:pPr>
    </w:p>
    <w:p w14:paraId="3631A169" w14:textId="7D797D5D" w:rsidR="00C9065D" w:rsidRPr="00EC1DF9" w:rsidRDefault="00851365" w:rsidP="00851365">
      <w:pPr>
        <w:pStyle w:val="Akapitzlist"/>
        <w:numPr>
          <w:ilvl w:val="0"/>
          <w:numId w:val="2"/>
        </w:numPr>
        <w:spacing w:after="0"/>
        <w:jc w:val="both"/>
        <w:rPr>
          <w:rFonts w:ascii="Verdana" w:eastAsia="Calibri" w:hAnsi="Verdana" w:cs="Times New Roman"/>
          <w:bCs/>
          <w:sz w:val="24"/>
          <w:szCs w:val="24"/>
        </w:rPr>
      </w:pPr>
      <w:bookmarkStart w:id="1" w:name="_Hlk62476902"/>
      <w:r w:rsidRPr="00EC1DF9">
        <w:rPr>
          <w:rFonts w:ascii="Verdana" w:eastAsia="Calibri" w:hAnsi="Verdana" w:cs="Times New Roman"/>
          <w:bCs/>
          <w:sz w:val="24"/>
          <w:szCs w:val="24"/>
        </w:rPr>
        <w:t>komisji konkursowej do przeprowadzenia konkursu na stanowisko dyrektora Szkoły Podstawowej nr 5 w Bolesławcu,</w:t>
      </w:r>
    </w:p>
    <w:p w14:paraId="1FECC31A" w14:textId="77777777" w:rsidR="00851365" w:rsidRPr="00EC1DF9" w:rsidRDefault="00851365" w:rsidP="00851365">
      <w:pPr>
        <w:pStyle w:val="Akapitzlist"/>
        <w:spacing w:after="0"/>
        <w:jc w:val="both"/>
        <w:rPr>
          <w:rFonts w:ascii="Verdana" w:eastAsia="Calibri" w:hAnsi="Verdana" w:cs="Times New Roman"/>
          <w:bCs/>
          <w:sz w:val="24"/>
          <w:szCs w:val="24"/>
        </w:rPr>
      </w:pPr>
    </w:p>
    <w:p w14:paraId="6BD13747" w14:textId="3C297CBD" w:rsidR="00851365" w:rsidRPr="00EC1DF9" w:rsidRDefault="008F0E75" w:rsidP="00851365">
      <w:pPr>
        <w:pStyle w:val="Akapitzlist"/>
        <w:numPr>
          <w:ilvl w:val="0"/>
          <w:numId w:val="2"/>
        </w:numPr>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komisji przetargowej do przeprowadzenia postępowania o udzielenie zamówienia na: „Modernizacja elewacji budynku Szkoły Podstawowej nr 5 w Bolesławcu i przebudowa schodów wejścia głównego do budynku Szkoły Podstawowej nr 5 w Bolesławcu”,</w:t>
      </w:r>
    </w:p>
    <w:p w14:paraId="10A2C100" w14:textId="77777777" w:rsidR="008F0E75" w:rsidRPr="00EC1DF9" w:rsidRDefault="008F0E75" w:rsidP="008F0E75">
      <w:pPr>
        <w:pStyle w:val="Akapitzlist"/>
        <w:rPr>
          <w:rFonts w:ascii="Verdana" w:eastAsia="Calibri" w:hAnsi="Verdana" w:cs="Times New Roman"/>
          <w:bCs/>
          <w:sz w:val="24"/>
          <w:szCs w:val="24"/>
        </w:rPr>
      </w:pPr>
    </w:p>
    <w:p w14:paraId="787EA3DD" w14:textId="52131838" w:rsidR="008F0E75" w:rsidRPr="00EC1DF9" w:rsidRDefault="008F0E75" w:rsidP="008F0E75">
      <w:pPr>
        <w:pStyle w:val="Akapitzlist"/>
        <w:numPr>
          <w:ilvl w:val="0"/>
          <w:numId w:val="2"/>
        </w:numPr>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komisji przetargowej do przeprowadzenia postępowania o udzielenie zamówienia na: „Modernizacja kompleksów sportowych „Moje Boisko – ORLIK 2012” przy Szkole Podstawowej nr 1 i przy Szkole Podstawowej nr 2 w Bolesławcu",</w:t>
      </w:r>
    </w:p>
    <w:p w14:paraId="11FC0385" w14:textId="77777777" w:rsidR="008F0E75" w:rsidRPr="00EC1DF9" w:rsidRDefault="008F0E75" w:rsidP="008F0E75">
      <w:pPr>
        <w:pStyle w:val="Akapitzlist"/>
        <w:rPr>
          <w:rFonts w:ascii="Verdana" w:eastAsia="Calibri" w:hAnsi="Verdana" w:cs="Times New Roman"/>
          <w:bCs/>
          <w:sz w:val="24"/>
          <w:szCs w:val="24"/>
        </w:rPr>
      </w:pPr>
    </w:p>
    <w:p w14:paraId="0A679E3E" w14:textId="1E70DAE8" w:rsidR="008F0E75" w:rsidRPr="00EC1DF9" w:rsidRDefault="008F0E75" w:rsidP="008F0E75">
      <w:pPr>
        <w:pStyle w:val="Akapitzlist"/>
        <w:numPr>
          <w:ilvl w:val="0"/>
          <w:numId w:val="2"/>
        </w:numPr>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Zakładowej Komisji Inwentaryzacyjnej,</w:t>
      </w:r>
    </w:p>
    <w:p w14:paraId="25ACBFA6" w14:textId="77777777" w:rsidR="008F0E75" w:rsidRPr="00EC1DF9" w:rsidRDefault="008F0E75" w:rsidP="008F0E75">
      <w:pPr>
        <w:pStyle w:val="Akapitzlist"/>
        <w:rPr>
          <w:rFonts w:ascii="Verdana" w:eastAsia="Calibri" w:hAnsi="Verdana" w:cs="Times New Roman"/>
          <w:bCs/>
          <w:sz w:val="24"/>
          <w:szCs w:val="24"/>
        </w:rPr>
      </w:pPr>
    </w:p>
    <w:p w14:paraId="32F74739" w14:textId="078A22CD" w:rsidR="008F0E75" w:rsidRPr="00EC1DF9" w:rsidRDefault="008F0E75" w:rsidP="008F0E75">
      <w:pPr>
        <w:pStyle w:val="Akapitzlist"/>
        <w:numPr>
          <w:ilvl w:val="0"/>
          <w:numId w:val="2"/>
        </w:numPr>
        <w:spacing w:after="0"/>
        <w:jc w:val="both"/>
        <w:rPr>
          <w:rFonts w:ascii="Verdana" w:eastAsia="Calibri" w:hAnsi="Verdana" w:cs="Times New Roman"/>
          <w:bCs/>
          <w:sz w:val="24"/>
          <w:szCs w:val="24"/>
        </w:rPr>
      </w:pPr>
      <w:r w:rsidRPr="00EC1DF9">
        <w:rPr>
          <w:rFonts w:ascii="Verdana" w:eastAsia="Calibri" w:hAnsi="Verdana" w:cs="Times New Roman"/>
          <w:bCs/>
          <w:sz w:val="24"/>
          <w:szCs w:val="24"/>
        </w:rPr>
        <w:lastRenderedPageBreak/>
        <w:t>komisji egzaminacyjnych dla nauczycieli ubiegających się o awans zawodowy na stopień nauczyciela mianowanego</w:t>
      </w:r>
      <w:r w:rsidR="003F4AF0" w:rsidRPr="00EC1DF9">
        <w:rPr>
          <w:rFonts w:ascii="Verdana" w:eastAsia="Calibri" w:hAnsi="Verdana" w:cs="Times New Roman"/>
          <w:bCs/>
          <w:sz w:val="24"/>
          <w:szCs w:val="24"/>
        </w:rPr>
        <w:t xml:space="preserve"> </w:t>
      </w:r>
      <w:r w:rsidR="003F4AF0" w:rsidRPr="00EC1DF9">
        <w:rPr>
          <w:rFonts w:ascii="Verdana" w:eastAsia="Calibri" w:hAnsi="Verdana" w:cs="Times New Roman"/>
          <w:bCs/>
          <w:iCs/>
          <w:sz w:val="24"/>
          <w:szCs w:val="24"/>
        </w:rPr>
        <w:t>(2 zarządzenia)</w:t>
      </w:r>
      <w:r w:rsidRPr="00EC1DF9">
        <w:rPr>
          <w:rFonts w:ascii="Verdana" w:eastAsia="Calibri" w:hAnsi="Verdana" w:cs="Times New Roman"/>
          <w:bCs/>
          <w:iCs/>
          <w:sz w:val="24"/>
          <w:szCs w:val="24"/>
        </w:rPr>
        <w:t>,</w:t>
      </w:r>
    </w:p>
    <w:p w14:paraId="603C273E" w14:textId="77777777" w:rsidR="008F0E75" w:rsidRPr="00EC1DF9" w:rsidRDefault="008F0E75" w:rsidP="008F0E75">
      <w:pPr>
        <w:pStyle w:val="Akapitzlist"/>
        <w:rPr>
          <w:rFonts w:ascii="Verdana" w:eastAsia="Calibri" w:hAnsi="Verdana" w:cs="Times New Roman"/>
          <w:bCs/>
          <w:sz w:val="24"/>
          <w:szCs w:val="24"/>
        </w:rPr>
      </w:pPr>
    </w:p>
    <w:p w14:paraId="69B84E6F" w14:textId="44DE6F21" w:rsidR="008F0E75" w:rsidRPr="00EC1DF9" w:rsidRDefault="008F0E75" w:rsidP="008F0E75">
      <w:pPr>
        <w:pStyle w:val="Akapitzlist"/>
        <w:numPr>
          <w:ilvl w:val="0"/>
          <w:numId w:val="2"/>
        </w:numPr>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 xml:space="preserve">komisji przetargowej do przeprowadzenia postępowania o udzielenie zamówienia na: „Przebudowa drogi ul. Marii Konopnickiej </w:t>
      </w:r>
      <w:r w:rsidRPr="00EC1DF9">
        <w:rPr>
          <w:rFonts w:ascii="Verdana" w:eastAsia="Calibri" w:hAnsi="Verdana" w:cs="Times New Roman"/>
          <w:bCs/>
          <w:sz w:val="24"/>
          <w:szCs w:val="24"/>
        </w:rPr>
        <w:br/>
        <w:t>w Bolesławcu",</w:t>
      </w:r>
    </w:p>
    <w:p w14:paraId="41A7BCBA" w14:textId="77777777" w:rsidR="008F0E75" w:rsidRPr="00EC1DF9" w:rsidRDefault="008F0E75" w:rsidP="008F0E75">
      <w:pPr>
        <w:pStyle w:val="Akapitzlist"/>
        <w:rPr>
          <w:rFonts w:ascii="Verdana" w:eastAsia="Calibri" w:hAnsi="Verdana" w:cs="Times New Roman"/>
          <w:bCs/>
          <w:sz w:val="24"/>
          <w:szCs w:val="24"/>
        </w:rPr>
      </w:pPr>
    </w:p>
    <w:p w14:paraId="2E6C3310" w14:textId="1CD3DEC7" w:rsidR="008F0E75" w:rsidRPr="00EC1DF9" w:rsidRDefault="008F0E75" w:rsidP="008F0E75">
      <w:pPr>
        <w:pStyle w:val="Akapitzlist"/>
        <w:numPr>
          <w:ilvl w:val="0"/>
          <w:numId w:val="2"/>
        </w:numPr>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 xml:space="preserve">Komisji Oceny Projektu Inwestycyjnego, dla zadania pn.: Opracowanie dokumentacji technicznej dla zadania pn. </w:t>
      </w:r>
      <w:r w:rsidR="00561A31" w:rsidRPr="00EC1DF9">
        <w:rPr>
          <w:rFonts w:ascii="Verdana" w:eastAsia="Calibri" w:hAnsi="Verdana" w:cs="Times New Roman"/>
          <w:bCs/>
          <w:sz w:val="24"/>
          <w:szCs w:val="24"/>
        </w:rPr>
        <w:t>„</w:t>
      </w:r>
      <w:r w:rsidRPr="00EC1DF9">
        <w:rPr>
          <w:rFonts w:ascii="Verdana" w:eastAsia="Calibri" w:hAnsi="Verdana" w:cs="Times New Roman"/>
          <w:bCs/>
          <w:sz w:val="24"/>
          <w:szCs w:val="24"/>
        </w:rPr>
        <w:t>Modernizacja boiska sportowego przy ul. Rajskiej w Bolesławcu</w:t>
      </w:r>
      <w:r w:rsidR="00561A31" w:rsidRPr="00EC1DF9">
        <w:rPr>
          <w:rFonts w:ascii="Verdana" w:eastAsia="Calibri" w:hAnsi="Verdana" w:cs="Times New Roman"/>
          <w:bCs/>
          <w:sz w:val="24"/>
          <w:szCs w:val="24"/>
        </w:rPr>
        <w:t>”</w:t>
      </w:r>
      <w:r w:rsidR="00E56A0D" w:rsidRPr="00EC1DF9">
        <w:rPr>
          <w:rFonts w:ascii="Verdana" w:eastAsia="Calibri" w:hAnsi="Verdana" w:cs="Times New Roman"/>
          <w:bCs/>
          <w:sz w:val="24"/>
          <w:szCs w:val="24"/>
        </w:rPr>
        <w:t>.</w:t>
      </w:r>
    </w:p>
    <w:p w14:paraId="4CA4E58C" w14:textId="77777777" w:rsidR="00DA515E" w:rsidRPr="00EC1DF9" w:rsidRDefault="00DA515E" w:rsidP="00E56A0D">
      <w:pPr>
        <w:spacing w:after="0"/>
        <w:jc w:val="both"/>
        <w:rPr>
          <w:rFonts w:ascii="Verdana" w:eastAsia="Calibri" w:hAnsi="Verdana" w:cs="Times New Roman"/>
          <w:bCs/>
          <w:sz w:val="24"/>
          <w:szCs w:val="24"/>
        </w:rPr>
      </w:pPr>
    </w:p>
    <w:p w14:paraId="7398CA6F" w14:textId="77777777" w:rsidR="00004A92" w:rsidRPr="00EC1DF9" w:rsidRDefault="00004A92" w:rsidP="009E1CB5">
      <w:pPr>
        <w:spacing w:after="0"/>
        <w:jc w:val="both"/>
        <w:rPr>
          <w:rFonts w:ascii="Verdana" w:eastAsia="Calibri" w:hAnsi="Verdana" w:cs="Times New Roman"/>
          <w:b/>
          <w:sz w:val="24"/>
          <w:szCs w:val="24"/>
        </w:rPr>
      </w:pPr>
      <w:bookmarkStart w:id="2" w:name="_Hlk193721388"/>
      <w:bookmarkStart w:id="3" w:name="_Hlk196734405"/>
    </w:p>
    <w:p w14:paraId="5AF8440B" w14:textId="0E8DDE60" w:rsidR="00C6623C" w:rsidRPr="00EC1DF9" w:rsidRDefault="00714CAE" w:rsidP="009E1CB5">
      <w:pPr>
        <w:spacing w:after="0"/>
        <w:jc w:val="both"/>
        <w:rPr>
          <w:rFonts w:ascii="Verdana" w:eastAsia="Calibri" w:hAnsi="Verdana" w:cs="Times New Roman"/>
          <w:b/>
          <w:sz w:val="24"/>
          <w:szCs w:val="24"/>
        </w:rPr>
      </w:pPr>
      <w:r w:rsidRPr="00EC1DF9">
        <w:rPr>
          <w:rFonts w:ascii="Verdana" w:eastAsia="Calibri" w:hAnsi="Verdana" w:cs="Times New Roman"/>
          <w:b/>
          <w:sz w:val="24"/>
          <w:szCs w:val="24"/>
        </w:rPr>
        <w:t xml:space="preserve">- </w:t>
      </w:r>
      <w:r w:rsidR="003162C9" w:rsidRPr="00EC1DF9">
        <w:rPr>
          <w:rFonts w:ascii="Verdana" w:eastAsia="Calibri" w:hAnsi="Verdana" w:cs="Times New Roman"/>
          <w:b/>
          <w:sz w:val="24"/>
          <w:szCs w:val="24"/>
        </w:rPr>
        <w:t xml:space="preserve">zarządzenia </w:t>
      </w:r>
      <w:bookmarkEnd w:id="2"/>
      <w:r w:rsidRPr="00EC1DF9">
        <w:rPr>
          <w:rFonts w:ascii="Verdana" w:eastAsia="Calibri" w:hAnsi="Verdana" w:cs="Times New Roman"/>
          <w:b/>
          <w:sz w:val="24"/>
          <w:szCs w:val="24"/>
        </w:rPr>
        <w:t>w sprawach dotyczących nieruchomości:</w:t>
      </w:r>
    </w:p>
    <w:p w14:paraId="754A1075" w14:textId="77777777" w:rsidR="004B1251" w:rsidRPr="00EC1DF9" w:rsidRDefault="004B1251" w:rsidP="009E1CB5">
      <w:pPr>
        <w:tabs>
          <w:tab w:val="left" w:pos="851"/>
        </w:tabs>
        <w:spacing w:after="0"/>
        <w:jc w:val="both"/>
        <w:rPr>
          <w:rFonts w:ascii="Verdana" w:eastAsia="Calibri" w:hAnsi="Verdana" w:cs="Times New Roman"/>
          <w:sz w:val="24"/>
          <w:szCs w:val="24"/>
        </w:rPr>
      </w:pPr>
    </w:p>
    <w:p w14:paraId="435BC2A8" w14:textId="11D136C7" w:rsidR="00D04068" w:rsidRPr="00EC1DF9" w:rsidRDefault="00DC303C" w:rsidP="009E1CB5">
      <w:pPr>
        <w:tabs>
          <w:tab w:val="left" w:pos="851"/>
        </w:tabs>
        <w:spacing w:after="0"/>
        <w:jc w:val="both"/>
        <w:rPr>
          <w:rFonts w:ascii="Verdana" w:eastAsia="Calibri" w:hAnsi="Verdana" w:cs="Times New Roman"/>
          <w:sz w:val="24"/>
          <w:szCs w:val="24"/>
        </w:rPr>
      </w:pPr>
      <w:bookmarkStart w:id="4" w:name="_Hlk201566066"/>
      <w:bookmarkStart w:id="5" w:name="_Hlk198625997"/>
      <w:bookmarkStart w:id="6" w:name="_Hlk201648826"/>
      <w:r w:rsidRPr="00EC1DF9">
        <w:rPr>
          <w:rFonts w:ascii="Verdana" w:eastAsia="Calibri" w:hAnsi="Verdana" w:cs="Times New Roman"/>
          <w:sz w:val="24"/>
          <w:szCs w:val="24"/>
        </w:rPr>
        <w:t>Zarządzenia w sprawie s</w:t>
      </w:r>
      <w:r w:rsidR="00D04068" w:rsidRPr="00EC1DF9">
        <w:rPr>
          <w:rFonts w:ascii="Verdana" w:eastAsia="Calibri" w:hAnsi="Verdana" w:cs="Times New Roman"/>
          <w:sz w:val="24"/>
          <w:szCs w:val="24"/>
        </w:rPr>
        <w:t>przedaż</w:t>
      </w:r>
      <w:r w:rsidRPr="00EC1DF9">
        <w:rPr>
          <w:rFonts w:ascii="Verdana" w:eastAsia="Calibri" w:hAnsi="Verdana" w:cs="Times New Roman"/>
          <w:sz w:val="24"/>
          <w:szCs w:val="24"/>
        </w:rPr>
        <w:t>y</w:t>
      </w:r>
      <w:r w:rsidR="00EC1DF9" w:rsidRPr="00EC1DF9">
        <w:rPr>
          <w:rFonts w:ascii="Verdana" w:eastAsia="Calibri" w:hAnsi="Verdana" w:cs="Times New Roman"/>
          <w:sz w:val="24"/>
          <w:szCs w:val="24"/>
        </w:rPr>
        <w:t>:</w:t>
      </w:r>
    </w:p>
    <w:bookmarkEnd w:id="4"/>
    <w:p w14:paraId="3489F38B" w14:textId="77777777" w:rsidR="00AB29C4" w:rsidRPr="00EC1DF9" w:rsidRDefault="00AB29C4" w:rsidP="009E1CB5">
      <w:pPr>
        <w:tabs>
          <w:tab w:val="left" w:pos="851"/>
        </w:tabs>
        <w:spacing w:after="0"/>
        <w:jc w:val="both"/>
        <w:rPr>
          <w:rFonts w:ascii="Verdana" w:eastAsia="Calibri" w:hAnsi="Verdana" w:cs="Times New Roman"/>
          <w:sz w:val="24"/>
          <w:szCs w:val="24"/>
        </w:rPr>
      </w:pPr>
    </w:p>
    <w:p w14:paraId="7B35D9CC" w14:textId="1FE034E1" w:rsidR="007D51CA" w:rsidRPr="00EC1DF9" w:rsidRDefault="003F2764" w:rsidP="007D51CA">
      <w:pPr>
        <w:pStyle w:val="Akapitzlist"/>
        <w:numPr>
          <w:ilvl w:val="0"/>
          <w:numId w:val="3"/>
        </w:numPr>
        <w:jc w:val="both"/>
        <w:rPr>
          <w:rFonts w:ascii="Verdana" w:eastAsia="Calibri" w:hAnsi="Verdana" w:cs="Times New Roman"/>
          <w:iCs/>
          <w:color w:val="auto"/>
          <w:sz w:val="24"/>
          <w:szCs w:val="24"/>
        </w:rPr>
      </w:pPr>
      <w:r w:rsidRPr="00EC1DF9">
        <w:rPr>
          <w:rFonts w:ascii="Verdana" w:eastAsia="Calibri" w:hAnsi="Verdana" w:cs="Times New Roman"/>
          <w:color w:val="auto"/>
          <w:sz w:val="24"/>
          <w:szCs w:val="24"/>
        </w:rPr>
        <w:t xml:space="preserve">w sprawie </w:t>
      </w:r>
      <w:bookmarkEnd w:id="1"/>
      <w:bookmarkEnd w:id="3"/>
      <w:bookmarkEnd w:id="5"/>
      <w:r w:rsidR="007D51CA" w:rsidRPr="00EC1DF9">
        <w:rPr>
          <w:rFonts w:ascii="Verdana" w:eastAsia="Calibri" w:hAnsi="Verdana" w:cs="Times New Roman"/>
          <w:color w:val="auto"/>
          <w:sz w:val="24"/>
          <w:szCs w:val="24"/>
        </w:rPr>
        <w:t xml:space="preserve">ogłoszenia wykazu nieruchomości przeznaczonych do sprzedaży na rzecz najemców-lokali mieszkalnych, stanowiących własność Gminy Miejskiej Bolesławiec, wraz ze sprzedażą udziałów </w:t>
      </w:r>
      <w:r w:rsidR="007D51CA" w:rsidRPr="00EC1DF9">
        <w:rPr>
          <w:rFonts w:ascii="Verdana" w:eastAsia="Calibri" w:hAnsi="Verdana" w:cs="Times New Roman"/>
          <w:color w:val="auto"/>
          <w:sz w:val="24"/>
          <w:szCs w:val="24"/>
        </w:rPr>
        <w:br/>
        <w:t>w częściach wspólnych budynku i jego urządzeniach oraz w prawie własności działki gruntu - w trybie bezprzetargowym</w:t>
      </w:r>
      <w:r w:rsidR="00E56A0D" w:rsidRPr="00EC1DF9">
        <w:rPr>
          <w:rFonts w:ascii="Verdana" w:eastAsia="Calibri" w:hAnsi="Verdana" w:cs="Times New Roman"/>
          <w:color w:val="auto"/>
          <w:sz w:val="24"/>
          <w:szCs w:val="24"/>
        </w:rPr>
        <w:t xml:space="preserve"> </w:t>
      </w:r>
      <w:r w:rsidR="00E56A0D" w:rsidRPr="00EC1DF9">
        <w:rPr>
          <w:rFonts w:ascii="Verdana" w:eastAsia="Calibri" w:hAnsi="Verdana" w:cs="Times New Roman"/>
          <w:iCs/>
          <w:color w:val="auto"/>
          <w:sz w:val="24"/>
          <w:szCs w:val="24"/>
        </w:rPr>
        <w:t>(3 zarządzenia)</w:t>
      </w:r>
      <w:r w:rsidR="007D51CA" w:rsidRPr="00EC1DF9">
        <w:rPr>
          <w:rFonts w:ascii="Verdana" w:eastAsia="Calibri" w:hAnsi="Verdana" w:cs="Times New Roman"/>
          <w:iCs/>
          <w:color w:val="auto"/>
          <w:sz w:val="24"/>
          <w:szCs w:val="24"/>
        </w:rPr>
        <w:t>,</w:t>
      </w:r>
    </w:p>
    <w:p w14:paraId="426DED43" w14:textId="77777777" w:rsidR="007D51CA" w:rsidRPr="00EC1DF9" w:rsidRDefault="007D51CA" w:rsidP="007D51CA">
      <w:pPr>
        <w:pStyle w:val="Akapitzlist"/>
        <w:jc w:val="both"/>
        <w:rPr>
          <w:rFonts w:ascii="Verdana" w:eastAsia="Calibri" w:hAnsi="Verdana" w:cs="Times New Roman"/>
          <w:color w:val="auto"/>
          <w:sz w:val="24"/>
          <w:szCs w:val="24"/>
        </w:rPr>
      </w:pPr>
    </w:p>
    <w:p w14:paraId="4EA84DC1" w14:textId="44FB6452" w:rsidR="00C20B06" w:rsidRPr="00EC1DF9" w:rsidRDefault="007D51CA" w:rsidP="007D51CA">
      <w:pPr>
        <w:pStyle w:val="Akapitzlist"/>
        <w:numPr>
          <w:ilvl w:val="0"/>
          <w:numId w:val="3"/>
        </w:numPr>
        <w:jc w:val="both"/>
        <w:rPr>
          <w:rFonts w:ascii="Verdana" w:eastAsia="Calibri" w:hAnsi="Verdana" w:cs="Times New Roman"/>
          <w:bCs/>
          <w:color w:val="auto"/>
          <w:sz w:val="24"/>
          <w:szCs w:val="24"/>
        </w:rPr>
      </w:pPr>
      <w:r w:rsidRPr="00EC1DF9">
        <w:rPr>
          <w:rFonts w:ascii="Verdana" w:eastAsia="Calibri" w:hAnsi="Verdana" w:cs="Times New Roman"/>
          <w:color w:val="auto"/>
          <w:sz w:val="24"/>
          <w:szCs w:val="24"/>
        </w:rPr>
        <w:t>w sprawie ogłoszenia wykazu nieruchomości przeznaczonej do zbycia w trybie przetargu ustnego nieograniczonego, stanowiącego własność Gminy Miejskiej Bolesławiec</w:t>
      </w:r>
      <w:r w:rsidR="00E56A0D" w:rsidRPr="00EC1DF9">
        <w:rPr>
          <w:rFonts w:ascii="Verdana" w:eastAsia="Calibri" w:hAnsi="Verdana" w:cs="Times New Roman"/>
          <w:color w:val="auto"/>
          <w:sz w:val="24"/>
          <w:szCs w:val="24"/>
        </w:rPr>
        <w:t xml:space="preserve"> </w:t>
      </w:r>
      <w:r w:rsidR="00E56A0D" w:rsidRPr="00EC1DF9">
        <w:rPr>
          <w:rFonts w:ascii="Verdana" w:eastAsia="Calibri" w:hAnsi="Verdana" w:cs="Times New Roman"/>
          <w:iCs/>
          <w:color w:val="auto"/>
          <w:sz w:val="24"/>
          <w:szCs w:val="24"/>
        </w:rPr>
        <w:t>(3 zarządzenia)</w:t>
      </w:r>
      <w:r w:rsidRPr="00EC1DF9">
        <w:rPr>
          <w:rFonts w:ascii="Verdana" w:eastAsia="Calibri" w:hAnsi="Verdana" w:cs="Times New Roman"/>
          <w:iCs/>
          <w:color w:val="auto"/>
          <w:sz w:val="24"/>
          <w:szCs w:val="24"/>
        </w:rPr>
        <w:t>,</w:t>
      </w:r>
    </w:p>
    <w:p w14:paraId="7E69C89C" w14:textId="77777777" w:rsidR="007D51CA" w:rsidRPr="00EC1DF9" w:rsidRDefault="007D51CA" w:rsidP="007D51CA">
      <w:pPr>
        <w:pStyle w:val="Akapitzlist"/>
        <w:rPr>
          <w:rFonts w:ascii="Verdana" w:eastAsia="Calibri" w:hAnsi="Verdana" w:cs="Times New Roman"/>
          <w:bCs/>
          <w:sz w:val="24"/>
          <w:szCs w:val="24"/>
        </w:rPr>
      </w:pPr>
    </w:p>
    <w:p w14:paraId="476B05E3" w14:textId="33C6C026" w:rsidR="007D51CA" w:rsidRPr="00EC1DF9" w:rsidRDefault="00CF488A" w:rsidP="007D51CA">
      <w:pPr>
        <w:pStyle w:val="Akapitzlist"/>
        <w:numPr>
          <w:ilvl w:val="0"/>
          <w:numId w:val="3"/>
        </w:numPr>
        <w:jc w:val="both"/>
        <w:rPr>
          <w:rFonts w:ascii="Verdana" w:eastAsia="Calibri" w:hAnsi="Verdana" w:cs="Times New Roman"/>
          <w:bCs/>
          <w:sz w:val="24"/>
          <w:szCs w:val="24"/>
        </w:rPr>
      </w:pPr>
      <w:r w:rsidRPr="00EC1DF9">
        <w:rPr>
          <w:rFonts w:ascii="Verdana" w:eastAsia="Calibri" w:hAnsi="Verdana" w:cs="Times New Roman"/>
          <w:bCs/>
          <w:sz w:val="24"/>
          <w:szCs w:val="24"/>
        </w:rPr>
        <w:t>w sprawie ogłoszenia wykazu nieruchomości przeznaczonej do sprzedaży - lokalu mieszkalnego nr 2 w budynku przy ul. Dolne Młyny Nr 49 w Bolesławcu wraz ze sprzedażą udziału w częściach wspólnych budynku i jego urządzeniach oraz w prawie własności działki gruntu - w trybie przetargu ustnego nieograniczonego,</w:t>
      </w:r>
    </w:p>
    <w:p w14:paraId="2774D9F0" w14:textId="77777777" w:rsidR="00CF488A" w:rsidRPr="00EC1DF9" w:rsidRDefault="00CF488A" w:rsidP="00CF488A">
      <w:pPr>
        <w:pStyle w:val="Akapitzlist"/>
        <w:rPr>
          <w:rFonts w:ascii="Verdana" w:eastAsia="Calibri" w:hAnsi="Verdana" w:cs="Times New Roman"/>
          <w:bCs/>
          <w:sz w:val="24"/>
          <w:szCs w:val="24"/>
        </w:rPr>
      </w:pPr>
    </w:p>
    <w:p w14:paraId="5045F92B" w14:textId="56AD0C8D" w:rsidR="00CF488A" w:rsidRPr="00EC1DF9" w:rsidRDefault="00CF488A" w:rsidP="007D51CA">
      <w:pPr>
        <w:pStyle w:val="Akapitzlist"/>
        <w:numPr>
          <w:ilvl w:val="0"/>
          <w:numId w:val="3"/>
        </w:numPr>
        <w:jc w:val="both"/>
        <w:rPr>
          <w:rFonts w:ascii="Verdana" w:eastAsia="Calibri" w:hAnsi="Verdana" w:cs="Times New Roman"/>
          <w:bCs/>
          <w:sz w:val="24"/>
          <w:szCs w:val="24"/>
        </w:rPr>
      </w:pPr>
      <w:r w:rsidRPr="00EC1DF9">
        <w:rPr>
          <w:rFonts w:ascii="Verdana" w:eastAsia="Calibri" w:hAnsi="Verdana" w:cs="Times New Roman"/>
          <w:bCs/>
          <w:sz w:val="24"/>
          <w:szCs w:val="24"/>
        </w:rPr>
        <w:t>w sprawie ogłoszenia wykazu nieruchomości przeznaczonej do sprzedaży - lokalu mieszkalnego nr 9 w klatce nr 30 budynku przy Rynku Nr 29/30 w Bolesławcu wraz ze sprzedażą udziału w częściach wspólnych budynku i jego urządzeniach oraz w prawie własności działki gruntu - w trybie przetargu ustnego nieograniczonego,</w:t>
      </w:r>
    </w:p>
    <w:p w14:paraId="5061232A" w14:textId="77777777" w:rsidR="003F4AF0" w:rsidRPr="00EC1DF9" w:rsidRDefault="003F4AF0" w:rsidP="003F4AF0">
      <w:pPr>
        <w:pStyle w:val="Akapitzlist"/>
        <w:rPr>
          <w:rFonts w:ascii="Verdana" w:eastAsia="Calibri" w:hAnsi="Verdana" w:cs="Times New Roman"/>
          <w:bCs/>
          <w:sz w:val="24"/>
          <w:szCs w:val="24"/>
        </w:rPr>
      </w:pPr>
    </w:p>
    <w:p w14:paraId="300BD117" w14:textId="77777777" w:rsidR="003F4AF0" w:rsidRPr="00EC1DF9" w:rsidRDefault="003F4AF0" w:rsidP="003F4AF0">
      <w:pPr>
        <w:jc w:val="both"/>
        <w:rPr>
          <w:rFonts w:ascii="Verdana" w:eastAsia="Calibri" w:hAnsi="Verdana" w:cs="Times New Roman"/>
          <w:bCs/>
          <w:sz w:val="24"/>
          <w:szCs w:val="24"/>
        </w:rPr>
      </w:pPr>
    </w:p>
    <w:p w14:paraId="04C2BB85" w14:textId="2FBEC565" w:rsidR="00CF488A" w:rsidRPr="00EC1DF9" w:rsidRDefault="00CF488A" w:rsidP="00CF488A">
      <w:pPr>
        <w:pStyle w:val="Akapitzlist"/>
        <w:numPr>
          <w:ilvl w:val="0"/>
          <w:numId w:val="3"/>
        </w:numPr>
        <w:jc w:val="both"/>
        <w:rPr>
          <w:rFonts w:ascii="Verdana" w:eastAsia="Calibri" w:hAnsi="Verdana" w:cs="Times New Roman"/>
          <w:bCs/>
          <w:iCs/>
          <w:color w:val="auto"/>
          <w:sz w:val="24"/>
          <w:szCs w:val="24"/>
        </w:rPr>
      </w:pPr>
      <w:r w:rsidRPr="00EC1DF9">
        <w:rPr>
          <w:rFonts w:ascii="Verdana" w:eastAsia="Calibri" w:hAnsi="Verdana" w:cs="Times New Roman"/>
          <w:bCs/>
          <w:color w:val="auto"/>
          <w:sz w:val="24"/>
          <w:szCs w:val="24"/>
        </w:rPr>
        <w:lastRenderedPageBreak/>
        <w:t>w sprawie ogłoszenia wykazu nieruchomości przeznaczonej do zbycia w trybie bezprzetargowym, stanowiącej własność Gminy Miejskiej Bolesławiec</w:t>
      </w:r>
      <w:r w:rsidR="00E56A0D" w:rsidRPr="00EC1DF9">
        <w:rPr>
          <w:rFonts w:ascii="Verdana" w:eastAsia="Calibri" w:hAnsi="Verdana" w:cs="Times New Roman"/>
          <w:bCs/>
          <w:color w:val="auto"/>
          <w:sz w:val="24"/>
          <w:szCs w:val="24"/>
        </w:rPr>
        <w:t xml:space="preserve"> </w:t>
      </w:r>
      <w:r w:rsidR="00E56A0D" w:rsidRPr="00EC1DF9">
        <w:rPr>
          <w:rFonts w:ascii="Verdana" w:eastAsia="Calibri" w:hAnsi="Verdana" w:cs="Times New Roman"/>
          <w:bCs/>
          <w:iCs/>
          <w:color w:val="auto"/>
          <w:sz w:val="24"/>
          <w:szCs w:val="24"/>
        </w:rPr>
        <w:t>(3 zarządzenia),</w:t>
      </w:r>
    </w:p>
    <w:p w14:paraId="661F236D" w14:textId="77777777" w:rsidR="00E56A0D" w:rsidRPr="00EC1DF9" w:rsidRDefault="00E56A0D" w:rsidP="00E56A0D">
      <w:pPr>
        <w:pStyle w:val="Akapitzlist"/>
        <w:jc w:val="both"/>
        <w:rPr>
          <w:rFonts w:ascii="Verdana" w:eastAsia="Calibri" w:hAnsi="Verdana" w:cs="Times New Roman"/>
          <w:bCs/>
          <w:iCs/>
          <w:color w:val="auto"/>
          <w:sz w:val="24"/>
          <w:szCs w:val="24"/>
        </w:rPr>
      </w:pPr>
    </w:p>
    <w:p w14:paraId="0856EF50" w14:textId="1787287A" w:rsidR="00E56A0D" w:rsidRPr="00EC1DF9" w:rsidRDefault="00E56A0D" w:rsidP="00E56A0D">
      <w:pPr>
        <w:pStyle w:val="Akapitzlist"/>
        <w:numPr>
          <w:ilvl w:val="0"/>
          <w:numId w:val="3"/>
        </w:numPr>
        <w:jc w:val="both"/>
        <w:rPr>
          <w:rFonts w:ascii="Verdana" w:eastAsia="Calibri" w:hAnsi="Verdana" w:cs="Times New Roman"/>
          <w:bCs/>
          <w:sz w:val="24"/>
          <w:szCs w:val="24"/>
        </w:rPr>
      </w:pPr>
      <w:r w:rsidRPr="00EC1DF9">
        <w:rPr>
          <w:rFonts w:ascii="Verdana" w:eastAsia="Calibri" w:hAnsi="Verdana" w:cs="Times New Roman"/>
          <w:bCs/>
          <w:sz w:val="24"/>
          <w:szCs w:val="24"/>
        </w:rPr>
        <w:t>w sprawie ogłoszenia wykazu nieruchomości przeznaczonej do zbycia w drodze bezprzetargowej – na rzecz najemcy – stanowiącej własność Gminy Miejskiej Bolesławiec.</w:t>
      </w:r>
    </w:p>
    <w:p w14:paraId="12E21B07" w14:textId="77777777" w:rsidR="00406C18" w:rsidRPr="00EC1DF9" w:rsidRDefault="00406C18" w:rsidP="00406C18">
      <w:pPr>
        <w:pStyle w:val="Akapitzlist"/>
        <w:rPr>
          <w:rFonts w:ascii="Verdana" w:eastAsia="Calibri" w:hAnsi="Verdana" w:cs="Times New Roman"/>
          <w:bCs/>
          <w:sz w:val="24"/>
          <w:szCs w:val="24"/>
        </w:rPr>
      </w:pPr>
    </w:p>
    <w:p w14:paraId="0A2777C7" w14:textId="77777777" w:rsidR="00E56A0D" w:rsidRPr="00EC1DF9" w:rsidRDefault="00E56A0D" w:rsidP="00E56A0D">
      <w:pPr>
        <w:pStyle w:val="Akapitzlist"/>
        <w:jc w:val="both"/>
        <w:rPr>
          <w:rFonts w:ascii="Verdana" w:eastAsia="Calibri" w:hAnsi="Verdana" w:cs="Times New Roman"/>
          <w:bCs/>
          <w:sz w:val="24"/>
          <w:szCs w:val="24"/>
        </w:rPr>
      </w:pPr>
    </w:p>
    <w:p w14:paraId="26D29486" w14:textId="7F5A84DF" w:rsidR="00785B82" w:rsidRPr="00EC1DF9" w:rsidRDefault="00785B82" w:rsidP="00785B82">
      <w:pPr>
        <w:jc w:val="both"/>
        <w:rPr>
          <w:rFonts w:ascii="Verdana" w:eastAsia="Calibri" w:hAnsi="Verdana" w:cs="Times New Roman"/>
          <w:bCs/>
          <w:sz w:val="24"/>
          <w:szCs w:val="24"/>
        </w:rPr>
      </w:pPr>
      <w:r w:rsidRPr="00EC1DF9">
        <w:rPr>
          <w:rFonts w:ascii="Verdana" w:eastAsia="Calibri" w:hAnsi="Verdana" w:cs="Times New Roman"/>
          <w:bCs/>
          <w:sz w:val="24"/>
          <w:szCs w:val="24"/>
        </w:rPr>
        <w:t>Zarządzenia w sprawie dzierżawy:</w:t>
      </w:r>
    </w:p>
    <w:p w14:paraId="2F939662" w14:textId="67771293" w:rsidR="007530B4" w:rsidRPr="00EC1DF9" w:rsidRDefault="00785B82" w:rsidP="00C844DA">
      <w:pPr>
        <w:pStyle w:val="Akapitzlist"/>
        <w:numPr>
          <w:ilvl w:val="0"/>
          <w:numId w:val="27"/>
        </w:numPr>
        <w:jc w:val="both"/>
        <w:rPr>
          <w:rFonts w:ascii="Verdana" w:eastAsia="Calibri" w:hAnsi="Verdana" w:cs="Times New Roman"/>
          <w:bCs/>
          <w:iCs/>
          <w:color w:val="auto"/>
          <w:sz w:val="24"/>
          <w:szCs w:val="24"/>
        </w:rPr>
      </w:pPr>
      <w:r w:rsidRPr="00EC1DF9">
        <w:rPr>
          <w:rFonts w:ascii="Verdana" w:eastAsia="Calibri" w:hAnsi="Verdana" w:cs="Times New Roman"/>
          <w:bCs/>
          <w:color w:val="auto"/>
          <w:sz w:val="24"/>
          <w:szCs w:val="24"/>
        </w:rPr>
        <w:t xml:space="preserve">w sprawie </w:t>
      </w:r>
      <w:r w:rsidR="007D51CA" w:rsidRPr="00EC1DF9">
        <w:rPr>
          <w:rFonts w:ascii="Verdana" w:eastAsia="Calibri" w:hAnsi="Verdana" w:cs="Times New Roman"/>
          <w:bCs/>
          <w:color w:val="auto"/>
          <w:sz w:val="24"/>
          <w:szCs w:val="24"/>
        </w:rPr>
        <w:t>ogłoszenia wykazu nieruchomości przeznaczonych do oddania w dzierżawę, stanowiących własność Gminy Miejskiej Bolesławiec</w:t>
      </w:r>
      <w:r w:rsidR="00E56A0D" w:rsidRPr="00EC1DF9">
        <w:rPr>
          <w:rFonts w:ascii="Verdana" w:eastAsia="Calibri" w:hAnsi="Verdana" w:cs="Times New Roman"/>
          <w:bCs/>
          <w:color w:val="auto"/>
          <w:sz w:val="24"/>
          <w:szCs w:val="24"/>
        </w:rPr>
        <w:t xml:space="preserve"> </w:t>
      </w:r>
      <w:r w:rsidR="00E56A0D" w:rsidRPr="00EC1DF9">
        <w:rPr>
          <w:rFonts w:ascii="Verdana" w:eastAsia="Calibri" w:hAnsi="Verdana" w:cs="Times New Roman"/>
          <w:bCs/>
          <w:iCs/>
          <w:color w:val="auto"/>
          <w:sz w:val="24"/>
          <w:szCs w:val="24"/>
        </w:rPr>
        <w:t>(7 zarządzeń).</w:t>
      </w:r>
    </w:p>
    <w:p w14:paraId="5DE15960" w14:textId="77777777" w:rsidR="007D51CA" w:rsidRPr="00EC1DF9" w:rsidRDefault="007D51CA" w:rsidP="007D51CA">
      <w:pPr>
        <w:pStyle w:val="Akapitzlist"/>
        <w:jc w:val="both"/>
        <w:rPr>
          <w:rFonts w:ascii="Verdana" w:eastAsia="Calibri" w:hAnsi="Verdana" w:cs="Times New Roman"/>
          <w:bCs/>
          <w:color w:val="EE0000"/>
          <w:sz w:val="24"/>
          <w:szCs w:val="24"/>
        </w:rPr>
      </w:pPr>
    </w:p>
    <w:p w14:paraId="3D0696FC" w14:textId="77777777" w:rsidR="00406C18" w:rsidRPr="00EC1DF9" w:rsidRDefault="00406C18" w:rsidP="007D51CA">
      <w:pPr>
        <w:tabs>
          <w:tab w:val="left" w:pos="851"/>
        </w:tabs>
        <w:spacing w:after="0"/>
        <w:jc w:val="both"/>
        <w:rPr>
          <w:rFonts w:ascii="Verdana" w:eastAsia="Calibri" w:hAnsi="Verdana" w:cs="Times New Roman"/>
          <w:bCs/>
          <w:sz w:val="24"/>
          <w:szCs w:val="24"/>
        </w:rPr>
      </w:pPr>
    </w:p>
    <w:p w14:paraId="633C44FA" w14:textId="3DF6B83B" w:rsidR="007D51CA" w:rsidRPr="00EC1DF9" w:rsidRDefault="007D51CA" w:rsidP="007D51CA">
      <w:pPr>
        <w:tabs>
          <w:tab w:val="left" w:pos="851"/>
        </w:tabs>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Pozostałe w sprawach dot. nieruchomości:</w:t>
      </w:r>
    </w:p>
    <w:p w14:paraId="62424C06" w14:textId="77777777" w:rsidR="007D51CA" w:rsidRPr="00EC1DF9" w:rsidRDefault="007D51CA" w:rsidP="007D51CA">
      <w:pPr>
        <w:tabs>
          <w:tab w:val="left" w:pos="851"/>
        </w:tabs>
        <w:spacing w:after="0"/>
        <w:jc w:val="both"/>
        <w:rPr>
          <w:rFonts w:ascii="Verdana" w:eastAsia="Calibri" w:hAnsi="Verdana" w:cs="Times New Roman"/>
          <w:bCs/>
          <w:sz w:val="24"/>
          <w:szCs w:val="24"/>
        </w:rPr>
      </w:pPr>
    </w:p>
    <w:p w14:paraId="210F7F15" w14:textId="008E30BD" w:rsidR="007D51CA" w:rsidRPr="00EC1DF9" w:rsidRDefault="007D51CA" w:rsidP="007D51CA">
      <w:pPr>
        <w:pStyle w:val="Akapitzlist"/>
        <w:numPr>
          <w:ilvl w:val="0"/>
          <w:numId w:val="27"/>
        </w:numPr>
        <w:jc w:val="both"/>
        <w:rPr>
          <w:rFonts w:ascii="Verdana" w:eastAsia="Calibri" w:hAnsi="Verdana" w:cs="Times New Roman"/>
          <w:bCs/>
          <w:sz w:val="24"/>
          <w:szCs w:val="24"/>
        </w:rPr>
      </w:pPr>
      <w:r w:rsidRPr="00EC1DF9">
        <w:rPr>
          <w:rFonts w:ascii="Verdana" w:eastAsia="Calibri" w:hAnsi="Verdana" w:cs="Times New Roman"/>
          <w:bCs/>
          <w:sz w:val="24"/>
          <w:szCs w:val="24"/>
        </w:rPr>
        <w:t>w sprawie utrzymania cen wywoławczych w IV przetargach ustnych nieograniczonych ceny wywoławczej z III przetargów na sprzedaż nieruchomości gruntowych, stanowiących własność Gminy Miejskiej Bolesławiec,</w:t>
      </w:r>
    </w:p>
    <w:p w14:paraId="4A441F21" w14:textId="77777777" w:rsidR="007D51CA" w:rsidRPr="00EC1DF9" w:rsidRDefault="007D51CA" w:rsidP="007D51CA">
      <w:pPr>
        <w:pStyle w:val="Akapitzlist"/>
        <w:jc w:val="both"/>
        <w:rPr>
          <w:rFonts w:ascii="Verdana" w:eastAsia="Calibri" w:hAnsi="Verdana" w:cs="Times New Roman"/>
          <w:bCs/>
          <w:sz w:val="24"/>
          <w:szCs w:val="24"/>
        </w:rPr>
      </w:pPr>
      <w:bookmarkStart w:id="7" w:name="_GoBack"/>
      <w:bookmarkEnd w:id="7"/>
    </w:p>
    <w:p w14:paraId="221549F3" w14:textId="71456515" w:rsidR="007D51CA" w:rsidRPr="00EC1DF9" w:rsidRDefault="007D51CA" w:rsidP="007D51CA">
      <w:pPr>
        <w:pStyle w:val="Akapitzlist"/>
        <w:numPr>
          <w:ilvl w:val="0"/>
          <w:numId w:val="27"/>
        </w:numPr>
        <w:jc w:val="both"/>
        <w:rPr>
          <w:rFonts w:ascii="Verdana" w:eastAsia="Calibri" w:hAnsi="Verdana" w:cs="Times New Roman"/>
          <w:bCs/>
          <w:sz w:val="24"/>
          <w:szCs w:val="24"/>
        </w:rPr>
      </w:pPr>
      <w:r w:rsidRPr="00EC1DF9">
        <w:rPr>
          <w:rFonts w:ascii="Verdana" w:eastAsia="Calibri" w:hAnsi="Verdana" w:cs="Times New Roman"/>
          <w:bCs/>
          <w:sz w:val="24"/>
          <w:szCs w:val="24"/>
        </w:rPr>
        <w:t>w sprawie utrzymania ceny wywoławczej w V przetargu ustnym nieograniczonym ceny wywoławczej z IV przetargu na sprzedaż nieruchomości gruntowej, stanowiącej własność Gminy Miejskiej Bolesławiec,</w:t>
      </w:r>
    </w:p>
    <w:p w14:paraId="72F4CB2E" w14:textId="77777777" w:rsidR="007D51CA" w:rsidRPr="00EC1DF9" w:rsidRDefault="007D51CA" w:rsidP="007D51CA">
      <w:pPr>
        <w:pStyle w:val="Akapitzlist"/>
        <w:rPr>
          <w:rFonts w:ascii="Verdana" w:eastAsia="Calibri" w:hAnsi="Verdana" w:cs="Times New Roman"/>
          <w:bCs/>
          <w:sz w:val="24"/>
          <w:szCs w:val="24"/>
        </w:rPr>
      </w:pPr>
    </w:p>
    <w:p w14:paraId="5A2B4B6B" w14:textId="021787D5" w:rsidR="007D51CA" w:rsidRPr="00EC1DF9" w:rsidRDefault="00CF488A" w:rsidP="007D51CA">
      <w:pPr>
        <w:pStyle w:val="Akapitzlist"/>
        <w:numPr>
          <w:ilvl w:val="0"/>
          <w:numId w:val="27"/>
        </w:numPr>
        <w:jc w:val="both"/>
        <w:rPr>
          <w:rFonts w:ascii="Verdana" w:eastAsia="Calibri" w:hAnsi="Verdana" w:cs="Times New Roman"/>
          <w:bCs/>
          <w:sz w:val="24"/>
          <w:szCs w:val="24"/>
        </w:rPr>
      </w:pPr>
      <w:r w:rsidRPr="00EC1DF9">
        <w:rPr>
          <w:rFonts w:ascii="Verdana" w:eastAsia="Calibri" w:hAnsi="Verdana" w:cs="Times New Roman"/>
          <w:bCs/>
          <w:sz w:val="24"/>
          <w:szCs w:val="24"/>
        </w:rPr>
        <w:t xml:space="preserve">w sprawie obniżenia ceny wywoławczej w II przetargu ustnym nieograniczonym na sprzedaż lokalu mieszkalnego nr 14 w budynku przy ul. Bolesława Prusa Nr 8/9 w Bolesławcu wraz ze sprzedażą udziału w częściach wspólnych budynku i jego urządzeniach oraz </w:t>
      </w:r>
      <w:r w:rsidRPr="00EC1DF9">
        <w:rPr>
          <w:rFonts w:ascii="Verdana" w:eastAsia="Calibri" w:hAnsi="Verdana" w:cs="Times New Roman"/>
          <w:bCs/>
          <w:sz w:val="24"/>
          <w:szCs w:val="24"/>
        </w:rPr>
        <w:br/>
        <w:t>w prawie własności działki gruntu,</w:t>
      </w:r>
    </w:p>
    <w:p w14:paraId="425CF315" w14:textId="77777777" w:rsidR="00CF488A" w:rsidRPr="00EC1DF9" w:rsidRDefault="00CF488A" w:rsidP="00CF488A">
      <w:pPr>
        <w:pStyle w:val="Akapitzlist"/>
        <w:rPr>
          <w:rFonts w:ascii="Verdana" w:eastAsia="Calibri" w:hAnsi="Verdana" w:cs="Times New Roman"/>
          <w:bCs/>
          <w:sz w:val="24"/>
          <w:szCs w:val="24"/>
        </w:rPr>
      </w:pPr>
    </w:p>
    <w:p w14:paraId="585C6CD1" w14:textId="300167DC" w:rsidR="00CF488A" w:rsidRPr="00EC1DF9" w:rsidRDefault="00CF488A" w:rsidP="007D51CA">
      <w:pPr>
        <w:pStyle w:val="Akapitzlist"/>
        <w:numPr>
          <w:ilvl w:val="0"/>
          <w:numId w:val="27"/>
        </w:numPr>
        <w:jc w:val="both"/>
        <w:rPr>
          <w:rFonts w:ascii="Verdana" w:eastAsia="Calibri" w:hAnsi="Verdana" w:cs="Times New Roman"/>
          <w:bCs/>
          <w:sz w:val="24"/>
          <w:szCs w:val="24"/>
        </w:rPr>
      </w:pPr>
      <w:r w:rsidRPr="00EC1DF9">
        <w:rPr>
          <w:rFonts w:ascii="Verdana" w:eastAsia="Calibri" w:hAnsi="Verdana" w:cs="Times New Roman"/>
          <w:bCs/>
          <w:sz w:val="24"/>
          <w:szCs w:val="24"/>
        </w:rPr>
        <w:t>w sprawie nieodpłatnego przeniesienia na rzecz Gminy Miejskiej Bolesławiec prawa własności gruntu</w:t>
      </w:r>
      <w:r w:rsidR="00406C18" w:rsidRPr="00EC1DF9">
        <w:rPr>
          <w:rFonts w:ascii="Verdana" w:eastAsia="Calibri" w:hAnsi="Verdana" w:cs="Times New Roman"/>
          <w:bCs/>
          <w:sz w:val="24"/>
          <w:szCs w:val="24"/>
        </w:rPr>
        <w:t>.</w:t>
      </w:r>
    </w:p>
    <w:p w14:paraId="57EA8ADF" w14:textId="77777777" w:rsidR="00406C18" w:rsidRPr="00EC1DF9" w:rsidRDefault="00406C18" w:rsidP="00406C18">
      <w:pPr>
        <w:pStyle w:val="Akapitzlist"/>
        <w:rPr>
          <w:rFonts w:ascii="Verdana" w:eastAsia="Calibri" w:hAnsi="Verdana" w:cs="Times New Roman"/>
          <w:bCs/>
          <w:sz w:val="24"/>
          <w:szCs w:val="24"/>
        </w:rPr>
      </w:pPr>
    </w:p>
    <w:bookmarkEnd w:id="6"/>
    <w:p w14:paraId="5C6FD8C6" w14:textId="77777777" w:rsidR="008F1E40" w:rsidRPr="00EC1DF9" w:rsidRDefault="008F1E40" w:rsidP="007530B4">
      <w:pPr>
        <w:jc w:val="both"/>
        <w:rPr>
          <w:rFonts w:ascii="Verdana" w:eastAsia="Calibri" w:hAnsi="Verdana" w:cs="Times New Roman"/>
          <w:b/>
          <w:sz w:val="24"/>
          <w:szCs w:val="24"/>
        </w:rPr>
      </w:pPr>
    </w:p>
    <w:p w14:paraId="7A530947" w14:textId="4A954B20" w:rsidR="007530B4" w:rsidRPr="00EC1DF9" w:rsidRDefault="00C9065D" w:rsidP="007530B4">
      <w:pPr>
        <w:jc w:val="both"/>
        <w:rPr>
          <w:rFonts w:ascii="Verdana" w:eastAsia="Calibri" w:hAnsi="Verdana" w:cs="Times New Roman"/>
          <w:b/>
          <w:sz w:val="24"/>
          <w:szCs w:val="24"/>
        </w:rPr>
      </w:pPr>
      <w:r w:rsidRPr="00EC1DF9">
        <w:rPr>
          <w:rFonts w:ascii="Verdana" w:eastAsia="Calibri" w:hAnsi="Verdana" w:cs="Times New Roman"/>
          <w:b/>
          <w:sz w:val="24"/>
          <w:szCs w:val="24"/>
        </w:rPr>
        <w:lastRenderedPageBreak/>
        <w:t>- zarządzeni</w:t>
      </w:r>
      <w:r w:rsidR="00855341" w:rsidRPr="00EC1DF9">
        <w:rPr>
          <w:rFonts w:ascii="Verdana" w:eastAsia="Calibri" w:hAnsi="Verdana" w:cs="Times New Roman"/>
          <w:b/>
          <w:sz w:val="24"/>
          <w:szCs w:val="24"/>
        </w:rPr>
        <w:t>a</w:t>
      </w:r>
      <w:r w:rsidRPr="00EC1DF9">
        <w:rPr>
          <w:rFonts w:ascii="Verdana" w:eastAsia="Calibri" w:hAnsi="Verdana" w:cs="Times New Roman"/>
          <w:b/>
          <w:sz w:val="24"/>
          <w:szCs w:val="24"/>
        </w:rPr>
        <w:t xml:space="preserve"> zmieniające:</w:t>
      </w:r>
    </w:p>
    <w:p w14:paraId="2906936E" w14:textId="49DC0F14" w:rsidR="00785B82" w:rsidRPr="00EC1DF9" w:rsidRDefault="00C9065D" w:rsidP="00C844DA">
      <w:pPr>
        <w:pStyle w:val="Akapitzlist"/>
        <w:numPr>
          <w:ilvl w:val="0"/>
          <w:numId w:val="26"/>
        </w:numPr>
        <w:jc w:val="both"/>
        <w:rPr>
          <w:rFonts w:ascii="Verdana" w:eastAsia="Calibri" w:hAnsi="Verdana" w:cs="Times New Roman"/>
          <w:bCs/>
          <w:sz w:val="24"/>
          <w:szCs w:val="24"/>
        </w:rPr>
      </w:pPr>
      <w:r w:rsidRPr="00EC1DF9">
        <w:rPr>
          <w:rFonts w:ascii="Verdana" w:eastAsia="Calibri" w:hAnsi="Verdana" w:cs="Times New Roman"/>
          <w:bCs/>
          <w:sz w:val="24"/>
          <w:szCs w:val="24"/>
        </w:rPr>
        <w:t xml:space="preserve">zarządzenie </w:t>
      </w:r>
      <w:r w:rsidR="008F0E75" w:rsidRPr="00EC1DF9">
        <w:rPr>
          <w:rFonts w:ascii="Verdana" w:eastAsia="Calibri" w:hAnsi="Verdana" w:cs="Times New Roman"/>
          <w:bCs/>
          <w:sz w:val="24"/>
          <w:szCs w:val="24"/>
        </w:rPr>
        <w:t xml:space="preserve">Nr 235/2018 Prezydenta Miasta Bolesławiec z dnia </w:t>
      </w:r>
      <w:r w:rsidR="008F1E40" w:rsidRPr="00EC1DF9">
        <w:rPr>
          <w:rFonts w:ascii="Verdana" w:eastAsia="Calibri" w:hAnsi="Verdana" w:cs="Times New Roman"/>
          <w:bCs/>
          <w:sz w:val="24"/>
          <w:szCs w:val="24"/>
        </w:rPr>
        <w:br/>
      </w:r>
      <w:r w:rsidR="008F0E75" w:rsidRPr="00EC1DF9">
        <w:rPr>
          <w:rFonts w:ascii="Verdana" w:eastAsia="Calibri" w:hAnsi="Verdana" w:cs="Times New Roman"/>
          <w:bCs/>
          <w:sz w:val="24"/>
          <w:szCs w:val="24"/>
        </w:rPr>
        <w:t>25 lipca 2018 r. w sprawie ustalenia regulaminu wynagradzania pracowników Urzędu Miasta Bolesławiec,</w:t>
      </w:r>
    </w:p>
    <w:p w14:paraId="1E75A593" w14:textId="77777777" w:rsidR="008F0E75" w:rsidRPr="00EC1DF9" w:rsidRDefault="008F0E75" w:rsidP="008F0E75">
      <w:pPr>
        <w:pStyle w:val="Akapitzlist"/>
        <w:jc w:val="both"/>
        <w:rPr>
          <w:rFonts w:ascii="Verdana" w:eastAsia="Calibri" w:hAnsi="Verdana" w:cs="Times New Roman"/>
          <w:bCs/>
          <w:sz w:val="24"/>
          <w:szCs w:val="24"/>
        </w:rPr>
      </w:pPr>
    </w:p>
    <w:p w14:paraId="53099CF9" w14:textId="1A3B425E" w:rsidR="008F0E75" w:rsidRPr="00EC1DF9" w:rsidRDefault="008F0E75" w:rsidP="00ED3498">
      <w:pPr>
        <w:pStyle w:val="Akapitzlist"/>
        <w:numPr>
          <w:ilvl w:val="0"/>
          <w:numId w:val="26"/>
        </w:numPr>
        <w:jc w:val="both"/>
        <w:rPr>
          <w:rFonts w:ascii="Verdana" w:eastAsia="Calibri" w:hAnsi="Verdana" w:cs="Times New Roman"/>
          <w:bCs/>
          <w:sz w:val="24"/>
          <w:szCs w:val="24"/>
        </w:rPr>
      </w:pPr>
      <w:r w:rsidRPr="00EC1DF9">
        <w:rPr>
          <w:rFonts w:ascii="Verdana" w:eastAsia="Calibri" w:hAnsi="Verdana" w:cs="Times New Roman"/>
          <w:bCs/>
          <w:sz w:val="24"/>
          <w:szCs w:val="24"/>
        </w:rPr>
        <w:t xml:space="preserve">zarządzenie nr 145/2025 Prezydenta Miasta Bolesławiec z dnia </w:t>
      </w:r>
      <w:r w:rsidR="008F1E40" w:rsidRPr="00EC1DF9">
        <w:rPr>
          <w:rFonts w:ascii="Verdana" w:eastAsia="Calibri" w:hAnsi="Verdana" w:cs="Times New Roman"/>
          <w:bCs/>
          <w:sz w:val="24"/>
          <w:szCs w:val="24"/>
        </w:rPr>
        <w:br/>
      </w:r>
      <w:r w:rsidRPr="00EC1DF9">
        <w:rPr>
          <w:rFonts w:ascii="Verdana" w:eastAsia="Calibri" w:hAnsi="Verdana" w:cs="Times New Roman"/>
          <w:bCs/>
          <w:sz w:val="24"/>
          <w:szCs w:val="24"/>
        </w:rPr>
        <w:t>23 czerwca 2025 r. w sprawie powołania Komisji Konkursowej do przeprowadzenia konkursu na stanowisko dyrektora Szkoły Podstawowej nr 5 w Bolesławcu,</w:t>
      </w:r>
    </w:p>
    <w:p w14:paraId="002D539D" w14:textId="77777777" w:rsidR="008F0E75" w:rsidRPr="00EC1DF9" w:rsidRDefault="008F0E75" w:rsidP="008F0E75">
      <w:pPr>
        <w:pStyle w:val="Akapitzlist"/>
        <w:rPr>
          <w:rFonts w:ascii="Verdana" w:eastAsia="Calibri" w:hAnsi="Verdana" w:cs="Times New Roman"/>
          <w:bCs/>
          <w:sz w:val="24"/>
          <w:szCs w:val="24"/>
        </w:rPr>
      </w:pPr>
    </w:p>
    <w:p w14:paraId="59828B78" w14:textId="6E6DCA4A" w:rsidR="008F0E75" w:rsidRPr="00EC1DF9" w:rsidRDefault="008F0E75" w:rsidP="00ED3498">
      <w:pPr>
        <w:pStyle w:val="Akapitzlist"/>
        <w:numPr>
          <w:ilvl w:val="0"/>
          <w:numId w:val="26"/>
        </w:numPr>
        <w:jc w:val="both"/>
        <w:rPr>
          <w:rFonts w:ascii="Verdana" w:eastAsia="Calibri" w:hAnsi="Verdana" w:cs="Times New Roman"/>
          <w:bCs/>
          <w:sz w:val="24"/>
          <w:szCs w:val="24"/>
        </w:rPr>
      </w:pPr>
      <w:r w:rsidRPr="00EC1DF9">
        <w:rPr>
          <w:rFonts w:ascii="Verdana" w:eastAsia="Calibri" w:hAnsi="Verdana" w:cs="Times New Roman"/>
          <w:bCs/>
          <w:sz w:val="24"/>
          <w:szCs w:val="24"/>
        </w:rPr>
        <w:t>zarządzenie nr 308/2024 z dnia 17 grudnia 2024 r. w sprawie powołania Zespołu Zadaniowego do realizacji projektu pn.</w:t>
      </w:r>
      <w:r w:rsidR="008F1E40" w:rsidRPr="00EC1DF9">
        <w:rPr>
          <w:rFonts w:ascii="Verdana" w:eastAsia="Calibri" w:hAnsi="Verdana" w:cs="Times New Roman"/>
          <w:bCs/>
          <w:sz w:val="24"/>
          <w:szCs w:val="24"/>
        </w:rPr>
        <w:t>:</w:t>
      </w:r>
      <w:r w:rsidRPr="00EC1DF9">
        <w:rPr>
          <w:rFonts w:ascii="Verdana" w:eastAsia="Calibri" w:hAnsi="Verdana" w:cs="Times New Roman"/>
          <w:bCs/>
          <w:sz w:val="24"/>
          <w:szCs w:val="24"/>
        </w:rPr>
        <w:t xml:space="preserve"> „Wzmocnienie potencjału Lidera Zintegrowanych Inwestycji Terytorialnych Zachodniego Obszaru Funkcjonalnego na rzecz przygotowania i realizacji Strategii ZIT ZOF na lata 2021-2027”</w:t>
      </w:r>
      <w:r w:rsidR="00406C18" w:rsidRPr="00EC1DF9">
        <w:rPr>
          <w:rFonts w:ascii="Verdana" w:eastAsia="Calibri" w:hAnsi="Verdana" w:cs="Times New Roman"/>
          <w:bCs/>
          <w:sz w:val="24"/>
          <w:szCs w:val="24"/>
        </w:rPr>
        <w:t>.</w:t>
      </w:r>
    </w:p>
    <w:p w14:paraId="56EE748F" w14:textId="77777777" w:rsidR="008F0E75" w:rsidRPr="00EC1DF9" w:rsidRDefault="008F0E75" w:rsidP="00406C18">
      <w:pPr>
        <w:jc w:val="both"/>
        <w:rPr>
          <w:rFonts w:ascii="Verdana" w:eastAsia="Calibri" w:hAnsi="Verdana" w:cs="Times New Roman"/>
          <w:bCs/>
          <w:sz w:val="24"/>
          <w:szCs w:val="24"/>
        </w:rPr>
      </w:pPr>
    </w:p>
    <w:p w14:paraId="78351653" w14:textId="2C7A18FF" w:rsidR="00EF4244" w:rsidRPr="00EC1DF9" w:rsidRDefault="007437DF" w:rsidP="009E1CB5">
      <w:pPr>
        <w:jc w:val="both"/>
        <w:rPr>
          <w:rFonts w:ascii="Verdana" w:eastAsia="Calibri" w:hAnsi="Verdana" w:cs="Times New Roman"/>
          <w:bCs/>
          <w:color w:val="auto"/>
          <w:sz w:val="24"/>
          <w:szCs w:val="24"/>
        </w:rPr>
      </w:pPr>
      <w:r w:rsidRPr="00EC1DF9">
        <w:rPr>
          <w:rFonts w:ascii="Verdana" w:eastAsia="Calibri" w:hAnsi="Verdana" w:cs="Times New Roman"/>
          <w:b/>
          <w:sz w:val="24"/>
          <w:szCs w:val="24"/>
        </w:rPr>
        <w:t xml:space="preserve">- </w:t>
      </w:r>
      <w:r w:rsidR="00DC303C" w:rsidRPr="00EC1DF9">
        <w:rPr>
          <w:rFonts w:ascii="Verdana" w:eastAsia="Calibri" w:hAnsi="Verdana" w:cs="Times New Roman"/>
          <w:b/>
          <w:sz w:val="24"/>
          <w:szCs w:val="24"/>
        </w:rPr>
        <w:t xml:space="preserve">zarządzenia </w:t>
      </w:r>
      <w:r w:rsidRPr="00EC1DF9">
        <w:rPr>
          <w:rFonts w:ascii="Verdana" w:eastAsia="Calibri" w:hAnsi="Verdana" w:cs="Times New Roman"/>
          <w:b/>
          <w:sz w:val="24"/>
          <w:szCs w:val="24"/>
        </w:rPr>
        <w:t xml:space="preserve">w sprawach finansowo-budżetowych: </w:t>
      </w:r>
      <w:r w:rsidR="00EF4244" w:rsidRPr="00EC1DF9">
        <w:rPr>
          <w:rFonts w:ascii="Verdana" w:eastAsia="Calibri" w:hAnsi="Verdana" w:cs="Times New Roman"/>
          <w:bCs/>
          <w:color w:val="auto"/>
          <w:sz w:val="24"/>
          <w:szCs w:val="24"/>
        </w:rPr>
        <w:t xml:space="preserve"> </w:t>
      </w:r>
    </w:p>
    <w:p w14:paraId="6C01D9DD" w14:textId="3D2699F6" w:rsidR="001824C1" w:rsidRPr="00EC1DF9" w:rsidRDefault="00E65231" w:rsidP="006022BF">
      <w:pPr>
        <w:pStyle w:val="Akapitzlist"/>
        <w:numPr>
          <w:ilvl w:val="0"/>
          <w:numId w:val="1"/>
        </w:numPr>
        <w:jc w:val="both"/>
        <w:rPr>
          <w:rFonts w:ascii="Verdana" w:eastAsia="Calibri" w:hAnsi="Verdana" w:cs="Times New Roman"/>
          <w:bCs/>
          <w:iCs/>
          <w:color w:val="auto"/>
          <w:sz w:val="24"/>
          <w:szCs w:val="24"/>
        </w:rPr>
      </w:pPr>
      <w:r w:rsidRPr="00EC1DF9">
        <w:rPr>
          <w:rFonts w:ascii="Verdana" w:eastAsia="Calibri" w:hAnsi="Verdana" w:cs="Times New Roman"/>
          <w:bCs/>
          <w:color w:val="auto"/>
          <w:sz w:val="24"/>
          <w:szCs w:val="24"/>
        </w:rPr>
        <w:t xml:space="preserve">w sprawie </w:t>
      </w:r>
      <w:r w:rsidR="00A73F1E" w:rsidRPr="00EC1DF9">
        <w:rPr>
          <w:rFonts w:ascii="Verdana" w:eastAsia="Calibri" w:hAnsi="Verdana" w:cs="Times New Roman"/>
          <w:bCs/>
          <w:color w:val="auto"/>
          <w:sz w:val="24"/>
          <w:szCs w:val="24"/>
        </w:rPr>
        <w:t>zmian w budżecie miasta na 202</w:t>
      </w:r>
      <w:r w:rsidR="000151C5" w:rsidRPr="00EC1DF9">
        <w:rPr>
          <w:rFonts w:ascii="Verdana" w:eastAsia="Calibri" w:hAnsi="Verdana" w:cs="Times New Roman"/>
          <w:bCs/>
          <w:color w:val="auto"/>
          <w:sz w:val="24"/>
          <w:szCs w:val="24"/>
        </w:rPr>
        <w:t>5</w:t>
      </w:r>
      <w:r w:rsidR="00A73F1E" w:rsidRPr="00EC1DF9">
        <w:rPr>
          <w:rFonts w:ascii="Verdana" w:eastAsia="Calibri" w:hAnsi="Verdana" w:cs="Times New Roman"/>
          <w:bCs/>
          <w:color w:val="auto"/>
          <w:sz w:val="24"/>
          <w:szCs w:val="24"/>
        </w:rPr>
        <w:t xml:space="preserve"> r. </w:t>
      </w:r>
      <w:r w:rsidR="00C9065D" w:rsidRPr="00EC1DF9">
        <w:rPr>
          <w:rFonts w:ascii="Verdana" w:eastAsia="Calibri" w:hAnsi="Verdana" w:cs="Times New Roman"/>
          <w:bCs/>
          <w:iCs/>
          <w:color w:val="auto"/>
          <w:sz w:val="24"/>
          <w:szCs w:val="24"/>
        </w:rPr>
        <w:t>(2 zarządzenia)</w:t>
      </w:r>
      <w:r w:rsidR="00785B82" w:rsidRPr="00EC1DF9">
        <w:rPr>
          <w:rFonts w:ascii="Verdana" w:eastAsia="Calibri" w:hAnsi="Verdana" w:cs="Times New Roman"/>
          <w:bCs/>
          <w:iCs/>
          <w:color w:val="auto"/>
          <w:sz w:val="24"/>
          <w:szCs w:val="24"/>
        </w:rPr>
        <w:t>,</w:t>
      </w:r>
    </w:p>
    <w:p w14:paraId="6F994860" w14:textId="77777777" w:rsidR="008F0E75" w:rsidRPr="00EC1DF9" w:rsidRDefault="008F0E75" w:rsidP="008F0E75">
      <w:pPr>
        <w:pStyle w:val="Akapitzlist"/>
        <w:jc w:val="both"/>
        <w:rPr>
          <w:rFonts w:ascii="Verdana" w:eastAsia="Calibri" w:hAnsi="Verdana" w:cs="Times New Roman"/>
          <w:bCs/>
          <w:color w:val="auto"/>
          <w:sz w:val="24"/>
          <w:szCs w:val="24"/>
        </w:rPr>
      </w:pPr>
    </w:p>
    <w:p w14:paraId="323FDE1B" w14:textId="667A82FC" w:rsidR="008F0E75" w:rsidRPr="00EC1DF9" w:rsidRDefault="008F0E75" w:rsidP="008F0E75">
      <w:pPr>
        <w:pStyle w:val="Akapitzlist"/>
        <w:numPr>
          <w:ilvl w:val="0"/>
          <w:numId w:val="1"/>
        </w:numPr>
        <w:jc w:val="both"/>
        <w:rPr>
          <w:rFonts w:ascii="Verdana" w:eastAsia="Calibri" w:hAnsi="Verdana" w:cs="Times New Roman"/>
          <w:bCs/>
          <w:color w:val="auto"/>
          <w:sz w:val="24"/>
          <w:szCs w:val="24"/>
        </w:rPr>
      </w:pPr>
      <w:r w:rsidRPr="00EC1DF9">
        <w:rPr>
          <w:rFonts w:ascii="Verdana" w:eastAsia="Calibri" w:hAnsi="Verdana" w:cs="Times New Roman"/>
          <w:bCs/>
          <w:color w:val="auto"/>
          <w:sz w:val="24"/>
          <w:szCs w:val="24"/>
        </w:rPr>
        <w:t>w sprawie wprowadzenia zasad (polityki) rachunkowości,</w:t>
      </w:r>
    </w:p>
    <w:p w14:paraId="2ECA26FC" w14:textId="77777777" w:rsidR="008F0E75" w:rsidRPr="00EC1DF9" w:rsidRDefault="008F0E75" w:rsidP="008F0E75">
      <w:pPr>
        <w:pStyle w:val="Akapitzlist"/>
        <w:rPr>
          <w:rFonts w:ascii="Verdana" w:eastAsia="Calibri" w:hAnsi="Verdana" w:cs="Times New Roman"/>
          <w:bCs/>
          <w:color w:val="auto"/>
          <w:sz w:val="24"/>
          <w:szCs w:val="24"/>
        </w:rPr>
      </w:pPr>
    </w:p>
    <w:p w14:paraId="0E566D71" w14:textId="5A80DB12" w:rsidR="008F0E75" w:rsidRPr="00EC1DF9" w:rsidRDefault="008F0E75" w:rsidP="008F0E75">
      <w:pPr>
        <w:pStyle w:val="Akapitzlist"/>
        <w:numPr>
          <w:ilvl w:val="0"/>
          <w:numId w:val="1"/>
        </w:numPr>
        <w:jc w:val="both"/>
        <w:rPr>
          <w:rFonts w:ascii="Verdana" w:eastAsia="Calibri" w:hAnsi="Verdana" w:cs="Times New Roman"/>
          <w:bCs/>
          <w:color w:val="auto"/>
          <w:sz w:val="24"/>
          <w:szCs w:val="24"/>
        </w:rPr>
      </w:pPr>
      <w:r w:rsidRPr="00EC1DF9">
        <w:rPr>
          <w:rFonts w:ascii="Verdana" w:eastAsia="Calibri" w:hAnsi="Verdana" w:cs="Times New Roman"/>
          <w:bCs/>
          <w:color w:val="auto"/>
          <w:sz w:val="24"/>
          <w:szCs w:val="24"/>
        </w:rPr>
        <w:t>w sprawie określenia zasad  sporządzania i obiegu dokumentów oraz procedur kontroli finansowej w Urzędzie Miasta Bolesławiec,</w:t>
      </w:r>
    </w:p>
    <w:p w14:paraId="19EDFBAD" w14:textId="77777777" w:rsidR="008F0E75" w:rsidRPr="00EC1DF9" w:rsidRDefault="008F0E75" w:rsidP="008F0E75">
      <w:pPr>
        <w:pStyle w:val="Akapitzlist"/>
        <w:rPr>
          <w:rFonts w:ascii="Verdana" w:eastAsia="Calibri" w:hAnsi="Verdana" w:cs="Times New Roman"/>
          <w:bCs/>
          <w:color w:val="auto"/>
          <w:sz w:val="24"/>
          <w:szCs w:val="24"/>
        </w:rPr>
      </w:pPr>
    </w:p>
    <w:p w14:paraId="6135FA06" w14:textId="169E2DA7" w:rsidR="008F0E75" w:rsidRPr="00EC1DF9" w:rsidRDefault="008F0E75" w:rsidP="008F0E75">
      <w:pPr>
        <w:pStyle w:val="Akapitzlist"/>
        <w:numPr>
          <w:ilvl w:val="0"/>
          <w:numId w:val="1"/>
        </w:numPr>
        <w:jc w:val="both"/>
        <w:rPr>
          <w:rFonts w:ascii="Verdana" w:eastAsia="Calibri" w:hAnsi="Verdana" w:cs="Times New Roman"/>
          <w:bCs/>
          <w:color w:val="auto"/>
          <w:sz w:val="24"/>
          <w:szCs w:val="24"/>
        </w:rPr>
      </w:pPr>
      <w:r w:rsidRPr="00EC1DF9">
        <w:rPr>
          <w:rFonts w:ascii="Verdana" w:eastAsia="Calibri" w:hAnsi="Verdana" w:cs="Times New Roman"/>
          <w:bCs/>
          <w:color w:val="auto"/>
          <w:sz w:val="24"/>
          <w:szCs w:val="24"/>
        </w:rPr>
        <w:t>w sprawie określenia założeń i materiałów planistycznych do  projektu uchwały w sprawie budżetu miasta na 2026 rok,</w:t>
      </w:r>
    </w:p>
    <w:p w14:paraId="7431B198" w14:textId="77777777" w:rsidR="008F0E75" w:rsidRPr="00EC1DF9" w:rsidRDefault="008F0E75" w:rsidP="008F0E75">
      <w:pPr>
        <w:pStyle w:val="Akapitzlist"/>
        <w:rPr>
          <w:rFonts w:ascii="Verdana" w:eastAsia="Calibri" w:hAnsi="Verdana" w:cs="Times New Roman"/>
          <w:bCs/>
          <w:color w:val="auto"/>
          <w:sz w:val="24"/>
          <w:szCs w:val="24"/>
        </w:rPr>
      </w:pPr>
    </w:p>
    <w:p w14:paraId="53811420" w14:textId="4D4A2A25" w:rsidR="008F0E75" w:rsidRPr="00EC1DF9" w:rsidRDefault="008F0E75" w:rsidP="008F0E75">
      <w:pPr>
        <w:pStyle w:val="Akapitzlist"/>
        <w:numPr>
          <w:ilvl w:val="0"/>
          <w:numId w:val="1"/>
        </w:numPr>
        <w:jc w:val="both"/>
        <w:rPr>
          <w:rFonts w:ascii="Verdana" w:eastAsia="Calibri" w:hAnsi="Verdana" w:cs="Times New Roman"/>
          <w:bCs/>
          <w:color w:val="auto"/>
          <w:sz w:val="24"/>
          <w:szCs w:val="24"/>
        </w:rPr>
      </w:pPr>
      <w:r w:rsidRPr="00EC1DF9">
        <w:rPr>
          <w:rFonts w:ascii="Verdana" w:eastAsia="Calibri" w:hAnsi="Verdana" w:cs="Times New Roman"/>
          <w:bCs/>
          <w:color w:val="auto"/>
          <w:sz w:val="24"/>
          <w:szCs w:val="24"/>
        </w:rPr>
        <w:t>w sprawie określenia  materiałów planistycznych do przygotowania projektu uchwały w sprawie przyjęcia Wieloletniej Prognozy Finansowej Gminy Miejskiej Bolesławiec</w:t>
      </w:r>
      <w:r w:rsidR="00406C18" w:rsidRPr="00EC1DF9">
        <w:rPr>
          <w:rFonts w:ascii="Verdana" w:eastAsia="Calibri" w:hAnsi="Verdana" w:cs="Times New Roman"/>
          <w:bCs/>
          <w:color w:val="auto"/>
          <w:sz w:val="24"/>
          <w:szCs w:val="24"/>
        </w:rPr>
        <w:t>.</w:t>
      </w:r>
    </w:p>
    <w:p w14:paraId="4ECC0FFF" w14:textId="77777777" w:rsidR="00785B82" w:rsidRPr="00EC1DF9" w:rsidRDefault="00785B82" w:rsidP="00785B82">
      <w:pPr>
        <w:pStyle w:val="Akapitzlist"/>
        <w:jc w:val="both"/>
        <w:rPr>
          <w:rFonts w:ascii="Verdana" w:eastAsia="Calibri" w:hAnsi="Verdana" w:cs="Times New Roman"/>
          <w:bCs/>
          <w:color w:val="auto"/>
          <w:sz w:val="24"/>
          <w:szCs w:val="24"/>
        </w:rPr>
      </w:pPr>
    </w:p>
    <w:p w14:paraId="19334300" w14:textId="77777777" w:rsidR="00C9065D" w:rsidRPr="00EC1DF9" w:rsidRDefault="00C9065D" w:rsidP="00C9065D">
      <w:pPr>
        <w:pStyle w:val="Akapitzlist"/>
        <w:jc w:val="both"/>
        <w:rPr>
          <w:rFonts w:ascii="Verdana" w:eastAsia="Calibri" w:hAnsi="Verdana" w:cs="Times New Roman"/>
          <w:bCs/>
          <w:color w:val="auto"/>
          <w:sz w:val="24"/>
          <w:szCs w:val="24"/>
        </w:rPr>
      </w:pPr>
    </w:p>
    <w:p w14:paraId="7E3AEB74" w14:textId="7A7EE354" w:rsidR="006F18EA" w:rsidRPr="00EC1DF9" w:rsidRDefault="006F18EA" w:rsidP="009E1CB5">
      <w:pPr>
        <w:jc w:val="both"/>
        <w:rPr>
          <w:rFonts w:ascii="Verdana" w:eastAsia="Calibri" w:hAnsi="Verdana" w:cs="Times New Roman"/>
          <w:b/>
          <w:sz w:val="24"/>
          <w:szCs w:val="24"/>
        </w:rPr>
      </w:pPr>
      <w:r w:rsidRPr="00EC1DF9">
        <w:rPr>
          <w:rFonts w:ascii="Verdana" w:eastAsia="Calibri" w:hAnsi="Verdana" w:cs="Times New Roman"/>
          <w:b/>
          <w:sz w:val="24"/>
          <w:szCs w:val="24"/>
        </w:rPr>
        <w:t xml:space="preserve">- </w:t>
      </w:r>
      <w:r w:rsidR="00DC303C" w:rsidRPr="00EC1DF9">
        <w:rPr>
          <w:rFonts w:ascii="Verdana" w:eastAsia="Calibri" w:hAnsi="Verdana" w:cs="Times New Roman"/>
          <w:b/>
          <w:sz w:val="24"/>
          <w:szCs w:val="24"/>
        </w:rPr>
        <w:t>pozostałe zarządzenia</w:t>
      </w:r>
      <w:r w:rsidRPr="00EC1DF9">
        <w:rPr>
          <w:rFonts w:ascii="Verdana" w:eastAsia="Calibri" w:hAnsi="Verdana" w:cs="Times New Roman"/>
          <w:b/>
          <w:sz w:val="24"/>
          <w:szCs w:val="24"/>
        </w:rPr>
        <w:t>:</w:t>
      </w:r>
    </w:p>
    <w:p w14:paraId="40042BF3" w14:textId="2379F16A" w:rsidR="00DA515E" w:rsidRPr="00EC1DF9" w:rsidRDefault="00685FBD" w:rsidP="00DA515E">
      <w:pPr>
        <w:pStyle w:val="Akapitzlist"/>
        <w:numPr>
          <w:ilvl w:val="0"/>
          <w:numId w:val="1"/>
        </w:numPr>
        <w:jc w:val="both"/>
        <w:rPr>
          <w:rFonts w:ascii="Verdana" w:eastAsia="Calibri" w:hAnsi="Verdana" w:cs="Times New Roman"/>
          <w:bCs/>
          <w:sz w:val="24"/>
          <w:szCs w:val="24"/>
        </w:rPr>
      </w:pPr>
      <w:r w:rsidRPr="00EC1DF9">
        <w:rPr>
          <w:rFonts w:ascii="Verdana" w:eastAsia="Calibri" w:hAnsi="Verdana" w:cs="Times New Roman"/>
          <w:bCs/>
          <w:sz w:val="24"/>
          <w:szCs w:val="24"/>
        </w:rPr>
        <w:t>w sprawie</w:t>
      </w:r>
      <w:r w:rsidR="00DE2795" w:rsidRPr="00EC1DF9">
        <w:rPr>
          <w:rFonts w:ascii="Verdana" w:eastAsia="Calibri" w:hAnsi="Verdana" w:cs="Times New Roman"/>
          <w:bCs/>
          <w:sz w:val="24"/>
          <w:szCs w:val="24"/>
        </w:rPr>
        <w:t xml:space="preserve"> </w:t>
      </w:r>
      <w:r w:rsidR="00DA515E" w:rsidRPr="00EC1DF9">
        <w:rPr>
          <w:rFonts w:ascii="Verdana" w:eastAsia="Calibri" w:hAnsi="Verdana" w:cs="Times New Roman"/>
          <w:bCs/>
          <w:sz w:val="24"/>
          <w:szCs w:val="24"/>
        </w:rPr>
        <w:t>określenia zasad  przyznania nagrody Prezydenta Miasta Bolesławiec  dla absolwentów szkół podstawowych, zamieszkałych na terenie miasta Bolesławiec  za szczególne osiągnięcia w nauce w roku szkolnym 2024/2025,</w:t>
      </w:r>
    </w:p>
    <w:p w14:paraId="601B56E5" w14:textId="752BE25B" w:rsidR="00DA515E" w:rsidRPr="00EC1DF9" w:rsidRDefault="00DA515E" w:rsidP="00DA515E">
      <w:pPr>
        <w:pStyle w:val="Akapitzlist"/>
        <w:numPr>
          <w:ilvl w:val="0"/>
          <w:numId w:val="1"/>
        </w:numPr>
        <w:jc w:val="both"/>
        <w:rPr>
          <w:rFonts w:ascii="Verdana" w:eastAsia="Calibri" w:hAnsi="Verdana" w:cs="Times New Roman"/>
          <w:bCs/>
          <w:sz w:val="24"/>
          <w:szCs w:val="24"/>
        </w:rPr>
      </w:pPr>
      <w:r w:rsidRPr="00EC1DF9">
        <w:rPr>
          <w:rFonts w:ascii="Verdana" w:eastAsia="Calibri" w:hAnsi="Verdana" w:cs="Times New Roman"/>
          <w:bCs/>
          <w:sz w:val="24"/>
          <w:szCs w:val="24"/>
        </w:rPr>
        <w:lastRenderedPageBreak/>
        <w:t>w sprawie planu kontroli w 2025 roku dotyczących realizacji obowiązków przedsiębiorców prowadzących działalność w zakresie odbierania odpadów komunalnych,</w:t>
      </w:r>
    </w:p>
    <w:p w14:paraId="0E4F5182" w14:textId="77777777" w:rsidR="00DA515E" w:rsidRPr="00EC1DF9" w:rsidRDefault="00DA515E" w:rsidP="00DA515E">
      <w:pPr>
        <w:pStyle w:val="Akapitzlist"/>
        <w:rPr>
          <w:rFonts w:ascii="Verdana" w:eastAsia="Calibri" w:hAnsi="Verdana" w:cs="Times New Roman"/>
          <w:bCs/>
          <w:sz w:val="24"/>
          <w:szCs w:val="24"/>
        </w:rPr>
      </w:pPr>
    </w:p>
    <w:p w14:paraId="707EEEA2" w14:textId="30970ECB" w:rsidR="00C20B06" w:rsidRPr="00EC1DF9" w:rsidRDefault="00DA515E" w:rsidP="00DA515E">
      <w:pPr>
        <w:pStyle w:val="Akapitzlist"/>
        <w:numPr>
          <w:ilvl w:val="0"/>
          <w:numId w:val="1"/>
        </w:numPr>
        <w:jc w:val="both"/>
        <w:rPr>
          <w:rFonts w:ascii="Verdana" w:eastAsia="Calibri" w:hAnsi="Verdana" w:cs="Times New Roman"/>
          <w:b/>
          <w:sz w:val="24"/>
          <w:szCs w:val="24"/>
        </w:rPr>
      </w:pPr>
      <w:r w:rsidRPr="00EC1DF9">
        <w:rPr>
          <w:rFonts w:ascii="Verdana" w:eastAsia="Calibri" w:hAnsi="Verdana" w:cs="Times New Roman"/>
          <w:bCs/>
          <w:sz w:val="24"/>
          <w:szCs w:val="24"/>
        </w:rPr>
        <w:t>w sprawie zasad postępowania przy udzielaniu ulg i niedochodzeniu należności pieniężnych, mających charakter cywilnoprawny, przypadających Gminie Miejskiej Bolesławiec lub jej jednostkom organizacyjnym,</w:t>
      </w:r>
    </w:p>
    <w:p w14:paraId="647FD7C0" w14:textId="77777777" w:rsidR="00DA515E" w:rsidRPr="00EC1DF9" w:rsidRDefault="00DA515E" w:rsidP="00DA515E">
      <w:pPr>
        <w:pStyle w:val="Akapitzlist"/>
        <w:rPr>
          <w:rFonts w:ascii="Verdana" w:eastAsia="Calibri" w:hAnsi="Verdana" w:cs="Times New Roman"/>
          <w:b/>
          <w:sz w:val="24"/>
          <w:szCs w:val="24"/>
        </w:rPr>
      </w:pPr>
    </w:p>
    <w:p w14:paraId="02968BDA" w14:textId="7DBE5FBA" w:rsidR="00DA515E" w:rsidRPr="00EC1DF9" w:rsidRDefault="00DA515E" w:rsidP="00DA515E">
      <w:pPr>
        <w:pStyle w:val="Akapitzlist"/>
        <w:numPr>
          <w:ilvl w:val="0"/>
          <w:numId w:val="1"/>
        </w:numPr>
        <w:jc w:val="both"/>
        <w:rPr>
          <w:rFonts w:ascii="Verdana" w:eastAsia="Calibri" w:hAnsi="Verdana" w:cs="Times New Roman"/>
          <w:bCs/>
          <w:sz w:val="24"/>
          <w:szCs w:val="24"/>
        </w:rPr>
      </w:pPr>
      <w:r w:rsidRPr="00EC1DF9">
        <w:rPr>
          <w:rFonts w:ascii="Verdana" w:eastAsia="Calibri" w:hAnsi="Verdana" w:cs="Times New Roman"/>
          <w:bCs/>
          <w:sz w:val="24"/>
          <w:szCs w:val="24"/>
        </w:rPr>
        <w:t xml:space="preserve">w sprawie wytycznych dotyczących najmu i użyczenia pomieszczeń </w:t>
      </w:r>
      <w:r w:rsidRPr="00EC1DF9">
        <w:rPr>
          <w:rFonts w:ascii="Verdana" w:eastAsia="Calibri" w:hAnsi="Verdana" w:cs="Times New Roman"/>
          <w:bCs/>
          <w:sz w:val="24"/>
          <w:szCs w:val="24"/>
        </w:rPr>
        <w:br/>
        <w:t>w miejskich przedszkolach i szkołach,</w:t>
      </w:r>
    </w:p>
    <w:p w14:paraId="50543145" w14:textId="77777777" w:rsidR="00DA515E" w:rsidRPr="00EC1DF9" w:rsidRDefault="00DA515E" w:rsidP="00DA515E">
      <w:pPr>
        <w:pStyle w:val="Akapitzlist"/>
        <w:rPr>
          <w:rFonts w:ascii="Verdana" w:eastAsia="Calibri" w:hAnsi="Verdana" w:cs="Times New Roman"/>
          <w:bCs/>
          <w:sz w:val="24"/>
          <w:szCs w:val="24"/>
        </w:rPr>
      </w:pPr>
    </w:p>
    <w:p w14:paraId="1996FC27" w14:textId="3E9A2898" w:rsidR="00DA515E" w:rsidRPr="00EC1DF9" w:rsidRDefault="003F4AF0" w:rsidP="00DA515E">
      <w:pPr>
        <w:pStyle w:val="Akapitzlist"/>
        <w:numPr>
          <w:ilvl w:val="0"/>
          <w:numId w:val="1"/>
        </w:numPr>
        <w:jc w:val="both"/>
        <w:rPr>
          <w:rFonts w:ascii="Verdana" w:eastAsia="Calibri" w:hAnsi="Verdana" w:cs="Times New Roman"/>
          <w:bCs/>
          <w:sz w:val="24"/>
          <w:szCs w:val="24"/>
        </w:rPr>
      </w:pPr>
      <w:r w:rsidRPr="00EC1DF9">
        <w:rPr>
          <w:rFonts w:ascii="Verdana" w:eastAsia="Calibri" w:hAnsi="Verdana" w:cs="Times New Roman"/>
          <w:bCs/>
          <w:sz w:val="24"/>
          <w:szCs w:val="24"/>
        </w:rPr>
        <w:t>w</w:t>
      </w:r>
      <w:r w:rsidR="00DA515E" w:rsidRPr="00EC1DF9">
        <w:rPr>
          <w:rFonts w:ascii="Verdana" w:eastAsia="Calibri" w:hAnsi="Verdana" w:cs="Times New Roman"/>
          <w:bCs/>
          <w:sz w:val="24"/>
          <w:szCs w:val="24"/>
        </w:rPr>
        <w:t xml:space="preserve"> sprawie przekazania środków trwałych i wyposażenia na rzecz Miejskiego Ośrodka Sportu i Rekreacji w Bolesławcu, w celu sprawowania nadzoru nad dalszą eksploatacją tego majątku,</w:t>
      </w:r>
    </w:p>
    <w:p w14:paraId="2A5AD227" w14:textId="77777777" w:rsidR="00DA515E" w:rsidRPr="00EC1DF9" w:rsidRDefault="00DA515E" w:rsidP="00DA515E">
      <w:pPr>
        <w:pStyle w:val="Akapitzlist"/>
        <w:rPr>
          <w:rFonts w:ascii="Verdana" w:eastAsia="Calibri" w:hAnsi="Verdana" w:cs="Times New Roman"/>
          <w:bCs/>
          <w:sz w:val="24"/>
          <w:szCs w:val="24"/>
        </w:rPr>
      </w:pPr>
    </w:p>
    <w:p w14:paraId="4A952E91" w14:textId="308806E9" w:rsidR="00DA515E" w:rsidRPr="00EC1DF9" w:rsidRDefault="00DA515E" w:rsidP="00406C18">
      <w:pPr>
        <w:pStyle w:val="Akapitzlist"/>
        <w:numPr>
          <w:ilvl w:val="0"/>
          <w:numId w:val="1"/>
        </w:numPr>
        <w:jc w:val="both"/>
        <w:rPr>
          <w:rFonts w:ascii="Verdana" w:eastAsia="Calibri" w:hAnsi="Verdana" w:cs="Times New Roman"/>
          <w:bCs/>
          <w:sz w:val="24"/>
          <w:szCs w:val="24"/>
        </w:rPr>
      </w:pPr>
      <w:r w:rsidRPr="00EC1DF9">
        <w:rPr>
          <w:rFonts w:ascii="Verdana" w:eastAsia="Calibri" w:hAnsi="Verdana" w:cs="Times New Roman"/>
          <w:bCs/>
          <w:sz w:val="24"/>
          <w:szCs w:val="24"/>
        </w:rPr>
        <w:t>w sprawie ustanowienia służebności gruntowej przejazdu i przechodu</w:t>
      </w:r>
      <w:r w:rsidR="00406C18" w:rsidRPr="00EC1DF9">
        <w:rPr>
          <w:rFonts w:ascii="Verdana" w:eastAsia="Calibri" w:hAnsi="Verdana" w:cs="Times New Roman"/>
          <w:bCs/>
          <w:sz w:val="24"/>
          <w:szCs w:val="24"/>
        </w:rPr>
        <w:t>.</w:t>
      </w:r>
    </w:p>
    <w:p w14:paraId="2C41B9BA" w14:textId="77777777" w:rsidR="00C20B06" w:rsidRPr="00EC1DF9" w:rsidRDefault="00C20B06" w:rsidP="00C20B06">
      <w:pPr>
        <w:pStyle w:val="Akapitzlist"/>
        <w:jc w:val="both"/>
        <w:rPr>
          <w:rFonts w:ascii="Verdana" w:eastAsia="Calibri" w:hAnsi="Verdana" w:cs="Times New Roman"/>
          <w:b/>
          <w:sz w:val="24"/>
          <w:szCs w:val="24"/>
        </w:rPr>
      </w:pPr>
    </w:p>
    <w:p w14:paraId="75E9E179" w14:textId="5310E435" w:rsidR="00C6623C" w:rsidRPr="00EC1DF9" w:rsidRDefault="00714CAE" w:rsidP="006C372E">
      <w:pPr>
        <w:jc w:val="both"/>
        <w:rPr>
          <w:rFonts w:ascii="Verdana" w:eastAsia="Calibri" w:hAnsi="Verdana" w:cs="Times New Roman"/>
          <w:b/>
          <w:sz w:val="24"/>
          <w:szCs w:val="24"/>
        </w:rPr>
      </w:pPr>
      <w:bookmarkStart w:id="8" w:name="_Hlk207009171"/>
      <w:r w:rsidRPr="00EC1DF9">
        <w:rPr>
          <w:rFonts w:ascii="Verdana" w:eastAsia="Calibri" w:hAnsi="Verdana" w:cs="Times New Roman"/>
          <w:b/>
          <w:sz w:val="24"/>
          <w:szCs w:val="24"/>
        </w:rPr>
        <w:t xml:space="preserve">W zakresie zadań </w:t>
      </w:r>
      <w:r w:rsidR="00AC33D5" w:rsidRPr="00EC1DF9">
        <w:rPr>
          <w:rFonts w:ascii="Verdana" w:eastAsia="Calibri" w:hAnsi="Verdana" w:cs="Times New Roman"/>
          <w:b/>
          <w:sz w:val="24"/>
          <w:szCs w:val="24"/>
        </w:rPr>
        <w:t>Wydz. ZI</w:t>
      </w:r>
      <w:r w:rsidRPr="00EC1DF9">
        <w:rPr>
          <w:rFonts w:ascii="Verdana" w:eastAsia="Calibri" w:hAnsi="Verdana" w:cs="Times New Roman"/>
          <w:b/>
          <w:sz w:val="24"/>
          <w:szCs w:val="24"/>
        </w:rPr>
        <w:t>:</w:t>
      </w:r>
    </w:p>
    <w:p w14:paraId="534260DF" w14:textId="3AF1D79A" w:rsidR="0025002C" w:rsidRPr="00EC1DF9" w:rsidRDefault="00FD429B" w:rsidP="009E1CB5">
      <w:pPr>
        <w:spacing w:after="0"/>
        <w:jc w:val="both"/>
        <w:rPr>
          <w:rFonts w:ascii="Verdana" w:eastAsia="Calibri" w:hAnsi="Verdana" w:cs="Times New Roman"/>
          <w:b/>
          <w:sz w:val="24"/>
          <w:szCs w:val="24"/>
        </w:rPr>
      </w:pPr>
      <w:r w:rsidRPr="00EC1DF9">
        <w:rPr>
          <w:rFonts w:ascii="Verdana" w:eastAsia="Calibri" w:hAnsi="Verdana" w:cs="Times New Roman"/>
          <w:b/>
          <w:sz w:val="24"/>
          <w:szCs w:val="24"/>
        </w:rPr>
        <w:t>Z</w:t>
      </w:r>
      <w:r w:rsidR="0025002C" w:rsidRPr="00EC1DF9">
        <w:rPr>
          <w:rFonts w:ascii="Verdana" w:eastAsia="Calibri" w:hAnsi="Verdana" w:cs="Times New Roman"/>
          <w:b/>
          <w:sz w:val="24"/>
          <w:szCs w:val="24"/>
        </w:rPr>
        <w:t>awarcie umów:</w:t>
      </w:r>
    </w:p>
    <w:bookmarkEnd w:id="8"/>
    <w:p w14:paraId="1359C612" w14:textId="77777777" w:rsidR="0009012A" w:rsidRPr="00EC1DF9" w:rsidRDefault="0009012A" w:rsidP="009E1CB5">
      <w:pPr>
        <w:spacing w:after="0"/>
        <w:jc w:val="both"/>
        <w:rPr>
          <w:rFonts w:ascii="Verdana" w:eastAsia="Calibri" w:hAnsi="Verdana" w:cs="Times New Roman"/>
          <w:b/>
          <w:sz w:val="24"/>
          <w:szCs w:val="24"/>
        </w:rPr>
      </w:pPr>
    </w:p>
    <w:p w14:paraId="325B6B87" w14:textId="7D2D5189" w:rsidR="009962F0" w:rsidRPr="00EC1DF9" w:rsidRDefault="005E7520" w:rsidP="009962F0">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Zawarto</w:t>
      </w:r>
      <w:r w:rsidR="00C20B06" w:rsidRPr="00EC1DF9">
        <w:rPr>
          <w:rFonts w:ascii="Verdana" w:eastAsia="Times New Roman" w:hAnsi="Verdana" w:cs="Times New Roman"/>
          <w:bCs/>
          <w:iCs/>
          <w:sz w:val="24"/>
          <w:szCs w:val="24"/>
        </w:rPr>
        <w:t xml:space="preserve"> </w:t>
      </w:r>
      <w:r w:rsidR="009962F0" w:rsidRPr="00EC1DF9">
        <w:rPr>
          <w:rFonts w:ascii="Verdana" w:eastAsia="Times New Roman" w:hAnsi="Verdana" w:cs="Times New Roman"/>
          <w:bCs/>
          <w:iCs/>
          <w:sz w:val="24"/>
          <w:szCs w:val="24"/>
        </w:rPr>
        <w:t xml:space="preserve">umowę z Rządową Agencją Rezerw Strategicznych na czasowe udostępnienie rezerw strategicznych tj. </w:t>
      </w:r>
      <w:r w:rsidR="00561A31" w:rsidRPr="00EC1DF9">
        <w:rPr>
          <w:rFonts w:ascii="Verdana" w:eastAsia="Times New Roman" w:hAnsi="Verdana" w:cs="Times New Roman"/>
          <w:bCs/>
          <w:iCs/>
          <w:sz w:val="24"/>
          <w:szCs w:val="24"/>
        </w:rPr>
        <w:t>m</w:t>
      </w:r>
      <w:r w:rsidR="009962F0" w:rsidRPr="00EC1DF9">
        <w:rPr>
          <w:rFonts w:ascii="Verdana" w:eastAsia="Times New Roman" w:hAnsi="Verdana" w:cs="Times New Roman"/>
          <w:bCs/>
          <w:iCs/>
          <w:sz w:val="24"/>
          <w:szCs w:val="24"/>
        </w:rPr>
        <w:t>ostu drogowego typu DMS-65. Zakończenie eksploatacji mostu do dnia 30.06.2030 r</w:t>
      </w:r>
      <w:r w:rsidR="00510079" w:rsidRPr="00EC1DF9">
        <w:rPr>
          <w:rFonts w:ascii="Verdana" w:eastAsia="Times New Roman" w:hAnsi="Verdana" w:cs="Times New Roman"/>
          <w:bCs/>
          <w:iCs/>
          <w:sz w:val="24"/>
          <w:szCs w:val="24"/>
        </w:rPr>
        <w:t>.</w:t>
      </w:r>
    </w:p>
    <w:p w14:paraId="215C9CDD" w14:textId="77777777" w:rsidR="00510079" w:rsidRPr="00EC1DF9" w:rsidRDefault="00510079" w:rsidP="00510079">
      <w:pPr>
        <w:pStyle w:val="Akapitzlist"/>
        <w:spacing w:after="0"/>
        <w:jc w:val="both"/>
        <w:rPr>
          <w:rFonts w:ascii="Verdana" w:eastAsia="Times New Roman" w:hAnsi="Verdana" w:cs="Times New Roman"/>
          <w:bCs/>
          <w:iCs/>
          <w:sz w:val="24"/>
          <w:szCs w:val="24"/>
        </w:rPr>
      </w:pPr>
    </w:p>
    <w:p w14:paraId="7838DA54" w14:textId="7CE7BB77" w:rsidR="009962F0" w:rsidRPr="00EC1DF9" w:rsidRDefault="009962F0" w:rsidP="009962F0">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Zawarto umowę na zadanie pn.</w:t>
      </w:r>
      <w:r w:rsidR="00510079"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„Wykonanie przeglądu stanu technicznego dróg miejskich”</w:t>
      </w:r>
      <w:r w:rsidR="00510079" w:rsidRPr="00EC1DF9">
        <w:rPr>
          <w:rFonts w:ascii="Verdana" w:eastAsia="Times New Roman" w:hAnsi="Verdana" w:cs="Times New Roman"/>
          <w:bCs/>
          <w:iCs/>
          <w:sz w:val="24"/>
          <w:szCs w:val="24"/>
        </w:rPr>
        <w:t>.</w:t>
      </w:r>
    </w:p>
    <w:p w14:paraId="381CC2E0" w14:textId="610FB572"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Wykonawca: P.P.H.U. „MAXDROGI” Dawid Rakoczy, ul. Żywiecka 89/2, 43-300 Bielsko Biała</w:t>
      </w:r>
      <w:r w:rsidR="00510079" w:rsidRPr="00EC1DF9">
        <w:rPr>
          <w:rFonts w:ascii="Verdana" w:eastAsia="Times New Roman" w:hAnsi="Verdana" w:cs="Times New Roman"/>
          <w:bCs/>
          <w:iCs/>
          <w:sz w:val="24"/>
          <w:szCs w:val="24"/>
        </w:rPr>
        <w:t>.</w:t>
      </w:r>
    </w:p>
    <w:p w14:paraId="426CD6AE" w14:textId="3B141D98"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Wynagrodzenie: 28 597,50 zł brutto</w:t>
      </w:r>
      <w:r w:rsidR="003F4AF0" w:rsidRPr="00EC1DF9">
        <w:rPr>
          <w:rFonts w:ascii="Verdana" w:eastAsia="Times New Roman" w:hAnsi="Verdana" w:cs="Times New Roman"/>
          <w:bCs/>
          <w:iCs/>
          <w:sz w:val="24"/>
          <w:szCs w:val="24"/>
        </w:rPr>
        <w:t>.</w:t>
      </w:r>
    </w:p>
    <w:p w14:paraId="647499BD"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Termin wykonania: do 30.11.2025 r.</w:t>
      </w:r>
    </w:p>
    <w:p w14:paraId="420CE0C4" w14:textId="77777777" w:rsidR="00510079" w:rsidRPr="00EC1DF9" w:rsidRDefault="00510079" w:rsidP="00510079">
      <w:pPr>
        <w:pStyle w:val="Akapitzlist"/>
        <w:spacing w:after="0"/>
        <w:jc w:val="both"/>
        <w:rPr>
          <w:rFonts w:ascii="Verdana" w:eastAsia="Times New Roman" w:hAnsi="Verdana" w:cs="Times New Roman"/>
          <w:bCs/>
          <w:iCs/>
          <w:sz w:val="24"/>
          <w:szCs w:val="24"/>
        </w:rPr>
      </w:pPr>
    </w:p>
    <w:p w14:paraId="683AE144" w14:textId="77777777" w:rsidR="009962F0" w:rsidRPr="00EC1DF9" w:rsidRDefault="009962F0" w:rsidP="009962F0">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Zawarto umowę na: Pełnienie nadzoru inwestorskiego nad realizacją zadania pn.: „Dostosowanie budynku MPP Nr 4 w zakresie przepisów przeciwpożarowych”.</w:t>
      </w:r>
    </w:p>
    <w:p w14:paraId="35E0E657" w14:textId="06A1AB6C"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Wykonawca: GROMA GROSICKI &amp; MAŁEK sp. j.</w:t>
      </w:r>
      <w:r w:rsidR="00510079"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ul. Działkowicza 43, 58-506 Jelenia Góra.</w:t>
      </w:r>
    </w:p>
    <w:p w14:paraId="0FF15C05"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Wynagrodzenie: 13 200,00 zł brutto.</w:t>
      </w:r>
    </w:p>
    <w:p w14:paraId="3963D913"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Termin wykonania: do 31.08.2025 r.</w:t>
      </w:r>
    </w:p>
    <w:p w14:paraId="468B7CA7" w14:textId="77777777" w:rsidR="009962F0" w:rsidRPr="00EC1DF9" w:rsidRDefault="009962F0" w:rsidP="009962F0">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lastRenderedPageBreak/>
        <w:t>Zawarto umowę na: Dostosowanie budynku MPP Nr 4 w zakresie przepisów przeciwpożarowych.</w:t>
      </w:r>
    </w:p>
    <w:p w14:paraId="7039E8D5" w14:textId="7D64D366"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Wykonawca: PRZEDSIĘBIORSTWO HANDLOWO - USŁUGOWE </w:t>
      </w:r>
      <w:r w:rsidR="00510079"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SEBMARK" MAREK OLEJNIK, z siedzibą przy ul.</w:t>
      </w:r>
      <w:r w:rsidR="003F4AF0" w:rsidRPr="00EC1DF9">
        <w:rPr>
          <w:rFonts w:ascii="Verdana" w:eastAsia="Times New Roman" w:hAnsi="Verdana" w:cs="Times New Roman"/>
          <w:bCs/>
          <w:iCs/>
          <w:sz w:val="24"/>
          <w:szCs w:val="24"/>
        </w:rPr>
        <w:t xml:space="preserve"> </w:t>
      </w:r>
      <w:r w:rsidRPr="00EC1DF9">
        <w:rPr>
          <w:rFonts w:ascii="Verdana" w:eastAsia="Times New Roman" w:hAnsi="Verdana" w:cs="Times New Roman"/>
          <w:bCs/>
          <w:iCs/>
          <w:sz w:val="24"/>
          <w:szCs w:val="24"/>
        </w:rPr>
        <w:t>Augustyna Kordeckiego nr 13, 62-800 Kalisz.</w:t>
      </w:r>
    </w:p>
    <w:p w14:paraId="78A62F3B"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Wynagrodzenie: 528 000,00 zł brutto.</w:t>
      </w:r>
    </w:p>
    <w:p w14:paraId="1A6EF461" w14:textId="1B26A931"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Termin wykonania: do 2</w:t>
      </w:r>
      <w:r w:rsidR="00561A31" w:rsidRPr="00EC1DF9">
        <w:rPr>
          <w:rFonts w:ascii="Verdana" w:eastAsia="Times New Roman" w:hAnsi="Verdana" w:cs="Times New Roman"/>
          <w:bCs/>
          <w:iCs/>
          <w:sz w:val="24"/>
          <w:szCs w:val="24"/>
        </w:rPr>
        <w:t>9</w:t>
      </w:r>
      <w:r w:rsidRPr="00EC1DF9">
        <w:rPr>
          <w:rFonts w:ascii="Verdana" w:eastAsia="Times New Roman" w:hAnsi="Verdana" w:cs="Times New Roman"/>
          <w:bCs/>
          <w:iCs/>
          <w:sz w:val="24"/>
          <w:szCs w:val="24"/>
        </w:rPr>
        <w:t>.08.2025 r.</w:t>
      </w:r>
    </w:p>
    <w:p w14:paraId="7D5CAE94" w14:textId="77777777" w:rsidR="00510079" w:rsidRPr="00EC1DF9" w:rsidRDefault="00510079" w:rsidP="00510079">
      <w:pPr>
        <w:pStyle w:val="Akapitzlist"/>
        <w:spacing w:after="0"/>
        <w:jc w:val="both"/>
        <w:rPr>
          <w:rFonts w:ascii="Verdana" w:eastAsia="Times New Roman" w:hAnsi="Verdana" w:cs="Times New Roman"/>
          <w:bCs/>
          <w:iCs/>
          <w:sz w:val="24"/>
          <w:szCs w:val="24"/>
        </w:rPr>
      </w:pPr>
    </w:p>
    <w:p w14:paraId="2FE3A9E3" w14:textId="6CA6CEBD" w:rsidR="008F1E40" w:rsidRPr="00EC1DF9" w:rsidRDefault="009962F0" w:rsidP="008F1E40">
      <w:pPr>
        <w:pStyle w:val="Akapitzlist"/>
        <w:numPr>
          <w:ilvl w:val="0"/>
          <w:numId w:val="1"/>
        </w:numPr>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Zawarto umowę na: Remont dachu budynku Miejskiej Biblioteki Publicznej</w:t>
      </w:r>
      <w:r w:rsidR="008F1E40" w:rsidRPr="00EC1DF9">
        <w:rPr>
          <w:rFonts w:ascii="Verdana" w:eastAsia="Times New Roman" w:hAnsi="Verdana" w:cs="Times New Roman"/>
          <w:bCs/>
          <w:iCs/>
          <w:sz w:val="24"/>
          <w:szCs w:val="24"/>
        </w:rPr>
        <w:t xml:space="preserve"> w ramach zadania</w:t>
      </w:r>
      <w:r w:rsidR="008F1E40" w:rsidRPr="00EC1DF9">
        <w:t xml:space="preserve"> </w:t>
      </w:r>
      <w:r w:rsidR="008F1E40" w:rsidRPr="00EC1DF9">
        <w:rPr>
          <w:rFonts w:ascii="Verdana" w:eastAsia="Times New Roman" w:hAnsi="Verdana" w:cs="Times New Roman"/>
          <w:bCs/>
          <w:iCs/>
          <w:sz w:val="24"/>
          <w:szCs w:val="24"/>
        </w:rPr>
        <w:t xml:space="preserve">pn.: „Modernizacja budynku Centrum Wiedzy w Bolesławcu”. </w:t>
      </w:r>
    </w:p>
    <w:p w14:paraId="3886C383" w14:textId="7C01DA8A" w:rsidR="009962F0" w:rsidRPr="00EC1DF9" w:rsidRDefault="009962F0" w:rsidP="000D66B4">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Wykonawca: Budownictwo Dekarsko</w:t>
      </w:r>
      <w:r w:rsidR="003F4ED9"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Blacharskie Tynkarstwo, Murarstwo, Malowanie Rafał Tomczyk</w:t>
      </w:r>
      <w:r w:rsidR="003F4ED9"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Otok 54, 59-700 Bolesławiec.</w:t>
      </w:r>
    </w:p>
    <w:p w14:paraId="25074D09"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Wynagrodzenie: 158 192,56 zł brutto.</w:t>
      </w:r>
    </w:p>
    <w:p w14:paraId="242320F2"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Termin wykonania: do 30.11.2025 r.</w:t>
      </w:r>
    </w:p>
    <w:p w14:paraId="5AD0F621" w14:textId="77777777" w:rsidR="00510079" w:rsidRPr="00EC1DF9" w:rsidRDefault="00510079" w:rsidP="00510079">
      <w:pPr>
        <w:pStyle w:val="Akapitzlist"/>
        <w:spacing w:after="0"/>
        <w:jc w:val="both"/>
        <w:rPr>
          <w:rFonts w:ascii="Verdana" w:eastAsia="Times New Roman" w:hAnsi="Verdana" w:cs="Times New Roman"/>
          <w:bCs/>
          <w:iCs/>
          <w:sz w:val="24"/>
          <w:szCs w:val="24"/>
        </w:rPr>
      </w:pPr>
    </w:p>
    <w:p w14:paraId="72B3B31C" w14:textId="77777777" w:rsidR="009962F0" w:rsidRPr="00EC1DF9" w:rsidRDefault="009962F0" w:rsidP="009962F0">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Zawarto umowę na: Pełnienie nadzoru autorskiego nad realizacją zadania pn.: Dostosowanie budynku MPP Nr 4 w zakresie przepisów przeciwpożarowych.</w:t>
      </w:r>
    </w:p>
    <w:p w14:paraId="72EB3926"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Wykonawca: TOYA DESIGN TOMASZ WOJTKOWIAK, z siedzibą przy ul. Marcina Kasprzaka, nr 19/6, 60-236 Poznań.</w:t>
      </w:r>
    </w:p>
    <w:p w14:paraId="44FC49EF"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Wynagrodzenie: 4 944,60 zł brutto.</w:t>
      </w:r>
    </w:p>
    <w:p w14:paraId="1DAD3BA7"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Termin wykonania: do 23.08.2025 r.</w:t>
      </w:r>
    </w:p>
    <w:p w14:paraId="33409282" w14:textId="77777777" w:rsidR="00510079" w:rsidRPr="00EC1DF9" w:rsidRDefault="00510079" w:rsidP="00510079">
      <w:pPr>
        <w:pStyle w:val="Akapitzlist"/>
        <w:spacing w:after="0"/>
        <w:jc w:val="both"/>
        <w:rPr>
          <w:rFonts w:ascii="Verdana" w:eastAsia="Times New Roman" w:hAnsi="Verdana" w:cs="Times New Roman"/>
          <w:bCs/>
          <w:iCs/>
          <w:sz w:val="24"/>
          <w:szCs w:val="24"/>
        </w:rPr>
      </w:pPr>
    </w:p>
    <w:p w14:paraId="19D649BD" w14:textId="77777777" w:rsidR="009962F0" w:rsidRPr="00EC1DF9" w:rsidRDefault="009962F0" w:rsidP="009962F0">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Zawarto umowę na zadania pn.: Usuwanie wyrobów zawierających azbest z terenu miasta Bolesławiec w 2025 r.</w:t>
      </w:r>
    </w:p>
    <w:p w14:paraId="4CD7A9DB" w14:textId="5152AFA4"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Wykonawca: Logistyka Odpadów- Realizacje Sp. z o.o., ul. Szkolna 20, 43-300 Bielsko Biała</w:t>
      </w:r>
      <w:r w:rsidR="003F4ED9"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w:t>
      </w:r>
    </w:p>
    <w:p w14:paraId="089C1A5E"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Wynagrodzenie: 40 932,00 zł brutto.</w:t>
      </w:r>
    </w:p>
    <w:p w14:paraId="67AC3986"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Termin wykonania: do 03.10.2025 r.</w:t>
      </w:r>
    </w:p>
    <w:p w14:paraId="163CEB24" w14:textId="77777777" w:rsidR="00510079" w:rsidRPr="00EC1DF9" w:rsidRDefault="00510079" w:rsidP="00510079">
      <w:pPr>
        <w:pStyle w:val="Akapitzlist"/>
        <w:spacing w:after="0"/>
        <w:jc w:val="both"/>
        <w:rPr>
          <w:rFonts w:ascii="Verdana" w:eastAsia="Times New Roman" w:hAnsi="Verdana" w:cs="Times New Roman"/>
          <w:bCs/>
          <w:iCs/>
          <w:sz w:val="24"/>
          <w:szCs w:val="24"/>
        </w:rPr>
      </w:pPr>
    </w:p>
    <w:p w14:paraId="5527BE6B" w14:textId="2D1FA8EB" w:rsidR="009962F0" w:rsidRPr="00EC1DF9" w:rsidRDefault="009962F0" w:rsidP="009962F0">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Zawarto umowę na zadanie pn.</w:t>
      </w:r>
      <w:r w:rsidR="00510079"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„Modernizacja dachu sali gimnastycznej Szkoły Podstawowej nr 4 w Bolesławcu przy ul. Bielskiej 5”</w:t>
      </w:r>
      <w:r w:rsidR="00510079" w:rsidRPr="00EC1DF9">
        <w:rPr>
          <w:rFonts w:ascii="Verdana" w:eastAsia="Times New Roman" w:hAnsi="Verdana" w:cs="Times New Roman"/>
          <w:bCs/>
          <w:iCs/>
          <w:sz w:val="24"/>
          <w:szCs w:val="24"/>
        </w:rPr>
        <w:t>.</w:t>
      </w:r>
    </w:p>
    <w:p w14:paraId="70C0E88F" w14:textId="3A7DEA3D"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Wykonawca:</w:t>
      </w:r>
      <w:r w:rsidR="003F4ED9" w:rsidRPr="00EC1DF9">
        <w:t xml:space="preserve"> </w:t>
      </w:r>
      <w:r w:rsidR="003F4ED9" w:rsidRPr="00EC1DF9">
        <w:rPr>
          <w:rFonts w:ascii="Verdana" w:eastAsia="Times New Roman" w:hAnsi="Verdana" w:cs="Times New Roman"/>
          <w:bCs/>
          <w:iCs/>
          <w:sz w:val="24"/>
          <w:szCs w:val="24"/>
        </w:rPr>
        <w:t>Dekarsko-Blacharskie Tynkarstwo, Murarstwo, Malowanie Rafał Tomczyk</w:t>
      </w:r>
      <w:r w:rsidRPr="00EC1DF9">
        <w:rPr>
          <w:rFonts w:ascii="Verdana" w:eastAsia="Times New Roman" w:hAnsi="Verdana" w:cs="Times New Roman"/>
          <w:bCs/>
          <w:iCs/>
          <w:sz w:val="24"/>
          <w:szCs w:val="24"/>
        </w:rPr>
        <w:t>, z siedzibą w Otoku nr 54, 59-700 Bolesławiec.</w:t>
      </w:r>
    </w:p>
    <w:p w14:paraId="1C35A9C7" w14:textId="77777777" w:rsidR="00510079"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Wynagrodzenie: 156 210,00 zł brutto.</w:t>
      </w:r>
    </w:p>
    <w:p w14:paraId="1A56CDFE" w14:textId="2A3A5E05"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Termin wykonania: do 30.11.2025 r.</w:t>
      </w:r>
    </w:p>
    <w:p w14:paraId="288E47B5" w14:textId="77777777" w:rsidR="00510079" w:rsidRPr="00EC1DF9" w:rsidRDefault="00510079" w:rsidP="00510079">
      <w:pPr>
        <w:pStyle w:val="Akapitzlist"/>
        <w:spacing w:after="0"/>
        <w:jc w:val="both"/>
        <w:rPr>
          <w:rFonts w:ascii="Verdana" w:eastAsia="Times New Roman" w:hAnsi="Verdana" w:cs="Times New Roman"/>
          <w:bCs/>
          <w:iCs/>
          <w:sz w:val="24"/>
          <w:szCs w:val="24"/>
        </w:rPr>
      </w:pPr>
    </w:p>
    <w:p w14:paraId="4A8A7348" w14:textId="69301BDB" w:rsidR="009962F0" w:rsidRPr="00EC1DF9" w:rsidRDefault="009962F0" w:rsidP="009962F0">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lastRenderedPageBreak/>
        <w:t>Zawarto umowę na zadanie pn.: „Opracowanie dokumentacji projektowych dotyczących budowy/remontu dróg ul. Akacjowa (wraz z łącznikiem do ul</w:t>
      </w:r>
      <w:r w:rsidR="00510079"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Stolarskiej) i ul. Gałczyńskiego z ich odwodnieniem na terenie Miasta Bolesławiec</w:t>
      </w:r>
      <w:r w:rsidR="00510079" w:rsidRPr="00EC1DF9">
        <w:rPr>
          <w:rFonts w:ascii="Verdana" w:eastAsia="Times New Roman" w:hAnsi="Verdana" w:cs="Times New Roman"/>
          <w:bCs/>
          <w:iCs/>
          <w:sz w:val="24"/>
          <w:szCs w:val="24"/>
        </w:rPr>
        <w:t>.</w:t>
      </w:r>
    </w:p>
    <w:p w14:paraId="3C757EA1" w14:textId="75A97E24"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Wykonawca: BIURO INŻYNIERSKIE TRAKT Grzegorz Lewowski, </w:t>
      </w:r>
      <w:r w:rsidR="00510079" w:rsidRPr="00EC1DF9">
        <w:rPr>
          <w:rFonts w:ascii="Verdana" w:eastAsia="Times New Roman" w:hAnsi="Verdana" w:cs="Times New Roman"/>
          <w:bCs/>
          <w:iCs/>
          <w:sz w:val="24"/>
          <w:szCs w:val="24"/>
        </w:rPr>
        <w:br/>
      </w:r>
      <w:r w:rsidRPr="00EC1DF9">
        <w:rPr>
          <w:rFonts w:ascii="Verdana" w:eastAsia="Times New Roman" w:hAnsi="Verdana" w:cs="Times New Roman"/>
          <w:bCs/>
          <w:iCs/>
          <w:sz w:val="24"/>
          <w:szCs w:val="24"/>
        </w:rPr>
        <w:t>z siedzibą w miejscowości Sędzisław nr 50, 58-410 Marciszów.</w:t>
      </w:r>
    </w:p>
    <w:p w14:paraId="0287A86E"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Wynagrodzenie: </w:t>
      </w:r>
    </w:p>
    <w:p w14:paraId="29553172" w14:textId="02592644"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1) „Przebudowa drogi ul. Akacjowa w Bolesławcu” - 38 000,00 zł brutto</w:t>
      </w:r>
      <w:r w:rsidR="00510079" w:rsidRPr="00EC1DF9">
        <w:rPr>
          <w:rFonts w:ascii="Verdana" w:eastAsia="Times New Roman" w:hAnsi="Verdana" w:cs="Times New Roman"/>
          <w:bCs/>
          <w:iCs/>
          <w:sz w:val="24"/>
          <w:szCs w:val="24"/>
        </w:rPr>
        <w:t>.</w:t>
      </w:r>
    </w:p>
    <w:p w14:paraId="44569FB5"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2) „Modernizacja jezdni ul. Gałczyńskiego” - 26 000,00 zł brutto.</w:t>
      </w:r>
    </w:p>
    <w:p w14:paraId="4A39C390"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Termin wykonania: do 30.11.2025 r. </w:t>
      </w:r>
    </w:p>
    <w:p w14:paraId="5915F9BB" w14:textId="77777777" w:rsidR="00510079" w:rsidRPr="00EC1DF9" w:rsidRDefault="00510079" w:rsidP="00510079">
      <w:pPr>
        <w:pStyle w:val="Akapitzlist"/>
        <w:spacing w:after="0"/>
        <w:jc w:val="both"/>
        <w:rPr>
          <w:rFonts w:ascii="Verdana" w:eastAsia="Times New Roman" w:hAnsi="Verdana" w:cs="Times New Roman"/>
          <w:bCs/>
          <w:iCs/>
          <w:sz w:val="24"/>
          <w:szCs w:val="24"/>
        </w:rPr>
      </w:pPr>
    </w:p>
    <w:p w14:paraId="251038DE" w14:textId="044F605E" w:rsidR="009962F0" w:rsidRPr="00EC1DF9" w:rsidRDefault="009962F0" w:rsidP="009962F0">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Zawarto umowę na zadanie pn.</w:t>
      </w:r>
      <w:r w:rsidR="00510079"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„Opracowanie dokumentacji technicznej dla zadania pn.</w:t>
      </w:r>
      <w:r w:rsidR="00510079"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Modernizacja boiska sportowego przy ul. Rajskiej w Bolesławcu”.</w:t>
      </w:r>
    </w:p>
    <w:p w14:paraId="7A62500C" w14:textId="5D6D828B"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Wykonawca: Ada Wanowicz AWTech, z siedzibą przy ul. Jarzynowej nr 7, 56-400 Oleśnica.</w:t>
      </w:r>
    </w:p>
    <w:p w14:paraId="28A5CD6E" w14:textId="143640D1"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Wynagrodzenie: 29 999,70 zł brutto.</w:t>
      </w:r>
    </w:p>
    <w:p w14:paraId="7BC6AC2E"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Termin wykonania: do 29.08.2025 r.</w:t>
      </w:r>
    </w:p>
    <w:p w14:paraId="2E967341" w14:textId="77777777" w:rsidR="00510079" w:rsidRPr="00EC1DF9" w:rsidRDefault="00510079" w:rsidP="00510079">
      <w:pPr>
        <w:pStyle w:val="Akapitzlist"/>
        <w:spacing w:after="0"/>
        <w:jc w:val="both"/>
        <w:rPr>
          <w:rFonts w:ascii="Verdana" w:eastAsia="Times New Roman" w:hAnsi="Verdana" w:cs="Times New Roman"/>
          <w:bCs/>
          <w:iCs/>
          <w:sz w:val="24"/>
          <w:szCs w:val="24"/>
        </w:rPr>
      </w:pPr>
    </w:p>
    <w:p w14:paraId="0FC85BE5" w14:textId="05BAE4D9" w:rsidR="009962F0" w:rsidRPr="00EC1DF9" w:rsidRDefault="009962F0" w:rsidP="009962F0">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Zawarto umowę na zadanie pn.</w:t>
      </w:r>
      <w:r w:rsidR="00510079" w:rsidRPr="00EC1DF9">
        <w:rPr>
          <w:rFonts w:ascii="Verdana" w:eastAsia="Times New Roman" w:hAnsi="Verdana" w:cs="Times New Roman"/>
          <w:bCs/>
          <w:iCs/>
          <w:sz w:val="24"/>
          <w:szCs w:val="24"/>
        </w:rPr>
        <w:t xml:space="preserve">: </w:t>
      </w:r>
      <w:r w:rsidRPr="00EC1DF9">
        <w:rPr>
          <w:rFonts w:ascii="Verdana" w:eastAsia="Times New Roman" w:hAnsi="Verdana" w:cs="Times New Roman"/>
          <w:bCs/>
          <w:iCs/>
          <w:sz w:val="24"/>
          <w:szCs w:val="24"/>
        </w:rPr>
        <w:t>„Dzierżawa systemu nadzorowania Strefy Płatnego Parkowania w Bolesławcu”</w:t>
      </w:r>
      <w:r w:rsidR="00510079" w:rsidRPr="00EC1DF9">
        <w:rPr>
          <w:rFonts w:ascii="Verdana" w:eastAsia="Times New Roman" w:hAnsi="Verdana" w:cs="Times New Roman"/>
          <w:bCs/>
          <w:iCs/>
          <w:sz w:val="24"/>
          <w:szCs w:val="24"/>
        </w:rPr>
        <w:t>.</w:t>
      </w:r>
    </w:p>
    <w:p w14:paraId="147A2B59" w14:textId="6DEA1A64"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Wykonawca: KBU sp. z o.o., ul. PLAC NA GROBLACH 21/D, 31-101 KRAKÓW</w:t>
      </w:r>
      <w:r w:rsidR="00510079" w:rsidRPr="00EC1DF9">
        <w:rPr>
          <w:rFonts w:ascii="Verdana" w:eastAsia="Times New Roman" w:hAnsi="Verdana" w:cs="Times New Roman"/>
          <w:bCs/>
          <w:iCs/>
          <w:sz w:val="24"/>
          <w:szCs w:val="24"/>
        </w:rPr>
        <w:t>.</w:t>
      </w:r>
    </w:p>
    <w:p w14:paraId="2DDDAFED"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Wynagrodzenie: 1 152 618,14 zł brutto.</w:t>
      </w:r>
    </w:p>
    <w:p w14:paraId="2CB2F296"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Termin wykonania: do 30.06.2026 r.</w:t>
      </w:r>
    </w:p>
    <w:p w14:paraId="23554D7F" w14:textId="77777777" w:rsidR="00510079" w:rsidRPr="00EC1DF9" w:rsidRDefault="00510079" w:rsidP="00510079">
      <w:pPr>
        <w:pStyle w:val="Akapitzlist"/>
        <w:spacing w:after="0"/>
        <w:jc w:val="both"/>
        <w:rPr>
          <w:rFonts w:ascii="Verdana" w:eastAsia="Times New Roman" w:hAnsi="Verdana" w:cs="Times New Roman"/>
          <w:bCs/>
          <w:iCs/>
          <w:sz w:val="24"/>
          <w:szCs w:val="24"/>
        </w:rPr>
      </w:pPr>
    </w:p>
    <w:p w14:paraId="68113603" w14:textId="38171F3C" w:rsidR="009962F0" w:rsidRPr="00EC1DF9" w:rsidRDefault="009962F0" w:rsidP="009962F0">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Zawarto umowę na zadanie pn.</w:t>
      </w:r>
      <w:r w:rsidR="00510079"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w:t>
      </w:r>
      <w:bookmarkStart w:id="9" w:name="_Hlk207030170"/>
      <w:r w:rsidR="00561A31" w:rsidRPr="00EC1DF9">
        <w:rPr>
          <w:rFonts w:ascii="Verdana" w:eastAsia="Times New Roman" w:hAnsi="Verdana" w:cs="Times New Roman"/>
          <w:bCs/>
          <w:iCs/>
          <w:sz w:val="24"/>
          <w:szCs w:val="24"/>
        </w:rPr>
        <w:t>Opracowanie dokumentacji projektowej</w:t>
      </w:r>
      <w:bookmarkEnd w:id="9"/>
      <w:r w:rsidR="00561A31" w:rsidRPr="00EC1DF9">
        <w:rPr>
          <w:rFonts w:ascii="Verdana" w:eastAsia="Times New Roman" w:hAnsi="Verdana" w:cs="Times New Roman"/>
          <w:bCs/>
          <w:iCs/>
          <w:sz w:val="24"/>
          <w:szCs w:val="24"/>
        </w:rPr>
        <w:t xml:space="preserve"> </w:t>
      </w:r>
      <w:r w:rsidRPr="00EC1DF9">
        <w:rPr>
          <w:rFonts w:ascii="Verdana" w:eastAsia="Times New Roman" w:hAnsi="Verdana" w:cs="Times New Roman"/>
          <w:bCs/>
          <w:iCs/>
          <w:sz w:val="24"/>
          <w:szCs w:val="24"/>
        </w:rPr>
        <w:t>Termomodernizacja budynków oświatowych na terenie Miasta Bolesławiec - Część 1 – Szkoła Podstawowa nr 1 w Bolesławcu, ul. Jana Pawła II 38C”.</w:t>
      </w:r>
    </w:p>
    <w:p w14:paraId="775202E7" w14:textId="0B8FF80F"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Wykonawca: STUDIO PROJEKTU BUDOWLANEGO </w:t>
      </w:r>
      <w:r w:rsidR="00510079"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FILAR</w:t>
      </w:r>
      <w:r w:rsidR="00510079"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MARCIN GÓRZNY, ul. Artura Grottgera nr 7, 64-920 Piła. </w:t>
      </w:r>
    </w:p>
    <w:p w14:paraId="204654C0"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Wynagrodzenie: 63 960,00 zł brutto. </w:t>
      </w:r>
    </w:p>
    <w:p w14:paraId="452E14E7"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Termin wykonania: do 03.09.2025 r.</w:t>
      </w:r>
    </w:p>
    <w:p w14:paraId="1A1251AC" w14:textId="77777777" w:rsidR="00510079" w:rsidRPr="00EC1DF9" w:rsidRDefault="00510079" w:rsidP="00510079">
      <w:pPr>
        <w:pStyle w:val="Akapitzlist"/>
        <w:spacing w:after="0"/>
        <w:jc w:val="both"/>
        <w:rPr>
          <w:rFonts w:ascii="Verdana" w:eastAsia="Times New Roman" w:hAnsi="Verdana" w:cs="Times New Roman"/>
          <w:bCs/>
          <w:iCs/>
          <w:sz w:val="24"/>
          <w:szCs w:val="24"/>
        </w:rPr>
      </w:pPr>
    </w:p>
    <w:p w14:paraId="13E4C2E1" w14:textId="47DB780A" w:rsidR="009962F0" w:rsidRPr="00EC1DF9" w:rsidRDefault="009962F0" w:rsidP="009962F0">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Zawarto umowę na zadanie pn.</w:t>
      </w:r>
      <w:r w:rsidR="00510079"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w:t>
      </w:r>
      <w:r w:rsidR="00561A31" w:rsidRPr="00EC1DF9">
        <w:rPr>
          <w:rFonts w:ascii="Verdana" w:eastAsia="Times New Roman" w:hAnsi="Verdana" w:cs="Times New Roman"/>
          <w:bCs/>
          <w:iCs/>
          <w:sz w:val="24"/>
          <w:szCs w:val="24"/>
        </w:rPr>
        <w:t xml:space="preserve">Opracowanie dokumentacji projektowej </w:t>
      </w:r>
      <w:r w:rsidRPr="00EC1DF9">
        <w:rPr>
          <w:rFonts w:ascii="Verdana" w:eastAsia="Times New Roman" w:hAnsi="Verdana" w:cs="Times New Roman"/>
          <w:bCs/>
          <w:iCs/>
          <w:sz w:val="24"/>
          <w:szCs w:val="24"/>
        </w:rPr>
        <w:t>Termomodernizacja budynków oświatowych na terenie Miasta Bolesławiec - Część 2 – Szkoła Podstawowa nr 2 w Bolesławcu, ul. Słowackiego 2”.</w:t>
      </w:r>
    </w:p>
    <w:p w14:paraId="4A14E6DD" w14:textId="724EA9EC"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lastRenderedPageBreak/>
        <w:t xml:space="preserve">Wykonawca: STUDIO PROJEKTU BUDOWLANEGO </w:t>
      </w:r>
      <w:r w:rsidR="00A53155"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FILAR</w:t>
      </w:r>
      <w:r w:rsidR="00A53155"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MARCIN GÓRZNY, ul. Artura Grottgera nr 7, 64-920 Piła.</w:t>
      </w:r>
    </w:p>
    <w:p w14:paraId="1EE97DCF"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Wynagrodzenie: 52 890,00 zł brutto.</w:t>
      </w:r>
    </w:p>
    <w:p w14:paraId="7E8C39A6" w14:textId="77777777" w:rsidR="009962F0" w:rsidRPr="00EC1DF9" w:rsidRDefault="009962F0" w:rsidP="00510079">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Termin wykonania: do 03.09.2025 r.</w:t>
      </w:r>
    </w:p>
    <w:p w14:paraId="0E9A76AB" w14:textId="77777777" w:rsidR="00A53155" w:rsidRPr="00EC1DF9" w:rsidRDefault="00A53155" w:rsidP="00510079">
      <w:pPr>
        <w:pStyle w:val="Akapitzlist"/>
        <w:spacing w:after="0"/>
        <w:jc w:val="both"/>
        <w:rPr>
          <w:rFonts w:ascii="Verdana" w:eastAsia="Times New Roman" w:hAnsi="Verdana" w:cs="Times New Roman"/>
          <w:bCs/>
          <w:iCs/>
          <w:sz w:val="24"/>
          <w:szCs w:val="24"/>
        </w:rPr>
      </w:pPr>
    </w:p>
    <w:p w14:paraId="648C9222" w14:textId="409AE33C" w:rsidR="009962F0" w:rsidRPr="00EC1DF9" w:rsidRDefault="009962F0" w:rsidP="009962F0">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Zawarto umowę na zadanie pn.</w:t>
      </w:r>
      <w:r w:rsidR="00A53155"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w:t>
      </w:r>
      <w:r w:rsidR="00561A31" w:rsidRPr="00EC1DF9">
        <w:rPr>
          <w:rFonts w:ascii="Verdana" w:eastAsia="Times New Roman" w:hAnsi="Verdana" w:cs="Times New Roman"/>
          <w:bCs/>
          <w:iCs/>
          <w:sz w:val="24"/>
          <w:szCs w:val="24"/>
        </w:rPr>
        <w:t xml:space="preserve">Opracowanie dokumentacji projektowej </w:t>
      </w:r>
      <w:r w:rsidRPr="00EC1DF9">
        <w:rPr>
          <w:rFonts w:ascii="Verdana" w:eastAsia="Times New Roman" w:hAnsi="Verdana" w:cs="Times New Roman"/>
          <w:bCs/>
          <w:iCs/>
          <w:sz w:val="24"/>
          <w:szCs w:val="24"/>
        </w:rPr>
        <w:t>Termomodernizacja budynków oświatowych na terenie Miasta Bolesławiec -</w:t>
      </w:r>
      <w:r w:rsidR="00A53155" w:rsidRPr="00EC1DF9">
        <w:rPr>
          <w:rFonts w:ascii="Verdana" w:eastAsia="Times New Roman" w:hAnsi="Verdana" w:cs="Times New Roman"/>
          <w:bCs/>
          <w:iCs/>
          <w:sz w:val="24"/>
          <w:szCs w:val="24"/>
        </w:rPr>
        <w:t xml:space="preserve"> </w:t>
      </w:r>
      <w:r w:rsidRPr="00EC1DF9">
        <w:rPr>
          <w:rFonts w:ascii="Verdana" w:eastAsia="Times New Roman" w:hAnsi="Verdana" w:cs="Times New Roman"/>
          <w:bCs/>
          <w:iCs/>
          <w:sz w:val="24"/>
          <w:szCs w:val="24"/>
        </w:rPr>
        <w:t>Część 3 – Szkoła Podstawowa nr 3 w Bolesławcu, ul. Ceramiczna 5”.</w:t>
      </w:r>
    </w:p>
    <w:p w14:paraId="7FCF13DD" w14:textId="13AF16FE" w:rsidR="009962F0" w:rsidRPr="00EC1DF9" w:rsidRDefault="009962F0" w:rsidP="00A53155">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Wykonawca: STUDIO PROJEKTU BUDOWLANEGO </w:t>
      </w:r>
      <w:r w:rsidR="00A53155"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FILAR</w:t>
      </w:r>
      <w:r w:rsidR="00A53155"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MARCIN GÓRZNY, ul. Artura Grottgera nr 7, 64-920 Piła.</w:t>
      </w:r>
    </w:p>
    <w:p w14:paraId="463A0C9B" w14:textId="77777777" w:rsidR="009962F0" w:rsidRPr="00EC1DF9" w:rsidRDefault="009962F0" w:rsidP="00A53155">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Wynagrodzenie: 63 960,00 zł brutto. </w:t>
      </w:r>
    </w:p>
    <w:p w14:paraId="3C0271F2" w14:textId="77777777" w:rsidR="009962F0" w:rsidRPr="00EC1DF9" w:rsidRDefault="009962F0" w:rsidP="00A53155">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Termin wykonania: do 03.09.2025 r.</w:t>
      </w:r>
    </w:p>
    <w:p w14:paraId="29CF3711" w14:textId="77777777" w:rsidR="00A53155" w:rsidRPr="00EC1DF9" w:rsidRDefault="00A53155" w:rsidP="00A53155">
      <w:pPr>
        <w:pStyle w:val="Akapitzlist"/>
        <w:spacing w:after="0"/>
        <w:jc w:val="both"/>
        <w:rPr>
          <w:rFonts w:ascii="Verdana" w:eastAsia="Times New Roman" w:hAnsi="Verdana" w:cs="Times New Roman"/>
          <w:bCs/>
          <w:iCs/>
          <w:sz w:val="24"/>
          <w:szCs w:val="24"/>
        </w:rPr>
      </w:pPr>
    </w:p>
    <w:p w14:paraId="44DA305F" w14:textId="4AD897BF" w:rsidR="009962F0" w:rsidRPr="00EC1DF9" w:rsidRDefault="009962F0" w:rsidP="009962F0">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Zawarto umowę na zadanie pn.</w:t>
      </w:r>
      <w:r w:rsidR="00A53155"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w:t>
      </w:r>
      <w:r w:rsidR="00561A31" w:rsidRPr="00EC1DF9">
        <w:rPr>
          <w:rFonts w:ascii="Verdana" w:eastAsia="Times New Roman" w:hAnsi="Verdana" w:cs="Times New Roman"/>
          <w:bCs/>
          <w:iCs/>
          <w:sz w:val="24"/>
          <w:szCs w:val="24"/>
        </w:rPr>
        <w:t xml:space="preserve">Opracowanie dokumentacji projektowej </w:t>
      </w:r>
      <w:r w:rsidRPr="00EC1DF9">
        <w:rPr>
          <w:rFonts w:ascii="Verdana" w:eastAsia="Times New Roman" w:hAnsi="Verdana" w:cs="Times New Roman"/>
          <w:bCs/>
          <w:iCs/>
          <w:sz w:val="24"/>
          <w:szCs w:val="24"/>
        </w:rPr>
        <w:t>Termomodernizacja budynków oświatowych na terenie Miasta Bolesławiec - Część 4 – Przedszkole Publiczne nr 1 w Bolesławcu, ul. Jana Pawła II 50d”.</w:t>
      </w:r>
    </w:p>
    <w:p w14:paraId="017E9617" w14:textId="74331CF0" w:rsidR="009962F0" w:rsidRPr="00EC1DF9" w:rsidRDefault="009962F0" w:rsidP="00A53155">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Wykonawca: STUDIO PROJEKTU BUDOWLANEGO </w:t>
      </w:r>
      <w:r w:rsidR="00A53155"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FILAR</w:t>
      </w:r>
      <w:r w:rsidR="00A53155"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MARCIN GÓRZNY, ul. Artura Grottgera nr 7, 64-920 Piła.</w:t>
      </w:r>
    </w:p>
    <w:p w14:paraId="7050A135" w14:textId="77777777" w:rsidR="009962F0" w:rsidRPr="00EC1DF9" w:rsidRDefault="009962F0" w:rsidP="00A53155">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Wynagrodzenie: 52 890,00 zł brutto. </w:t>
      </w:r>
    </w:p>
    <w:p w14:paraId="60455894" w14:textId="77777777" w:rsidR="009962F0" w:rsidRPr="00EC1DF9" w:rsidRDefault="009962F0" w:rsidP="00A53155">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Termin wykonania: do 03.09.2025 r.</w:t>
      </w:r>
    </w:p>
    <w:p w14:paraId="19C762D3" w14:textId="77777777" w:rsidR="00A53155" w:rsidRPr="00EC1DF9" w:rsidRDefault="00A53155" w:rsidP="00A53155">
      <w:pPr>
        <w:pStyle w:val="Akapitzlist"/>
        <w:spacing w:after="0"/>
        <w:jc w:val="both"/>
        <w:rPr>
          <w:rFonts w:ascii="Verdana" w:eastAsia="Times New Roman" w:hAnsi="Verdana" w:cs="Times New Roman"/>
          <w:bCs/>
          <w:iCs/>
          <w:sz w:val="24"/>
          <w:szCs w:val="24"/>
        </w:rPr>
      </w:pPr>
    </w:p>
    <w:p w14:paraId="5F64018D" w14:textId="05D18369" w:rsidR="009962F0" w:rsidRPr="00EC1DF9" w:rsidRDefault="009962F0" w:rsidP="009962F0">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Zawarto umowę na zadanie pn.</w:t>
      </w:r>
      <w:r w:rsidR="003B0F22"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w:t>
      </w:r>
      <w:r w:rsidR="00561A31" w:rsidRPr="00EC1DF9">
        <w:rPr>
          <w:rFonts w:ascii="Verdana" w:eastAsia="Times New Roman" w:hAnsi="Verdana" w:cs="Times New Roman"/>
          <w:bCs/>
          <w:iCs/>
          <w:sz w:val="24"/>
          <w:szCs w:val="24"/>
        </w:rPr>
        <w:t xml:space="preserve">Opracowanie dokumentacji projektowej </w:t>
      </w:r>
      <w:r w:rsidRPr="00EC1DF9">
        <w:rPr>
          <w:rFonts w:ascii="Verdana" w:eastAsia="Times New Roman" w:hAnsi="Verdana" w:cs="Times New Roman"/>
          <w:bCs/>
          <w:iCs/>
          <w:sz w:val="24"/>
          <w:szCs w:val="24"/>
        </w:rPr>
        <w:t>Termomodernizacja budynków oświatowych na terenie Miasta Bolesławiec -</w:t>
      </w:r>
      <w:r w:rsidR="003B0F22" w:rsidRPr="00EC1DF9">
        <w:rPr>
          <w:rFonts w:ascii="Verdana" w:eastAsia="Times New Roman" w:hAnsi="Verdana" w:cs="Times New Roman"/>
          <w:bCs/>
          <w:iCs/>
          <w:sz w:val="24"/>
          <w:szCs w:val="24"/>
        </w:rPr>
        <w:t xml:space="preserve"> </w:t>
      </w:r>
      <w:r w:rsidRPr="00EC1DF9">
        <w:rPr>
          <w:rFonts w:ascii="Verdana" w:eastAsia="Times New Roman" w:hAnsi="Verdana" w:cs="Times New Roman"/>
          <w:bCs/>
          <w:iCs/>
          <w:sz w:val="24"/>
          <w:szCs w:val="24"/>
        </w:rPr>
        <w:t>Część 5 – Przedszkole Publiczne nr 4 w Bolesławcu, ul. Sądowa 9”</w:t>
      </w:r>
      <w:r w:rsidR="003B0F22" w:rsidRPr="00EC1DF9">
        <w:rPr>
          <w:rFonts w:ascii="Verdana" w:eastAsia="Times New Roman" w:hAnsi="Verdana" w:cs="Times New Roman"/>
          <w:bCs/>
          <w:iCs/>
          <w:sz w:val="24"/>
          <w:szCs w:val="24"/>
        </w:rPr>
        <w:t>.</w:t>
      </w:r>
      <w:r w:rsidR="00561A31" w:rsidRPr="00EC1DF9">
        <w:rPr>
          <w:rFonts w:ascii="Verdana" w:eastAsia="Times New Roman" w:hAnsi="Verdana" w:cs="Times New Roman"/>
          <w:bCs/>
          <w:iCs/>
          <w:sz w:val="24"/>
          <w:szCs w:val="24"/>
        </w:rPr>
        <w:t xml:space="preserve"> </w:t>
      </w:r>
    </w:p>
    <w:p w14:paraId="1A9C6B9F" w14:textId="5C5A8619" w:rsidR="009962F0" w:rsidRPr="00EC1DF9" w:rsidRDefault="009962F0" w:rsidP="003B0F22">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Wykonawca: STUDIO PROJEKTU BUDOWLANEGO </w:t>
      </w:r>
      <w:r w:rsidR="003B0F22"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FILAR</w:t>
      </w:r>
      <w:r w:rsidR="003B0F22"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MARCIN GÓRZNY, ul. Artura Grottgera nr 7, 64-920 Piła.</w:t>
      </w:r>
    </w:p>
    <w:p w14:paraId="7DD96DBA" w14:textId="77777777" w:rsidR="009962F0" w:rsidRPr="00EC1DF9" w:rsidRDefault="009962F0" w:rsidP="003B0F22">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Wynagrodzenie: 51 660,00 zł brutto. </w:t>
      </w:r>
    </w:p>
    <w:p w14:paraId="195376E7" w14:textId="77777777" w:rsidR="009962F0" w:rsidRPr="00EC1DF9" w:rsidRDefault="009962F0" w:rsidP="003B0F22">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Termin wykonania: do 03.09.2025 r.</w:t>
      </w:r>
    </w:p>
    <w:p w14:paraId="3966B64B" w14:textId="77777777" w:rsidR="003B0F22" w:rsidRPr="00EC1DF9" w:rsidRDefault="003B0F22" w:rsidP="003B0F22">
      <w:pPr>
        <w:pStyle w:val="Akapitzlist"/>
        <w:spacing w:after="0"/>
        <w:jc w:val="both"/>
        <w:rPr>
          <w:rFonts w:ascii="Verdana" w:eastAsia="Times New Roman" w:hAnsi="Verdana" w:cs="Times New Roman"/>
          <w:bCs/>
          <w:iCs/>
          <w:sz w:val="24"/>
          <w:szCs w:val="24"/>
        </w:rPr>
      </w:pPr>
    </w:p>
    <w:p w14:paraId="320538FC" w14:textId="14FD7DF6" w:rsidR="009962F0" w:rsidRPr="00EC1DF9" w:rsidRDefault="009962F0" w:rsidP="009962F0">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Zawarto umowę na zadanie pn.</w:t>
      </w:r>
      <w:r w:rsidR="003B0F22"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w:t>
      </w:r>
      <w:r w:rsidR="00561A31" w:rsidRPr="00EC1DF9">
        <w:rPr>
          <w:rFonts w:ascii="Verdana" w:eastAsia="Times New Roman" w:hAnsi="Verdana" w:cs="Times New Roman"/>
          <w:bCs/>
          <w:iCs/>
          <w:sz w:val="24"/>
          <w:szCs w:val="24"/>
        </w:rPr>
        <w:t xml:space="preserve">Opracowanie dokumentacji projektowej </w:t>
      </w:r>
      <w:r w:rsidRPr="00EC1DF9">
        <w:rPr>
          <w:rFonts w:ascii="Verdana" w:eastAsia="Times New Roman" w:hAnsi="Verdana" w:cs="Times New Roman"/>
          <w:bCs/>
          <w:iCs/>
          <w:sz w:val="24"/>
          <w:szCs w:val="24"/>
        </w:rPr>
        <w:t>Termomodernizacja budynków oświatowych na terenie Miasta Bolesławiec -</w:t>
      </w:r>
      <w:r w:rsidR="003B0F22" w:rsidRPr="00EC1DF9">
        <w:rPr>
          <w:rFonts w:ascii="Verdana" w:eastAsia="Times New Roman" w:hAnsi="Verdana" w:cs="Times New Roman"/>
          <w:bCs/>
          <w:iCs/>
          <w:sz w:val="24"/>
          <w:szCs w:val="24"/>
        </w:rPr>
        <w:t xml:space="preserve"> </w:t>
      </w:r>
      <w:r w:rsidRPr="00EC1DF9">
        <w:rPr>
          <w:rFonts w:ascii="Verdana" w:eastAsia="Times New Roman" w:hAnsi="Verdana" w:cs="Times New Roman"/>
          <w:bCs/>
          <w:iCs/>
          <w:sz w:val="24"/>
          <w:szCs w:val="24"/>
        </w:rPr>
        <w:t>Część 6 – Przedszkole Publiczne nr 7, Górne Młyny 5”.</w:t>
      </w:r>
    </w:p>
    <w:p w14:paraId="0D67F6D0" w14:textId="64860789" w:rsidR="009962F0" w:rsidRPr="00EC1DF9" w:rsidRDefault="009962F0" w:rsidP="003B0F22">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Wykonawca: STUDIO PROJEKTU BUDOWLANEGO </w:t>
      </w:r>
      <w:r w:rsidR="003B0F22"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FILAR</w:t>
      </w:r>
      <w:r w:rsidR="003B0F22" w:rsidRPr="00EC1DF9">
        <w:rPr>
          <w:rFonts w:ascii="Verdana" w:eastAsia="Times New Roman" w:hAnsi="Verdana" w:cs="Times New Roman"/>
          <w:bCs/>
          <w:iCs/>
          <w:sz w:val="24"/>
          <w:szCs w:val="24"/>
        </w:rPr>
        <w:t>”</w:t>
      </w:r>
      <w:r w:rsidRPr="00EC1DF9">
        <w:rPr>
          <w:rFonts w:ascii="Verdana" w:eastAsia="Times New Roman" w:hAnsi="Verdana" w:cs="Times New Roman"/>
          <w:bCs/>
          <w:iCs/>
          <w:sz w:val="24"/>
          <w:szCs w:val="24"/>
        </w:rPr>
        <w:t xml:space="preserve"> MARCIN GÓRZNY, ul. Artura Grottgera nr 7, 64-920 Piła.</w:t>
      </w:r>
    </w:p>
    <w:p w14:paraId="6874462D" w14:textId="77777777" w:rsidR="009962F0" w:rsidRPr="00EC1DF9" w:rsidRDefault="009962F0" w:rsidP="003B0F22">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Wynagrodzenie: 57 810,00 zł brutto. </w:t>
      </w:r>
    </w:p>
    <w:p w14:paraId="1A1BF87A" w14:textId="4FB52A87" w:rsidR="009962F0" w:rsidRPr="00EC1DF9" w:rsidRDefault="009962F0" w:rsidP="003B0F22">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Termin wykonania: do 03.09.2025 r.</w:t>
      </w:r>
    </w:p>
    <w:p w14:paraId="143DEB0F" w14:textId="2846E40A" w:rsidR="003B0F22" w:rsidRPr="00EC1DF9" w:rsidRDefault="003B0F22" w:rsidP="009E1CB5">
      <w:pPr>
        <w:spacing w:after="0"/>
        <w:jc w:val="both"/>
        <w:rPr>
          <w:rFonts w:ascii="Verdana" w:eastAsia="Times New Roman" w:hAnsi="Verdana" w:cs="Times New Roman"/>
          <w:b/>
          <w:iCs/>
          <w:sz w:val="24"/>
          <w:szCs w:val="24"/>
        </w:rPr>
      </w:pPr>
      <w:bookmarkStart w:id="10" w:name="_Hlk207009757"/>
      <w:r w:rsidRPr="00EC1DF9">
        <w:rPr>
          <w:rFonts w:ascii="Verdana" w:eastAsia="Times New Roman" w:hAnsi="Verdana" w:cs="Times New Roman"/>
          <w:b/>
          <w:iCs/>
          <w:sz w:val="24"/>
          <w:szCs w:val="24"/>
        </w:rPr>
        <w:lastRenderedPageBreak/>
        <w:t xml:space="preserve">Przekazanie placu budowy </w:t>
      </w:r>
      <w:r w:rsidR="00650046" w:rsidRPr="00EC1DF9">
        <w:rPr>
          <w:rFonts w:ascii="Verdana" w:eastAsia="Times New Roman" w:hAnsi="Verdana" w:cs="Times New Roman"/>
          <w:b/>
          <w:iCs/>
          <w:sz w:val="24"/>
          <w:szCs w:val="24"/>
        </w:rPr>
        <w:t xml:space="preserve">i odbiór końcowy: </w:t>
      </w:r>
    </w:p>
    <w:bookmarkEnd w:id="10"/>
    <w:p w14:paraId="56873D7E" w14:textId="77777777" w:rsidR="00650046" w:rsidRPr="00EC1DF9" w:rsidRDefault="00650046" w:rsidP="009E1CB5">
      <w:pPr>
        <w:spacing w:after="0"/>
        <w:jc w:val="both"/>
        <w:rPr>
          <w:rFonts w:ascii="Verdana" w:eastAsia="Times New Roman" w:hAnsi="Verdana" w:cs="Times New Roman"/>
          <w:b/>
          <w:iCs/>
          <w:sz w:val="24"/>
          <w:szCs w:val="24"/>
        </w:rPr>
      </w:pPr>
    </w:p>
    <w:p w14:paraId="51C8431A" w14:textId="77777777" w:rsidR="00650046" w:rsidRPr="00EC1DF9" w:rsidRDefault="00650046" w:rsidP="00650046">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Dokonano przekazania terenu budowy dla zadania pn.: Przebudowa dróg wewnętrznych ul. Gdańska – ul. Warszawska.</w:t>
      </w:r>
    </w:p>
    <w:p w14:paraId="0AC31337" w14:textId="673F8F22" w:rsidR="00650046" w:rsidRPr="00EC1DF9" w:rsidRDefault="00650046" w:rsidP="00650046">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Wykonawca: </w:t>
      </w:r>
      <w:r w:rsidR="002B6075" w:rsidRPr="00EC1DF9">
        <w:rPr>
          <w:rFonts w:ascii="Verdana" w:eastAsia="Times New Roman" w:hAnsi="Verdana" w:cs="Times New Roman"/>
          <w:bCs/>
          <w:iCs/>
          <w:sz w:val="24"/>
          <w:szCs w:val="24"/>
        </w:rPr>
        <w:t>ELTOR Eugeniusz Figurski, Teresa Figurska sp. jawna Aleja Niepodległości 12A, 59-800 Lubań.</w:t>
      </w:r>
    </w:p>
    <w:p w14:paraId="78C4E57E" w14:textId="77777777" w:rsidR="00650046" w:rsidRPr="00EC1DF9" w:rsidRDefault="00650046" w:rsidP="00650046">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Wartość umowy: 2 100 000,00 zł brutto.   </w:t>
      </w:r>
    </w:p>
    <w:p w14:paraId="34A4FBAD" w14:textId="77777777" w:rsidR="00650046" w:rsidRPr="00EC1DF9" w:rsidRDefault="00650046" w:rsidP="00650046">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Termin wykonania: do 28.11.2025 roku. </w:t>
      </w:r>
    </w:p>
    <w:p w14:paraId="113EC09F" w14:textId="77777777" w:rsidR="00650046" w:rsidRPr="00EC1DF9" w:rsidRDefault="00650046" w:rsidP="00650046">
      <w:pPr>
        <w:pStyle w:val="Akapitzlist"/>
        <w:spacing w:after="0"/>
        <w:jc w:val="both"/>
        <w:rPr>
          <w:rFonts w:ascii="Verdana" w:eastAsia="Times New Roman" w:hAnsi="Verdana" w:cs="Times New Roman"/>
          <w:bCs/>
          <w:iCs/>
          <w:sz w:val="24"/>
          <w:szCs w:val="24"/>
        </w:rPr>
      </w:pPr>
    </w:p>
    <w:p w14:paraId="3857DAB7" w14:textId="77777777" w:rsidR="00650046" w:rsidRPr="00EC1DF9" w:rsidRDefault="00650046" w:rsidP="00650046">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Dokonano przekazania terenu budowy dla zadania pn.: Dostosowanie budynku MPP Nr 4 w zakresie przepisów przeciwpożarowych.</w:t>
      </w:r>
    </w:p>
    <w:p w14:paraId="1D6E612B" w14:textId="0C62FC59" w:rsidR="00650046" w:rsidRPr="00EC1DF9" w:rsidRDefault="00650046" w:rsidP="00650046">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Wykonawca: </w:t>
      </w:r>
      <w:r w:rsidR="002B6075" w:rsidRPr="00EC1DF9">
        <w:rPr>
          <w:rFonts w:ascii="Verdana" w:eastAsia="Times New Roman" w:hAnsi="Verdana" w:cs="Times New Roman"/>
          <w:bCs/>
          <w:iCs/>
          <w:sz w:val="24"/>
          <w:szCs w:val="24"/>
        </w:rPr>
        <w:t>Przedsiębiorstwo Handlowo-Usługowe „SEBMARK” Marek Olejnik, ul. Augustyna Kordeckiego 13, 62-800 Kalisz.</w:t>
      </w:r>
    </w:p>
    <w:p w14:paraId="2E927B6D" w14:textId="77777777" w:rsidR="00650046" w:rsidRPr="00EC1DF9" w:rsidRDefault="00650046" w:rsidP="00650046">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Wartość umowy: 528 900,00 zł brutto.   </w:t>
      </w:r>
    </w:p>
    <w:p w14:paraId="4495BF0B" w14:textId="77777777" w:rsidR="00650046" w:rsidRPr="00EC1DF9" w:rsidRDefault="00650046" w:rsidP="00650046">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Termin wykonania: do 23.08.2025 roku. </w:t>
      </w:r>
    </w:p>
    <w:p w14:paraId="7FA0B564" w14:textId="77777777" w:rsidR="00650046" w:rsidRPr="00EC1DF9" w:rsidRDefault="00650046" w:rsidP="00650046">
      <w:pPr>
        <w:pStyle w:val="Akapitzlist"/>
        <w:spacing w:after="0"/>
        <w:jc w:val="both"/>
        <w:rPr>
          <w:rFonts w:ascii="Verdana" w:eastAsia="Times New Roman" w:hAnsi="Verdana" w:cs="Times New Roman"/>
          <w:bCs/>
          <w:iCs/>
          <w:sz w:val="24"/>
          <w:szCs w:val="24"/>
        </w:rPr>
      </w:pPr>
    </w:p>
    <w:p w14:paraId="3FCED68C" w14:textId="7A6BAA47" w:rsidR="00650046" w:rsidRPr="00EC1DF9" w:rsidRDefault="00650046" w:rsidP="00650046">
      <w:pPr>
        <w:pStyle w:val="Akapitzlist"/>
        <w:numPr>
          <w:ilvl w:val="0"/>
          <w:numId w:val="1"/>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Dokonano odbioru końcowego </w:t>
      </w:r>
      <w:r w:rsidR="003F4ED9" w:rsidRPr="00EC1DF9">
        <w:rPr>
          <w:rFonts w:ascii="Verdana" w:eastAsia="Times New Roman" w:hAnsi="Verdana" w:cs="Times New Roman"/>
          <w:bCs/>
          <w:iCs/>
          <w:sz w:val="24"/>
          <w:szCs w:val="24"/>
        </w:rPr>
        <w:t xml:space="preserve">zadania </w:t>
      </w:r>
      <w:r w:rsidRPr="00EC1DF9">
        <w:rPr>
          <w:rFonts w:ascii="Verdana" w:eastAsia="Times New Roman" w:hAnsi="Verdana" w:cs="Times New Roman"/>
          <w:bCs/>
          <w:iCs/>
          <w:sz w:val="24"/>
          <w:szCs w:val="24"/>
        </w:rPr>
        <w:t xml:space="preserve">„Przebudowa ul. Wańkowicza </w:t>
      </w:r>
      <w:r w:rsidRPr="00EC1DF9">
        <w:rPr>
          <w:rFonts w:ascii="Verdana" w:eastAsia="Times New Roman" w:hAnsi="Verdana" w:cs="Times New Roman"/>
          <w:bCs/>
          <w:iCs/>
          <w:sz w:val="24"/>
          <w:szCs w:val="24"/>
        </w:rPr>
        <w:br/>
        <w:t>w Bolesławcu”.</w:t>
      </w:r>
    </w:p>
    <w:p w14:paraId="7A0665C7" w14:textId="7D09929F" w:rsidR="00650046" w:rsidRPr="00EC1DF9" w:rsidRDefault="00650046" w:rsidP="00650046">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Wartość zadania: 559 916,48 zł brutto.  </w:t>
      </w:r>
    </w:p>
    <w:p w14:paraId="21E608ED" w14:textId="77777777" w:rsidR="00650046" w:rsidRPr="00EC1DF9" w:rsidRDefault="00650046" w:rsidP="009E1CB5">
      <w:pPr>
        <w:spacing w:after="0"/>
        <w:jc w:val="both"/>
        <w:rPr>
          <w:rFonts w:ascii="Verdana" w:eastAsia="Times New Roman" w:hAnsi="Verdana" w:cs="Times New Roman"/>
          <w:b/>
          <w:iCs/>
          <w:sz w:val="24"/>
          <w:szCs w:val="24"/>
        </w:rPr>
      </w:pPr>
    </w:p>
    <w:p w14:paraId="10A515ED" w14:textId="77777777" w:rsidR="00650046" w:rsidRPr="00EC1DF9" w:rsidRDefault="00650046" w:rsidP="009E1CB5">
      <w:pPr>
        <w:spacing w:after="0"/>
        <w:jc w:val="both"/>
        <w:rPr>
          <w:rFonts w:ascii="Verdana" w:eastAsia="Times New Roman" w:hAnsi="Verdana" w:cs="Times New Roman"/>
          <w:b/>
          <w:iCs/>
          <w:sz w:val="24"/>
          <w:szCs w:val="24"/>
        </w:rPr>
      </w:pPr>
    </w:p>
    <w:p w14:paraId="745328F4" w14:textId="6D9B4F46" w:rsidR="00017BAA" w:rsidRPr="00EC1DF9" w:rsidRDefault="0009012A" w:rsidP="009E1CB5">
      <w:pPr>
        <w:spacing w:after="0"/>
        <w:jc w:val="both"/>
        <w:rPr>
          <w:rFonts w:ascii="Verdana" w:eastAsia="Times New Roman" w:hAnsi="Verdana" w:cs="Times New Roman"/>
          <w:b/>
          <w:iCs/>
          <w:sz w:val="24"/>
          <w:szCs w:val="24"/>
        </w:rPr>
      </w:pPr>
      <w:r w:rsidRPr="00EC1DF9">
        <w:rPr>
          <w:rFonts w:ascii="Verdana" w:eastAsia="Times New Roman" w:hAnsi="Verdana" w:cs="Times New Roman"/>
          <w:b/>
          <w:iCs/>
          <w:sz w:val="24"/>
          <w:szCs w:val="24"/>
        </w:rPr>
        <w:t>Decyzje i uzgodnienia</w:t>
      </w:r>
      <w:r w:rsidR="00017BAA" w:rsidRPr="00EC1DF9">
        <w:rPr>
          <w:rFonts w:ascii="Verdana" w:eastAsia="Times New Roman" w:hAnsi="Verdana" w:cs="Times New Roman"/>
          <w:b/>
          <w:iCs/>
          <w:sz w:val="24"/>
          <w:szCs w:val="24"/>
        </w:rPr>
        <w:t>:</w:t>
      </w:r>
    </w:p>
    <w:p w14:paraId="09BE7589" w14:textId="77777777" w:rsidR="009962F0" w:rsidRPr="00EC1DF9" w:rsidRDefault="009962F0" w:rsidP="009E1CB5">
      <w:pPr>
        <w:spacing w:after="0"/>
        <w:jc w:val="both"/>
        <w:rPr>
          <w:rFonts w:ascii="Verdana" w:eastAsia="Times New Roman" w:hAnsi="Verdana" w:cs="Times New Roman"/>
          <w:b/>
          <w:iCs/>
          <w:sz w:val="24"/>
          <w:szCs w:val="24"/>
        </w:rPr>
      </w:pPr>
    </w:p>
    <w:p w14:paraId="5B807108" w14:textId="77777777" w:rsidR="009962F0" w:rsidRPr="00EC1DF9" w:rsidRDefault="009962F0" w:rsidP="009962F0">
      <w:pPr>
        <w:pStyle w:val="Akapitzlist"/>
        <w:numPr>
          <w:ilvl w:val="0"/>
          <w:numId w:val="37"/>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 zakresie zajęcia dróg publicznych wydano 23 decyzje.</w:t>
      </w:r>
    </w:p>
    <w:p w14:paraId="239AFCB0" w14:textId="77777777" w:rsidR="00650046" w:rsidRPr="00EC1DF9" w:rsidRDefault="00650046" w:rsidP="00650046">
      <w:pPr>
        <w:pStyle w:val="Akapitzlist"/>
        <w:spacing w:after="0"/>
        <w:jc w:val="both"/>
        <w:rPr>
          <w:rFonts w:ascii="Verdana" w:eastAsia="Times New Roman" w:hAnsi="Verdana" w:cs="Times New Roman"/>
          <w:bCs/>
          <w:iCs/>
          <w:sz w:val="24"/>
          <w:szCs w:val="24"/>
        </w:rPr>
      </w:pPr>
    </w:p>
    <w:p w14:paraId="697D1A0B" w14:textId="77777777" w:rsidR="009962F0" w:rsidRPr="00EC1DF9" w:rsidRDefault="009962F0" w:rsidP="009962F0">
      <w:pPr>
        <w:pStyle w:val="Akapitzlist"/>
        <w:numPr>
          <w:ilvl w:val="0"/>
          <w:numId w:val="37"/>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 zakresie zajęcia dróg wewnętrznych w celu umieszczenia w nich urządzeń technicznych zawarto 17 umów.</w:t>
      </w:r>
    </w:p>
    <w:p w14:paraId="60118F27" w14:textId="77777777" w:rsidR="00650046" w:rsidRPr="00EC1DF9" w:rsidRDefault="00650046" w:rsidP="00650046">
      <w:pPr>
        <w:pStyle w:val="Akapitzlist"/>
        <w:rPr>
          <w:rFonts w:ascii="Verdana" w:eastAsia="Times New Roman" w:hAnsi="Verdana" w:cs="Times New Roman"/>
          <w:bCs/>
          <w:iCs/>
          <w:sz w:val="24"/>
          <w:szCs w:val="24"/>
        </w:rPr>
      </w:pPr>
    </w:p>
    <w:p w14:paraId="2EAA6E67" w14:textId="342D5E0F" w:rsidR="009962F0" w:rsidRPr="00EC1DF9" w:rsidRDefault="009962F0" w:rsidP="00813BD0">
      <w:pPr>
        <w:pStyle w:val="Akapitzlist"/>
        <w:numPr>
          <w:ilvl w:val="0"/>
          <w:numId w:val="37"/>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 zakresie uzgodnień do projektowania (pas drogowy dróg publicznych) wydano 21 decyzji.</w:t>
      </w:r>
    </w:p>
    <w:p w14:paraId="02AF1FAD" w14:textId="77777777" w:rsidR="00650046" w:rsidRPr="00EC1DF9" w:rsidRDefault="00650046" w:rsidP="00650046">
      <w:pPr>
        <w:pStyle w:val="Akapitzlist"/>
        <w:rPr>
          <w:rFonts w:ascii="Verdana" w:eastAsia="Times New Roman" w:hAnsi="Verdana" w:cs="Times New Roman"/>
          <w:bCs/>
          <w:iCs/>
          <w:sz w:val="24"/>
          <w:szCs w:val="24"/>
        </w:rPr>
      </w:pPr>
    </w:p>
    <w:p w14:paraId="2EB869FB" w14:textId="0B9B4ED2" w:rsidR="009962F0" w:rsidRPr="00EC1DF9" w:rsidRDefault="009962F0" w:rsidP="006125E5">
      <w:pPr>
        <w:pStyle w:val="Akapitzlist"/>
        <w:numPr>
          <w:ilvl w:val="0"/>
          <w:numId w:val="37"/>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 zakresie uzgodnień do projektowania (pas drogowy dróg wewnętrznych) wydano 17 uzgodnień.</w:t>
      </w:r>
    </w:p>
    <w:p w14:paraId="7E67C0D7" w14:textId="77777777" w:rsidR="00650046" w:rsidRPr="00EC1DF9" w:rsidRDefault="00650046" w:rsidP="00650046">
      <w:pPr>
        <w:pStyle w:val="Akapitzlist"/>
        <w:rPr>
          <w:rFonts w:ascii="Verdana" w:eastAsia="Times New Roman" w:hAnsi="Verdana" w:cs="Times New Roman"/>
          <w:bCs/>
          <w:iCs/>
          <w:sz w:val="24"/>
          <w:szCs w:val="24"/>
        </w:rPr>
      </w:pPr>
    </w:p>
    <w:p w14:paraId="73C68458" w14:textId="77777777" w:rsidR="009962F0" w:rsidRPr="00EC1DF9" w:rsidRDefault="009962F0" w:rsidP="009962F0">
      <w:pPr>
        <w:pStyle w:val="Akapitzlist"/>
        <w:numPr>
          <w:ilvl w:val="0"/>
          <w:numId w:val="37"/>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 zakresie uzgodnień lokalizacji zjazdów z dróg publicznych wydano 1 decyzję.</w:t>
      </w:r>
    </w:p>
    <w:p w14:paraId="78FB821F" w14:textId="77777777" w:rsidR="00650046" w:rsidRPr="00EC1DF9" w:rsidRDefault="00650046" w:rsidP="00650046">
      <w:pPr>
        <w:pStyle w:val="Akapitzlist"/>
        <w:rPr>
          <w:rFonts w:ascii="Verdana" w:eastAsia="Times New Roman" w:hAnsi="Verdana" w:cs="Times New Roman"/>
          <w:bCs/>
          <w:iCs/>
          <w:sz w:val="24"/>
          <w:szCs w:val="24"/>
        </w:rPr>
      </w:pPr>
    </w:p>
    <w:p w14:paraId="21D00CB8" w14:textId="77777777" w:rsidR="009962F0" w:rsidRPr="00EC1DF9" w:rsidRDefault="009962F0" w:rsidP="009962F0">
      <w:pPr>
        <w:pStyle w:val="Akapitzlist"/>
        <w:numPr>
          <w:ilvl w:val="0"/>
          <w:numId w:val="37"/>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xml:space="preserve">W zakresie uzgodnień lokalizacji zjazdów z dróg wewnętrznych wydano 2 uzgodnienia. </w:t>
      </w:r>
    </w:p>
    <w:p w14:paraId="1D100012" w14:textId="77777777" w:rsidR="00650046" w:rsidRPr="00EC1DF9" w:rsidRDefault="00650046" w:rsidP="00650046">
      <w:pPr>
        <w:pStyle w:val="Akapitzlist"/>
        <w:rPr>
          <w:rFonts w:ascii="Verdana" w:eastAsia="Times New Roman" w:hAnsi="Verdana" w:cs="Times New Roman"/>
          <w:bCs/>
          <w:iCs/>
          <w:sz w:val="24"/>
          <w:szCs w:val="24"/>
        </w:rPr>
      </w:pPr>
    </w:p>
    <w:p w14:paraId="4584C649" w14:textId="77777777" w:rsidR="009962F0" w:rsidRPr="00EC1DF9" w:rsidRDefault="009962F0" w:rsidP="009962F0">
      <w:pPr>
        <w:pStyle w:val="Akapitzlist"/>
        <w:numPr>
          <w:ilvl w:val="0"/>
          <w:numId w:val="37"/>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lastRenderedPageBreak/>
        <w:t>W zakresie awaryjnego zajęcia pasa drogowego wydano:</w:t>
      </w:r>
    </w:p>
    <w:p w14:paraId="11B7B763" w14:textId="2E00E3F7" w:rsidR="009962F0" w:rsidRPr="00EC1DF9" w:rsidRDefault="009962F0" w:rsidP="00650046">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- 4 decyzje (drogi publiczne) – ul. Piaskowa, ul. Sądowa, ul. Jana Pawła II (2x)</w:t>
      </w:r>
      <w:r w:rsidR="00650046" w:rsidRPr="00EC1DF9">
        <w:rPr>
          <w:rFonts w:ascii="Verdana" w:eastAsia="Times New Roman" w:hAnsi="Verdana" w:cs="Times New Roman"/>
          <w:bCs/>
          <w:iCs/>
          <w:sz w:val="24"/>
          <w:szCs w:val="24"/>
        </w:rPr>
        <w:t>.</w:t>
      </w:r>
    </w:p>
    <w:p w14:paraId="058B1FE6" w14:textId="77777777" w:rsidR="00650046" w:rsidRPr="00EC1DF9" w:rsidRDefault="00650046" w:rsidP="00650046">
      <w:pPr>
        <w:pStyle w:val="Akapitzlist"/>
        <w:spacing w:after="0"/>
        <w:jc w:val="both"/>
        <w:rPr>
          <w:rFonts w:ascii="Verdana" w:eastAsia="Times New Roman" w:hAnsi="Verdana" w:cs="Times New Roman"/>
          <w:bCs/>
          <w:iCs/>
          <w:sz w:val="24"/>
          <w:szCs w:val="24"/>
        </w:rPr>
      </w:pPr>
    </w:p>
    <w:p w14:paraId="500314C6" w14:textId="77777777" w:rsidR="009962F0" w:rsidRPr="00EC1DF9" w:rsidRDefault="009962F0" w:rsidP="009962F0">
      <w:pPr>
        <w:pStyle w:val="Akapitzlist"/>
        <w:numPr>
          <w:ilvl w:val="0"/>
          <w:numId w:val="37"/>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 zakresie organizacji ruchu wydano:</w:t>
      </w:r>
    </w:p>
    <w:p w14:paraId="2140D888" w14:textId="77777777" w:rsidR="009962F0" w:rsidRPr="00EC1DF9" w:rsidRDefault="009962F0" w:rsidP="00650046">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- 12 opinii dotyczących czasowych lub docelowych organizacji ruchu na drogach publicznych (ul. Piastów, Staszica, Piaskowa (2x), Ptasia, Kleeberga, Zabobrze (2x), Orla, K. Miarki, Ceramiczna),</w:t>
      </w:r>
    </w:p>
    <w:p w14:paraId="4FBFA2C3" w14:textId="77777777" w:rsidR="009962F0" w:rsidRPr="00EC1DF9" w:rsidRDefault="009962F0" w:rsidP="00650046">
      <w:pPr>
        <w:pStyle w:val="Akapitzlist"/>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- 6 zatwierdzeń dotyczących czasowych lub docelowych organizacji ruchu na drogach wewnętrznych.</w:t>
      </w:r>
    </w:p>
    <w:p w14:paraId="2A7D93ED" w14:textId="77777777" w:rsidR="00650046" w:rsidRPr="00EC1DF9" w:rsidRDefault="00650046" w:rsidP="00650046">
      <w:pPr>
        <w:pStyle w:val="Akapitzlist"/>
        <w:spacing w:after="0"/>
        <w:jc w:val="both"/>
        <w:rPr>
          <w:rFonts w:ascii="Verdana" w:eastAsia="Times New Roman" w:hAnsi="Verdana" w:cs="Times New Roman"/>
          <w:bCs/>
          <w:iCs/>
          <w:sz w:val="24"/>
          <w:szCs w:val="24"/>
        </w:rPr>
      </w:pPr>
    </w:p>
    <w:p w14:paraId="05D3E604" w14:textId="77777777" w:rsidR="009962F0" w:rsidRPr="00EC1DF9" w:rsidRDefault="009962F0" w:rsidP="009962F0">
      <w:pPr>
        <w:pStyle w:val="Akapitzlist"/>
        <w:numPr>
          <w:ilvl w:val="0"/>
          <w:numId w:val="37"/>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Wydano 8 decyzji dotyczących zezwolenia na wycinkę drzew.</w:t>
      </w:r>
    </w:p>
    <w:p w14:paraId="68EF3A03" w14:textId="77777777" w:rsidR="00650046" w:rsidRPr="00EC1DF9" w:rsidRDefault="00650046" w:rsidP="00650046">
      <w:pPr>
        <w:pStyle w:val="Akapitzlist"/>
        <w:spacing w:after="0"/>
        <w:jc w:val="both"/>
        <w:rPr>
          <w:rFonts w:ascii="Verdana" w:eastAsia="Times New Roman" w:hAnsi="Verdana" w:cs="Times New Roman"/>
          <w:bCs/>
          <w:iCs/>
          <w:sz w:val="24"/>
          <w:szCs w:val="24"/>
        </w:rPr>
      </w:pPr>
    </w:p>
    <w:p w14:paraId="75597196" w14:textId="53F96082" w:rsidR="009962F0" w:rsidRPr="00EC1DF9" w:rsidRDefault="009962F0" w:rsidP="009962F0">
      <w:pPr>
        <w:pStyle w:val="Akapitzlist"/>
        <w:numPr>
          <w:ilvl w:val="0"/>
          <w:numId w:val="37"/>
        </w:numPr>
        <w:spacing w:after="0"/>
        <w:jc w:val="both"/>
        <w:rPr>
          <w:rFonts w:ascii="Verdana" w:eastAsia="Times New Roman" w:hAnsi="Verdana" w:cs="Times New Roman"/>
          <w:bCs/>
          <w:iCs/>
          <w:sz w:val="24"/>
          <w:szCs w:val="24"/>
        </w:rPr>
      </w:pPr>
      <w:r w:rsidRPr="00EC1DF9">
        <w:rPr>
          <w:rFonts w:ascii="Verdana" w:eastAsia="Times New Roman" w:hAnsi="Verdana" w:cs="Times New Roman"/>
          <w:bCs/>
          <w:iCs/>
          <w:sz w:val="24"/>
          <w:szCs w:val="24"/>
        </w:rPr>
        <w:t>Wydano decyzję o środowiskowych uwarunkowaniach dla przedsięwzięcia polegającego na rozbiórce istniejącego i budowie nowego węzła betoniarskiego w Bolesławcu przy ul. Augusta Cieszkowskiego na rzecz Przedsiębiorstwa Produkcyjno-Handlowego ABET Sp. z o.o, ul. Jerzmanowska 16, 54-530 Wrocław.</w:t>
      </w:r>
    </w:p>
    <w:p w14:paraId="3E00B5FD" w14:textId="77777777" w:rsidR="00C20B06" w:rsidRPr="00EC1DF9" w:rsidRDefault="00C20B06" w:rsidP="009E1CB5">
      <w:pPr>
        <w:spacing w:after="0"/>
        <w:jc w:val="both"/>
        <w:rPr>
          <w:rFonts w:ascii="Verdana" w:eastAsia="Times New Roman" w:hAnsi="Verdana" w:cs="Times New Roman"/>
          <w:b/>
          <w:iCs/>
          <w:sz w:val="24"/>
          <w:szCs w:val="24"/>
        </w:rPr>
      </w:pPr>
    </w:p>
    <w:p w14:paraId="64283537" w14:textId="77777777" w:rsidR="00855341" w:rsidRPr="00EC1DF9" w:rsidRDefault="00855341" w:rsidP="009E1CB5">
      <w:pPr>
        <w:tabs>
          <w:tab w:val="left" w:pos="1134"/>
        </w:tabs>
        <w:spacing w:after="0"/>
        <w:jc w:val="both"/>
        <w:rPr>
          <w:rFonts w:ascii="Verdana" w:eastAsia="Times New Roman" w:hAnsi="Verdana" w:cs="Times New Roman"/>
          <w:b/>
          <w:bCs/>
          <w:iCs/>
          <w:sz w:val="24"/>
          <w:szCs w:val="24"/>
        </w:rPr>
      </w:pPr>
    </w:p>
    <w:p w14:paraId="366D9C29" w14:textId="26108E1A" w:rsidR="00004A92" w:rsidRPr="00EC1DF9" w:rsidRDefault="00101EEF" w:rsidP="009E1CB5">
      <w:pPr>
        <w:tabs>
          <w:tab w:val="left" w:pos="1134"/>
        </w:tabs>
        <w:spacing w:after="0"/>
        <w:jc w:val="both"/>
        <w:rPr>
          <w:rFonts w:ascii="Verdana" w:eastAsia="Times New Roman" w:hAnsi="Verdana" w:cs="Times New Roman"/>
          <w:b/>
          <w:bCs/>
          <w:iCs/>
          <w:sz w:val="24"/>
          <w:szCs w:val="24"/>
        </w:rPr>
      </w:pPr>
      <w:r w:rsidRPr="00EC1DF9">
        <w:rPr>
          <w:rFonts w:ascii="Verdana" w:eastAsia="Times New Roman" w:hAnsi="Verdana" w:cs="Times New Roman"/>
          <w:b/>
          <w:bCs/>
          <w:iCs/>
          <w:sz w:val="24"/>
          <w:szCs w:val="24"/>
        </w:rPr>
        <w:t xml:space="preserve">Inne: </w:t>
      </w:r>
    </w:p>
    <w:p w14:paraId="1567AAEA" w14:textId="77777777" w:rsidR="009962F0" w:rsidRPr="00EC1DF9" w:rsidRDefault="009962F0" w:rsidP="009E1CB5">
      <w:pPr>
        <w:tabs>
          <w:tab w:val="left" w:pos="1134"/>
        </w:tabs>
        <w:spacing w:after="0"/>
        <w:jc w:val="both"/>
        <w:rPr>
          <w:rFonts w:ascii="Verdana" w:eastAsia="Times New Roman" w:hAnsi="Verdana" w:cs="Times New Roman"/>
          <w:b/>
          <w:bCs/>
          <w:iCs/>
          <w:sz w:val="24"/>
          <w:szCs w:val="24"/>
        </w:rPr>
      </w:pPr>
    </w:p>
    <w:p w14:paraId="4201B77E" w14:textId="3C9176E8" w:rsidR="009962F0" w:rsidRPr="00EC1DF9" w:rsidRDefault="009962F0" w:rsidP="009962F0">
      <w:pPr>
        <w:pStyle w:val="Akapitzlist"/>
        <w:numPr>
          <w:ilvl w:val="0"/>
          <w:numId w:val="38"/>
        </w:numPr>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Sejmik Województwa Dolnośląskiego podjął uchwałę w sprawie udzielenia z budżetu Województwa Dolnośląskiego wsparcia finansowego w formie dotacji celowej w kwocie 300 000 zł na realizację zadania pn.</w:t>
      </w:r>
      <w:r w:rsidR="00650046" w:rsidRPr="00EC1DF9">
        <w:rPr>
          <w:rFonts w:ascii="Verdana" w:eastAsia="Times New Roman" w:hAnsi="Verdana" w:cs="Times New Roman"/>
          <w:iCs/>
          <w:sz w:val="24"/>
          <w:szCs w:val="24"/>
        </w:rPr>
        <w:t>:</w:t>
      </w:r>
      <w:r w:rsidRPr="00EC1DF9">
        <w:rPr>
          <w:rFonts w:ascii="Verdana" w:eastAsia="Times New Roman" w:hAnsi="Verdana" w:cs="Times New Roman"/>
          <w:iCs/>
          <w:sz w:val="24"/>
          <w:szCs w:val="24"/>
        </w:rPr>
        <w:t xml:space="preserve"> ,,Modernizacja boiska sportowego przy ul. Rajskiej w Bolesławcu”, w ramach programu Dolnośląski Fundusz Rozwoju Bazy Sportowej Edycja 2025.</w:t>
      </w:r>
    </w:p>
    <w:p w14:paraId="6CAC3B58" w14:textId="77777777" w:rsidR="00101EEF" w:rsidRPr="00EC1DF9" w:rsidRDefault="00101EEF" w:rsidP="009E1CB5">
      <w:pPr>
        <w:tabs>
          <w:tab w:val="left" w:pos="1134"/>
        </w:tabs>
        <w:spacing w:after="0"/>
        <w:jc w:val="both"/>
        <w:rPr>
          <w:rFonts w:ascii="Verdana" w:eastAsia="Times New Roman" w:hAnsi="Verdana" w:cs="Times New Roman"/>
          <w:iCs/>
          <w:sz w:val="24"/>
          <w:szCs w:val="24"/>
        </w:rPr>
      </w:pPr>
    </w:p>
    <w:p w14:paraId="77EAEC7F" w14:textId="77777777" w:rsidR="00101EEF" w:rsidRPr="00EC1DF9" w:rsidRDefault="00101EEF" w:rsidP="009E1CB5">
      <w:pPr>
        <w:tabs>
          <w:tab w:val="left" w:pos="1134"/>
        </w:tabs>
        <w:spacing w:after="0"/>
        <w:jc w:val="both"/>
        <w:rPr>
          <w:rFonts w:ascii="Verdana" w:eastAsia="Times New Roman" w:hAnsi="Verdana" w:cs="Times New Roman"/>
          <w:iCs/>
          <w:sz w:val="24"/>
          <w:szCs w:val="24"/>
        </w:rPr>
      </w:pPr>
    </w:p>
    <w:p w14:paraId="4EEF6F21" w14:textId="6D7DDD80" w:rsidR="00650046" w:rsidRPr="00EC1DF9" w:rsidRDefault="00650046" w:rsidP="00650046">
      <w:pPr>
        <w:jc w:val="both"/>
        <w:rPr>
          <w:rFonts w:ascii="Verdana" w:eastAsia="Calibri" w:hAnsi="Verdana" w:cs="Times New Roman"/>
          <w:b/>
          <w:sz w:val="24"/>
          <w:szCs w:val="24"/>
        </w:rPr>
      </w:pPr>
      <w:r w:rsidRPr="00EC1DF9">
        <w:rPr>
          <w:rFonts w:ascii="Verdana" w:eastAsia="Calibri" w:hAnsi="Verdana" w:cs="Times New Roman"/>
          <w:b/>
          <w:sz w:val="24"/>
          <w:szCs w:val="24"/>
        </w:rPr>
        <w:t>W zakresie zadań MZGM:</w:t>
      </w:r>
    </w:p>
    <w:p w14:paraId="528713BD" w14:textId="77777777" w:rsidR="00650046" w:rsidRPr="00EC1DF9" w:rsidRDefault="00650046" w:rsidP="00650046">
      <w:pPr>
        <w:spacing w:after="0"/>
        <w:jc w:val="both"/>
        <w:rPr>
          <w:rFonts w:ascii="Verdana" w:eastAsia="Calibri" w:hAnsi="Verdana" w:cs="Times New Roman"/>
          <w:b/>
          <w:sz w:val="24"/>
          <w:szCs w:val="24"/>
        </w:rPr>
      </w:pPr>
      <w:r w:rsidRPr="00EC1DF9">
        <w:rPr>
          <w:rFonts w:ascii="Verdana" w:eastAsia="Calibri" w:hAnsi="Verdana" w:cs="Times New Roman"/>
          <w:b/>
          <w:sz w:val="24"/>
          <w:szCs w:val="24"/>
        </w:rPr>
        <w:t>Zawarcie umów:</w:t>
      </w:r>
    </w:p>
    <w:p w14:paraId="0F9F6B7E" w14:textId="77777777" w:rsidR="00650046" w:rsidRPr="00EC1DF9" w:rsidRDefault="00650046" w:rsidP="00650046">
      <w:pPr>
        <w:spacing w:after="0"/>
        <w:jc w:val="both"/>
        <w:rPr>
          <w:rFonts w:ascii="Verdana" w:eastAsia="Calibri" w:hAnsi="Verdana" w:cs="Times New Roman"/>
          <w:b/>
          <w:sz w:val="24"/>
          <w:szCs w:val="24"/>
        </w:rPr>
      </w:pPr>
    </w:p>
    <w:p w14:paraId="504A12F1" w14:textId="3F6CCAFD" w:rsidR="00AA47F7" w:rsidRPr="00EC1DF9" w:rsidRDefault="00AA47F7" w:rsidP="00AA47F7">
      <w:pPr>
        <w:pStyle w:val="Akapitzlist"/>
        <w:numPr>
          <w:ilvl w:val="0"/>
          <w:numId w:val="38"/>
        </w:numPr>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 xml:space="preserve">Zawarto umowę na zadanie pn.: Zakup i montaż urządzeń zabawowych na placu zabaw przy ul. Dolne Młyny/Góralska </w:t>
      </w:r>
      <w:r w:rsidRPr="00EC1DF9">
        <w:rPr>
          <w:rFonts w:ascii="Verdana" w:eastAsia="Calibri" w:hAnsi="Verdana" w:cs="Times New Roman"/>
          <w:bCs/>
          <w:sz w:val="24"/>
          <w:szCs w:val="24"/>
        </w:rPr>
        <w:br/>
        <w:t>w Bolesławcu.</w:t>
      </w:r>
    </w:p>
    <w:p w14:paraId="44C578EC" w14:textId="121B0794" w:rsidR="00AA47F7" w:rsidRPr="00EC1DF9" w:rsidRDefault="00AA47F7" w:rsidP="00AA47F7">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Wykonawca: Simba Group Sp. z o.o., ul. Zimna</w:t>
      </w:r>
      <w:r w:rsidR="001F6327" w:rsidRPr="00EC1DF9">
        <w:rPr>
          <w:rFonts w:ascii="Verdana" w:eastAsia="Calibri" w:hAnsi="Verdana" w:cs="Times New Roman"/>
          <w:bCs/>
          <w:sz w:val="24"/>
          <w:szCs w:val="24"/>
        </w:rPr>
        <w:t xml:space="preserve"> </w:t>
      </w:r>
      <w:r w:rsidRPr="00EC1DF9">
        <w:rPr>
          <w:rFonts w:ascii="Verdana" w:eastAsia="Calibri" w:hAnsi="Verdana" w:cs="Times New Roman"/>
          <w:bCs/>
          <w:sz w:val="24"/>
          <w:szCs w:val="24"/>
        </w:rPr>
        <w:t>15, 20-204 Lublin</w:t>
      </w:r>
      <w:r w:rsidR="001F6327" w:rsidRPr="00EC1DF9">
        <w:rPr>
          <w:rFonts w:ascii="Verdana" w:eastAsia="Calibri" w:hAnsi="Verdana" w:cs="Times New Roman"/>
          <w:bCs/>
          <w:sz w:val="24"/>
          <w:szCs w:val="24"/>
        </w:rPr>
        <w:t>.</w:t>
      </w:r>
    </w:p>
    <w:p w14:paraId="66BCD99D" w14:textId="31FE7682" w:rsidR="00AA47F7" w:rsidRPr="00EC1DF9" w:rsidRDefault="00AA47F7" w:rsidP="001F6327">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Wynagrodzenie: 73 098,90 zł brutto</w:t>
      </w:r>
      <w:r w:rsidR="001F6327" w:rsidRPr="00EC1DF9">
        <w:rPr>
          <w:rFonts w:ascii="Verdana" w:eastAsia="Calibri" w:hAnsi="Verdana" w:cs="Times New Roman"/>
          <w:bCs/>
          <w:sz w:val="24"/>
          <w:szCs w:val="24"/>
        </w:rPr>
        <w:t>.</w:t>
      </w:r>
    </w:p>
    <w:p w14:paraId="75F53ABE" w14:textId="77777777" w:rsidR="00AA47F7" w:rsidRPr="00EC1DF9" w:rsidRDefault="00AA47F7" w:rsidP="001F6327">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Termin wykonania: 31.08.2025 r.</w:t>
      </w:r>
    </w:p>
    <w:p w14:paraId="6871FA92" w14:textId="77777777" w:rsidR="001F6327" w:rsidRPr="00EC1DF9" w:rsidRDefault="001F6327" w:rsidP="001F6327">
      <w:pPr>
        <w:pStyle w:val="Akapitzlist"/>
        <w:spacing w:after="0"/>
        <w:jc w:val="both"/>
        <w:rPr>
          <w:rFonts w:ascii="Verdana" w:eastAsia="Calibri" w:hAnsi="Verdana" w:cs="Times New Roman"/>
          <w:bCs/>
          <w:sz w:val="24"/>
          <w:szCs w:val="24"/>
        </w:rPr>
      </w:pPr>
    </w:p>
    <w:p w14:paraId="5BDB7BA4" w14:textId="37A621B8" w:rsidR="00AA47F7" w:rsidRPr="00EC1DF9" w:rsidRDefault="00AA47F7" w:rsidP="00AA47F7">
      <w:pPr>
        <w:pStyle w:val="Akapitzlist"/>
        <w:numPr>
          <w:ilvl w:val="0"/>
          <w:numId w:val="38"/>
        </w:numPr>
        <w:spacing w:after="0"/>
        <w:jc w:val="both"/>
        <w:rPr>
          <w:rFonts w:ascii="Verdana" w:eastAsia="Calibri" w:hAnsi="Verdana" w:cs="Times New Roman"/>
          <w:bCs/>
          <w:sz w:val="24"/>
          <w:szCs w:val="24"/>
        </w:rPr>
      </w:pPr>
      <w:r w:rsidRPr="00EC1DF9">
        <w:rPr>
          <w:rFonts w:ascii="Verdana" w:eastAsia="Calibri" w:hAnsi="Verdana" w:cs="Times New Roman"/>
          <w:bCs/>
          <w:sz w:val="24"/>
          <w:szCs w:val="24"/>
        </w:rPr>
        <w:lastRenderedPageBreak/>
        <w:t>Zawarto umowę na zadanie pn</w:t>
      </w:r>
      <w:r w:rsidR="001F6327" w:rsidRPr="00EC1DF9">
        <w:rPr>
          <w:rFonts w:ascii="Verdana" w:eastAsia="Calibri" w:hAnsi="Verdana" w:cs="Times New Roman"/>
          <w:bCs/>
          <w:sz w:val="24"/>
          <w:szCs w:val="24"/>
        </w:rPr>
        <w:t>.</w:t>
      </w:r>
      <w:r w:rsidRPr="00EC1DF9">
        <w:rPr>
          <w:rFonts w:ascii="Verdana" w:eastAsia="Calibri" w:hAnsi="Verdana" w:cs="Times New Roman"/>
          <w:bCs/>
          <w:sz w:val="24"/>
          <w:szCs w:val="24"/>
        </w:rPr>
        <w:t xml:space="preserve">: Wymiana stolarki okiennej </w:t>
      </w:r>
      <w:r w:rsidR="001F6327" w:rsidRPr="00EC1DF9">
        <w:rPr>
          <w:rFonts w:ascii="Verdana" w:eastAsia="Calibri" w:hAnsi="Verdana" w:cs="Times New Roman"/>
          <w:bCs/>
          <w:sz w:val="24"/>
          <w:szCs w:val="24"/>
        </w:rPr>
        <w:br/>
      </w:r>
      <w:r w:rsidRPr="00EC1DF9">
        <w:rPr>
          <w:rFonts w:ascii="Verdana" w:eastAsia="Calibri" w:hAnsi="Verdana" w:cs="Times New Roman"/>
          <w:bCs/>
          <w:sz w:val="24"/>
          <w:szCs w:val="24"/>
        </w:rPr>
        <w:t xml:space="preserve">w komunalnym lokalu mieszkalnym przy ul. Gdańskiej 65/7 </w:t>
      </w:r>
      <w:r w:rsidR="001F6327" w:rsidRPr="00EC1DF9">
        <w:rPr>
          <w:rFonts w:ascii="Verdana" w:eastAsia="Calibri" w:hAnsi="Verdana" w:cs="Times New Roman"/>
          <w:bCs/>
          <w:sz w:val="24"/>
          <w:szCs w:val="24"/>
        </w:rPr>
        <w:br/>
      </w:r>
      <w:r w:rsidRPr="00EC1DF9">
        <w:rPr>
          <w:rFonts w:ascii="Verdana" w:eastAsia="Calibri" w:hAnsi="Verdana" w:cs="Times New Roman"/>
          <w:bCs/>
          <w:sz w:val="24"/>
          <w:szCs w:val="24"/>
        </w:rPr>
        <w:t>w Bolesławcu, zarządzanym przez Miejski Zakład Gospodarki Mieszkaniowej w Bolesławcu.</w:t>
      </w:r>
    </w:p>
    <w:p w14:paraId="74118606" w14:textId="70072C1B" w:rsidR="00AA47F7" w:rsidRPr="00EC1DF9" w:rsidRDefault="00AA47F7" w:rsidP="001F6327">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Wykonawca: Firma Wielobranżowa BAXPOL Biuro Handlowe Marcin Budny, ul. Targowa 25, 57-100 Strzelin</w:t>
      </w:r>
      <w:r w:rsidR="001F6327" w:rsidRPr="00EC1DF9">
        <w:rPr>
          <w:rFonts w:ascii="Verdana" w:eastAsia="Calibri" w:hAnsi="Verdana" w:cs="Times New Roman"/>
          <w:bCs/>
          <w:sz w:val="24"/>
          <w:szCs w:val="24"/>
        </w:rPr>
        <w:t>.</w:t>
      </w:r>
    </w:p>
    <w:p w14:paraId="5F4F8372" w14:textId="5E33F6ED" w:rsidR="00AA47F7" w:rsidRPr="00EC1DF9" w:rsidRDefault="00AA47F7" w:rsidP="001F6327">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Wynagrodzenie: 16 416,00 zł brutto</w:t>
      </w:r>
      <w:r w:rsidR="001F6327" w:rsidRPr="00EC1DF9">
        <w:rPr>
          <w:rFonts w:ascii="Verdana" w:eastAsia="Calibri" w:hAnsi="Verdana" w:cs="Times New Roman"/>
          <w:bCs/>
          <w:sz w:val="24"/>
          <w:szCs w:val="24"/>
        </w:rPr>
        <w:t>.</w:t>
      </w:r>
    </w:p>
    <w:p w14:paraId="0872A294" w14:textId="77777777" w:rsidR="00AA47F7" w:rsidRPr="00EC1DF9" w:rsidRDefault="00AA47F7" w:rsidP="001F6327">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Termin wykonania: do 31.10.2025 r.</w:t>
      </w:r>
    </w:p>
    <w:p w14:paraId="6FD5DEFC" w14:textId="77777777" w:rsidR="00406C18" w:rsidRPr="00EC1DF9" w:rsidRDefault="00406C18" w:rsidP="001F6327">
      <w:pPr>
        <w:pStyle w:val="Akapitzlist"/>
        <w:spacing w:after="0"/>
        <w:jc w:val="both"/>
        <w:rPr>
          <w:rFonts w:ascii="Verdana" w:eastAsia="Calibri" w:hAnsi="Verdana" w:cs="Times New Roman"/>
          <w:bCs/>
          <w:sz w:val="24"/>
          <w:szCs w:val="24"/>
        </w:rPr>
      </w:pPr>
    </w:p>
    <w:p w14:paraId="30D3CC67" w14:textId="1B515AC5" w:rsidR="00AA47F7" w:rsidRPr="00EC1DF9" w:rsidRDefault="00AA47F7" w:rsidP="00AA47F7">
      <w:pPr>
        <w:pStyle w:val="Akapitzlist"/>
        <w:numPr>
          <w:ilvl w:val="0"/>
          <w:numId w:val="38"/>
        </w:numPr>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Zawarto umowę na zadanie pn</w:t>
      </w:r>
      <w:r w:rsidR="001F6327" w:rsidRPr="00EC1DF9">
        <w:rPr>
          <w:rFonts w:ascii="Verdana" w:eastAsia="Calibri" w:hAnsi="Verdana" w:cs="Times New Roman"/>
          <w:bCs/>
          <w:sz w:val="24"/>
          <w:szCs w:val="24"/>
        </w:rPr>
        <w:t>.</w:t>
      </w:r>
      <w:r w:rsidRPr="00EC1DF9">
        <w:rPr>
          <w:rFonts w:ascii="Verdana" w:eastAsia="Calibri" w:hAnsi="Verdana" w:cs="Times New Roman"/>
          <w:bCs/>
          <w:sz w:val="24"/>
          <w:szCs w:val="24"/>
        </w:rPr>
        <w:t xml:space="preserve">: Wykonanie dokumentacji projektowo-kosztorysowych dla termomodernizacji budynków mieszkalnych komunalnych </w:t>
      </w:r>
      <w:r w:rsidR="001F6327" w:rsidRPr="00EC1DF9">
        <w:rPr>
          <w:rFonts w:ascii="Verdana" w:eastAsia="Calibri" w:hAnsi="Verdana" w:cs="Times New Roman"/>
          <w:bCs/>
          <w:sz w:val="24"/>
          <w:szCs w:val="24"/>
        </w:rPr>
        <w:t xml:space="preserve">przy ul. </w:t>
      </w:r>
      <w:r w:rsidRPr="00EC1DF9">
        <w:rPr>
          <w:rFonts w:ascii="Verdana" w:eastAsia="Calibri" w:hAnsi="Verdana" w:cs="Times New Roman"/>
          <w:bCs/>
          <w:sz w:val="24"/>
          <w:szCs w:val="24"/>
        </w:rPr>
        <w:t>Garncarsk</w:t>
      </w:r>
      <w:r w:rsidR="001F6327" w:rsidRPr="00EC1DF9">
        <w:rPr>
          <w:rFonts w:ascii="Verdana" w:eastAsia="Calibri" w:hAnsi="Verdana" w:cs="Times New Roman"/>
          <w:bCs/>
          <w:sz w:val="24"/>
          <w:szCs w:val="24"/>
        </w:rPr>
        <w:t xml:space="preserve">iej </w:t>
      </w:r>
      <w:r w:rsidRPr="00EC1DF9">
        <w:rPr>
          <w:rFonts w:ascii="Verdana" w:eastAsia="Calibri" w:hAnsi="Verdana" w:cs="Times New Roman"/>
          <w:bCs/>
          <w:sz w:val="24"/>
          <w:szCs w:val="24"/>
        </w:rPr>
        <w:t xml:space="preserve">18,20,21 </w:t>
      </w:r>
      <w:r w:rsidR="001F6327" w:rsidRPr="00EC1DF9">
        <w:rPr>
          <w:rFonts w:ascii="Verdana" w:eastAsia="Calibri" w:hAnsi="Verdana" w:cs="Times New Roman"/>
          <w:bCs/>
          <w:sz w:val="24"/>
          <w:szCs w:val="24"/>
        </w:rPr>
        <w:br/>
      </w:r>
      <w:r w:rsidRPr="00EC1DF9">
        <w:rPr>
          <w:rFonts w:ascii="Verdana" w:eastAsia="Calibri" w:hAnsi="Verdana" w:cs="Times New Roman"/>
          <w:bCs/>
          <w:sz w:val="24"/>
          <w:szCs w:val="24"/>
        </w:rPr>
        <w:t>w Bolesławcu.</w:t>
      </w:r>
    </w:p>
    <w:p w14:paraId="0B8E0F85" w14:textId="79297FDD" w:rsidR="00AA47F7" w:rsidRPr="00EC1DF9" w:rsidRDefault="00AA47F7" w:rsidP="001F6327">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 xml:space="preserve">Wykonawca: COBRA PROJECT Sp. z o.o. z siedzibą w Bytomiu </w:t>
      </w:r>
      <w:r w:rsidR="001F6327" w:rsidRPr="00EC1DF9">
        <w:rPr>
          <w:rFonts w:ascii="Verdana" w:eastAsia="Calibri" w:hAnsi="Verdana" w:cs="Times New Roman"/>
          <w:bCs/>
          <w:sz w:val="24"/>
          <w:szCs w:val="24"/>
        </w:rPr>
        <w:br/>
      </w:r>
      <w:r w:rsidRPr="00EC1DF9">
        <w:rPr>
          <w:rFonts w:ascii="Verdana" w:eastAsia="Calibri" w:hAnsi="Verdana" w:cs="Times New Roman"/>
          <w:bCs/>
          <w:sz w:val="24"/>
          <w:szCs w:val="24"/>
        </w:rPr>
        <w:t>(41-902) przy ul. Karola Miarki 20 lok. 8</w:t>
      </w:r>
      <w:r w:rsidR="001F6327" w:rsidRPr="00EC1DF9">
        <w:rPr>
          <w:rFonts w:ascii="Verdana" w:eastAsia="Calibri" w:hAnsi="Verdana" w:cs="Times New Roman"/>
          <w:bCs/>
          <w:sz w:val="24"/>
          <w:szCs w:val="24"/>
        </w:rPr>
        <w:t>.</w:t>
      </w:r>
    </w:p>
    <w:p w14:paraId="63F6123E" w14:textId="20F84913" w:rsidR="00AA47F7" w:rsidRPr="00EC1DF9" w:rsidRDefault="00AA47F7" w:rsidP="001F6327">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Wynagrodzenie: 53 330,00 zł brutto</w:t>
      </w:r>
      <w:r w:rsidR="003F4ED9" w:rsidRPr="00EC1DF9">
        <w:rPr>
          <w:rFonts w:ascii="Verdana" w:eastAsia="Calibri" w:hAnsi="Verdana" w:cs="Times New Roman"/>
          <w:bCs/>
          <w:sz w:val="24"/>
          <w:szCs w:val="24"/>
        </w:rPr>
        <w:t>.</w:t>
      </w:r>
    </w:p>
    <w:p w14:paraId="7226C5D0" w14:textId="77777777" w:rsidR="00AA47F7" w:rsidRPr="00EC1DF9" w:rsidRDefault="00AA47F7" w:rsidP="001F6327">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Termin wykonania: 04.11.2025 r.</w:t>
      </w:r>
    </w:p>
    <w:p w14:paraId="56508550" w14:textId="77777777" w:rsidR="001F6327" w:rsidRPr="00EC1DF9" w:rsidRDefault="001F6327" w:rsidP="001F6327">
      <w:pPr>
        <w:pStyle w:val="Akapitzlist"/>
        <w:spacing w:after="0"/>
        <w:jc w:val="both"/>
        <w:rPr>
          <w:rFonts w:ascii="Verdana" w:eastAsia="Calibri" w:hAnsi="Verdana" w:cs="Times New Roman"/>
          <w:bCs/>
          <w:sz w:val="24"/>
          <w:szCs w:val="24"/>
        </w:rPr>
      </w:pPr>
    </w:p>
    <w:p w14:paraId="416894BF" w14:textId="6F09D453" w:rsidR="00AA47F7" w:rsidRPr="00EC1DF9" w:rsidRDefault="00AA47F7" w:rsidP="00EF0D8E">
      <w:pPr>
        <w:pStyle w:val="Akapitzlist"/>
        <w:numPr>
          <w:ilvl w:val="0"/>
          <w:numId w:val="38"/>
        </w:numPr>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Zawarto umowę na zadanie pn</w:t>
      </w:r>
      <w:r w:rsidR="001F6327" w:rsidRPr="00EC1DF9">
        <w:rPr>
          <w:rFonts w:ascii="Verdana" w:eastAsia="Calibri" w:hAnsi="Verdana" w:cs="Times New Roman"/>
          <w:bCs/>
          <w:sz w:val="24"/>
          <w:szCs w:val="24"/>
        </w:rPr>
        <w:t>.</w:t>
      </w:r>
      <w:r w:rsidRPr="00EC1DF9">
        <w:rPr>
          <w:rFonts w:ascii="Verdana" w:eastAsia="Calibri" w:hAnsi="Verdana" w:cs="Times New Roman"/>
          <w:bCs/>
          <w:sz w:val="24"/>
          <w:szCs w:val="24"/>
        </w:rPr>
        <w:t>: Remont kominów w budynku socjalnym przy ul. Kościuszki 43 w Bolesławcu</w:t>
      </w:r>
      <w:r w:rsidR="001F6327" w:rsidRPr="00EC1DF9">
        <w:rPr>
          <w:rFonts w:ascii="Verdana" w:eastAsia="Calibri" w:hAnsi="Verdana" w:cs="Times New Roman"/>
          <w:bCs/>
          <w:sz w:val="24"/>
          <w:szCs w:val="24"/>
        </w:rPr>
        <w:t xml:space="preserve"> </w:t>
      </w:r>
      <w:r w:rsidRPr="00EC1DF9">
        <w:rPr>
          <w:rFonts w:ascii="Verdana" w:eastAsia="Calibri" w:hAnsi="Verdana" w:cs="Times New Roman"/>
          <w:bCs/>
          <w:sz w:val="24"/>
          <w:szCs w:val="24"/>
        </w:rPr>
        <w:t>– II post</w:t>
      </w:r>
      <w:r w:rsidR="001F6327" w:rsidRPr="00EC1DF9">
        <w:rPr>
          <w:rFonts w:ascii="Verdana" w:eastAsia="Calibri" w:hAnsi="Verdana" w:cs="Times New Roman"/>
          <w:bCs/>
          <w:sz w:val="24"/>
          <w:szCs w:val="24"/>
        </w:rPr>
        <w:t>ę</w:t>
      </w:r>
      <w:r w:rsidRPr="00EC1DF9">
        <w:rPr>
          <w:rFonts w:ascii="Verdana" w:eastAsia="Calibri" w:hAnsi="Verdana" w:cs="Times New Roman"/>
          <w:bCs/>
          <w:sz w:val="24"/>
          <w:szCs w:val="24"/>
        </w:rPr>
        <w:t>powanie.</w:t>
      </w:r>
    </w:p>
    <w:p w14:paraId="641F3AC0" w14:textId="4C6A4525" w:rsidR="00AA47F7" w:rsidRPr="00EC1DF9" w:rsidRDefault="00AA47F7" w:rsidP="001F6327">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Wykonawca: Zakład Murarski Bolesław Buryło z siedzibą w Bolesławcu</w:t>
      </w:r>
      <w:r w:rsidR="008969F9" w:rsidRPr="00EC1DF9">
        <w:rPr>
          <w:rFonts w:ascii="Verdana" w:eastAsia="Calibri" w:hAnsi="Verdana" w:cs="Times New Roman"/>
          <w:bCs/>
          <w:sz w:val="24"/>
          <w:szCs w:val="24"/>
        </w:rPr>
        <w:t xml:space="preserve"> (59-700) </w:t>
      </w:r>
      <w:r w:rsidR="001F6327" w:rsidRPr="00EC1DF9">
        <w:rPr>
          <w:rFonts w:ascii="Verdana" w:eastAsia="Calibri" w:hAnsi="Verdana" w:cs="Times New Roman"/>
          <w:bCs/>
          <w:sz w:val="24"/>
          <w:szCs w:val="24"/>
        </w:rPr>
        <w:t xml:space="preserve"> </w:t>
      </w:r>
      <w:r w:rsidRPr="00EC1DF9">
        <w:rPr>
          <w:rFonts w:ascii="Verdana" w:eastAsia="Calibri" w:hAnsi="Verdana" w:cs="Times New Roman"/>
          <w:bCs/>
          <w:sz w:val="24"/>
          <w:szCs w:val="24"/>
        </w:rPr>
        <w:t>przy ul. Daszyńskiego 29</w:t>
      </w:r>
      <w:r w:rsidR="001F6327" w:rsidRPr="00EC1DF9">
        <w:rPr>
          <w:rFonts w:ascii="Verdana" w:eastAsia="Calibri" w:hAnsi="Verdana" w:cs="Times New Roman"/>
          <w:bCs/>
          <w:sz w:val="24"/>
          <w:szCs w:val="24"/>
        </w:rPr>
        <w:t>.</w:t>
      </w:r>
    </w:p>
    <w:p w14:paraId="1D1DD003" w14:textId="5F69ED70" w:rsidR="00AA47F7" w:rsidRPr="00EC1DF9" w:rsidRDefault="00AA47F7" w:rsidP="001F6327">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Wynagrodzenie: 50 000,00 zł brutto</w:t>
      </w:r>
      <w:r w:rsidR="00D559CE" w:rsidRPr="00EC1DF9">
        <w:rPr>
          <w:rFonts w:ascii="Verdana" w:eastAsia="Calibri" w:hAnsi="Verdana" w:cs="Times New Roman"/>
          <w:bCs/>
          <w:sz w:val="24"/>
          <w:szCs w:val="24"/>
        </w:rPr>
        <w:t>.</w:t>
      </w:r>
    </w:p>
    <w:p w14:paraId="1BC1CB06" w14:textId="77777777" w:rsidR="00AA47F7" w:rsidRPr="00EC1DF9" w:rsidRDefault="00AA47F7" w:rsidP="00D559CE">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Termin wykonania: 20.10.2025 r.</w:t>
      </w:r>
    </w:p>
    <w:p w14:paraId="0650A8D7" w14:textId="77777777" w:rsidR="00D559CE" w:rsidRPr="00EC1DF9" w:rsidRDefault="00D559CE" w:rsidP="00D559CE">
      <w:pPr>
        <w:pStyle w:val="Akapitzlist"/>
        <w:spacing w:after="0"/>
        <w:jc w:val="both"/>
        <w:rPr>
          <w:rFonts w:ascii="Verdana" w:eastAsia="Calibri" w:hAnsi="Verdana" w:cs="Times New Roman"/>
          <w:bCs/>
          <w:sz w:val="24"/>
          <w:szCs w:val="24"/>
        </w:rPr>
      </w:pPr>
    </w:p>
    <w:p w14:paraId="7496670A" w14:textId="4EE8FF1D" w:rsidR="00AA47F7" w:rsidRPr="00EC1DF9" w:rsidRDefault="00AA47F7" w:rsidP="00AA47F7">
      <w:pPr>
        <w:pStyle w:val="Akapitzlist"/>
        <w:numPr>
          <w:ilvl w:val="0"/>
          <w:numId w:val="38"/>
        </w:numPr>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Zawarto umowę na zadanie pn</w:t>
      </w:r>
      <w:r w:rsidR="00D559CE" w:rsidRPr="00EC1DF9">
        <w:rPr>
          <w:rFonts w:ascii="Verdana" w:eastAsia="Calibri" w:hAnsi="Verdana" w:cs="Times New Roman"/>
          <w:bCs/>
          <w:sz w:val="24"/>
          <w:szCs w:val="24"/>
        </w:rPr>
        <w:t>.</w:t>
      </w:r>
      <w:r w:rsidRPr="00EC1DF9">
        <w:rPr>
          <w:rFonts w:ascii="Verdana" w:eastAsia="Calibri" w:hAnsi="Verdana" w:cs="Times New Roman"/>
          <w:bCs/>
          <w:sz w:val="24"/>
          <w:szCs w:val="24"/>
        </w:rPr>
        <w:t>: „Budowa Alei na Cmentarzu Komunalnym w Bolesławcu” - opracowanie dokumentacji projektowej.</w:t>
      </w:r>
    </w:p>
    <w:p w14:paraId="48FBDDDF" w14:textId="37361E58" w:rsidR="00AA47F7" w:rsidRPr="00EC1DF9" w:rsidRDefault="00AA47F7" w:rsidP="00D559CE">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 xml:space="preserve">Wykonawca: Krzysztof Struczyk - Usługi Projektowania, Nadzoru </w:t>
      </w:r>
      <w:r w:rsidR="00D559CE" w:rsidRPr="00EC1DF9">
        <w:rPr>
          <w:rFonts w:ascii="Verdana" w:eastAsia="Calibri" w:hAnsi="Verdana" w:cs="Times New Roman"/>
          <w:bCs/>
          <w:sz w:val="24"/>
          <w:szCs w:val="24"/>
        </w:rPr>
        <w:br/>
      </w:r>
      <w:r w:rsidRPr="00EC1DF9">
        <w:rPr>
          <w:rFonts w:ascii="Verdana" w:eastAsia="Calibri" w:hAnsi="Verdana" w:cs="Times New Roman"/>
          <w:bCs/>
          <w:sz w:val="24"/>
          <w:szCs w:val="24"/>
        </w:rPr>
        <w:t>i kierowania robotami budowlanymi, ul. Kresów II RP nr 15, 59-700 Bolesławiec</w:t>
      </w:r>
      <w:r w:rsidR="00D559CE" w:rsidRPr="00EC1DF9">
        <w:rPr>
          <w:rFonts w:ascii="Verdana" w:eastAsia="Calibri" w:hAnsi="Verdana" w:cs="Times New Roman"/>
          <w:bCs/>
          <w:sz w:val="24"/>
          <w:szCs w:val="24"/>
        </w:rPr>
        <w:t>.</w:t>
      </w:r>
    </w:p>
    <w:p w14:paraId="017B9BF1" w14:textId="3236D4AF" w:rsidR="00AA47F7" w:rsidRPr="00EC1DF9" w:rsidRDefault="00AA47F7" w:rsidP="00D559CE">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Wynagrodzenie: 14 760,00 zł brutto</w:t>
      </w:r>
      <w:r w:rsidR="00D559CE" w:rsidRPr="00EC1DF9">
        <w:rPr>
          <w:rFonts w:ascii="Verdana" w:eastAsia="Calibri" w:hAnsi="Verdana" w:cs="Times New Roman"/>
          <w:bCs/>
          <w:sz w:val="24"/>
          <w:szCs w:val="24"/>
        </w:rPr>
        <w:t>.</w:t>
      </w:r>
    </w:p>
    <w:p w14:paraId="7E1A1D8D" w14:textId="77777777" w:rsidR="00AA47F7" w:rsidRPr="00EC1DF9" w:rsidRDefault="00AA47F7" w:rsidP="00D559CE">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Termin wykonania: 10.09.2025 r.</w:t>
      </w:r>
    </w:p>
    <w:p w14:paraId="58E1ECFB" w14:textId="77777777" w:rsidR="00D559CE" w:rsidRPr="00EC1DF9" w:rsidRDefault="00D559CE" w:rsidP="00D559CE">
      <w:pPr>
        <w:pStyle w:val="Akapitzlist"/>
        <w:spacing w:after="0"/>
        <w:jc w:val="both"/>
        <w:rPr>
          <w:rFonts w:ascii="Verdana" w:eastAsia="Calibri" w:hAnsi="Verdana" w:cs="Times New Roman"/>
          <w:bCs/>
          <w:sz w:val="24"/>
          <w:szCs w:val="24"/>
        </w:rPr>
      </w:pPr>
    </w:p>
    <w:p w14:paraId="4AECA27C" w14:textId="239CB3FD" w:rsidR="00AA47F7" w:rsidRPr="00EC1DF9" w:rsidRDefault="00AA47F7" w:rsidP="00AA47F7">
      <w:pPr>
        <w:pStyle w:val="Akapitzlist"/>
        <w:numPr>
          <w:ilvl w:val="0"/>
          <w:numId w:val="38"/>
        </w:numPr>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Zawarto umowę na zadanie pn</w:t>
      </w:r>
      <w:r w:rsidR="00D559CE" w:rsidRPr="00EC1DF9">
        <w:rPr>
          <w:rFonts w:ascii="Verdana" w:eastAsia="Calibri" w:hAnsi="Verdana" w:cs="Times New Roman"/>
          <w:bCs/>
          <w:sz w:val="24"/>
          <w:szCs w:val="24"/>
        </w:rPr>
        <w:t>.</w:t>
      </w:r>
      <w:r w:rsidRPr="00EC1DF9">
        <w:rPr>
          <w:rFonts w:ascii="Verdana" w:eastAsia="Calibri" w:hAnsi="Verdana" w:cs="Times New Roman"/>
          <w:bCs/>
          <w:sz w:val="24"/>
          <w:szCs w:val="24"/>
        </w:rPr>
        <w:t>: Okresowa kontrola polegająca na sprawdzeniu stanu technicznego instalacji gazowych w lokalach komunalnych będących w administrowaniu Miejskiego Zakładu Gospodarki Mieszkaniowej w Bolesławcu.</w:t>
      </w:r>
    </w:p>
    <w:p w14:paraId="73224297" w14:textId="77777777" w:rsidR="00AA47F7" w:rsidRPr="00EC1DF9" w:rsidRDefault="00AA47F7" w:rsidP="00D559CE">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 xml:space="preserve">Wykonawca: INŻYNIERIA Mariusz Przybyłowski, ul. Dworcowo 20/7, </w:t>
      </w:r>
    </w:p>
    <w:p w14:paraId="04618901" w14:textId="4DB1C98D" w:rsidR="00AA47F7" w:rsidRPr="00EC1DF9" w:rsidRDefault="00AA47F7" w:rsidP="00D559CE">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87-630 Skępe</w:t>
      </w:r>
      <w:r w:rsidR="00D559CE" w:rsidRPr="00EC1DF9">
        <w:rPr>
          <w:rFonts w:ascii="Verdana" w:eastAsia="Calibri" w:hAnsi="Verdana" w:cs="Times New Roman"/>
          <w:bCs/>
          <w:sz w:val="24"/>
          <w:szCs w:val="24"/>
        </w:rPr>
        <w:t>.</w:t>
      </w:r>
    </w:p>
    <w:p w14:paraId="2CD19F71" w14:textId="388DFB7E" w:rsidR="00AA47F7" w:rsidRPr="00EC1DF9" w:rsidRDefault="00AA47F7" w:rsidP="00D559CE">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lastRenderedPageBreak/>
        <w:t>Wynagrodzenie: 3 743,35 zł brutto</w:t>
      </w:r>
      <w:r w:rsidR="00D559CE" w:rsidRPr="00EC1DF9">
        <w:rPr>
          <w:rFonts w:ascii="Verdana" w:eastAsia="Calibri" w:hAnsi="Verdana" w:cs="Times New Roman"/>
          <w:bCs/>
          <w:sz w:val="24"/>
          <w:szCs w:val="24"/>
        </w:rPr>
        <w:t>.</w:t>
      </w:r>
    </w:p>
    <w:p w14:paraId="00DE6EBF" w14:textId="77777777" w:rsidR="00AA47F7" w:rsidRPr="00EC1DF9" w:rsidRDefault="00AA47F7" w:rsidP="00D559CE">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Termin wykonania: 08.09.2025 r.</w:t>
      </w:r>
    </w:p>
    <w:p w14:paraId="28872E1C" w14:textId="77777777" w:rsidR="00D559CE" w:rsidRPr="00EC1DF9" w:rsidRDefault="00D559CE" w:rsidP="00D559CE">
      <w:pPr>
        <w:pStyle w:val="Akapitzlist"/>
        <w:spacing w:after="0"/>
        <w:jc w:val="both"/>
        <w:rPr>
          <w:rFonts w:ascii="Verdana" w:eastAsia="Calibri" w:hAnsi="Verdana" w:cs="Times New Roman"/>
          <w:bCs/>
          <w:sz w:val="24"/>
          <w:szCs w:val="24"/>
        </w:rPr>
      </w:pPr>
    </w:p>
    <w:p w14:paraId="704B4DCE" w14:textId="63F57A40" w:rsidR="00AA47F7" w:rsidRPr="00EC1DF9" w:rsidRDefault="00AA47F7" w:rsidP="00AA47F7">
      <w:pPr>
        <w:pStyle w:val="Akapitzlist"/>
        <w:numPr>
          <w:ilvl w:val="0"/>
          <w:numId w:val="38"/>
        </w:numPr>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Zawarto umowę na zadanie pn</w:t>
      </w:r>
      <w:r w:rsidR="00D559CE" w:rsidRPr="00EC1DF9">
        <w:rPr>
          <w:rFonts w:ascii="Verdana" w:eastAsia="Calibri" w:hAnsi="Verdana" w:cs="Times New Roman"/>
          <w:bCs/>
          <w:sz w:val="24"/>
          <w:szCs w:val="24"/>
        </w:rPr>
        <w:t>.</w:t>
      </w:r>
      <w:r w:rsidRPr="00EC1DF9">
        <w:rPr>
          <w:rFonts w:ascii="Verdana" w:eastAsia="Calibri" w:hAnsi="Verdana" w:cs="Times New Roman"/>
          <w:bCs/>
          <w:sz w:val="24"/>
          <w:szCs w:val="24"/>
        </w:rPr>
        <w:t>: Przegląd budowlany roczny budynków będących w administrowaniu Miejskiego Zakładu Gospodarki Mieszkaniowej w Bolesławcu w 2025 r.</w:t>
      </w:r>
    </w:p>
    <w:p w14:paraId="13F4CF6D" w14:textId="061C4064" w:rsidR="00AA47F7" w:rsidRPr="00EC1DF9" w:rsidRDefault="00AA47F7" w:rsidP="00D559CE">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 xml:space="preserve">Wykonawca: APS INŻYNIERIA Sp. z o. o., ul. Franciszkańska 8b/4, </w:t>
      </w:r>
    </w:p>
    <w:p w14:paraId="31C643B8" w14:textId="04DEEA6A" w:rsidR="00AA47F7" w:rsidRPr="00EC1DF9" w:rsidRDefault="00AA47F7" w:rsidP="00D559CE">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41-506 Chorzów</w:t>
      </w:r>
      <w:r w:rsidR="00D559CE" w:rsidRPr="00EC1DF9">
        <w:rPr>
          <w:rFonts w:ascii="Verdana" w:eastAsia="Calibri" w:hAnsi="Verdana" w:cs="Times New Roman"/>
          <w:bCs/>
          <w:sz w:val="24"/>
          <w:szCs w:val="24"/>
        </w:rPr>
        <w:t>.</w:t>
      </w:r>
    </w:p>
    <w:p w14:paraId="1E20A963" w14:textId="76D38CD1" w:rsidR="00AA47F7" w:rsidRPr="00EC1DF9" w:rsidRDefault="00AA47F7" w:rsidP="00D559CE">
      <w:pPr>
        <w:pStyle w:val="Akapitzlist"/>
        <w:spacing w:after="0"/>
        <w:jc w:val="both"/>
        <w:rPr>
          <w:rFonts w:ascii="Verdana" w:eastAsia="Calibri" w:hAnsi="Verdana" w:cs="Times New Roman"/>
          <w:bCs/>
          <w:sz w:val="24"/>
          <w:szCs w:val="24"/>
        </w:rPr>
      </w:pPr>
      <w:r w:rsidRPr="00EC1DF9">
        <w:rPr>
          <w:rFonts w:ascii="Verdana" w:eastAsia="Calibri" w:hAnsi="Verdana" w:cs="Times New Roman"/>
          <w:bCs/>
          <w:sz w:val="24"/>
          <w:szCs w:val="24"/>
        </w:rPr>
        <w:t>Wynagrodzenie: 11 955,60 zł brutto</w:t>
      </w:r>
      <w:r w:rsidR="00D559CE" w:rsidRPr="00EC1DF9">
        <w:rPr>
          <w:rFonts w:ascii="Verdana" w:eastAsia="Calibri" w:hAnsi="Verdana" w:cs="Times New Roman"/>
          <w:bCs/>
          <w:sz w:val="24"/>
          <w:szCs w:val="24"/>
        </w:rPr>
        <w:t>.</w:t>
      </w:r>
    </w:p>
    <w:p w14:paraId="3FC02A3E" w14:textId="660EEFA3" w:rsidR="00AA47F7" w:rsidRPr="00EC1DF9" w:rsidRDefault="00AA47F7" w:rsidP="00D559CE">
      <w:pPr>
        <w:spacing w:after="0"/>
        <w:ind w:firstLine="708"/>
        <w:jc w:val="both"/>
        <w:rPr>
          <w:rFonts w:ascii="Verdana" w:eastAsia="Calibri" w:hAnsi="Verdana" w:cs="Times New Roman"/>
          <w:bCs/>
          <w:sz w:val="24"/>
          <w:szCs w:val="24"/>
        </w:rPr>
      </w:pPr>
      <w:r w:rsidRPr="00EC1DF9">
        <w:rPr>
          <w:rFonts w:ascii="Verdana" w:eastAsia="Calibri" w:hAnsi="Verdana" w:cs="Times New Roman"/>
          <w:bCs/>
          <w:sz w:val="24"/>
          <w:szCs w:val="24"/>
        </w:rPr>
        <w:t>Termin wykonania: do 15.10.2025 r.</w:t>
      </w:r>
    </w:p>
    <w:p w14:paraId="742A66A3" w14:textId="77777777" w:rsidR="00650046" w:rsidRPr="00EC1DF9" w:rsidRDefault="00650046" w:rsidP="00650046">
      <w:pPr>
        <w:spacing w:after="0"/>
        <w:jc w:val="both"/>
        <w:rPr>
          <w:rFonts w:ascii="Verdana" w:eastAsia="Calibri" w:hAnsi="Verdana" w:cs="Times New Roman"/>
          <w:b/>
          <w:sz w:val="24"/>
          <w:szCs w:val="24"/>
        </w:rPr>
      </w:pPr>
    </w:p>
    <w:p w14:paraId="223C7D90" w14:textId="77777777" w:rsidR="002B6075" w:rsidRPr="00EC1DF9" w:rsidRDefault="002B6075" w:rsidP="00D559CE">
      <w:pPr>
        <w:spacing w:after="0"/>
        <w:jc w:val="both"/>
        <w:rPr>
          <w:rFonts w:ascii="Verdana" w:eastAsia="Times New Roman" w:hAnsi="Verdana" w:cs="Times New Roman"/>
          <w:b/>
          <w:iCs/>
          <w:sz w:val="24"/>
          <w:szCs w:val="24"/>
        </w:rPr>
      </w:pPr>
    </w:p>
    <w:p w14:paraId="3E46B64C" w14:textId="4C779283" w:rsidR="00D559CE" w:rsidRPr="00EC1DF9" w:rsidRDefault="00D559CE" w:rsidP="00D559CE">
      <w:pPr>
        <w:spacing w:after="0"/>
        <w:jc w:val="both"/>
        <w:rPr>
          <w:rFonts w:ascii="Verdana" w:eastAsia="Times New Roman" w:hAnsi="Verdana" w:cs="Times New Roman"/>
          <w:b/>
          <w:iCs/>
          <w:sz w:val="24"/>
          <w:szCs w:val="24"/>
        </w:rPr>
      </w:pPr>
      <w:r w:rsidRPr="00EC1DF9">
        <w:rPr>
          <w:rFonts w:ascii="Verdana" w:eastAsia="Times New Roman" w:hAnsi="Verdana" w:cs="Times New Roman"/>
          <w:b/>
          <w:iCs/>
          <w:sz w:val="24"/>
          <w:szCs w:val="24"/>
        </w:rPr>
        <w:t xml:space="preserve">Przekazanie placu budowy i odbiór końcowy: </w:t>
      </w:r>
    </w:p>
    <w:p w14:paraId="5482D22E" w14:textId="77777777" w:rsidR="00650046" w:rsidRPr="00EC1DF9" w:rsidRDefault="00650046" w:rsidP="009E1CB5">
      <w:pPr>
        <w:tabs>
          <w:tab w:val="left" w:pos="1134"/>
        </w:tabs>
        <w:spacing w:after="0"/>
        <w:jc w:val="both"/>
        <w:rPr>
          <w:rFonts w:ascii="Verdana" w:eastAsia="Times New Roman" w:hAnsi="Verdana" w:cs="Times New Roman"/>
          <w:iCs/>
          <w:sz w:val="24"/>
          <w:szCs w:val="24"/>
        </w:rPr>
      </w:pPr>
    </w:p>
    <w:p w14:paraId="4F194A94" w14:textId="2C16E0CE" w:rsidR="00D559CE" w:rsidRPr="00EC1DF9" w:rsidRDefault="00D559CE" w:rsidP="00D559CE">
      <w:pPr>
        <w:pStyle w:val="Akapitzlist"/>
        <w:numPr>
          <w:ilvl w:val="0"/>
          <w:numId w:val="38"/>
        </w:numPr>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 xml:space="preserve">Dokonano przekazania terenu budowy dla zadania pn.: Zakup </w:t>
      </w:r>
      <w:r w:rsidRPr="00EC1DF9">
        <w:rPr>
          <w:rFonts w:ascii="Verdana" w:eastAsia="Times New Roman" w:hAnsi="Verdana" w:cs="Times New Roman"/>
          <w:iCs/>
          <w:sz w:val="24"/>
          <w:szCs w:val="24"/>
        </w:rPr>
        <w:br/>
        <w:t>i montaż urządzeń zabawowych na placu zabaw przy ul. Dolne Młyny/Góralska w Bolesławcu.</w:t>
      </w:r>
    </w:p>
    <w:p w14:paraId="184EE928" w14:textId="1552FD31" w:rsidR="00D559CE" w:rsidRPr="00EC1DF9" w:rsidRDefault="00D559CE" w:rsidP="00D559CE">
      <w:pPr>
        <w:pStyle w:val="Akapitzlist"/>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Wykonawca: Simba Group Sp. z o.o., ul. Zimna 15, 20-204 Lublin.</w:t>
      </w:r>
    </w:p>
    <w:p w14:paraId="265371C2" w14:textId="2BC7F866" w:rsidR="00D559CE" w:rsidRPr="00EC1DF9" w:rsidRDefault="00D559CE" w:rsidP="00D559CE">
      <w:pPr>
        <w:pStyle w:val="Akapitzlist"/>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Wynagrodzenie: 73 098,90 zł brutto.</w:t>
      </w:r>
    </w:p>
    <w:p w14:paraId="6A3FEB3A" w14:textId="3191325A" w:rsidR="00D559CE" w:rsidRPr="00EC1DF9" w:rsidRDefault="00D559CE" w:rsidP="00D559CE">
      <w:pPr>
        <w:pStyle w:val="Akapitzlist"/>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Termin przekazania: 09.07.2025 r.</w:t>
      </w:r>
    </w:p>
    <w:p w14:paraId="3130026A" w14:textId="77777777" w:rsidR="00D559CE" w:rsidRPr="00EC1DF9" w:rsidRDefault="00D559CE" w:rsidP="00D559CE">
      <w:pPr>
        <w:pStyle w:val="Akapitzlist"/>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Termin wykonania: 31.08.2025 r.</w:t>
      </w:r>
    </w:p>
    <w:p w14:paraId="47D6B424" w14:textId="77777777" w:rsidR="00D559CE" w:rsidRPr="00EC1DF9" w:rsidRDefault="00D559CE" w:rsidP="00D559CE">
      <w:pPr>
        <w:pStyle w:val="Akapitzlist"/>
        <w:tabs>
          <w:tab w:val="left" w:pos="1134"/>
        </w:tabs>
        <w:spacing w:after="0"/>
        <w:jc w:val="both"/>
        <w:rPr>
          <w:rFonts w:ascii="Verdana" w:eastAsia="Times New Roman" w:hAnsi="Verdana" w:cs="Times New Roman"/>
          <w:iCs/>
          <w:sz w:val="24"/>
          <w:szCs w:val="24"/>
        </w:rPr>
      </w:pPr>
    </w:p>
    <w:p w14:paraId="19D95708" w14:textId="6E31286D" w:rsidR="00D559CE" w:rsidRPr="00EC1DF9" w:rsidRDefault="00D559CE" w:rsidP="00D559CE">
      <w:pPr>
        <w:pStyle w:val="Akapitzlist"/>
        <w:numPr>
          <w:ilvl w:val="0"/>
          <w:numId w:val="38"/>
        </w:numPr>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Dokonano przekazania terenu budowy zadani</w:t>
      </w:r>
      <w:r w:rsidR="00621118" w:rsidRPr="00EC1DF9">
        <w:rPr>
          <w:rFonts w:ascii="Verdana" w:eastAsia="Times New Roman" w:hAnsi="Verdana" w:cs="Times New Roman"/>
          <w:iCs/>
          <w:sz w:val="24"/>
          <w:szCs w:val="24"/>
        </w:rPr>
        <w:t>a</w:t>
      </w:r>
      <w:r w:rsidRPr="00EC1DF9">
        <w:rPr>
          <w:rFonts w:ascii="Verdana" w:eastAsia="Times New Roman" w:hAnsi="Verdana" w:cs="Times New Roman"/>
          <w:iCs/>
          <w:sz w:val="24"/>
          <w:szCs w:val="24"/>
        </w:rPr>
        <w:t xml:space="preserve"> pn</w:t>
      </w:r>
      <w:r w:rsidR="008969F9" w:rsidRPr="00EC1DF9">
        <w:rPr>
          <w:rFonts w:ascii="Verdana" w:eastAsia="Times New Roman" w:hAnsi="Verdana" w:cs="Times New Roman"/>
          <w:iCs/>
          <w:sz w:val="24"/>
          <w:szCs w:val="24"/>
        </w:rPr>
        <w:t>.</w:t>
      </w:r>
      <w:r w:rsidRPr="00EC1DF9">
        <w:rPr>
          <w:rFonts w:ascii="Verdana" w:eastAsia="Times New Roman" w:hAnsi="Verdana" w:cs="Times New Roman"/>
          <w:iCs/>
          <w:sz w:val="24"/>
          <w:szCs w:val="24"/>
        </w:rPr>
        <w:t>: Remont kominów w budynku socjalnym przy ul. Kościuszki 43 w Bolesławcu</w:t>
      </w:r>
      <w:r w:rsidR="008969F9" w:rsidRPr="00EC1DF9">
        <w:rPr>
          <w:rFonts w:ascii="Verdana" w:eastAsia="Times New Roman" w:hAnsi="Verdana" w:cs="Times New Roman"/>
          <w:iCs/>
          <w:sz w:val="24"/>
          <w:szCs w:val="24"/>
        </w:rPr>
        <w:t xml:space="preserve"> </w:t>
      </w:r>
      <w:r w:rsidRPr="00EC1DF9">
        <w:rPr>
          <w:rFonts w:ascii="Verdana" w:eastAsia="Times New Roman" w:hAnsi="Verdana" w:cs="Times New Roman"/>
          <w:iCs/>
          <w:sz w:val="24"/>
          <w:szCs w:val="24"/>
        </w:rPr>
        <w:t>– II post</w:t>
      </w:r>
      <w:r w:rsidR="008969F9" w:rsidRPr="00EC1DF9">
        <w:rPr>
          <w:rFonts w:ascii="Verdana" w:eastAsia="Times New Roman" w:hAnsi="Verdana" w:cs="Times New Roman"/>
          <w:iCs/>
          <w:sz w:val="24"/>
          <w:szCs w:val="24"/>
        </w:rPr>
        <w:t>ę</w:t>
      </w:r>
      <w:r w:rsidRPr="00EC1DF9">
        <w:rPr>
          <w:rFonts w:ascii="Verdana" w:eastAsia="Times New Roman" w:hAnsi="Verdana" w:cs="Times New Roman"/>
          <w:iCs/>
          <w:sz w:val="24"/>
          <w:szCs w:val="24"/>
        </w:rPr>
        <w:t>powanie.</w:t>
      </w:r>
    </w:p>
    <w:p w14:paraId="41EC7C10" w14:textId="23EB729C" w:rsidR="00D559CE" w:rsidRPr="00EC1DF9" w:rsidRDefault="00D559CE" w:rsidP="008969F9">
      <w:pPr>
        <w:pStyle w:val="Akapitzlist"/>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Wykonawca: Zakład Murarski Bolesław Buryło z siedzibą w Bolesławcu (59-700) przy ul. Daszyńskiego 29</w:t>
      </w:r>
      <w:r w:rsidR="008969F9" w:rsidRPr="00EC1DF9">
        <w:rPr>
          <w:rFonts w:ascii="Verdana" w:eastAsia="Times New Roman" w:hAnsi="Verdana" w:cs="Times New Roman"/>
          <w:iCs/>
          <w:sz w:val="24"/>
          <w:szCs w:val="24"/>
        </w:rPr>
        <w:t>.</w:t>
      </w:r>
    </w:p>
    <w:p w14:paraId="28604775" w14:textId="6EE8CD9D" w:rsidR="00D559CE" w:rsidRPr="00EC1DF9" w:rsidRDefault="00D559CE" w:rsidP="008969F9">
      <w:pPr>
        <w:pStyle w:val="Akapitzlist"/>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Wynagrodzenie: 50 000,00 zł brutto</w:t>
      </w:r>
      <w:r w:rsidR="00621118" w:rsidRPr="00EC1DF9">
        <w:rPr>
          <w:rFonts w:ascii="Verdana" w:eastAsia="Times New Roman" w:hAnsi="Verdana" w:cs="Times New Roman"/>
          <w:iCs/>
          <w:sz w:val="24"/>
          <w:szCs w:val="24"/>
        </w:rPr>
        <w:t>.</w:t>
      </w:r>
    </w:p>
    <w:p w14:paraId="10A21E96" w14:textId="1A98A02B" w:rsidR="00D559CE" w:rsidRPr="00EC1DF9" w:rsidRDefault="00D559CE" w:rsidP="008969F9">
      <w:pPr>
        <w:pStyle w:val="Akapitzlist"/>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Termin przekazania: 22.07.2025 r.</w:t>
      </w:r>
    </w:p>
    <w:p w14:paraId="367C141E" w14:textId="77777777" w:rsidR="00D559CE" w:rsidRPr="00EC1DF9" w:rsidRDefault="00D559CE" w:rsidP="008969F9">
      <w:pPr>
        <w:pStyle w:val="Akapitzlist"/>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Termin wykonania: 20.10.2025 r.</w:t>
      </w:r>
    </w:p>
    <w:p w14:paraId="39EB7112" w14:textId="77777777" w:rsidR="008969F9" w:rsidRPr="00EC1DF9" w:rsidRDefault="008969F9" w:rsidP="008969F9">
      <w:pPr>
        <w:pStyle w:val="Akapitzlist"/>
        <w:tabs>
          <w:tab w:val="left" w:pos="1134"/>
        </w:tabs>
        <w:spacing w:after="0"/>
        <w:jc w:val="both"/>
        <w:rPr>
          <w:rFonts w:ascii="Verdana" w:eastAsia="Times New Roman" w:hAnsi="Verdana" w:cs="Times New Roman"/>
          <w:iCs/>
          <w:sz w:val="24"/>
          <w:szCs w:val="24"/>
        </w:rPr>
      </w:pPr>
    </w:p>
    <w:p w14:paraId="511CA282" w14:textId="77777777" w:rsidR="00D559CE" w:rsidRPr="00EC1DF9" w:rsidRDefault="00D559CE" w:rsidP="00D559CE">
      <w:pPr>
        <w:pStyle w:val="Akapitzlist"/>
        <w:numPr>
          <w:ilvl w:val="0"/>
          <w:numId w:val="38"/>
        </w:numPr>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Dokonano odbioru końcowego „Budowa kolumbarium na Cmentarzu Komunalnym – IV etap”.</w:t>
      </w:r>
    </w:p>
    <w:p w14:paraId="52932660" w14:textId="77777777" w:rsidR="00D559CE" w:rsidRPr="00EC1DF9" w:rsidRDefault="00D559CE" w:rsidP="009A31C4">
      <w:pPr>
        <w:pStyle w:val="Akapitzlist"/>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 xml:space="preserve">Wartość zadania: 274 000,00 zł brutto.  </w:t>
      </w:r>
    </w:p>
    <w:p w14:paraId="7233FFD9" w14:textId="77777777" w:rsidR="00D559CE" w:rsidRPr="00EC1DF9" w:rsidRDefault="00D559CE" w:rsidP="009A31C4">
      <w:pPr>
        <w:pStyle w:val="Akapitzlist"/>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Termin wykonania: 27.07.2025 r.</w:t>
      </w:r>
    </w:p>
    <w:p w14:paraId="4FEB12E7" w14:textId="6925671B" w:rsidR="00D559CE" w:rsidRPr="00EC1DF9" w:rsidRDefault="00D559CE" w:rsidP="009A31C4">
      <w:pPr>
        <w:pStyle w:val="Akapitzlist"/>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Termin odbioru końcowego: 30.07.2025 r.</w:t>
      </w:r>
    </w:p>
    <w:p w14:paraId="7B306E1D" w14:textId="77777777" w:rsidR="009A31C4" w:rsidRPr="00EC1DF9" w:rsidRDefault="009A31C4" w:rsidP="009A31C4">
      <w:pPr>
        <w:pStyle w:val="Akapitzlist"/>
        <w:tabs>
          <w:tab w:val="left" w:pos="1134"/>
        </w:tabs>
        <w:spacing w:after="0"/>
        <w:jc w:val="both"/>
        <w:rPr>
          <w:rFonts w:ascii="Verdana" w:eastAsia="Times New Roman" w:hAnsi="Verdana" w:cs="Times New Roman"/>
          <w:iCs/>
          <w:sz w:val="24"/>
          <w:szCs w:val="24"/>
        </w:rPr>
      </w:pPr>
    </w:p>
    <w:p w14:paraId="0841177D" w14:textId="77777777" w:rsidR="00D559CE" w:rsidRPr="00EC1DF9" w:rsidRDefault="00D559CE" w:rsidP="00D559CE">
      <w:pPr>
        <w:pStyle w:val="Akapitzlist"/>
        <w:numPr>
          <w:ilvl w:val="0"/>
          <w:numId w:val="38"/>
        </w:numPr>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Dokonano przekazania terenu budowy dla zadania pn.: „Budowa przyłącza ciepłowniczego do budynku biurowego przy ul. Rynek 41 – Ratusz w Bolesławcu”.</w:t>
      </w:r>
    </w:p>
    <w:p w14:paraId="442EDBA5" w14:textId="0BFD4B5F" w:rsidR="00D559CE" w:rsidRPr="00EC1DF9" w:rsidRDefault="00D559CE" w:rsidP="009A31C4">
      <w:pPr>
        <w:pStyle w:val="Akapitzlist"/>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lastRenderedPageBreak/>
        <w:t>Wykonawca: ZIB ELTOR Sp. z o.o. Aleja Niepodległości 12 A, 59-800 Lubań</w:t>
      </w:r>
      <w:r w:rsidR="009A31C4" w:rsidRPr="00EC1DF9">
        <w:rPr>
          <w:rFonts w:ascii="Verdana" w:eastAsia="Times New Roman" w:hAnsi="Verdana" w:cs="Times New Roman"/>
          <w:iCs/>
          <w:sz w:val="24"/>
          <w:szCs w:val="24"/>
        </w:rPr>
        <w:t>.</w:t>
      </w:r>
    </w:p>
    <w:p w14:paraId="54AD1C7C" w14:textId="0F41204E" w:rsidR="00D559CE" w:rsidRPr="00EC1DF9" w:rsidRDefault="00D559CE" w:rsidP="009A31C4">
      <w:pPr>
        <w:pStyle w:val="Akapitzlist"/>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Termin przekazania: 12.08.2025 r.</w:t>
      </w:r>
    </w:p>
    <w:p w14:paraId="102AAF32" w14:textId="77777777" w:rsidR="00D559CE" w:rsidRPr="00EC1DF9" w:rsidRDefault="00D559CE" w:rsidP="009A31C4">
      <w:pPr>
        <w:pStyle w:val="Akapitzlist"/>
        <w:tabs>
          <w:tab w:val="left" w:pos="1134"/>
        </w:tabs>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Termin wykonania: 22.09.2025 r.</w:t>
      </w:r>
    </w:p>
    <w:p w14:paraId="5E0C17B8" w14:textId="77777777" w:rsidR="002B6075" w:rsidRPr="00EC1DF9" w:rsidRDefault="002B6075" w:rsidP="009E1CB5">
      <w:pPr>
        <w:tabs>
          <w:tab w:val="left" w:pos="1134"/>
        </w:tabs>
        <w:spacing w:after="0"/>
        <w:jc w:val="both"/>
        <w:rPr>
          <w:rFonts w:ascii="Verdana" w:eastAsia="Times New Roman" w:hAnsi="Verdana" w:cs="Times New Roman"/>
          <w:b/>
          <w:bCs/>
          <w:iCs/>
          <w:sz w:val="24"/>
          <w:szCs w:val="24"/>
        </w:rPr>
      </w:pPr>
    </w:p>
    <w:p w14:paraId="6A3429C1" w14:textId="77777777" w:rsidR="002B6075" w:rsidRPr="00EC1DF9" w:rsidRDefault="002B6075" w:rsidP="009E1CB5">
      <w:pPr>
        <w:tabs>
          <w:tab w:val="left" w:pos="1134"/>
        </w:tabs>
        <w:spacing w:after="0"/>
        <w:jc w:val="both"/>
        <w:rPr>
          <w:rFonts w:ascii="Verdana" w:eastAsia="Times New Roman" w:hAnsi="Verdana" w:cs="Times New Roman"/>
          <w:b/>
          <w:bCs/>
          <w:iCs/>
          <w:sz w:val="24"/>
          <w:szCs w:val="24"/>
        </w:rPr>
      </w:pPr>
    </w:p>
    <w:p w14:paraId="4FABAF50" w14:textId="10F6E176" w:rsidR="006C18EF" w:rsidRPr="00EC1DF9" w:rsidRDefault="006C18EF" w:rsidP="009E1CB5">
      <w:pPr>
        <w:tabs>
          <w:tab w:val="left" w:pos="1134"/>
        </w:tabs>
        <w:spacing w:after="0"/>
        <w:jc w:val="both"/>
        <w:rPr>
          <w:rFonts w:ascii="Verdana" w:eastAsia="Times New Roman" w:hAnsi="Verdana" w:cs="Times New Roman"/>
          <w:b/>
          <w:bCs/>
          <w:iCs/>
          <w:sz w:val="24"/>
          <w:szCs w:val="24"/>
        </w:rPr>
      </w:pPr>
      <w:r w:rsidRPr="00EC1DF9">
        <w:rPr>
          <w:rFonts w:ascii="Verdana" w:eastAsia="Times New Roman" w:hAnsi="Verdana" w:cs="Times New Roman"/>
          <w:b/>
          <w:bCs/>
          <w:iCs/>
          <w:sz w:val="24"/>
          <w:szCs w:val="24"/>
        </w:rPr>
        <w:t xml:space="preserve">W zakresie zadań Wydz. MiG: </w:t>
      </w:r>
    </w:p>
    <w:p w14:paraId="08715E71" w14:textId="77777777" w:rsidR="006C18EF" w:rsidRPr="00EC1DF9" w:rsidRDefault="006C18EF" w:rsidP="009E1CB5">
      <w:pPr>
        <w:tabs>
          <w:tab w:val="left" w:pos="1134"/>
        </w:tabs>
        <w:spacing w:after="0"/>
        <w:jc w:val="both"/>
        <w:rPr>
          <w:rFonts w:ascii="Verdana" w:eastAsia="Times New Roman" w:hAnsi="Verdana" w:cs="Times New Roman"/>
          <w:b/>
          <w:bCs/>
          <w:iCs/>
          <w:sz w:val="24"/>
          <w:szCs w:val="24"/>
        </w:rPr>
      </w:pPr>
    </w:p>
    <w:p w14:paraId="6193C78D" w14:textId="5BA2149E" w:rsidR="009A31C4" w:rsidRPr="00EC1DF9" w:rsidRDefault="006C18EF" w:rsidP="009A31C4">
      <w:pPr>
        <w:spacing w:after="0"/>
        <w:jc w:val="both"/>
        <w:rPr>
          <w:rFonts w:ascii="Verdana" w:eastAsia="Times New Roman" w:hAnsi="Verdana" w:cs="Times New Roman"/>
          <w:b/>
          <w:bCs/>
          <w:iCs/>
          <w:sz w:val="24"/>
          <w:szCs w:val="24"/>
        </w:rPr>
      </w:pPr>
      <w:r w:rsidRPr="00EC1DF9">
        <w:rPr>
          <w:rFonts w:ascii="Verdana" w:eastAsia="Times New Roman" w:hAnsi="Verdana" w:cs="Times New Roman"/>
          <w:b/>
          <w:bCs/>
          <w:iCs/>
          <w:sz w:val="24"/>
          <w:szCs w:val="24"/>
        </w:rPr>
        <w:t xml:space="preserve">Sprzedaż nieruchomości w drodze </w:t>
      </w:r>
      <w:r w:rsidR="00CB3F41" w:rsidRPr="00EC1DF9">
        <w:rPr>
          <w:rFonts w:ascii="Verdana" w:eastAsia="Times New Roman" w:hAnsi="Verdana" w:cs="Times New Roman"/>
          <w:b/>
          <w:bCs/>
          <w:iCs/>
          <w:sz w:val="24"/>
          <w:szCs w:val="24"/>
        </w:rPr>
        <w:t>przetargu</w:t>
      </w:r>
      <w:r w:rsidR="009A31C4" w:rsidRPr="00EC1DF9">
        <w:rPr>
          <w:rFonts w:ascii="Verdana" w:eastAsia="Times New Roman" w:hAnsi="Verdana" w:cs="Times New Roman"/>
          <w:b/>
          <w:bCs/>
          <w:iCs/>
          <w:sz w:val="24"/>
          <w:szCs w:val="24"/>
        </w:rPr>
        <w:t xml:space="preserve"> bezprzetargowej:</w:t>
      </w:r>
    </w:p>
    <w:p w14:paraId="7D5B4EC0" w14:textId="77777777" w:rsidR="009A31C4" w:rsidRPr="00EC1DF9" w:rsidRDefault="009A31C4" w:rsidP="009A31C4">
      <w:pPr>
        <w:pStyle w:val="Akapitzlist"/>
        <w:spacing w:after="0"/>
        <w:jc w:val="both"/>
        <w:rPr>
          <w:rFonts w:ascii="Verdana" w:eastAsia="Times New Roman" w:hAnsi="Verdana" w:cs="Times New Roman"/>
          <w:b/>
          <w:bCs/>
          <w:iCs/>
          <w:sz w:val="24"/>
          <w:szCs w:val="24"/>
        </w:rPr>
      </w:pPr>
    </w:p>
    <w:p w14:paraId="32E9167C" w14:textId="1FFA0F30" w:rsidR="009A31C4" w:rsidRPr="00EC1DF9" w:rsidRDefault="009A31C4" w:rsidP="009A31C4">
      <w:pPr>
        <w:pStyle w:val="Akapitzlist"/>
        <w:numPr>
          <w:ilvl w:val="0"/>
          <w:numId w:val="28"/>
        </w:numPr>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lokal mieszkalny nr 3 w budynku przy al. Tysiąclecia Nr 46 - na rzecz najemcy z bonifikatą 90% (cena nieruchomości: 14 770 zł) - OSTATNI lokal w budynku;</w:t>
      </w:r>
    </w:p>
    <w:p w14:paraId="4EE3FB18" w14:textId="77777777" w:rsidR="009A31C4" w:rsidRPr="00EC1DF9" w:rsidRDefault="009A31C4" w:rsidP="009A31C4">
      <w:pPr>
        <w:pStyle w:val="Akapitzlist"/>
        <w:spacing w:after="0"/>
        <w:jc w:val="both"/>
        <w:rPr>
          <w:rFonts w:ascii="Verdana" w:eastAsia="Times New Roman" w:hAnsi="Verdana" w:cs="Times New Roman"/>
          <w:iCs/>
          <w:sz w:val="24"/>
          <w:szCs w:val="24"/>
        </w:rPr>
      </w:pPr>
    </w:p>
    <w:p w14:paraId="157C312E" w14:textId="6295674B" w:rsidR="009A31C4" w:rsidRPr="00EC1DF9" w:rsidRDefault="009A31C4" w:rsidP="005A25EB">
      <w:pPr>
        <w:pStyle w:val="Akapitzlist"/>
        <w:numPr>
          <w:ilvl w:val="0"/>
          <w:numId w:val="28"/>
        </w:numPr>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lokal mieszkalny nr 4 w budynku przy ul. Józefa Wybickiego Nr 11 - na rzecz najemcy z bonifikatą 90% (cena nieruchomości: 21 940 zł) - OSTATNI lokal w budynku;</w:t>
      </w:r>
    </w:p>
    <w:p w14:paraId="7636DB69" w14:textId="77777777" w:rsidR="009A31C4" w:rsidRPr="00EC1DF9" w:rsidRDefault="009A31C4" w:rsidP="009A31C4">
      <w:pPr>
        <w:pStyle w:val="Akapitzlist"/>
        <w:rPr>
          <w:rFonts w:ascii="Verdana" w:eastAsia="Times New Roman" w:hAnsi="Verdana" w:cs="Times New Roman"/>
          <w:iCs/>
          <w:sz w:val="24"/>
          <w:szCs w:val="24"/>
        </w:rPr>
      </w:pPr>
    </w:p>
    <w:p w14:paraId="761E835E" w14:textId="419A186E" w:rsidR="009A31C4" w:rsidRPr="00EC1DF9" w:rsidRDefault="009A31C4" w:rsidP="00CD6DDE">
      <w:pPr>
        <w:pStyle w:val="Akapitzlist"/>
        <w:numPr>
          <w:ilvl w:val="0"/>
          <w:numId w:val="28"/>
        </w:numPr>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lokal mieszkalny nr 7 w budynku przy ul. Stanisława Staszica Nr 82 - na rzecz najemcy z bonifikatą 95% (cena nieruchomości: 6 000 zł) - OSTATNI lokal w budynku.</w:t>
      </w:r>
    </w:p>
    <w:p w14:paraId="0BA2A077" w14:textId="77777777" w:rsidR="009A31C4" w:rsidRPr="00EC1DF9" w:rsidRDefault="009A31C4" w:rsidP="009A31C4">
      <w:pPr>
        <w:pStyle w:val="Akapitzlist"/>
        <w:spacing w:after="0"/>
        <w:jc w:val="both"/>
        <w:rPr>
          <w:rFonts w:ascii="Verdana" w:eastAsia="Times New Roman" w:hAnsi="Verdana" w:cs="Times New Roman"/>
          <w:iCs/>
          <w:sz w:val="24"/>
          <w:szCs w:val="24"/>
        </w:rPr>
      </w:pPr>
    </w:p>
    <w:p w14:paraId="1165AA2B" w14:textId="77777777" w:rsidR="000D66B4" w:rsidRPr="00EC1DF9" w:rsidRDefault="000D66B4" w:rsidP="009A31C4">
      <w:pPr>
        <w:spacing w:after="0"/>
        <w:jc w:val="both"/>
        <w:rPr>
          <w:rFonts w:ascii="Verdana" w:eastAsia="Times New Roman" w:hAnsi="Verdana" w:cs="Times New Roman"/>
          <w:b/>
          <w:bCs/>
          <w:iCs/>
          <w:sz w:val="24"/>
          <w:szCs w:val="24"/>
        </w:rPr>
      </w:pPr>
    </w:p>
    <w:p w14:paraId="78F2BDAF" w14:textId="4902F45F" w:rsidR="009A31C4" w:rsidRPr="00EC1DF9" w:rsidRDefault="009A31C4" w:rsidP="009A31C4">
      <w:pPr>
        <w:spacing w:after="0"/>
        <w:jc w:val="both"/>
        <w:rPr>
          <w:rFonts w:ascii="Verdana" w:eastAsia="Times New Roman" w:hAnsi="Verdana" w:cs="Times New Roman"/>
          <w:b/>
          <w:bCs/>
          <w:iCs/>
          <w:sz w:val="24"/>
          <w:szCs w:val="24"/>
        </w:rPr>
      </w:pPr>
      <w:r w:rsidRPr="00EC1DF9">
        <w:rPr>
          <w:rFonts w:ascii="Verdana" w:eastAsia="Times New Roman" w:hAnsi="Verdana" w:cs="Times New Roman"/>
          <w:b/>
          <w:bCs/>
          <w:iCs/>
          <w:sz w:val="24"/>
          <w:szCs w:val="24"/>
        </w:rPr>
        <w:t>Sprzedaż nieruchomości w drodze przetargu:</w:t>
      </w:r>
    </w:p>
    <w:p w14:paraId="1363D538" w14:textId="77777777" w:rsidR="009A31C4" w:rsidRPr="00EC1DF9" w:rsidRDefault="009A31C4" w:rsidP="009A31C4">
      <w:pPr>
        <w:pStyle w:val="Akapitzlist"/>
        <w:spacing w:after="0"/>
        <w:jc w:val="both"/>
        <w:rPr>
          <w:rFonts w:ascii="Verdana" w:eastAsia="Times New Roman" w:hAnsi="Verdana" w:cs="Times New Roman"/>
          <w:iCs/>
          <w:sz w:val="24"/>
          <w:szCs w:val="24"/>
        </w:rPr>
      </w:pPr>
    </w:p>
    <w:p w14:paraId="77F77585" w14:textId="77637D27" w:rsidR="009A31C4" w:rsidRPr="00EC1DF9" w:rsidRDefault="009A31C4" w:rsidP="009A31C4">
      <w:pPr>
        <w:pStyle w:val="Akapitzlist"/>
        <w:numPr>
          <w:ilvl w:val="0"/>
          <w:numId w:val="28"/>
        </w:numPr>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lokal mieszkalny nr 3 w budynku przy ul. Gabriela Narutowicza Nr 31  (wylicytowana cena: 203 000 zł) – PRZEDOSTATNI lokal w budynku</w:t>
      </w:r>
      <w:r w:rsidR="005207D0" w:rsidRPr="00EC1DF9">
        <w:rPr>
          <w:rFonts w:ascii="Verdana" w:eastAsia="Times New Roman" w:hAnsi="Verdana" w:cs="Times New Roman"/>
          <w:iCs/>
          <w:sz w:val="24"/>
          <w:szCs w:val="24"/>
        </w:rPr>
        <w:t>;</w:t>
      </w:r>
    </w:p>
    <w:p w14:paraId="0527AB86" w14:textId="77777777" w:rsidR="005207D0" w:rsidRPr="00EC1DF9" w:rsidRDefault="005207D0" w:rsidP="005207D0">
      <w:pPr>
        <w:pStyle w:val="Akapitzlist"/>
        <w:spacing w:after="0"/>
        <w:jc w:val="both"/>
        <w:rPr>
          <w:rFonts w:ascii="Verdana" w:eastAsia="Times New Roman" w:hAnsi="Verdana" w:cs="Times New Roman"/>
          <w:iCs/>
          <w:sz w:val="24"/>
          <w:szCs w:val="24"/>
        </w:rPr>
      </w:pPr>
    </w:p>
    <w:p w14:paraId="05E940B9" w14:textId="7D5AA0D4" w:rsidR="009A31C4" w:rsidRPr="00EC1DF9" w:rsidRDefault="009A31C4" w:rsidP="005207D0">
      <w:pPr>
        <w:pStyle w:val="Akapitzlist"/>
        <w:numPr>
          <w:ilvl w:val="0"/>
          <w:numId w:val="28"/>
        </w:numPr>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niezabudowana działka Nr 1210/1 o pow. 0,8231 ha - ul. Ptasia - Skowronkowa - z przeznaczeniem pod zabudowę mieszkaniową jednorodzinną (wylicytowana cena netto: 1 354.878,05 zł);</w:t>
      </w:r>
    </w:p>
    <w:p w14:paraId="137AAB84" w14:textId="77777777" w:rsidR="009A31C4" w:rsidRPr="00EC1DF9" w:rsidRDefault="009A31C4" w:rsidP="009A31C4">
      <w:pPr>
        <w:pStyle w:val="Akapitzlist"/>
        <w:spacing w:after="0"/>
        <w:jc w:val="both"/>
        <w:rPr>
          <w:rFonts w:ascii="Verdana" w:eastAsia="Times New Roman" w:hAnsi="Verdana" w:cs="Times New Roman"/>
          <w:iCs/>
          <w:sz w:val="24"/>
          <w:szCs w:val="24"/>
        </w:rPr>
      </w:pPr>
    </w:p>
    <w:p w14:paraId="60649E98" w14:textId="46BB23A2" w:rsidR="009A31C4" w:rsidRPr="00EC1DF9" w:rsidRDefault="009A31C4" w:rsidP="009A31C4">
      <w:pPr>
        <w:pStyle w:val="Akapitzlist"/>
        <w:numPr>
          <w:ilvl w:val="0"/>
          <w:numId w:val="28"/>
        </w:numPr>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niezabudowana działka Nr 1210/2 o pow. 1,3246 ha - ul. Ptasia - Stokrotek - z przeznaczeniem pod zabudowę mieszkaniową jednorodzinną (wylicytowana cena netto: 2 134 959,35 zł).</w:t>
      </w:r>
    </w:p>
    <w:p w14:paraId="0F251F90" w14:textId="77777777" w:rsidR="009A31C4" w:rsidRPr="00EC1DF9" w:rsidRDefault="009A31C4" w:rsidP="009A31C4">
      <w:pPr>
        <w:spacing w:after="0"/>
        <w:ind w:left="360"/>
        <w:jc w:val="both"/>
        <w:rPr>
          <w:rFonts w:ascii="Verdana" w:eastAsia="Times New Roman" w:hAnsi="Verdana" w:cs="Times New Roman"/>
          <w:iCs/>
          <w:sz w:val="24"/>
          <w:szCs w:val="24"/>
        </w:rPr>
      </w:pPr>
    </w:p>
    <w:p w14:paraId="73CF0CC3" w14:textId="77777777" w:rsidR="009A31C4" w:rsidRPr="00EC1DF9" w:rsidRDefault="009A31C4" w:rsidP="009A31C4">
      <w:pPr>
        <w:spacing w:after="0"/>
        <w:ind w:left="360"/>
        <w:jc w:val="both"/>
        <w:rPr>
          <w:rFonts w:ascii="Verdana" w:eastAsia="Times New Roman" w:hAnsi="Verdana" w:cs="Times New Roman"/>
          <w:iCs/>
          <w:sz w:val="24"/>
          <w:szCs w:val="24"/>
        </w:rPr>
      </w:pPr>
    </w:p>
    <w:p w14:paraId="2EC89FC5" w14:textId="77777777" w:rsidR="002B6075" w:rsidRPr="00EC1DF9" w:rsidRDefault="002B6075" w:rsidP="009A31C4">
      <w:pPr>
        <w:spacing w:after="0"/>
        <w:jc w:val="both"/>
        <w:rPr>
          <w:rFonts w:ascii="Verdana" w:eastAsia="Times New Roman" w:hAnsi="Verdana" w:cs="Times New Roman"/>
          <w:b/>
          <w:bCs/>
          <w:iCs/>
          <w:sz w:val="24"/>
          <w:szCs w:val="24"/>
        </w:rPr>
      </w:pPr>
    </w:p>
    <w:p w14:paraId="3DD33DD5" w14:textId="77777777" w:rsidR="002B6075" w:rsidRPr="00EC1DF9" w:rsidRDefault="002B6075" w:rsidP="009A31C4">
      <w:pPr>
        <w:spacing w:after="0"/>
        <w:jc w:val="both"/>
        <w:rPr>
          <w:rFonts w:ascii="Verdana" w:eastAsia="Times New Roman" w:hAnsi="Verdana" w:cs="Times New Roman"/>
          <w:b/>
          <w:bCs/>
          <w:iCs/>
          <w:sz w:val="24"/>
          <w:szCs w:val="24"/>
        </w:rPr>
      </w:pPr>
    </w:p>
    <w:p w14:paraId="215DED50" w14:textId="77777777" w:rsidR="002B6075" w:rsidRPr="00EC1DF9" w:rsidRDefault="002B6075" w:rsidP="009A31C4">
      <w:pPr>
        <w:spacing w:after="0"/>
        <w:jc w:val="both"/>
        <w:rPr>
          <w:rFonts w:ascii="Verdana" w:eastAsia="Times New Roman" w:hAnsi="Verdana" w:cs="Times New Roman"/>
          <w:b/>
          <w:bCs/>
          <w:iCs/>
          <w:sz w:val="24"/>
          <w:szCs w:val="24"/>
        </w:rPr>
      </w:pPr>
    </w:p>
    <w:p w14:paraId="1E3891D5" w14:textId="6BF7ED77" w:rsidR="009A31C4" w:rsidRPr="00EC1DF9" w:rsidRDefault="009A31C4" w:rsidP="009A31C4">
      <w:pPr>
        <w:spacing w:after="0"/>
        <w:jc w:val="both"/>
        <w:rPr>
          <w:rFonts w:ascii="Verdana" w:eastAsia="Times New Roman" w:hAnsi="Verdana" w:cs="Times New Roman"/>
          <w:b/>
          <w:bCs/>
          <w:iCs/>
          <w:sz w:val="24"/>
          <w:szCs w:val="24"/>
        </w:rPr>
      </w:pPr>
      <w:r w:rsidRPr="00EC1DF9">
        <w:rPr>
          <w:rFonts w:ascii="Verdana" w:eastAsia="Times New Roman" w:hAnsi="Verdana" w:cs="Times New Roman"/>
          <w:b/>
          <w:bCs/>
          <w:iCs/>
          <w:sz w:val="24"/>
          <w:szCs w:val="24"/>
        </w:rPr>
        <w:lastRenderedPageBreak/>
        <w:t>D</w:t>
      </w:r>
      <w:r w:rsidR="00000DAC" w:rsidRPr="00EC1DF9">
        <w:rPr>
          <w:rFonts w:ascii="Verdana" w:eastAsia="Times New Roman" w:hAnsi="Verdana" w:cs="Times New Roman"/>
          <w:b/>
          <w:bCs/>
          <w:iCs/>
          <w:sz w:val="24"/>
          <w:szCs w:val="24"/>
        </w:rPr>
        <w:t xml:space="preserve">ecyzje </w:t>
      </w:r>
      <w:r w:rsidRPr="00EC1DF9">
        <w:rPr>
          <w:rFonts w:ascii="Verdana" w:eastAsia="Times New Roman" w:hAnsi="Verdana" w:cs="Times New Roman"/>
          <w:b/>
          <w:bCs/>
          <w:iCs/>
          <w:sz w:val="24"/>
          <w:szCs w:val="24"/>
        </w:rPr>
        <w:t>w sprawie:</w:t>
      </w:r>
    </w:p>
    <w:p w14:paraId="7B3F6CE5" w14:textId="77777777" w:rsidR="009A31C4" w:rsidRPr="00EC1DF9" w:rsidRDefault="009A31C4" w:rsidP="009A31C4">
      <w:pPr>
        <w:pStyle w:val="Akapitzlist"/>
        <w:spacing w:after="0"/>
        <w:jc w:val="both"/>
        <w:rPr>
          <w:rFonts w:ascii="Verdana" w:eastAsia="Times New Roman" w:hAnsi="Verdana" w:cs="Times New Roman"/>
          <w:iCs/>
          <w:sz w:val="24"/>
          <w:szCs w:val="24"/>
        </w:rPr>
      </w:pPr>
    </w:p>
    <w:p w14:paraId="4B418933" w14:textId="0A4F4E6A" w:rsidR="009A31C4" w:rsidRPr="00EC1DF9" w:rsidRDefault="009A31C4" w:rsidP="009A31C4">
      <w:pPr>
        <w:pStyle w:val="Akapitzlist"/>
        <w:numPr>
          <w:ilvl w:val="0"/>
          <w:numId w:val="28"/>
        </w:numPr>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 xml:space="preserve">odpłatnego przekształcenia  prawa  użytkowania  wieczystego  </w:t>
      </w:r>
      <w:r w:rsidRPr="00EC1DF9">
        <w:rPr>
          <w:rFonts w:ascii="Verdana" w:eastAsia="Times New Roman" w:hAnsi="Verdana" w:cs="Times New Roman"/>
          <w:iCs/>
          <w:sz w:val="24"/>
          <w:szCs w:val="24"/>
        </w:rPr>
        <w:br/>
        <w:t>w  prawo  własności  nieruchomości gruntowej zabudowanej garażem, oznaczonej jako działka nr 848 o pow. 0,0019 ha przy ul. Garncarskiej w Bolesławcu  (opłata z tytułu przekształcenia: 3 342 zł).</w:t>
      </w:r>
    </w:p>
    <w:p w14:paraId="5904F727" w14:textId="77777777" w:rsidR="000D66B4" w:rsidRPr="00EC1DF9" w:rsidRDefault="000D66B4" w:rsidP="000D66B4">
      <w:pPr>
        <w:spacing w:after="0"/>
        <w:jc w:val="both"/>
        <w:rPr>
          <w:rFonts w:ascii="Verdana" w:eastAsia="Times New Roman" w:hAnsi="Verdana" w:cs="Times New Roman"/>
          <w:iCs/>
          <w:sz w:val="24"/>
          <w:szCs w:val="24"/>
        </w:rPr>
      </w:pPr>
    </w:p>
    <w:p w14:paraId="1E1644BF" w14:textId="77777777" w:rsidR="000D66B4" w:rsidRPr="00EC1DF9" w:rsidRDefault="000D66B4" w:rsidP="000D66B4">
      <w:pPr>
        <w:spacing w:after="0"/>
        <w:jc w:val="both"/>
        <w:rPr>
          <w:rFonts w:ascii="Verdana" w:eastAsia="Times New Roman" w:hAnsi="Verdana" w:cs="Times New Roman"/>
          <w:iCs/>
          <w:sz w:val="24"/>
          <w:szCs w:val="24"/>
        </w:rPr>
      </w:pPr>
    </w:p>
    <w:p w14:paraId="29A6D82B" w14:textId="11DC6A76" w:rsidR="009A31C4" w:rsidRPr="00EC1DF9" w:rsidRDefault="009A31C4" w:rsidP="009A31C4">
      <w:pPr>
        <w:spacing w:after="0"/>
        <w:jc w:val="both"/>
        <w:rPr>
          <w:rFonts w:ascii="Verdana" w:eastAsia="Times New Roman" w:hAnsi="Verdana" w:cs="Times New Roman"/>
          <w:b/>
          <w:bCs/>
          <w:iCs/>
          <w:sz w:val="24"/>
          <w:szCs w:val="24"/>
        </w:rPr>
      </w:pPr>
      <w:r w:rsidRPr="00EC1DF9">
        <w:rPr>
          <w:rFonts w:ascii="Verdana" w:eastAsia="Times New Roman" w:hAnsi="Verdana" w:cs="Times New Roman"/>
          <w:b/>
          <w:bCs/>
          <w:iCs/>
          <w:sz w:val="24"/>
          <w:szCs w:val="24"/>
        </w:rPr>
        <w:t>Pozostałe rozstrzygnięcia:</w:t>
      </w:r>
    </w:p>
    <w:p w14:paraId="00BFC51D" w14:textId="77777777" w:rsidR="009A31C4" w:rsidRPr="00EC1DF9" w:rsidRDefault="009A31C4" w:rsidP="009A31C4">
      <w:pPr>
        <w:pStyle w:val="Akapitzlist"/>
        <w:spacing w:after="0"/>
        <w:jc w:val="both"/>
        <w:rPr>
          <w:rFonts w:ascii="Verdana" w:eastAsia="Times New Roman" w:hAnsi="Verdana" w:cs="Times New Roman"/>
          <w:iCs/>
          <w:sz w:val="24"/>
          <w:szCs w:val="24"/>
        </w:rPr>
      </w:pPr>
    </w:p>
    <w:p w14:paraId="1CCA3C1F" w14:textId="3B6679DB" w:rsidR="009A31C4" w:rsidRPr="00EC1DF9" w:rsidRDefault="009A31C4" w:rsidP="005328A1">
      <w:pPr>
        <w:pStyle w:val="Akapitzlist"/>
        <w:numPr>
          <w:ilvl w:val="0"/>
          <w:numId w:val="28"/>
        </w:numPr>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 xml:space="preserve">podpisano porozumienie pomiędzy Gminą Miejską Bolesławiec </w:t>
      </w:r>
      <w:r w:rsidR="00000DAC" w:rsidRPr="00EC1DF9">
        <w:rPr>
          <w:rFonts w:ascii="Verdana" w:eastAsia="Times New Roman" w:hAnsi="Verdana" w:cs="Times New Roman"/>
          <w:iCs/>
          <w:sz w:val="24"/>
          <w:szCs w:val="24"/>
        </w:rPr>
        <w:br/>
      </w:r>
      <w:r w:rsidRPr="00EC1DF9">
        <w:rPr>
          <w:rFonts w:ascii="Verdana" w:eastAsia="Times New Roman" w:hAnsi="Verdana" w:cs="Times New Roman"/>
          <w:iCs/>
          <w:sz w:val="24"/>
          <w:szCs w:val="24"/>
        </w:rPr>
        <w:t xml:space="preserve">a Bolesławieckim Ośrodkiem Kultury – Międzynarodowym Centrum Ceramiki w Bolesławcu w sprawie organizacji imprezy </w:t>
      </w:r>
      <w:r w:rsidR="005207D0" w:rsidRPr="00EC1DF9">
        <w:rPr>
          <w:rFonts w:ascii="Verdana" w:eastAsia="Times New Roman" w:hAnsi="Verdana" w:cs="Times New Roman"/>
          <w:iCs/>
          <w:sz w:val="24"/>
          <w:szCs w:val="24"/>
        </w:rPr>
        <w:br/>
      </w:r>
      <w:r w:rsidRPr="00EC1DF9">
        <w:rPr>
          <w:rFonts w:ascii="Verdana" w:eastAsia="Times New Roman" w:hAnsi="Verdana" w:cs="Times New Roman"/>
          <w:iCs/>
          <w:sz w:val="24"/>
          <w:szCs w:val="24"/>
        </w:rPr>
        <w:t>„31</w:t>
      </w:r>
      <w:r w:rsidR="005207D0" w:rsidRPr="00EC1DF9">
        <w:rPr>
          <w:rFonts w:ascii="Verdana" w:eastAsia="Times New Roman" w:hAnsi="Verdana" w:cs="Times New Roman"/>
          <w:iCs/>
          <w:sz w:val="24"/>
          <w:szCs w:val="24"/>
        </w:rPr>
        <w:t>.</w:t>
      </w:r>
      <w:r w:rsidRPr="00EC1DF9">
        <w:rPr>
          <w:rFonts w:ascii="Verdana" w:eastAsia="Times New Roman" w:hAnsi="Verdana" w:cs="Times New Roman"/>
          <w:iCs/>
          <w:sz w:val="24"/>
          <w:szCs w:val="24"/>
        </w:rPr>
        <w:t xml:space="preserve"> Bolesławieckie Święto Ceramiki” oraz bezpłatnego udostępnienia </w:t>
      </w:r>
      <w:r w:rsidR="00000DAC" w:rsidRPr="00EC1DF9">
        <w:rPr>
          <w:rFonts w:ascii="Verdana" w:eastAsia="Times New Roman" w:hAnsi="Verdana" w:cs="Times New Roman"/>
          <w:iCs/>
          <w:sz w:val="24"/>
          <w:szCs w:val="24"/>
        </w:rPr>
        <w:t>o</w:t>
      </w:r>
      <w:r w:rsidRPr="00EC1DF9">
        <w:rPr>
          <w:rFonts w:ascii="Verdana" w:eastAsia="Times New Roman" w:hAnsi="Verdana" w:cs="Times New Roman"/>
          <w:iCs/>
          <w:sz w:val="24"/>
          <w:szCs w:val="24"/>
        </w:rPr>
        <w:t>rganizatorowi gruntu, stanowiącego własność Gminy Miejskiej Bolesławiec</w:t>
      </w:r>
      <w:r w:rsidR="00000DAC" w:rsidRPr="00EC1DF9">
        <w:rPr>
          <w:rFonts w:ascii="Verdana" w:eastAsia="Times New Roman" w:hAnsi="Verdana" w:cs="Times New Roman"/>
          <w:iCs/>
          <w:sz w:val="24"/>
          <w:szCs w:val="24"/>
        </w:rPr>
        <w:t>;</w:t>
      </w:r>
    </w:p>
    <w:p w14:paraId="5695AF52" w14:textId="77777777" w:rsidR="00000DAC" w:rsidRPr="00EC1DF9" w:rsidRDefault="00000DAC" w:rsidP="00000DAC">
      <w:pPr>
        <w:pStyle w:val="Akapitzlist"/>
        <w:spacing w:after="0"/>
        <w:jc w:val="both"/>
        <w:rPr>
          <w:rFonts w:ascii="Verdana" w:eastAsia="Times New Roman" w:hAnsi="Verdana" w:cs="Times New Roman"/>
          <w:iCs/>
          <w:sz w:val="24"/>
          <w:szCs w:val="24"/>
        </w:rPr>
      </w:pPr>
    </w:p>
    <w:p w14:paraId="6C3FCDEA" w14:textId="0D5E1475" w:rsidR="000E729D" w:rsidRPr="00EC1DF9" w:rsidRDefault="009A31C4" w:rsidP="003D10F7">
      <w:pPr>
        <w:pStyle w:val="Akapitzlist"/>
        <w:numPr>
          <w:ilvl w:val="0"/>
          <w:numId w:val="28"/>
        </w:numPr>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 xml:space="preserve">podpisano akt notarialny w sprawie przeniesienia na rzecz Towarzystwa Budownictwa Społecznego - Spółki z o.o. w Bolesławcu prawa własności 10 lokali mieszkalnych wraz z udziałami </w:t>
      </w:r>
      <w:r w:rsidR="00000DAC" w:rsidRPr="00EC1DF9">
        <w:rPr>
          <w:rFonts w:ascii="Verdana" w:eastAsia="Times New Roman" w:hAnsi="Verdana" w:cs="Times New Roman"/>
          <w:iCs/>
          <w:sz w:val="24"/>
          <w:szCs w:val="24"/>
        </w:rPr>
        <w:br/>
      </w:r>
      <w:r w:rsidRPr="00EC1DF9">
        <w:rPr>
          <w:rFonts w:ascii="Verdana" w:eastAsia="Times New Roman" w:hAnsi="Verdana" w:cs="Times New Roman"/>
          <w:iCs/>
          <w:sz w:val="24"/>
          <w:szCs w:val="24"/>
        </w:rPr>
        <w:t>w nieruchomości wspólnej, położonych w budynku przy ul. 1 Maja Nr 8 i 9</w:t>
      </w:r>
      <w:r w:rsidR="00000DAC" w:rsidRPr="00EC1DF9">
        <w:rPr>
          <w:rFonts w:ascii="Verdana" w:eastAsia="Times New Roman" w:hAnsi="Verdana" w:cs="Times New Roman"/>
          <w:iCs/>
          <w:sz w:val="24"/>
          <w:szCs w:val="24"/>
        </w:rPr>
        <w:t xml:space="preserve"> </w:t>
      </w:r>
      <w:r w:rsidRPr="00EC1DF9">
        <w:rPr>
          <w:rFonts w:ascii="Verdana" w:eastAsia="Times New Roman" w:hAnsi="Verdana" w:cs="Times New Roman"/>
          <w:iCs/>
          <w:sz w:val="24"/>
          <w:szCs w:val="24"/>
        </w:rPr>
        <w:t>w Bolesławcu jako aport w zamian za obejmowane przez Gminę Miejską Bolesławiec udziały w podwyższonym kapitale zakładowym Spółki (łączna wartość nieruchomości: 995</w:t>
      </w:r>
      <w:r w:rsidR="00000DAC" w:rsidRPr="00EC1DF9">
        <w:rPr>
          <w:rFonts w:ascii="Verdana" w:eastAsia="Times New Roman" w:hAnsi="Verdana" w:cs="Times New Roman"/>
          <w:iCs/>
          <w:sz w:val="24"/>
          <w:szCs w:val="24"/>
        </w:rPr>
        <w:t> </w:t>
      </w:r>
      <w:r w:rsidRPr="00EC1DF9">
        <w:rPr>
          <w:rFonts w:ascii="Verdana" w:eastAsia="Times New Roman" w:hAnsi="Verdana" w:cs="Times New Roman"/>
          <w:iCs/>
          <w:sz w:val="24"/>
          <w:szCs w:val="24"/>
        </w:rPr>
        <w:t>000</w:t>
      </w:r>
      <w:r w:rsidR="00000DAC" w:rsidRPr="00EC1DF9">
        <w:rPr>
          <w:rFonts w:ascii="Verdana" w:eastAsia="Times New Roman" w:hAnsi="Verdana" w:cs="Times New Roman"/>
          <w:iCs/>
          <w:sz w:val="24"/>
          <w:szCs w:val="24"/>
        </w:rPr>
        <w:t xml:space="preserve"> </w:t>
      </w:r>
      <w:r w:rsidRPr="00EC1DF9">
        <w:rPr>
          <w:rFonts w:ascii="Verdana" w:eastAsia="Times New Roman" w:hAnsi="Verdana" w:cs="Times New Roman"/>
          <w:iCs/>
          <w:sz w:val="24"/>
          <w:szCs w:val="24"/>
        </w:rPr>
        <w:t>zł).</w:t>
      </w:r>
    </w:p>
    <w:p w14:paraId="433353FA" w14:textId="77777777" w:rsidR="00C844DA" w:rsidRPr="00EC1DF9" w:rsidRDefault="00C844DA" w:rsidP="00C844DA">
      <w:pPr>
        <w:pStyle w:val="Akapitzlist"/>
        <w:spacing w:after="0"/>
        <w:jc w:val="both"/>
        <w:rPr>
          <w:rFonts w:ascii="Verdana" w:eastAsia="Times New Roman" w:hAnsi="Verdana" w:cs="Times New Roman"/>
          <w:iCs/>
          <w:sz w:val="24"/>
          <w:szCs w:val="24"/>
        </w:rPr>
      </w:pPr>
    </w:p>
    <w:p w14:paraId="1B4EFDC5" w14:textId="4FE0766E" w:rsidR="00CB3F41" w:rsidRPr="00EC1DF9" w:rsidRDefault="00CB3F41" w:rsidP="00000DAC">
      <w:pPr>
        <w:spacing w:after="0"/>
        <w:jc w:val="both"/>
        <w:rPr>
          <w:rFonts w:ascii="Verdana" w:eastAsia="Times New Roman" w:hAnsi="Verdana" w:cs="Times New Roman"/>
          <w:iCs/>
          <w:sz w:val="24"/>
          <w:szCs w:val="24"/>
        </w:rPr>
      </w:pPr>
      <w:r w:rsidRPr="00EC1DF9">
        <w:rPr>
          <w:rFonts w:ascii="Verdana" w:eastAsia="Times New Roman" w:hAnsi="Verdana" w:cs="Times New Roman"/>
          <w:iCs/>
          <w:sz w:val="24"/>
          <w:szCs w:val="24"/>
        </w:rPr>
        <w:t xml:space="preserve">  </w:t>
      </w:r>
    </w:p>
    <w:p w14:paraId="6D59EB11" w14:textId="7B99A90F" w:rsidR="00C64306" w:rsidRPr="00EC1DF9" w:rsidRDefault="00BB5CF7" w:rsidP="00B60D94">
      <w:pPr>
        <w:spacing w:after="0"/>
        <w:rPr>
          <w:rFonts w:ascii="Verdana" w:eastAsia="Times New Roman" w:hAnsi="Verdana" w:cs="Times New Roman"/>
          <w:b/>
          <w:color w:val="auto"/>
          <w:sz w:val="24"/>
          <w:szCs w:val="24"/>
        </w:rPr>
      </w:pPr>
      <w:r w:rsidRPr="00EC1DF9">
        <w:rPr>
          <w:rFonts w:ascii="Verdana" w:eastAsia="Times New Roman" w:hAnsi="Verdana" w:cs="Times New Roman"/>
          <w:b/>
          <w:color w:val="auto"/>
          <w:sz w:val="24"/>
          <w:szCs w:val="24"/>
        </w:rPr>
        <w:t xml:space="preserve">W </w:t>
      </w:r>
      <w:r w:rsidR="00C64306" w:rsidRPr="00EC1DF9">
        <w:rPr>
          <w:rFonts w:ascii="Verdana" w:eastAsia="Times New Roman" w:hAnsi="Verdana" w:cs="Times New Roman"/>
          <w:b/>
          <w:color w:val="auto"/>
          <w:sz w:val="24"/>
          <w:szCs w:val="24"/>
        </w:rPr>
        <w:t>zakresie zadań Wydz. FB:</w:t>
      </w:r>
    </w:p>
    <w:p w14:paraId="0333E60E" w14:textId="77777777" w:rsidR="00D53CA1" w:rsidRPr="00EC1DF9" w:rsidRDefault="00C64306" w:rsidP="00B60D94">
      <w:pPr>
        <w:spacing w:after="0"/>
        <w:rPr>
          <w:rFonts w:ascii="Verdana" w:eastAsia="Times New Roman" w:hAnsi="Verdana" w:cs="Times New Roman"/>
          <w:b/>
          <w:color w:val="auto"/>
          <w:sz w:val="24"/>
          <w:szCs w:val="24"/>
        </w:rPr>
      </w:pPr>
      <w:r w:rsidRPr="00EC1DF9">
        <w:rPr>
          <w:rFonts w:ascii="Verdana" w:eastAsia="Times New Roman" w:hAnsi="Verdana" w:cs="Times New Roman"/>
          <w:b/>
          <w:color w:val="auto"/>
          <w:sz w:val="24"/>
          <w:szCs w:val="24"/>
        </w:rPr>
        <w:t xml:space="preserve">W </w:t>
      </w:r>
      <w:r w:rsidR="00BB5CF7" w:rsidRPr="00EC1DF9">
        <w:rPr>
          <w:rFonts w:ascii="Verdana" w:eastAsia="Times New Roman" w:hAnsi="Verdana" w:cs="Times New Roman"/>
          <w:b/>
          <w:color w:val="auto"/>
          <w:sz w:val="24"/>
          <w:szCs w:val="24"/>
        </w:rPr>
        <w:t>sprawach budżetowych:</w:t>
      </w:r>
    </w:p>
    <w:p w14:paraId="5AB66ED2" w14:textId="77777777" w:rsidR="00073884" w:rsidRPr="00EC1DF9" w:rsidRDefault="00073884" w:rsidP="00B60D94">
      <w:pPr>
        <w:spacing w:after="0"/>
        <w:rPr>
          <w:rFonts w:ascii="Verdana" w:eastAsia="Times New Roman" w:hAnsi="Verdana" w:cs="Times New Roman"/>
          <w:b/>
          <w:color w:val="auto"/>
          <w:sz w:val="24"/>
          <w:szCs w:val="24"/>
        </w:rPr>
      </w:pPr>
    </w:p>
    <w:p w14:paraId="609AA571" w14:textId="77777777" w:rsidR="00000DAC" w:rsidRPr="00EC1DF9" w:rsidRDefault="00000DAC" w:rsidP="00000DAC">
      <w:pPr>
        <w:pStyle w:val="Akapitzlist"/>
        <w:numPr>
          <w:ilvl w:val="0"/>
          <w:numId w:val="39"/>
        </w:numPr>
        <w:spacing w:after="0"/>
        <w:rPr>
          <w:rFonts w:ascii="Verdana" w:hAnsi="Verdana" w:cs="Times New Roman"/>
          <w:bCs/>
          <w:sz w:val="24"/>
          <w:szCs w:val="24"/>
        </w:rPr>
      </w:pPr>
      <w:r w:rsidRPr="00EC1DF9">
        <w:rPr>
          <w:rFonts w:ascii="Verdana" w:hAnsi="Verdana" w:cs="Times New Roman"/>
          <w:bCs/>
          <w:sz w:val="24"/>
          <w:szCs w:val="24"/>
        </w:rPr>
        <w:t xml:space="preserve">Zarządzenie Nr 149/2025 z dnia 30 czerwca 2025 r.  w sprawie zmian w budżecie miasta na 2025 r. </w:t>
      </w:r>
    </w:p>
    <w:p w14:paraId="27C9BA0B" w14:textId="77777777" w:rsidR="00000DAC" w:rsidRPr="00EC1DF9" w:rsidRDefault="00000DAC" w:rsidP="00000DAC">
      <w:pPr>
        <w:pStyle w:val="Akapitzlist"/>
        <w:spacing w:after="0"/>
        <w:rPr>
          <w:rFonts w:ascii="Verdana" w:hAnsi="Verdana" w:cs="Times New Roman"/>
          <w:bCs/>
          <w:sz w:val="24"/>
          <w:szCs w:val="24"/>
        </w:rPr>
      </w:pPr>
    </w:p>
    <w:p w14:paraId="00F2F13F" w14:textId="125BD3F7" w:rsidR="00000DAC" w:rsidRPr="00EC1DF9" w:rsidRDefault="00000DAC" w:rsidP="00000DAC">
      <w:pPr>
        <w:pStyle w:val="Akapitzlist"/>
        <w:spacing w:after="0"/>
        <w:jc w:val="both"/>
        <w:rPr>
          <w:rFonts w:ascii="Verdana" w:hAnsi="Verdana" w:cs="Times New Roman"/>
          <w:bCs/>
          <w:sz w:val="24"/>
          <w:szCs w:val="24"/>
        </w:rPr>
      </w:pPr>
      <w:r w:rsidRPr="00EC1DF9">
        <w:rPr>
          <w:rFonts w:ascii="Verdana" w:hAnsi="Verdana" w:cs="Times New Roman"/>
          <w:bCs/>
          <w:sz w:val="24"/>
          <w:szCs w:val="24"/>
        </w:rPr>
        <w:t>Zmiany w budżecie polegały na:</w:t>
      </w:r>
    </w:p>
    <w:p w14:paraId="031DA8AD" w14:textId="77777777" w:rsidR="00000DAC" w:rsidRPr="00EC1DF9" w:rsidRDefault="00000DAC" w:rsidP="00000DAC">
      <w:pPr>
        <w:spacing w:after="0"/>
        <w:jc w:val="both"/>
        <w:rPr>
          <w:rFonts w:ascii="Verdana" w:hAnsi="Verdana" w:cs="Times New Roman"/>
          <w:bCs/>
          <w:sz w:val="24"/>
          <w:szCs w:val="24"/>
        </w:rPr>
      </w:pPr>
      <w:r w:rsidRPr="00EC1DF9">
        <w:rPr>
          <w:rFonts w:ascii="Verdana" w:hAnsi="Verdana" w:cs="Times New Roman"/>
          <w:bCs/>
          <w:sz w:val="24"/>
          <w:szCs w:val="24"/>
        </w:rPr>
        <w:t xml:space="preserve">1) zwiększeniu planu dochodów i wydatków o kwotę </w:t>
      </w:r>
      <w:r w:rsidRPr="00EC1DF9">
        <w:rPr>
          <w:rFonts w:ascii="Verdana" w:hAnsi="Verdana" w:cs="Times New Roman"/>
          <w:b/>
          <w:sz w:val="24"/>
          <w:szCs w:val="24"/>
        </w:rPr>
        <w:t>122 115,39 zł</w:t>
      </w:r>
      <w:r w:rsidRPr="00EC1DF9">
        <w:rPr>
          <w:rFonts w:ascii="Verdana" w:hAnsi="Verdana" w:cs="Times New Roman"/>
          <w:bCs/>
          <w:sz w:val="24"/>
          <w:szCs w:val="24"/>
        </w:rPr>
        <w:t>, z tego:</w:t>
      </w:r>
    </w:p>
    <w:p w14:paraId="61918813" w14:textId="620A1127" w:rsidR="00000DAC" w:rsidRPr="00EC1DF9" w:rsidRDefault="00000DAC" w:rsidP="00000DAC">
      <w:pPr>
        <w:spacing w:after="0"/>
        <w:jc w:val="both"/>
        <w:rPr>
          <w:rFonts w:ascii="Verdana" w:hAnsi="Verdana" w:cs="Times New Roman"/>
          <w:bCs/>
          <w:sz w:val="24"/>
          <w:szCs w:val="24"/>
        </w:rPr>
      </w:pPr>
      <w:r w:rsidRPr="00EC1DF9">
        <w:rPr>
          <w:rFonts w:ascii="Verdana" w:hAnsi="Verdana" w:cs="Times New Roman"/>
          <w:bCs/>
          <w:sz w:val="24"/>
          <w:szCs w:val="24"/>
        </w:rPr>
        <w:t xml:space="preserve">- </w:t>
      </w:r>
      <w:r w:rsidRPr="00EC1DF9">
        <w:rPr>
          <w:rFonts w:ascii="Verdana" w:hAnsi="Verdana" w:cs="Times New Roman"/>
          <w:b/>
          <w:sz w:val="24"/>
          <w:szCs w:val="24"/>
        </w:rPr>
        <w:t>1 950 zł</w:t>
      </w:r>
      <w:r w:rsidRPr="00EC1DF9">
        <w:rPr>
          <w:rFonts w:ascii="Verdana" w:hAnsi="Verdana" w:cs="Times New Roman"/>
          <w:bCs/>
          <w:sz w:val="24"/>
          <w:szCs w:val="24"/>
        </w:rPr>
        <w:t xml:space="preserve"> na zryczałtowane diety dla mężów zaufania w wyborach Prezydenta Rzeczypospolitej Polskiej zarządzonych na dzień 1 czerwca  2025 r. II tura - zgodnie z pismem Krajowego Biura Wyborczego Delegatury w Jeleniej Górze nr DJG.802.6.2025 z dnia 23.06.2025 r.,</w:t>
      </w:r>
    </w:p>
    <w:p w14:paraId="4AF2F5C7" w14:textId="519D0720" w:rsidR="00000DAC" w:rsidRPr="00EC1DF9" w:rsidRDefault="00000DAC" w:rsidP="00000DAC">
      <w:pPr>
        <w:spacing w:after="0"/>
        <w:jc w:val="both"/>
        <w:rPr>
          <w:rFonts w:ascii="Verdana" w:hAnsi="Verdana" w:cs="Times New Roman"/>
          <w:bCs/>
          <w:sz w:val="24"/>
          <w:szCs w:val="24"/>
        </w:rPr>
      </w:pPr>
      <w:r w:rsidRPr="00EC1DF9">
        <w:rPr>
          <w:rFonts w:ascii="Verdana" w:hAnsi="Verdana" w:cs="Times New Roman"/>
          <w:bCs/>
          <w:sz w:val="24"/>
          <w:szCs w:val="24"/>
        </w:rPr>
        <w:lastRenderedPageBreak/>
        <w:t xml:space="preserve">- </w:t>
      </w:r>
      <w:r w:rsidRPr="00EC1DF9">
        <w:rPr>
          <w:rFonts w:ascii="Verdana" w:hAnsi="Verdana" w:cs="Times New Roman"/>
          <w:b/>
          <w:sz w:val="24"/>
          <w:szCs w:val="24"/>
        </w:rPr>
        <w:t>499,69 zł</w:t>
      </w:r>
      <w:r w:rsidRPr="00EC1DF9">
        <w:rPr>
          <w:rFonts w:ascii="Verdana" w:hAnsi="Verdana" w:cs="Times New Roman"/>
          <w:bCs/>
          <w:sz w:val="24"/>
          <w:szCs w:val="24"/>
        </w:rPr>
        <w:t xml:space="preserve"> w związku z przekazaniem przez Wojewodę Dolnośląskiego środków na realizację zadania związanego z nadawaniem numeru pesel uchodźcom z Ukrainy,</w:t>
      </w:r>
    </w:p>
    <w:p w14:paraId="0D9611EB" w14:textId="50B1BF53" w:rsidR="00000DAC" w:rsidRPr="00EC1DF9" w:rsidRDefault="00000DAC" w:rsidP="00000DAC">
      <w:pPr>
        <w:spacing w:after="0"/>
        <w:jc w:val="both"/>
        <w:rPr>
          <w:rFonts w:ascii="Verdana" w:hAnsi="Verdana" w:cs="Times New Roman"/>
          <w:bCs/>
          <w:sz w:val="24"/>
          <w:szCs w:val="24"/>
        </w:rPr>
      </w:pPr>
      <w:r w:rsidRPr="00EC1DF9">
        <w:rPr>
          <w:rFonts w:ascii="Verdana" w:hAnsi="Verdana" w:cs="Times New Roman"/>
          <w:bCs/>
          <w:sz w:val="24"/>
          <w:szCs w:val="24"/>
        </w:rPr>
        <w:t xml:space="preserve">- </w:t>
      </w:r>
      <w:r w:rsidRPr="00EC1DF9">
        <w:rPr>
          <w:rFonts w:ascii="Verdana" w:hAnsi="Verdana" w:cs="Times New Roman"/>
          <w:b/>
          <w:sz w:val="24"/>
          <w:szCs w:val="24"/>
        </w:rPr>
        <w:t>9 665,70 zł</w:t>
      </w:r>
      <w:r w:rsidRPr="00EC1DF9">
        <w:rPr>
          <w:rFonts w:ascii="Verdana" w:hAnsi="Verdana" w:cs="Times New Roman"/>
          <w:bCs/>
          <w:sz w:val="24"/>
          <w:szCs w:val="24"/>
        </w:rPr>
        <w:t xml:space="preserve"> na finansowanie ośrodków wsparcia dla osób z zaburzeniami psychicznymi w związku z programem kompleksowego wsparcia dla rodzin „Za życiem” - zgodnie z pismem Wojewody Dolnośląskiego </w:t>
      </w:r>
      <w:r w:rsidR="005207D0" w:rsidRPr="00EC1DF9">
        <w:rPr>
          <w:rFonts w:ascii="Verdana" w:hAnsi="Verdana" w:cs="Times New Roman"/>
          <w:bCs/>
          <w:sz w:val="24"/>
          <w:szCs w:val="24"/>
        </w:rPr>
        <w:br/>
      </w:r>
      <w:r w:rsidRPr="00EC1DF9">
        <w:rPr>
          <w:rFonts w:ascii="Verdana" w:hAnsi="Verdana" w:cs="Times New Roman"/>
          <w:bCs/>
          <w:sz w:val="24"/>
          <w:szCs w:val="24"/>
        </w:rPr>
        <w:t>Nr FB-BP.3111.516.2025.GF z dnia 26 czerwca 2025 r.,</w:t>
      </w:r>
    </w:p>
    <w:p w14:paraId="513A0E7B" w14:textId="4E05BBE7" w:rsidR="00000DAC" w:rsidRPr="00EC1DF9" w:rsidRDefault="00000DAC" w:rsidP="00000DAC">
      <w:pPr>
        <w:spacing w:after="0"/>
        <w:jc w:val="both"/>
        <w:rPr>
          <w:rFonts w:ascii="Verdana" w:hAnsi="Verdana" w:cs="Times New Roman"/>
          <w:bCs/>
          <w:sz w:val="24"/>
          <w:szCs w:val="24"/>
        </w:rPr>
      </w:pPr>
      <w:r w:rsidRPr="00EC1DF9">
        <w:rPr>
          <w:rFonts w:ascii="Verdana" w:hAnsi="Verdana" w:cs="Times New Roman"/>
          <w:bCs/>
          <w:sz w:val="24"/>
          <w:szCs w:val="24"/>
        </w:rPr>
        <w:t xml:space="preserve">-  </w:t>
      </w:r>
      <w:r w:rsidRPr="00EC1DF9">
        <w:rPr>
          <w:rFonts w:ascii="Verdana" w:hAnsi="Verdana" w:cs="Times New Roman"/>
          <w:b/>
          <w:sz w:val="24"/>
          <w:szCs w:val="24"/>
        </w:rPr>
        <w:t>90 000 zł</w:t>
      </w:r>
      <w:r w:rsidRPr="00EC1DF9">
        <w:rPr>
          <w:rFonts w:ascii="Verdana" w:hAnsi="Verdana" w:cs="Times New Roman"/>
          <w:bCs/>
          <w:sz w:val="24"/>
          <w:szCs w:val="24"/>
        </w:rPr>
        <w:t xml:space="preserve"> na dofinansowanie zadań realizowanych w ramach wieloletniego rządowego programu „Posiłek w szkole i w domu” - zgodnie </w:t>
      </w:r>
      <w:r w:rsidRPr="00EC1DF9">
        <w:rPr>
          <w:rFonts w:ascii="Verdana" w:hAnsi="Verdana" w:cs="Times New Roman"/>
          <w:bCs/>
          <w:sz w:val="24"/>
          <w:szCs w:val="24"/>
        </w:rPr>
        <w:br/>
        <w:t xml:space="preserve">z pismem  Wojewody Dolnośląskiego Nr FB-BP.3111.388.2025.GF z dnia </w:t>
      </w:r>
      <w:r w:rsidR="005207D0" w:rsidRPr="00EC1DF9">
        <w:rPr>
          <w:rFonts w:ascii="Verdana" w:hAnsi="Verdana" w:cs="Times New Roman"/>
          <w:bCs/>
          <w:sz w:val="24"/>
          <w:szCs w:val="24"/>
        </w:rPr>
        <w:br/>
      </w:r>
      <w:r w:rsidRPr="00EC1DF9">
        <w:rPr>
          <w:rFonts w:ascii="Verdana" w:hAnsi="Verdana" w:cs="Times New Roman"/>
          <w:bCs/>
          <w:sz w:val="24"/>
          <w:szCs w:val="24"/>
        </w:rPr>
        <w:t>24 czerwca 2025 r.,</w:t>
      </w:r>
    </w:p>
    <w:p w14:paraId="2F91C6EC" w14:textId="63D716BC" w:rsidR="00000DAC" w:rsidRPr="00EC1DF9" w:rsidRDefault="00000DAC" w:rsidP="00000DAC">
      <w:pPr>
        <w:spacing w:after="0"/>
        <w:jc w:val="both"/>
        <w:rPr>
          <w:rFonts w:ascii="Verdana" w:hAnsi="Verdana" w:cs="Times New Roman"/>
          <w:bCs/>
          <w:sz w:val="24"/>
          <w:szCs w:val="24"/>
        </w:rPr>
      </w:pPr>
      <w:r w:rsidRPr="00EC1DF9">
        <w:rPr>
          <w:rFonts w:ascii="Verdana" w:hAnsi="Verdana" w:cs="Times New Roman"/>
          <w:bCs/>
          <w:sz w:val="24"/>
          <w:szCs w:val="24"/>
        </w:rPr>
        <w:t xml:space="preserve">- </w:t>
      </w:r>
      <w:r w:rsidRPr="00EC1DF9">
        <w:rPr>
          <w:rFonts w:ascii="Verdana" w:hAnsi="Verdana" w:cs="Times New Roman"/>
          <w:b/>
          <w:sz w:val="24"/>
          <w:szCs w:val="24"/>
        </w:rPr>
        <w:t>20 000 zł</w:t>
      </w:r>
      <w:r w:rsidRPr="00EC1DF9">
        <w:rPr>
          <w:rFonts w:ascii="Verdana" w:hAnsi="Verdana" w:cs="Times New Roman"/>
          <w:bCs/>
          <w:sz w:val="24"/>
          <w:szCs w:val="24"/>
        </w:rPr>
        <w:t xml:space="preserve">  zgodnie z zapotrzebowaniem na zasiłki okresowe przeznaczone na pomoc dla obywateli Ukrainy w związku z trwającym konfliktem zbrojnym.</w:t>
      </w:r>
    </w:p>
    <w:p w14:paraId="7628C832" w14:textId="77777777" w:rsidR="00000DAC" w:rsidRPr="00EC1DF9" w:rsidRDefault="00000DAC" w:rsidP="00000DAC">
      <w:pPr>
        <w:spacing w:after="0"/>
        <w:jc w:val="both"/>
        <w:rPr>
          <w:rFonts w:ascii="Verdana" w:hAnsi="Verdana" w:cs="Times New Roman"/>
          <w:bCs/>
          <w:sz w:val="24"/>
          <w:szCs w:val="24"/>
        </w:rPr>
      </w:pPr>
    </w:p>
    <w:p w14:paraId="32B5272A" w14:textId="7C7FCD1F" w:rsidR="00E1241B" w:rsidRPr="00EC1DF9" w:rsidRDefault="00000DAC" w:rsidP="00000DAC">
      <w:pPr>
        <w:spacing w:after="0"/>
        <w:jc w:val="both"/>
        <w:rPr>
          <w:rFonts w:ascii="Verdana" w:hAnsi="Verdana" w:cs="Times New Roman"/>
          <w:bCs/>
          <w:sz w:val="24"/>
          <w:szCs w:val="24"/>
        </w:rPr>
      </w:pPr>
      <w:r w:rsidRPr="00EC1DF9">
        <w:rPr>
          <w:rFonts w:ascii="Verdana" w:hAnsi="Verdana" w:cs="Times New Roman"/>
          <w:bCs/>
          <w:sz w:val="24"/>
          <w:szCs w:val="24"/>
        </w:rPr>
        <w:t xml:space="preserve">2) przeniesieniu planu z rezerwy ogólnej w kwocie </w:t>
      </w:r>
      <w:r w:rsidRPr="00EC1DF9">
        <w:rPr>
          <w:rFonts w:ascii="Verdana" w:hAnsi="Verdana" w:cs="Times New Roman"/>
          <w:b/>
          <w:sz w:val="24"/>
          <w:szCs w:val="24"/>
        </w:rPr>
        <w:t>10 000 zł</w:t>
      </w:r>
      <w:r w:rsidRPr="00EC1DF9">
        <w:rPr>
          <w:rFonts w:ascii="Verdana" w:hAnsi="Verdana" w:cs="Times New Roman"/>
          <w:bCs/>
          <w:sz w:val="24"/>
          <w:szCs w:val="24"/>
        </w:rPr>
        <w:t xml:space="preserve"> w związku </w:t>
      </w:r>
      <w:r w:rsidRPr="00EC1DF9">
        <w:rPr>
          <w:rFonts w:ascii="Verdana" w:hAnsi="Verdana" w:cs="Times New Roman"/>
          <w:bCs/>
          <w:sz w:val="24"/>
          <w:szCs w:val="24"/>
        </w:rPr>
        <w:br/>
        <w:t>z konieczną naprawą pojazdu służbowego niezbędnego do realizacji zadań przez Straż Miejską.</w:t>
      </w:r>
    </w:p>
    <w:p w14:paraId="476D356A" w14:textId="77777777" w:rsidR="00000DAC" w:rsidRPr="00EC1DF9" w:rsidRDefault="00000DAC" w:rsidP="00000DAC">
      <w:pPr>
        <w:spacing w:after="0"/>
        <w:jc w:val="both"/>
        <w:rPr>
          <w:rFonts w:ascii="Verdana" w:hAnsi="Verdana" w:cs="Times New Roman"/>
          <w:bCs/>
          <w:sz w:val="24"/>
          <w:szCs w:val="24"/>
        </w:rPr>
      </w:pPr>
    </w:p>
    <w:p w14:paraId="36637193" w14:textId="33E3D349" w:rsidR="00000DAC" w:rsidRPr="00EC1DF9" w:rsidRDefault="00000DAC" w:rsidP="00000DAC">
      <w:pPr>
        <w:spacing w:after="0"/>
        <w:jc w:val="both"/>
        <w:rPr>
          <w:rFonts w:ascii="Verdana" w:hAnsi="Verdana" w:cs="Times New Roman"/>
          <w:bCs/>
          <w:sz w:val="24"/>
          <w:szCs w:val="24"/>
        </w:rPr>
      </w:pPr>
      <w:r w:rsidRPr="00EC1DF9">
        <w:rPr>
          <w:rFonts w:ascii="Verdana" w:hAnsi="Verdana" w:cs="Times New Roman"/>
          <w:bCs/>
          <w:sz w:val="24"/>
          <w:szCs w:val="24"/>
        </w:rPr>
        <w:t>3) przeniesieniu planu z rezerwy celowej na o</w:t>
      </w:r>
      <w:r w:rsidR="00941254" w:rsidRPr="00EC1DF9">
        <w:rPr>
          <w:rFonts w:ascii="Verdana" w:hAnsi="Verdana" w:cs="Times New Roman"/>
          <w:bCs/>
          <w:sz w:val="24"/>
          <w:szCs w:val="24"/>
        </w:rPr>
        <w:t>d</w:t>
      </w:r>
      <w:r w:rsidRPr="00EC1DF9">
        <w:rPr>
          <w:rFonts w:ascii="Verdana" w:hAnsi="Verdana" w:cs="Times New Roman"/>
          <w:bCs/>
          <w:sz w:val="24"/>
          <w:szCs w:val="24"/>
        </w:rPr>
        <w:t xml:space="preserve">prawy emerytalne w kwocie </w:t>
      </w:r>
      <w:r w:rsidRPr="00EC1DF9">
        <w:rPr>
          <w:rFonts w:ascii="Verdana" w:hAnsi="Verdana" w:cs="Times New Roman"/>
          <w:b/>
          <w:sz w:val="24"/>
          <w:szCs w:val="24"/>
        </w:rPr>
        <w:t>102 761 zł</w:t>
      </w:r>
      <w:r w:rsidRPr="00EC1DF9">
        <w:rPr>
          <w:rFonts w:ascii="Verdana" w:hAnsi="Verdana" w:cs="Times New Roman"/>
          <w:bCs/>
          <w:sz w:val="24"/>
          <w:szCs w:val="24"/>
        </w:rPr>
        <w:t xml:space="preserve"> dla pracownika Urzędu Miasta i  pracownika obsługi w Szkole Podstawowej Nr 5</w:t>
      </w:r>
      <w:r w:rsidR="00941254" w:rsidRPr="00EC1DF9">
        <w:rPr>
          <w:rFonts w:ascii="Verdana" w:hAnsi="Verdana" w:cs="Times New Roman"/>
          <w:bCs/>
          <w:sz w:val="24"/>
          <w:szCs w:val="24"/>
        </w:rPr>
        <w:t>.</w:t>
      </w:r>
    </w:p>
    <w:p w14:paraId="45DBCC08" w14:textId="77777777" w:rsidR="00000DAC" w:rsidRPr="00EC1DF9" w:rsidRDefault="00000DAC" w:rsidP="00000DAC">
      <w:pPr>
        <w:spacing w:after="0"/>
        <w:jc w:val="both"/>
        <w:rPr>
          <w:rFonts w:ascii="Verdana" w:hAnsi="Verdana" w:cs="Times New Roman"/>
          <w:bCs/>
          <w:sz w:val="24"/>
          <w:szCs w:val="24"/>
        </w:rPr>
      </w:pPr>
    </w:p>
    <w:p w14:paraId="2008DA3D" w14:textId="462D72C8" w:rsidR="00000DAC" w:rsidRPr="00EC1DF9" w:rsidRDefault="00000DAC" w:rsidP="00000DAC">
      <w:pPr>
        <w:spacing w:after="0"/>
        <w:jc w:val="both"/>
        <w:rPr>
          <w:rFonts w:ascii="Verdana" w:hAnsi="Verdana" w:cs="Times New Roman"/>
          <w:bCs/>
          <w:sz w:val="24"/>
          <w:szCs w:val="24"/>
        </w:rPr>
      </w:pPr>
      <w:r w:rsidRPr="00EC1DF9">
        <w:rPr>
          <w:rFonts w:ascii="Verdana" w:hAnsi="Verdana" w:cs="Times New Roman"/>
          <w:bCs/>
          <w:sz w:val="24"/>
          <w:szCs w:val="24"/>
        </w:rPr>
        <w:t xml:space="preserve">4) przeniesieniu planu wydatków między rozdziałami i paragrafami klasyfikacji budżetowej w kwocie </w:t>
      </w:r>
      <w:r w:rsidRPr="00EC1DF9">
        <w:rPr>
          <w:rFonts w:ascii="Verdana" w:hAnsi="Verdana" w:cs="Times New Roman"/>
          <w:b/>
          <w:sz w:val="24"/>
          <w:szCs w:val="24"/>
        </w:rPr>
        <w:t>1 229 437,61 zł</w:t>
      </w:r>
      <w:r w:rsidRPr="00EC1DF9">
        <w:rPr>
          <w:rFonts w:ascii="Verdana" w:hAnsi="Verdana" w:cs="Times New Roman"/>
          <w:bCs/>
          <w:sz w:val="24"/>
          <w:szCs w:val="24"/>
        </w:rPr>
        <w:t>, z tego:</w:t>
      </w:r>
    </w:p>
    <w:p w14:paraId="0EA914BB" w14:textId="589945A3" w:rsidR="00000DAC" w:rsidRPr="00EC1DF9" w:rsidRDefault="00000DAC" w:rsidP="00000DAC">
      <w:pPr>
        <w:spacing w:after="0"/>
        <w:jc w:val="both"/>
        <w:rPr>
          <w:rFonts w:ascii="Verdana" w:hAnsi="Verdana" w:cs="Times New Roman"/>
          <w:bCs/>
          <w:sz w:val="24"/>
          <w:szCs w:val="24"/>
        </w:rPr>
      </w:pPr>
      <w:r w:rsidRPr="00EC1DF9">
        <w:rPr>
          <w:rFonts w:ascii="Verdana" w:hAnsi="Verdana" w:cs="Times New Roman"/>
          <w:bCs/>
          <w:sz w:val="24"/>
          <w:szCs w:val="24"/>
        </w:rPr>
        <w:t xml:space="preserve">- </w:t>
      </w:r>
      <w:r w:rsidRPr="00EC1DF9">
        <w:rPr>
          <w:rFonts w:ascii="Verdana" w:hAnsi="Verdana" w:cs="Times New Roman"/>
          <w:b/>
          <w:sz w:val="24"/>
          <w:szCs w:val="24"/>
        </w:rPr>
        <w:t>6 892 zł</w:t>
      </w:r>
      <w:r w:rsidRPr="00EC1DF9">
        <w:rPr>
          <w:rFonts w:ascii="Verdana" w:hAnsi="Verdana" w:cs="Times New Roman"/>
          <w:bCs/>
          <w:sz w:val="24"/>
          <w:szCs w:val="24"/>
        </w:rPr>
        <w:t xml:space="preserve"> na zakup środków czystości, materiałów gospodarczych </w:t>
      </w:r>
      <w:r w:rsidR="00941254" w:rsidRPr="00EC1DF9">
        <w:rPr>
          <w:rFonts w:ascii="Verdana" w:hAnsi="Verdana" w:cs="Times New Roman"/>
          <w:bCs/>
          <w:sz w:val="24"/>
          <w:szCs w:val="24"/>
        </w:rPr>
        <w:br/>
      </w:r>
      <w:r w:rsidRPr="00EC1DF9">
        <w:rPr>
          <w:rFonts w:ascii="Verdana" w:hAnsi="Verdana" w:cs="Times New Roman"/>
          <w:bCs/>
          <w:sz w:val="24"/>
          <w:szCs w:val="24"/>
        </w:rPr>
        <w:t>i wyposażenia  w Szkole Podstawowej Nr 5,</w:t>
      </w:r>
    </w:p>
    <w:p w14:paraId="078CF0C0" w14:textId="77777777" w:rsidR="00000DAC" w:rsidRPr="00EC1DF9" w:rsidRDefault="00000DAC" w:rsidP="00000DAC">
      <w:pPr>
        <w:spacing w:after="0"/>
        <w:jc w:val="both"/>
        <w:rPr>
          <w:rFonts w:ascii="Verdana" w:hAnsi="Verdana" w:cs="Times New Roman"/>
          <w:bCs/>
          <w:sz w:val="24"/>
          <w:szCs w:val="24"/>
        </w:rPr>
      </w:pPr>
      <w:r w:rsidRPr="00EC1DF9">
        <w:rPr>
          <w:rFonts w:ascii="Verdana" w:hAnsi="Verdana" w:cs="Times New Roman"/>
          <w:bCs/>
          <w:sz w:val="24"/>
          <w:szCs w:val="24"/>
        </w:rPr>
        <w:t xml:space="preserve">- </w:t>
      </w:r>
      <w:r w:rsidRPr="00EC1DF9">
        <w:rPr>
          <w:rFonts w:ascii="Verdana" w:hAnsi="Verdana" w:cs="Times New Roman"/>
          <w:b/>
          <w:sz w:val="24"/>
          <w:szCs w:val="24"/>
        </w:rPr>
        <w:t>500 zł</w:t>
      </w:r>
      <w:r w:rsidRPr="00EC1DF9">
        <w:rPr>
          <w:rFonts w:ascii="Verdana" w:hAnsi="Verdana" w:cs="Times New Roman"/>
          <w:bCs/>
          <w:sz w:val="24"/>
          <w:szCs w:val="24"/>
        </w:rPr>
        <w:t xml:space="preserve"> na Pracownicze Plany Kapitałowe w Szkole Podstawowej Nr 5,</w:t>
      </w:r>
    </w:p>
    <w:p w14:paraId="75A5EFC8" w14:textId="053B4F6B" w:rsidR="00000DAC" w:rsidRPr="00EC1DF9" w:rsidRDefault="00000DAC" w:rsidP="00000DAC">
      <w:pPr>
        <w:spacing w:after="0"/>
        <w:jc w:val="both"/>
        <w:rPr>
          <w:rFonts w:ascii="Verdana" w:hAnsi="Verdana" w:cs="Times New Roman"/>
          <w:bCs/>
          <w:sz w:val="24"/>
          <w:szCs w:val="24"/>
        </w:rPr>
      </w:pPr>
      <w:r w:rsidRPr="00EC1DF9">
        <w:rPr>
          <w:rFonts w:ascii="Verdana" w:hAnsi="Verdana" w:cs="Times New Roman"/>
          <w:bCs/>
          <w:sz w:val="24"/>
          <w:szCs w:val="24"/>
        </w:rPr>
        <w:t xml:space="preserve">- </w:t>
      </w:r>
      <w:r w:rsidRPr="00EC1DF9">
        <w:rPr>
          <w:rFonts w:ascii="Verdana" w:hAnsi="Verdana" w:cs="Times New Roman"/>
          <w:b/>
          <w:sz w:val="24"/>
          <w:szCs w:val="24"/>
        </w:rPr>
        <w:t>1 222 045,61 zł</w:t>
      </w:r>
      <w:r w:rsidRPr="00EC1DF9">
        <w:rPr>
          <w:rFonts w:ascii="Verdana" w:hAnsi="Verdana" w:cs="Times New Roman"/>
          <w:bCs/>
          <w:sz w:val="24"/>
          <w:szCs w:val="24"/>
        </w:rPr>
        <w:t xml:space="preserve">  w związku z umową nr 4.S.M2.2025 z dnia </w:t>
      </w:r>
      <w:r w:rsidR="00941254" w:rsidRPr="00EC1DF9">
        <w:rPr>
          <w:rFonts w:ascii="Verdana" w:hAnsi="Verdana" w:cs="Times New Roman"/>
          <w:bCs/>
          <w:sz w:val="24"/>
          <w:szCs w:val="24"/>
        </w:rPr>
        <w:br/>
      </w:r>
      <w:r w:rsidRPr="00EC1DF9">
        <w:rPr>
          <w:rFonts w:ascii="Verdana" w:hAnsi="Verdana" w:cs="Times New Roman"/>
          <w:bCs/>
          <w:sz w:val="24"/>
          <w:szCs w:val="24"/>
        </w:rPr>
        <w:t xml:space="preserve">26.06.2025 r. o dofinansowanie zadania realizowanego w ramach Programu Wieloletniego </w:t>
      </w:r>
      <w:r w:rsidR="00941254" w:rsidRPr="00EC1DF9">
        <w:rPr>
          <w:rFonts w:ascii="Verdana" w:hAnsi="Verdana" w:cs="Times New Roman"/>
          <w:bCs/>
          <w:sz w:val="24"/>
          <w:szCs w:val="24"/>
        </w:rPr>
        <w:t>„</w:t>
      </w:r>
      <w:r w:rsidRPr="00EC1DF9">
        <w:rPr>
          <w:rFonts w:ascii="Verdana" w:hAnsi="Verdana" w:cs="Times New Roman"/>
          <w:bCs/>
          <w:sz w:val="24"/>
          <w:szCs w:val="24"/>
        </w:rPr>
        <w:t>Senior+</w:t>
      </w:r>
      <w:r w:rsidR="00941254" w:rsidRPr="00EC1DF9">
        <w:rPr>
          <w:rFonts w:ascii="Verdana" w:hAnsi="Verdana" w:cs="Times New Roman"/>
          <w:bCs/>
          <w:sz w:val="24"/>
          <w:szCs w:val="24"/>
        </w:rPr>
        <w:t xml:space="preserve">” </w:t>
      </w:r>
      <w:r w:rsidRPr="00EC1DF9">
        <w:rPr>
          <w:rFonts w:ascii="Verdana" w:hAnsi="Verdana" w:cs="Times New Roman"/>
          <w:bCs/>
          <w:sz w:val="24"/>
          <w:szCs w:val="24"/>
        </w:rPr>
        <w:t>na lata 2021-2025, edycja 2025 Moduł II „Zapewnienie funkcjonowania Dziennego Domu Senior+".</w:t>
      </w:r>
    </w:p>
    <w:p w14:paraId="09C62629" w14:textId="77777777" w:rsidR="00000DAC" w:rsidRPr="00EC1DF9" w:rsidRDefault="00000DAC" w:rsidP="00B60D94">
      <w:pPr>
        <w:spacing w:after="0"/>
        <w:rPr>
          <w:rFonts w:ascii="Verdana" w:hAnsi="Verdana" w:cs="Times New Roman"/>
          <w:bCs/>
          <w:sz w:val="24"/>
          <w:szCs w:val="24"/>
        </w:rPr>
      </w:pPr>
    </w:p>
    <w:p w14:paraId="0BB6F26E" w14:textId="77777777" w:rsidR="00000DAC" w:rsidRPr="00EC1DF9" w:rsidRDefault="00000DAC" w:rsidP="00B60D94">
      <w:pPr>
        <w:spacing w:after="0"/>
        <w:rPr>
          <w:rFonts w:ascii="Verdana" w:hAnsi="Verdana" w:cs="Times New Roman"/>
          <w:bCs/>
          <w:sz w:val="24"/>
          <w:szCs w:val="24"/>
        </w:rPr>
      </w:pPr>
    </w:p>
    <w:p w14:paraId="508A0236" w14:textId="3F73BE2A" w:rsidR="00941254" w:rsidRPr="00EC1DF9" w:rsidRDefault="00941254" w:rsidP="00941254">
      <w:pPr>
        <w:pStyle w:val="Akapitzlist"/>
        <w:numPr>
          <w:ilvl w:val="0"/>
          <w:numId w:val="39"/>
        </w:numPr>
        <w:spacing w:after="0"/>
        <w:jc w:val="both"/>
        <w:rPr>
          <w:rFonts w:ascii="Verdana" w:hAnsi="Verdana" w:cs="Times New Roman"/>
          <w:bCs/>
          <w:sz w:val="24"/>
          <w:szCs w:val="24"/>
        </w:rPr>
      </w:pPr>
      <w:r w:rsidRPr="00EC1DF9">
        <w:rPr>
          <w:rFonts w:ascii="Verdana" w:hAnsi="Verdana" w:cs="Times New Roman"/>
          <w:bCs/>
          <w:sz w:val="24"/>
          <w:szCs w:val="24"/>
        </w:rPr>
        <w:t xml:space="preserve">Zarządzenie Nr 169/2025 z dnia 25 lipca 2025 r. w sprawie zmian </w:t>
      </w:r>
      <w:r w:rsidRPr="00EC1DF9">
        <w:rPr>
          <w:rFonts w:ascii="Verdana" w:hAnsi="Verdana" w:cs="Times New Roman"/>
          <w:bCs/>
          <w:sz w:val="24"/>
          <w:szCs w:val="24"/>
        </w:rPr>
        <w:br/>
        <w:t xml:space="preserve">w budżecie miasta na 2025 r. </w:t>
      </w:r>
    </w:p>
    <w:p w14:paraId="5983ADC7" w14:textId="77777777" w:rsidR="00941254" w:rsidRPr="00EC1DF9" w:rsidRDefault="00941254" w:rsidP="00941254">
      <w:pPr>
        <w:pStyle w:val="Akapitzlist"/>
        <w:spacing w:after="0"/>
        <w:jc w:val="both"/>
        <w:rPr>
          <w:rFonts w:ascii="Verdana" w:hAnsi="Verdana" w:cs="Times New Roman"/>
          <w:bCs/>
          <w:sz w:val="24"/>
          <w:szCs w:val="24"/>
        </w:rPr>
      </w:pPr>
    </w:p>
    <w:p w14:paraId="2BAE952B" w14:textId="3676BFFA" w:rsidR="00941254" w:rsidRPr="00EC1DF9" w:rsidRDefault="00941254" w:rsidP="000C4CA0">
      <w:pPr>
        <w:spacing w:after="0"/>
        <w:ind w:firstLine="360"/>
        <w:jc w:val="both"/>
        <w:rPr>
          <w:rFonts w:ascii="Verdana" w:hAnsi="Verdana" w:cs="Times New Roman"/>
          <w:bCs/>
          <w:sz w:val="24"/>
          <w:szCs w:val="24"/>
        </w:rPr>
      </w:pPr>
      <w:r w:rsidRPr="00EC1DF9">
        <w:rPr>
          <w:rFonts w:ascii="Verdana" w:hAnsi="Verdana" w:cs="Times New Roman"/>
          <w:bCs/>
          <w:sz w:val="24"/>
          <w:szCs w:val="24"/>
        </w:rPr>
        <w:t>Zmiany w budżecie polegały na:</w:t>
      </w:r>
      <w:r w:rsidR="000C4CA0" w:rsidRPr="00EC1DF9">
        <w:rPr>
          <w:rFonts w:ascii="Verdana" w:hAnsi="Verdana" w:cs="Times New Roman"/>
          <w:bCs/>
          <w:sz w:val="24"/>
          <w:szCs w:val="24"/>
        </w:rPr>
        <w:t xml:space="preserve"> </w:t>
      </w:r>
    </w:p>
    <w:p w14:paraId="639D5F59" w14:textId="77777777" w:rsidR="00941254" w:rsidRPr="00EC1DF9" w:rsidRDefault="00941254" w:rsidP="00941254">
      <w:pPr>
        <w:spacing w:after="0"/>
        <w:jc w:val="both"/>
        <w:rPr>
          <w:rFonts w:ascii="Verdana" w:hAnsi="Verdana" w:cs="Times New Roman"/>
          <w:bCs/>
          <w:sz w:val="24"/>
          <w:szCs w:val="24"/>
        </w:rPr>
      </w:pPr>
      <w:r w:rsidRPr="00EC1DF9">
        <w:rPr>
          <w:rFonts w:ascii="Verdana" w:hAnsi="Verdana" w:cs="Times New Roman"/>
          <w:bCs/>
          <w:sz w:val="24"/>
          <w:szCs w:val="24"/>
        </w:rPr>
        <w:t xml:space="preserve">1) zwiększeniu planu dochodów i wydatków o kwotę </w:t>
      </w:r>
      <w:r w:rsidRPr="00EC1DF9">
        <w:rPr>
          <w:rFonts w:ascii="Verdana" w:hAnsi="Verdana" w:cs="Times New Roman"/>
          <w:b/>
          <w:sz w:val="24"/>
          <w:szCs w:val="24"/>
        </w:rPr>
        <w:t>213 189,05 zł</w:t>
      </w:r>
      <w:r w:rsidRPr="00EC1DF9">
        <w:rPr>
          <w:rFonts w:ascii="Verdana" w:hAnsi="Verdana" w:cs="Times New Roman"/>
          <w:bCs/>
          <w:sz w:val="24"/>
          <w:szCs w:val="24"/>
        </w:rPr>
        <w:t>, z tego:</w:t>
      </w:r>
    </w:p>
    <w:p w14:paraId="275FB32C" w14:textId="77777777" w:rsidR="00941254" w:rsidRPr="00EC1DF9" w:rsidRDefault="00941254" w:rsidP="00941254">
      <w:pPr>
        <w:spacing w:after="0"/>
        <w:jc w:val="both"/>
        <w:rPr>
          <w:rFonts w:ascii="Verdana" w:hAnsi="Verdana" w:cs="Times New Roman"/>
          <w:bCs/>
          <w:sz w:val="24"/>
          <w:szCs w:val="24"/>
        </w:rPr>
      </w:pPr>
      <w:r w:rsidRPr="00EC1DF9">
        <w:rPr>
          <w:rFonts w:ascii="Verdana" w:hAnsi="Verdana" w:cs="Times New Roman"/>
          <w:bCs/>
          <w:sz w:val="24"/>
          <w:szCs w:val="24"/>
        </w:rPr>
        <w:lastRenderedPageBreak/>
        <w:t xml:space="preserve">- </w:t>
      </w:r>
      <w:r w:rsidRPr="00EC1DF9">
        <w:rPr>
          <w:rFonts w:ascii="Verdana" w:hAnsi="Verdana" w:cs="Times New Roman"/>
          <w:b/>
          <w:sz w:val="24"/>
          <w:szCs w:val="24"/>
        </w:rPr>
        <w:t>171 000 zł</w:t>
      </w:r>
      <w:r w:rsidRPr="00EC1DF9">
        <w:rPr>
          <w:rFonts w:ascii="Verdana" w:hAnsi="Verdana" w:cs="Times New Roman"/>
          <w:bCs/>
          <w:sz w:val="24"/>
          <w:szCs w:val="24"/>
        </w:rPr>
        <w:t xml:space="preserve"> na  realizację zadań zleconych z zakresu spraw obywatelskich - zgodnie z pismem Wojewody Dolnośląskiego Nr FB-BP.3111.571.2025.DK z dnia 18 lipca 2025 r.,</w:t>
      </w:r>
    </w:p>
    <w:p w14:paraId="7113B66B" w14:textId="36DA9BC3" w:rsidR="00941254" w:rsidRPr="00EC1DF9" w:rsidRDefault="00941254" w:rsidP="00941254">
      <w:pPr>
        <w:spacing w:after="0"/>
        <w:jc w:val="both"/>
        <w:rPr>
          <w:rFonts w:ascii="Verdana" w:hAnsi="Verdana" w:cs="Times New Roman"/>
          <w:bCs/>
          <w:sz w:val="24"/>
          <w:szCs w:val="24"/>
        </w:rPr>
      </w:pPr>
      <w:r w:rsidRPr="00EC1DF9">
        <w:rPr>
          <w:rFonts w:ascii="Verdana" w:hAnsi="Verdana" w:cs="Times New Roman"/>
          <w:bCs/>
          <w:sz w:val="24"/>
          <w:szCs w:val="24"/>
        </w:rPr>
        <w:t xml:space="preserve">- </w:t>
      </w:r>
      <w:r w:rsidRPr="00EC1DF9">
        <w:rPr>
          <w:rFonts w:ascii="Verdana" w:hAnsi="Verdana" w:cs="Times New Roman"/>
          <w:b/>
          <w:sz w:val="24"/>
          <w:szCs w:val="24"/>
        </w:rPr>
        <w:t>773,80 zł</w:t>
      </w:r>
      <w:r w:rsidRPr="00EC1DF9">
        <w:rPr>
          <w:rFonts w:ascii="Verdana" w:hAnsi="Verdana" w:cs="Times New Roman"/>
          <w:bCs/>
          <w:sz w:val="24"/>
          <w:szCs w:val="24"/>
        </w:rPr>
        <w:t xml:space="preserve"> w związku z przekazaniem przez Wojewodę Dolnośląskiego środków na realizację zadania związanego z nadawaniem numeru PESEL uchodźcom z Ukrainy,</w:t>
      </w:r>
    </w:p>
    <w:p w14:paraId="0C7124BE" w14:textId="2821714D" w:rsidR="00941254" w:rsidRPr="00EC1DF9" w:rsidRDefault="00941254" w:rsidP="000C4CA0">
      <w:pPr>
        <w:spacing w:after="0"/>
        <w:jc w:val="both"/>
        <w:rPr>
          <w:rFonts w:ascii="Verdana" w:hAnsi="Verdana" w:cs="Times New Roman"/>
          <w:bCs/>
          <w:sz w:val="24"/>
          <w:szCs w:val="24"/>
        </w:rPr>
      </w:pPr>
      <w:r w:rsidRPr="00EC1DF9">
        <w:rPr>
          <w:rFonts w:ascii="Verdana" w:hAnsi="Verdana" w:cs="Times New Roman"/>
          <w:bCs/>
          <w:sz w:val="24"/>
          <w:szCs w:val="24"/>
        </w:rPr>
        <w:t xml:space="preserve">- </w:t>
      </w:r>
      <w:r w:rsidRPr="00EC1DF9">
        <w:rPr>
          <w:rFonts w:ascii="Verdana" w:hAnsi="Verdana" w:cs="Times New Roman"/>
          <w:b/>
          <w:sz w:val="24"/>
          <w:szCs w:val="24"/>
        </w:rPr>
        <w:t>9 665,70 zł</w:t>
      </w:r>
      <w:r w:rsidRPr="00EC1DF9">
        <w:rPr>
          <w:rFonts w:ascii="Verdana" w:hAnsi="Verdana" w:cs="Times New Roman"/>
          <w:bCs/>
          <w:sz w:val="24"/>
          <w:szCs w:val="24"/>
        </w:rPr>
        <w:t xml:space="preserve"> na finansowanie ośrodków wsparcia dla osób z zaburzeniami psychicznymi w związku z programem kompleksowego wsparcia dla rodzin </w:t>
      </w:r>
      <w:r w:rsidR="000C4CA0" w:rsidRPr="00EC1DF9">
        <w:rPr>
          <w:rFonts w:ascii="Verdana" w:hAnsi="Verdana" w:cs="Times New Roman"/>
          <w:bCs/>
          <w:sz w:val="24"/>
          <w:szCs w:val="24"/>
        </w:rPr>
        <w:t>„</w:t>
      </w:r>
      <w:r w:rsidRPr="00EC1DF9">
        <w:rPr>
          <w:rFonts w:ascii="Verdana" w:hAnsi="Verdana" w:cs="Times New Roman"/>
          <w:bCs/>
          <w:sz w:val="24"/>
          <w:szCs w:val="24"/>
        </w:rPr>
        <w:t>Za życiem</w:t>
      </w:r>
      <w:r w:rsidR="000C4CA0" w:rsidRPr="00EC1DF9">
        <w:rPr>
          <w:rFonts w:ascii="Verdana" w:hAnsi="Verdana" w:cs="Times New Roman"/>
          <w:bCs/>
          <w:sz w:val="24"/>
          <w:szCs w:val="24"/>
        </w:rPr>
        <w:t>”</w:t>
      </w:r>
      <w:r w:rsidRPr="00EC1DF9">
        <w:rPr>
          <w:rFonts w:ascii="Verdana" w:hAnsi="Verdana" w:cs="Times New Roman"/>
          <w:bCs/>
          <w:sz w:val="24"/>
          <w:szCs w:val="24"/>
        </w:rPr>
        <w:t xml:space="preserve"> - zgodnie z pismem  Wojewody Dolnośląskiego Nr FB-BP.3111.585.2025.MS z dnia 22 lipca 2025 r.,</w:t>
      </w:r>
    </w:p>
    <w:p w14:paraId="3F147404" w14:textId="77C7F491" w:rsidR="00941254" w:rsidRPr="00EC1DF9" w:rsidRDefault="00941254" w:rsidP="000C4CA0">
      <w:pPr>
        <w:spacing w:after="0"/>
        <w:jc w:val="both"/>
        <w:rPr>
          <w:rFonts w:ascii="Verdana" w:hAnsi="Verdana" w:cs="Times New Roman"/>
          <w:bCs/>
          <w:sz w:val="24"/>
          <w:szCs w:val="24"/>
        </w:rPr>
      </w:pPr>
      <w:r w:rsidRPr="00EC1DF9">
        <w:rPr>
          <w:rFonts w:ascii="Verdana" w:hAnsi="Verdana" w:cs="Times New Roman"/>
          <w:bCs/>
          <w:sz w:val="24"/>
          <w:szCs w:val="24"/>
        </w:rPr>
        <w:t xml:space="preserve">- </w:t>
      </w:r>
      <w:r w:rsidRPr="00EC1DF9">
        <w:rPr>
          <w:rFonts w:ascii="Verdana" w:hAnsi="Verdana" w:cs="Times New Roman"/>
          <w:b/>
          <w:sz w:val="24"/>
          <w:szCs w:val="24"/>
        </w:rPr>
        <w:t>28 422 zł</w:t>
      </w:r>
      <w:r w:rsidRPr="00EC1DF9">
        <w:rPr>
          <w:rFonts w:ascii="Verdana" w:hAnsi="Verdana" w:cs="Times New Roman"/>
          <w:bCs/>
          <w:sz w:val="24"/>
          <w:szCs w:val="24"/>
        </w:rPr>
        <w:t xml:space="preserve"> na wypłatę wynagrodzenia opiekunowi prawnemu za sprawowanie opieki, zgodnie z ustawą z dnia 12 marca 2004 r. o pomocy społecznej, przyznanego postanowieniem sądu - zgodnie z pismem  Wojewody Dolnośląskiego Nr FB-BP.3111.575.2025.MS z dnia 18 lipca </w:t>
      </w:r>
      <w:r w:rsidR="000C4CA0" w:rsidRPr="00EC1DF9">
        <w:rPr>
          <w:rFonts w:ascii="Verdana" w:hAnsi="Verdana" w:cs="Times New Roman"/>
          <w:bCs/>
          <w:sz w:val="24"/>
          <w:szCs w:val="24"/>
        </w:rPr>
        <w:br/>
      </w:r>
      <w:r w:rsidRPr="00EC1DF9">
        <w:rPr>
          <w:rFonts w:ascii="Verdana" w:hAnsi="Verdana" w:cs="Times New Roman"/>
          <w:bCs/>
          <w:sz w:val="24"/>
          <w:szCs w:val="24"/>
        </w:rPr>
        <w:t>2025 r.,</w:t>
      </w:r>
    </w:p>
    <w:p w14:paraId="0C9BCEEC" w14:textId="06D4CDE2" w:rsidR="00941254" w:rsidRPr="00EC1DF9" w:rsidRDefault="00941254" w:rsidP="000C4CA0">
      <w:pPr>
        <w:spacing w:after="0"/>
        <w:jc w:val="both"/>
        <w:rPr>
          <w:rFonts w:ascii="Verdana" w:hAnsi="Verdana" w:cs="Times New Roman"/>
          <w:bCs/>
          <w:sz w:val="24"/>
          <w:szCs w:val="24"/>
        </w:rPr>
      </w:pPr>
      <w:r w:rsidRPr="00EC1DF9">
        <w:rPr>
          <w:rFonts w:ascii="Verdana" w:hAnsi="Verdana" w:cs="Times New Roman"/>
          <w:bCs/>
          <w:sz w:val="24"/>
          <w:szCs w:val="24"/>
        </w:rPr>
        <w:t xml:space="preserve">- </w:t>
      </w:r>
      <w:r w:rsidRPr="00EC1DF9">
        <w:rPr>
          <w:rFonts w:ascii="Verdana" w:hAnsi="Verdana" w:cs="Times New Roman"/>
          <w:b/>
          <w:sz w:val="24"/>
          <w:szCs w:val="24"/>
        </w:rPr>
        <w:t>4 124 zł</w:t>
      </w:r>
      <w:r w:rsidRPr="00EC1DF9">
        <w:rPr>
          <w:rFonts w:ascii="Verdana" w:hAnsi="Verdana" w:cs="Times New Roman"/>
          <w:bCs/>
          <w:sz w:val="24"/>
          <w:szCs w:val="24"/>
        </w:rPr>
        <w:t xml:space="preserve">  na wypłatę przez gminy jednorazowego świadczenia dla kobiet w ciąży i rodzin </w:t>
      </w:r>
      <w:r w:rsidR="000C4CA0" w:rsidRPr="00EC1DF9">
        <w:rPr>
          <w:rFonts w:ascii="Verdana" w:hAnsi="Verdana" w:cs="Times New Roman"/>
          <w:bCs/>
          <w:sz w:val="24"/>
          <w:szCs w:val="24"/>
        </w:rPr>
        <w:t>„</w:t>
      </w:r>
      <w:r w:rsidRPr="00EC1DF9">
        <w:rPr>
          <w:rFonts w:ascii="Verdana" w:hAnsi="Verdana" w:cs="Times New Roman"/>
          <w:bCs/>
          <w:sz w:val="24"/>
          <w:szCs w:val="24"/>
        </w:rPr>
        <w:t>Za życiem</w:t>
      </w:r>
      <w:r w:rsidR="000C4CA0" w:rsidRPr="00EC1DF9">
        <w:rPr>
          <w:rFonts w:ascii="Verdana" w:hAnsi="Verdana" w:cs="Times New Roman"/>
          <w:bCs/>
          <w:sz w:val="24"/>
          <w:szCs w:val="24"/>
        </w:rPr>
        <w:t xml:space="preserve">” </w:t>
      </w:r>
      <w:r w:rsidRPr="00EC1DF9">
        <w:rPr>
          <w:rFonts w:ascii="Verdana" w:hAnsi="Verdana" w:cs="Times New Roman"/>
          <w:bCs/>
          <w:sz w:val="24"/>
          <w:szCs w:val="24"/>
        </w:rPr>
        <w:t>- zgo</w:t>
      </w:r>
      <w:r w:rsidR="000C4CA0" w:rsidRPr="00EC1DF9">
        <w:rPr>
          <w:rFonts w:ascii="Verdana" w:hAnsi="Verdana" w:cs="Times New Roman"/>
          <w:bCs/>
          <w:sz w:val="24"/>
          <w:szCs w:val="24"/>
        </w:rPr>
        <w:t>d</w:t>
      </w:r>
      <w:r w:rsidRPr="00EC1DF9">
        <w:rPr>
          <w:rFonts w:ascii="Verdana" w:hAnsi="Verdana" w:cs="Times New Roman"/>
          <w:bCs/>
          <w:sz w:val="24"/>
          <w:szCs w:val="24"/>
        </w:rPr>
        <w:t>nie z pismem Wojewody Dolnośląskiego Nr FB-BP.3111.574.2025.ABł z dnia 18 lipca 2025 r.,</w:t>
      </w:r>
    </w:p>
    <w:p w14:paraId="1DABD095" w14:textId="77777777" w:rsidR="00000DAC" w:rsidRPr="00EC1DF9" w:rsidRDefault="00000DAC" w:rsidP="00941254">
      <w:pPr>
        <w:spacing w:after="0"/>
        <w:jc w:val="both"/>
        <w:rPr>
          <w:rFonts w:ascii="Verdana" w:hAnsi="Verdana" w:cs="Times New Roman"/>
          <w:bCs/>
          <w:sz w:val="24"/>
          <w:szCs w:val="24"/>
        </w:rPr>
      </w:pPr>
    </w:p>
    <w:p w14:paraId="32DEF5F4" w14:textId="4AB40C7E" w:rsidR="00941254" w:rsidRPr="00EC1DF9" w:rsidRDefault="00941254" w:rsidP="00941254">
      <w:pPr>
        <w:spacing w:after="0"/>
        <w:jc w:val="both"/>
        <w:rPr>
          <w:rFonts w:ascii="Verdana" w:hAnsi="Verdana" w:cs="Times New Roman"/>
          <w:bCs/>
          <w:sz w:val="24"/>
          <w:szCs w:val="24"/>
        </w:rPr>
      </w:pPr>
      <w:r w:rsidRPr="00EC1DF9">
        <w:rPr>
          <w:rFonts w:ascii="Verdana" w:hAnsi="Verdana" w:cs="Times New Roman"/>
          <w:bCs/>
          <w:sz w:val="24"/>
          <w:szCs w:val="24"/>
        </w:rPr>
        <w:t xml:space="preserve">2) zmniejszeniu planu dochodów i wydatków o kwotę </w:t>
      </w:r>
      <w:r w:rsidRPr="00EC1DF9">
        <w:rPr>
          <w:rFonts w:ascii="Verdana" w:hAnsi="Verdana" w:cs="Times New Roman"/>
          <w:b/>
          <w:sz w:val="24"/>
          <w:szCs w:val="24"/>
        </w:rPr>
        <w:t>796,45 zł</w:t>
      </w:r>
      <w:r w:rsidRPr="00EC1DF9">
        <w:rPr>
          <w:rFonts w:ascii="Verdana" w:hAnsi="Verdana" w:cs="Times New Roman"/>
          <w:bCs/>
          <w:sz w:val="24"/>
          <w:szCs w:val="24"/>
        </w:rPr>
        <w:t xml:space="preserve"> w związku z korektą wniosku złożonego do kuratora oświaty na wyposażenie szkoły </w:t>
      </w:r>
      <w:r w:rsidR="000C4CA0" w:rsidRPr="00EC1DF9">
        <w:rPr>
          <w:rFonts w:ascii="Verdana" w:hAnsi="Verdana" w:cs="Times New Roman"/>
          <w:bCs/>
          <w:sz w:val="24"/>
          <w:szCs w:val="24"/>
        </w:rPr>
        <w:br/>
      </w:r>
      <w:r w:rsidRPr="00EC1DF9">
        <w:rPr>
          <w:rFonts w:ascii="Verdana" w:hAnsi="Verdana" w:cs="Times New Roman"/>
          <w:bCs/>
          <w:sz w:val="24"/>
          <w:szCs w:val="24"/>
        </w:rPr>
        <w:t>w podręczniki, materiały edukacyjne i materiały ćwiczeniowe w Szkole Podstawowej nr 4 w Bolesławcu,</w:t>
      </w:r>
    </w:p>
    <w:p w14:paraId="2FC82BBB" w14:textId="77777777" w:rsidR="000C4CA0" w:rsidRPr="00EC1DF9" w:rsidRDefault="000C4CA0" w:rsidP="00941254">
      <w:pPr>
        <w:spacing w:after="0"/>
        <w:jc w:val="both"/>
        <w:rPr>
          <w:rFonts w:ascii="Verdana" w:hAnsi="Verdana" w:cs="Times New Roman"/>
          <w:bCs/>
          <w:sz w:val="24"/>
          <w:szCs w:val="24"/>
        </w:rPr>
      </w:pPr>
    </w:p>
    <w:p w14:paraId="26B2F6E5" w14:textId="2D427F86" w:rsidR="00941254" w:rsidRPr="00EC1DF9" w:rsidRDefault="00941254" w:rsidP="00941254">
      <w:pPr>
        <w:spacing w:after="0"/>
        <w:jc w:val="both"/>
        <w:rPr>
          <w:rFonts w:ascii="Verdana" w:hAnsi="Verdana" w:cs="Times New Roman"/>
          <w:bCs/>
          <w:sz w:val="24"/>
          <w:szCs w:val="24"/>
        </w:rPr>
      </w:pPr>
      <w:r w:rsidRPr="00EC1DF9">
        <w:rPr>
          <w:rFonts w:ascii="Verdana" w:hAnsi="Verdana" w:cs="Times New Roman"/>
          <w:bCs/>
          <w:sz w:val="24"/>
          <w:szCs w:val="24"/>
        </w:rPr>
        <w:t xml:space="preserve">3) przeniesieniu planu z rezerwy ogólnej w kwocie </w:t>
      </w:r>
      <w:r w:rsidRPr="00EC1DF9">
        <w:rPr>
          <w:rFonts w:ascii="Verdana" w:hAnsi="Verdana" w:cs="Times New Roman"/>
          <w:b/>
          <w:sz w:val="24"/>
          <w:szCs w:val="24"/>
        </w:rPr>
        <w:t>1 117 zł</w:t>
      </w:r>
      <w:r w:rsidRPr="00EC1DF9">
        <w:rPr>
          <w:rFonts w:ascii="Verdana" w:hAnsi="Verdana" w:cs="Times New Roman"/>
          <w:bCs/>
          <w:sz w:val="24"/>
          <w:szCs w:val="24"/>
        </w:rPr>
        <w:t xml:space="preserve"> na pokrycie kosztów ubezpieczenia za 2025 r. w II ŚDS w Bolesławcu,</w:t>
      </w:r>
    </w:p>
    <w:p w14:paraId="391C673E" w14:textId="77777777" w:rsidR="000C4CA0" w:rsidRPr="00EC1DF9" w:rsidRDefault="000C4CA0" w:rsidP="00941254">
      <w:pPr>
        <w:spacing w:after="0"/>
        <w:jc w:val="both"/>
        <w:rPr>
          <w:rFonts w:ascii="Verdana" w:hAnsi="Verdana" w:cs="Times New Roman"/>
          <w:bCs/>
          <w:sz w:val="24"/>
          <w:szCs w:val="24"/>
        </w:rPr>
      </w:pPr>
    </w:p>
    <w:p w14:paraId="3AB67759" w14:textId="11B18793" w:rsidR="00941254" w:rsidRPr="00EC1DF9" w:rsidRDefault="00941254" w:rsidP="00941254">
      <w:pPr>
        <w:spacing w:after="0"/>
        <w:jc w:val="both"/>
        <w:rPr>
          <w:rFonts w:ascii="Verdana" w:hAnsi="Verdana" w:cs="Times New Roman"/>
          <w:bCs/>
          <w:sz w:val="24"/>
          <w:szCs w:val="24"/>
        </w:rPr>
      </w:pPr>
      <w:r w:rsidRPr="00EC1DF9">
        <w:rPr>
          <w:rFonts w:ascii="Verdana" w:hAnsi="Verdana" w:cs="Times New Roman"/>
          <w:bCs/>
          <w:sz w:val="24"/>
          <w:szCs w:val="24"/>
        </w:rPr>
        <w:t xml:space="preserve">4) przeniesieniu planu wydatków między rozdziałami i paragrafami klasyfikacji budżetowej w kwocie </w:t>
      </w:r>
      <w:r w:rsidRPr="00EC1DF9">
        <w:rPr>
          <w:rFonts w:ascii="Verdana" w:hAnsi="Verdana" w:cs="Times New Roman"/>
          <w:b/>
          <w:sz w:val="24"/>
          <w:szCs w:val="24"/>
        </w:rPr>
        <w:t>526 546,54  zł</w:t>
      </w:r>
      <w:r w:rsidRPr="00EC1DF9">
        <w:rPr>
          <w:rFonts w:ascii="Verdana" w:hAnsi="Verdana" w:cs="Times New Roman"/>
          <w:bCs/>
          <w:sz w:val="24"/>
          <w:szCs w:val="24"/>
        </w:rPr>
        <w:t>, z tego:</w:t>
      </w:r>
    </w:p>
    <w:p w14:paraId="050D681A" w14:textId="77777777" w:rsidR="00941254" w:rsidRPr="00EC1DF9" w:rsidRDefault="00941254" w:rsidP="00941254">
      <w:pPr>
        <w:spacing w:after="0"/>
        <w:jc w:val="both"/>
        <w:rPr>
          <w:rFonts w:ascii="Verdana" w:hAnsi="Verdana" w:cs="Times New Roman"/>
          <w:bCs/>
          <w:sz w:val="24"/>
          <w:szCs w:val="24"/>
        </w:rPr>
      </w:pPr>
      <w:r w:rsidRPr="00EC1DF9">
        <w:rPr>
          <w:rFonts w:ascii="Verdana" w:hAnsi="Verdana" w:cs="Times New Roman"/>
          <w:bCs/>
          <w:sz w:val="24"/>
          <w:szCs w:val="24"/>
        </w:rPr>
        <w:t xml:space="preserve">- </w:t>
      </w:r>
      <w:r w:rsidRPr="00EC1DF9">
        <w:rPr>
          <w:rFonts w:ascii="Verdana" w:hAnsi="Verdana" w:cs="Times New Roman"/>
          <w:b/>
          <w:sz w:val="24"/>
          <w:szCs w:val="24"/>
        </w:rPr>
        <w:t>679,54 zł</w:t>
      </w:r>
      <w:r w:rsidRPr="00EC1DF9">
        <w:rPr>
          <w:rFonts w:ascii="Verdana" w:hAnsi="Verdana" w:cs="Times New Roman"/>
          <w:bCs/>
          <w:sz w:val="24"/>
          <w:szCs w:val="24"/>
        </w:rPr>
        <w:t xml:space="preserve"> w związku z planowanym wynagrodzeniem pracownika za wykonanie dodatkowych czynności dotyczących archiwizacji dokumentów wytworzonych przy nadawaniu numeru PESEL,</w:t>
      </w:r>
    </w:p>
    <w:p w14:paraId="6E5F6DF5" w14:textId="154C1B55" w:rsidR="00941254" w:rsidRPr="00EC1DF9" w:rsidRDefault="00941254" w:rsidP="00941254">
      <w:pPr>
        <w:spacing w:after="0"/>
        <w:jc w:val="both"/>
        <w:rPr>
          <w:rFonts w:ascii="Verdana" w:hAnsi="Verdana" w:cs="Times New Roman"/>
          <w:bCs/>
          <w:sz w:val="24"/>
          <w:szCs w:val="24"/>
        </w:rPr>
      </w:pPr>
      <w:r w:rsidRPr="00EC1DF9">
        <w:rPr>
          <w:rFonts w:ascii="Verdana" w:hAnsi="Verdana" w:cs="Times New Roman"/>
          <w:bCs/>
          <w:sz w:val="24"/>
          <w:szCs w:val="24"/>
        </w:rPr>
        <w:t xml:space="preserve">- </w:t>
      </w:r>
      <w:r w:rsidRPr="00EC1DF9">
        <w:rPr>
          <w:rFonts w:ascii="Verdana" w:hAnsi="Verdana" w:cs="Times New Roman"/>
          <w:b/>
          <w:sz w:val="24"/>
          <w:szCs w:val="24"/>
        </w:rPr>
        <w:t>32 600 zł</w:t>
      </w:r>
      <w:r w:rsidRPr="00EC1DF9">
        <w:rPr>
          <w:rFonts w:ascii="Verdana" w:hAnsi="Verdana" w:cs="Times New Roman"/>
          <w:bCs/>
          <w:sz w:val="24"/>
          <w:szCs w:val="24"/>
        </w:rPr>
        <w:t xml:space="preserve"> na zabezpieczenie wydatków związanych z bieżącym funkcjonowaniem przedszkola - zakup środków czystości, media, usługi bieżące i konserwacyjne w MPP Nr 4,</w:t>
      </w:r>
    </w:p>
    <w:p w14:paraId="4935DB25" w14:textId="48B0CBD5" w:rsidR="00941254" w:rsidRPr="00EC1DF9" w:rsidRDefault="00941254" w:rsidP="00941254">
      <w:pPr>
        <w:spacing w:after="0"/>
        <w:jc w:val="both"/>
        <w:rPr>
          <w:rFonts w:ascii="Verdana" w:hAnsi="Verdana" w:cs="Times New Roman"/>
          <w:bCs/>
          <w:sz w:val="24"/>
          <w:szCs w:val="24"/>
        </w:rPr>
      </w:pPr>
      <w:r w:rsidRPr="00EC1DF9">
        <w:rPr>
          <w:rFonts w:ascii="Verdana" w:hAnsi="Verdana" w:cs="Times New Roman"/>
          <w:bCs/>
          <w:sz w:val="24"/>
          <w:szCs w:val="24"/>
        </w:rPr>
        <w:t xml:space="preserve">- </w:t>
      </w:r>
      <w:r w:rsidRPr="00EC1DF9">
        <w:rPr>
          <w:rFonts w:ascii="Verdana" w:hAnsi="Verdana" w:cs="Times New Roman"/>
          <w:b/>
          <w:sz w:val="24"/>
          <w:szCs w:val="24"/>
        </w:rPr>
        <w:t>81 200 zł</w:t>
      </w:r>
      <w:r w:rsidRPr="00EC1DF9">
        <w:rPr>
          <w:rFonts w:ascii="Verdana" w:hAnsi="Verdana" w:cs="Times New Roman"/>
          <w:bCs/>
          <w:sz w:val="24"/>
          <w:szCs w:val="24"/>
        </w:rPr>
        <w:t xml:space="preserve"> w związku z koniecznością organizacji zajęć z pomocy psychologiczno - pedagogicznej dla dzieci z orzeczeniem o potrzebie kształcenia specjalnego w MPP Nr 4,</w:t>
      </w:r>
    </w:p>
    <w:p w14:paraId="5103C593" w14:textId="56E83657" w:rsidR="00941254" w:rsidRPr="00EC1DF9" w:rsidRDefault="00941254" w:rsidP="00941254">
      <w:pPr>
        <w:spacing w:after="0"/>
        <w:jc w:val="both"/>
        <w:rPr>
          <w:rFonts w:ascii="Verdana" w:hAnsi="Verdana" w:cs="Times New Roman"/>
          <w:bCs/>
          <w:sz w:val="24"/>
          <w:szCs w:val="24"/>
        </w:rPr>
      </w:pPr>
      <w:r w:rsidRPr="00EC1DF9">
        <w:rPr>
          <w:rFonts w:ascii="Verdana" w:hAnsi="Verdana" w:cs="Times New Roman"/>
          <w:bCs/>
          <w:sz w:val="24"/>
          <w:szCs w:val="24"/>
        </w:rPr>
        <w:lastRenderedPageBreak/>
        <w:t xml:space="preserve">- </w:t>
      </w:r>
      <w:r w:rsidRPr="00EC1DF9">
        <w:rPr>
          <w:rFonts w:ascii="Verdana" w:hAnsi="Verdana" w:cs="Times New Roman"/>
          <w:b/>
          <w:sz w:val="24"/>
          <w:szCs w:val="24"/>
        </w:rPr>
        <w:t>400 000 zł</w:t>
      </w:r>
      <w:r w:rsidRPr="00EC1DF9">
        <w:rPr>
          <w:rFonts w:ascii="Verdana" w:hAnsi="Verdana" w:cs="Times New Roman"/>
          <w:bCs/>
          <w:sz w:val="24"/>
          <w:szCs w:val="24"/>
        </w:rPr>
        <w:t xml:space="preserve"> na terminowe i prawidłowe wykonanie wszystkich zaplanowanych oraz dodatkowych prac związanych z utrzymaniem terenów zieleni miejskiej,</w:t>
      </w:r>
    </w:p>
    <w:p w14:paraId="18BF7936" w14:textId="257999CC" w:rsidR="00941254" w:rsidRPr="00EC1DF9" w:rsidRDefault="00941254" w:rsidP="00941254">
      <w:pPr>
        <w:spacing w:after="0"/>
        <w:jc w:val="both"/>
        <w:rPr>
          <w:rFonts w:ascii="Verdana" w:hAnsi="Verdana" w:cs="Times New Roman"/>
          <w:bCs/>
          <w:sz w:val="24"/>
          <w:szCs w:val="24"/>
        </w:rPr>
      </w:pPr>
      <w:r w:rsidRPr="00EC1DF9">
        <w:rPr>
          <w:rFonts w:ascii="Verdana" w:hAnsi="Verdana" w:cs="Times New Roman"/>
          <w:bCs/>
          <w:sz w:val="24"/>
          <w:szCs w:val="24"/>
        </w:rPr>
        <w:t xml:space="preserve">- </w:t>
      </w:r>
      <w:r w:rsidRPr="00EC1DF9">
        <w:rPr>
          <w:rFonts w:ascii="Verdana" w:hAnsi="Verdana" w:cs="Times New Roman"/>
          <w:b/>
          <w:sz w:val="24"/>
          <w:szCs w:val="24"/>
        </w:rPr>
        <w:t>2 866 zł</w:t>
      </w:r>
      <w:r w:rsidRPr="00EC1DF9">
        <w:rPr>
          <w:rFonts w:ascii="Verdana" w:hAnsi="Verdana" w:cs="Times New Roman"/>
          <w:bCs/>
          <w:sz w:val="24"/>
          <w:szCs w:val="24"/>
        </w:rPr>
        <w:t xml:space="preserve"> na wykonanie projektu organizacji ruchu podczas Bolesławieckiego Święta Ceramiki,</w:t>
      </w:r>
    </w:p>
    <w:p w14:paraId="2CBECFDA" w14:textId="77777777" w:rsidR="000C4CA0" w:rsidRPr="00EC1DF9" w:rsidRDefault="000C4CA0" w:rsidP="00941254">
      <w:pPr>
        <w:spacing w:after="0"/>
        <w:jc w:val="both"/>
        <w:rPr>
          <w:rFonts w:ascii="Verdana" w:hAnsi="Verdana" w:cs="Times New Roman"/>
          <w:bCs/>
          <w:sz w:val="24"/>
          <w:szCs w:val="24"/>
        </w:rPr>
      </w:pPr>
    </w:p>
    <w:p w14:paraId="00CACB0D" w14:textId="0BC433DB" w:rsidR="00000DAC" w:rsidRPr="00EC1DF9" w:rsidRDefault="00941254" w:rsidP="000C4CA0">
      <w:pPr>
        <w:spacing w:after="0"/>
        <w:jc w:val="both"/>
        <w:rPr>
          <w:rFonts w:ascii="Verdana" w:hAnsi="Verdana" w:cs="Times New Roman"/>
          <w:bCs/>
          <w:sz w:val="24"/>
          <w:szCs w:val="24"/>
        </w:rPr>
      </w:pPr>
      <w:r w:rsidRPr="00EC1DF9">
        <w:rPr>
          <w:rFonts w:ascii="Verdana" w:hAnsi="Verdana" w:cs="Times New Roman"/>
          <w:bCs/>
          <w:sz w:val="24"/>
          <w:szCs w:val="24"/>
        </w:rPr>
        <w:t xml:space="preserve">- </w:t>
      </w:r>
      <w:r w:rsidRPr="00EC1DF9">
        <w:rPr>
          <w:rFonts w:ascii="Verdana" w:hAnsi="Verdana" w:cs="Times New Roman"/>
          <w:b/>
          <w:sz w:val="24"/>
          <w:szCs w:val="24"/>
        </w:rPr>
        <w:t>9 201 zł</w:t>
      </w:r>
      <w:r w:rsidRPr="00EC1DF9">
        <w:rPr>
          <w:rFonts w:ascii="Verdana" w:hAnsi="Verdana" w:cs="Times New Roman"/>
          <w:bCs/>
          <w:sz w:val="24"/>
          <w:szCs w:val="24"/>
        </w:rPr>
        <w:t xml:space="preserve"> na  wpłaty na PPK oraz na zakup inwestycyjny</w:t>
      </w:r>
      <w:r w:rsidR="000C4CA0" w:rsidRPr="00EC1DF9">
        <w:rPr>
          <w:rFonts w:ascii="Verdana" w:hAnsi="Verdana" w:cs="Times New Roman"/>
          <w:bCs/>
          <w:sz w:val="24"/>
          <w:szCs w:val="24"/>
        </w:rPr>
        <w:t>,</w:t>
      </w:r>
      <w:r w:rsidRPr="00EC1DF9">
        <w:rPr>
          <w:rFonts w:ascii="Verdana" w:hAnsi="Verdana" w:cs="Times New Roman"/>
          <w:bCs/>
          <w:sz w:val="24"/>
          <w:szCs w:val="24"/>
        </w:rPr>
        <w:t xml:space="preserve"> tj. zgrzebła - </w:t>
      </w:r>
      <w:r w:rsidR="000C4CA0" w:rsidRPr="00EC1DF9">
        <w:rPr>
          <w:rFonts w:ascii="Verdana" w:hAnsi="Verdana" w:cs="Times New Roman"/>
          <w:bCs/>
          <w:sz w:val="24"/>
          <w:szCs w:val="24"/>
        </w:rPr>
        <w:t xml:space="preserve"> w</w:t>
      </w:r>
      <w:r w:rsidRPr="00EC1DF9">
        <w:rPr>
          <w:rFonts w:ascii="Verdana" w:hAnsi="Verdana" w:cs="Times New Roman"/>
          <w:bCs/>
          <w:sz w:val="24"/>
          <w:szCs w:val="24"/>
        </w:rPr>
        <w:t>ertykulator pasywny Wiedenmanna w Miejskim Ośro</w:t>
      </w:r>
      <w:r w:rsidR="000C4CA0" w:rsidRPr="00EC1DF9">
        <w:rPr>
          <w:rFonts w:ascii="Verdana" w:hAnsi="Verdana" w:cs="Times New Roman"/>
          <w:bCs/>
          <w:sz w:val="24"/>
          <w:szCs w:val="24"/>
        </w:rPr>
        <w:t>d</w:t>
      </w:r>
      <w:r w:rsidRPr="00EC1DF9">
        <w:rPr>
          <w:rFonts w:ascii="Verdana" w:hAnsi="Verdana" w:cs="Times New Roman"/>
          <w:bCs/>
          <w:sz w:val="24"/>
          <w:szCs w:val="24"/>
        </w:rPr>
        <w:t>ku Sportu i Rekreacji w Bolesławcu.</w:t>
      </w:r>
    </w:p>
    <w:p w14:paraId="0153BE24" w14:textId="77777777" w:rsidR="003A6C3E" w:rsidRPr="00EC1DF9" w:rsidRDefault="003A6C3E" w:rsidP="00B60D94">
      <w:pPr>
        <w:spacing w:after="0"/>
        <w:rPr>
          <w:rFonts w:ascii="Verdana" w:hAnsi="Verdana" w:cs="Times New Roman"/>
          <w:b/>
          <w:sz w:val="24"/>
          <w:szCs w:val="24"/>
        </w:rPr>
      </w:pPr>
    </w:p>
    <w:p w14:paraId="5ED4F4C7" w14:textId="77777777" w:rsidR="000C4CA0" w:rsidRPr="00EC1DF9" w:rsidRDefault="000C4CA0" w:rsidP="00B60D94">
      <w:pPr>
        <w:spacing w:after="0"/>
        <w:rPr>
          <w:rFonts w:ascii="Verdana" w:hAnsi="Verdana" w:cs="Times New Roman"/>
          <w:b/>
          <w:sz w:val="24"/>
          <w:szCs w:val="24"/>
        </w:rPr>
      </w:pPr>
    </w:p>
    <w:p w14:paraId="093F368D" w14:textId="77777777" w:rsidR="005207D0" w:rsidRPr="00EC1DF9" w:rsidRDefault="005207D0" w:rsidP="00B60D94">
      <w:pPr>
        <w:spacing w:after="0"/>
        <w:rPr>
          <w:rFonts w:ascii="Verdana" w:hAnsi="Verdana" w:cs="Times New Roman"/>
          <w:b/>
          <w:sz w:val="24"/>
          <w:szCs w:val="24"/>
        </w:rPr>
      </w:pPr>
    </w:p>
    <w:p w14:paraId="52F3EAB9" w14:textId="01060405" w:rsidR="009B350C" w:rsidRPr="00EC1DF9" w:rsidRDefault="009B350C" w:rsidP="00B60D94">
      <w:pPr>
        <w:spacing w:after="0"/>
        <w:rPr>
          <w:rFonts w:ascii="Verdana" w:hAnsi="Verdana" w:cs="Times New Roman"/>
          <w:b/>
          <w:sz w:val="24"/>
          <w:szCs w:val="24"/>
        </w:rPr>
      </w:pPr>
      <w:r w:rsidRPr="00EC1DF9">
        <w:rPr>
          <w:rFonts w:ascii="Verdana" w:hAnsi="Verdana" w:cs="Times New Roman"/>
          <w:b/>
          <w:sz w:val="24"/>
          <w:szCs w:val="24"/>
        </w:rPr>
        <w:t>W sprawach podatkowych:</w:t>
      </w:r>
    </w:p>
    <w:p w14:paraId="1A874897" w14:textId="77777777" w:rsidR="009B350C" w:rsidRPr="00EC1DF9" w:rsidRDefault="009B350C" w:rsidP="00B60D94">
      <w:pPr>
        <w:spacing w:after="0"/>
        <w:rPr>
          <w:rFonts w:ascii="Verdana" w:hAnsi="Verdana" w:cs="Times New Roman"/>
          <w:b/>
          <w:sz w:val="24"/>
          <w:szCs w:val="24"/>
        </w:rPr>
      </w:pPr>
    </w:p>
    <w:p w14:paraId="329D099D" w14:textId="77777777" w:rsidR="000C4CA0" w:rsidRPr="00EC1DF9" w:rsidRDefault="00441741" w:rsidP="000C4CA0">
      <w:pPr>
        <w:spacing w:after="0"/>
      </w:pPr>
      <w:r w:rsidRPr="00EC1DF9">
        <w:rPr>
          <w:rFonts w:ascii="Verdana" w:eastAsia="Times New Roman" w:hAnsi="Verdana" w:cs="Times New Roman"/>
          <w:bCs/>
          <w:color w:val="auto"/>
          <w:sz w:val="24"/>
          <w:szCs w:val="24"/>
        </w:rPr>
        <w:t>Decyzje:</w:t>
      </w:r>
      <w:r w:rsidR="000C4CA0" w:rsidRPr="00EC1DF9">
        <w:t xml:space="preserve"> </w:t>
      </w:r>
    </w:p>
    <w:p w14:paraId="3DDBFEFC" w14:textId="77777777" w:rsidR="000C4CA0" w:rsidRPr="00EC1DF9" w:rsidRDefault="000C4CA0" w:rsidP="000C4CA0">
      <w:pPr>
        <w:spacing w:after="0"/>
      </w:pPr>
    </w:p>
    <w:p w14:paraId="4A54097B" w14:textId="64EDDD69" w:rsidR="000C4CA0" w:rsidRPr="00EC1DF9" w:rsidRDefault="000C4CA0" w:rsidP="003A79B4">
      <w:pPr>
        <w:pStyle w:val="Akapitzlist"/>
        <w:numPr>
          <w:ilvl w:val="0"/>
          <w:numId w:val="39"/>
        </w:numPr>
        <w:spacing w:after="0"/>
        <w:jc w:val="both"/>
        <w:rPr>
          <w:rFonts w:ascii="Verdana" w:eastAsia="Times New Roman" w:hAnsi="Verdana" w:cs="Times New Roman"/>
          <w:bCs/>
          <w:color w:val="auto"/>
          <w:sz w:val="24"/>
          <w:szCs w:val="24"/>
        </w:rPr>
      </w:pPr>
      <w:r w:rsidRPr="00EC1DF9">
        <w:rPr>
          <w:rFonts w:ascii="Verdana" w:eastAsia="Times New Roman" w:hAnsi="Verdana" w:cs="Times New Roman"/>
          <w:bCs/>
          <w:color w:val="auto"/>
          <w:sz w:val="24"/>
          <w:szCs w:val="24"/>
        </w:rPr>
        <w:t>Ogółem wydano 299 decyzji:</w:t>
      </w:r>
    </w:p>
    <w:p w14:paraId="7C7804A0" w14:textId="2373CC33" w:rsidR="000C4CA0" w:rsidRPr="00EC1DF9" w:rsidRDefault="000C4CA0" w:rsidP="003A79B4">
      <w:pPr>
        <w:spacing w:after="0"/>
        <w:ind w:left="360"/>
        <w:jc w:val="both"/>
        <w:rPr>
          <w:rFonts w:ascii="Verdana" w:eastAsia="Times New Roman" w:hAnsi="Verdana" w:cs="Times New Roman"/>
          <w:bCs/>
          <w:color w:val="auto"/>
          <w:sz w:val="24"/>
          <w:szCs w:val="24"/>
        </w:rPr>
      </w:pPr>
      <w:r w:rsidRPr="00EC1DF9">
        <w:rPr>
          <w:rFonts w:ascii="Verdana" w:eastAsia="Times New Roman" w:hAnsi="Verdana" w:cs="Times New Roman"/>
          <w:bCs/>
          <w:color w:val="auto"/>
          <w:sz w:val="24"/>
          <w:szCs w:val="24"/>
        </w:rPr>
        <w:t>- 285 decyzji w sprawie wymiaru/zmiany wysokości podatku od nieruchomości, rolnego, łącznego zobowiązania pieniężnego</w:t>
      </w:r>
      <w:r w:rsidR="003A79B4" w:rsidRPr="00EC1DF9">
        <w:rPr>
          <w:rFonts w:ascii="Verdana" w:eastAsia="Times New Roman" w:hAnsi="Verdana" w:cs="Times New Roman"/>
          <w:bCs/>
          <w:color w:val="auto"/>
          <w:sz w:val="24"/>
          <w:szCs w:val="24"/>
        </w:rPr>
        <w:t xml:space="preserve"> </w:t>
      </w:r>
      <w:r w:rsidRPr="00EC1DF9">
        <w:rPr>
          <w:rFonts w:ascii="Verdana" w:eastAsia="Times New Roman" w:hAnsi="Verdana" w:cs="Times New Roman"/>
          <w:bCs/>
          <w:color w:val="auto"/>
          <w:sz w:val="24"/>
          <w:szCs w:val="24"/>
        </w:rPr>
        <w:t>- osoby fizyczne;</w:t>
      </w:r>
    </w:p>
    <w:p w14:paraId="23566D5B" w14:textId="77777777" w:rsidR="000C4CA0" w:rsidRPr="00EC1DF9" w:rsidRDefault="000C4CA0" w:rsidP="003A79B4">
      <w:pPr>
        <w:spacing w:after="0"/>
        <w:ind w:firstLine="360"/>
        <w:jc w:val="both"/>
        <w:rPr>
          <w:rFonts w:ascii="Verdana" w:eastAsia="Times New Roman" w:hAnsi="Verdana" w:cs="Times New Roman"/>
          <w:bCs/>
          <w:color w:val="auto"/>
          <w:sz w:val="24"/>
          <w:szCs w:val="24"/>
        </w:rPr>
      </w:pPr>
      <w:r w:rsidRPr="00EC1DF9">
        <w:rPr>
          <w:rFonts w:ascii="Verdana" w:eastAsia="Times New Roman" w:hAnsi="Verdana" w:cs="Times New Roman"/>
          <w:bCs/>
          <w:color w:val="auto"/>
          <w:sz w:val="24"/>
          <w:szCs w:val="24"/>
        </w:rPr>
        <w:t>- 8 decyzji w sprawie opłaty od posiadania psów;</w:t>
      </w:r>
    </w:p>
    <w:p w14:paraId="45AE0005" w14:textId="77777777" w:rsidR="000C4CA0" w:rsidRPr="00EC1DF9" w:rsidRDefault="000C4CA0" w:rsidP="003A79B4">
      <w:pPr>
        <w:spacing w:after="0"/>
        <w:ind w:firstLine="360"/>
        <w:jc w:val="both"/>
        <w:rPr>
          <w:rFonts w:ascii="Verdana" w:eastAsia="Times New Roman" w:hAnsi="Verdana" w:cs="Times New Roman"/>
          <w:bCs/>
          <w:color w:val="auto"/>
          <w:sz w:val="24"/>
          <w:szCs w:val="24"/>
        </w:rPr>
      </w:pPr>
      <w:r w:rsidRPr="00EC1DF9">
        <w:rPr>
          <w:rFonts w:ascii="Verdana" w:eastAsia="Times New Roman" w:hAnsi="Verdana" w:cs="Times New Roman"/>
          <w:bCs/>
          <w:color w:val="auto"/>
          <w:sz w:val="24"/>
          <w:szCs w:val="24"/>
        </w:rPr>
        <w:t>- 1 decyzję w sprawie podatku od nieruchomości – osoby prawne;</w:t>
      </w:r>
    </w:p>
    <w:p w14:paraId="3F438FFD" w14:textId="337FDAF8" w:rsidR="000C4CA0" w:rsidRPr="00EC1DF9" w:rsidRDefault="000C4CA0" w:rsidP="003A79B4">
      <w:pPr>
        <w:spacing w:after="0"/>
        <w:ind w:firstLine="360"/>
        <w:jc w:val="both"/>
        <w:rPr>
          <w:rFonts w:ascii="Verdana" w:eastAsia="Times New Roman" w:hAnsi="Verdana" w:cs="Times New Roman"/>
          <w:bCs/>
          <w:color w:val="auto"/>
          <w:sz w:val="24"/>
          <w:szCs w:val="24"/>
        </w:rPr>
      </w:pPr>
      <w:r w:rsidRPr="00EC1DF9">
        <w:rPr>
          <w:rFonts w:ascii="Verdana" w:eastAsia="Times New Roman" w:hAnsi="Verdana" w:cs="Times New Roman"/>
          <w:bCs/>
          <w:color w:val="auto"/>
          <w:sz w:val="24"/>
          <w:szCs w:val="24"/>
        </w:rPr>
        <w:t>- 2 decyzje w sprawie podatku od środków transportowych;</w:t>
      </w:r>
    </w:p>
    <w:p w14:paraId="1DF7C463" w14:textId="77777777" w:rsidR="000C4CA0" w:rsidRPr="00EC1DF9" w:rsidRDefault="000C4CA0" w:rsidP="003A79B4">
      <w:pPr>
        <w:spacing w:after="0"/>
        <w:ind w:firstLine="360"/>
        <w:jc w:val="both"/>
        <w:rPr>
          <w:rFonts w:ascii="Verdana" w:eastAsia="Times New Roman" w:hAnsi="Verdana" w:cs="Times New Roman"/>
          <w:bCs/>
          <w:color w:val="auto"/>
          <w:sz w:val="24"/>
          <w:szCs w:val="24"/>
        </w:rPr>
      </w:pPr>
      <w:r w:rsidRPr="00EC1DF9">
        <w:rPr>
          <w:rFonts w:ascii="Verdana" w:eastAsia="Times New Roman" w:hAnsi="Verdana" w:cs="Times New Roman"/>
          <w:bCs/>
          <w:color w:val="auto"/>
          <w:sz w:val="24"/>
          <w:szCs w:val="24"/>
        </w:rPr>
        <w:t>- 2 decyzje w sprawie zwrotu opłaty skarbowej;</w:t>
      </w:r>
    </w:p>
    <w:p w14:paraId="4535DDE2" w14:textId="77777777" w:rsidR="000C4CA0" w:rsidRPr="00EC1DF9" w:rsidRDefault="000C4CA0" w:rsidP="003A79B4">
      <w:pPr>
        <w:spacing w:after="0"/>
        <w:ind w:left="360"/>
        <w:jc w:val="both"/>
        <w:rPr>
          <w:rFonts w:ascii="Verdana" w:eastAsia="Times New Roman" w:hAnsi="Verdana" w:cs="Times New Roman"/>
          <w:bCs/>
          <w:color w:val="auto"/>
          <w:sz w:val="24"/>
          <w:szCs w:val="24"/>
        </w:rPr>
      </w:pPr>
      <w:r w:rsidRPr="00EC1DF9">
        <w:rPr>
          <w:rFonts w:ascii="Verdana" w:eastAsia="Times New Roman" w:hAnsi="Verdana" w:cs="Times New Roman"/>
          <w:bCs/>
          <w:color w:val="auto"/>
          <w:sz w:val="24"/>
          <w:szCs w:val="24"/>
        </w:rPr>
        <w:t>- 1 decyzję w sprawie umorzenia odsetek za zwłokę w podatku od nieruchomości – osoba prawna.</w:t>
      </w:r>
    </w:p>
    <w:p w14:paraId="3E8E11BA" w14:textId="77777777" w:rsidR="000C4CA0" w:rsidRPr="00EC1DF9" w:rsidRDefault="000C4CA0" w:rsidP="000C4CA0">
      <w:pPr>
        <w:spacing w:after="0"/>
        <w:jc w:val="both"/>
        <w:rPr>
          <w:rFonts w:ascii="Verdana" w:eastAsia="Times New Roman" w:hAnsi="Verdana" w:cs="Times New Roman"/>
          <w:bCs/>
          <w:color w:val="auto"/>
          <w:sz w:val="24"/>
          <w:szCs w:val="24"/>
        </w:rPr>
      </w:pPr>
    </w:p>
    <w:p w14:paraId="3070DE9B" w14:textId="77777777" w:rsidR="000C4CA0" w:rsidRPr="00EC1DF9" w:rsidRDefault="000C4CA0" w:rsidP="000C4CA0">
      <w:pPr>
        <w:spacing w:after="0"/>
        <w:jc w:val="both"/>
        <w:rPr>
          <w:rFonts w:ascii="Verdana" w:eastAsia="Times New Roman" w:hAnsi="Verdana" w:cs="Times New Roman"/>
          <w:bCs/>
          <w:color w:val="auto"/>
          <w:sz w:val="24"/>
          <w:szCs w:val="24"/>
        </w:rPr>
      </w:pPr>
      <w:r w:rsidRPr="00EC1DF9">
        <w:rPr>
          <w:rFonts w:ascii="Verdana" w:eastAsia="Times New Roman" w:hAnsi="Verdana" w:cs="Times New Roman"/>
          <w:bCs/>
          <w:color w:val="auto"/>
          <w:sz w:val="24"/>
          <w:szCs w:val="24"/>
        </w:rPr>
        <w:t>Postanowienia:</w:t>
      </w:r>
    </w:p>
    <w:p w14:paraId="6197E9B4" w14:textId="77777777" w:rsidR="003A79B4" w:rsidRPr="00EC1DF9" w:rsidRDefault="003A79B4" w:rsidP="000C4CA0">
      <w:pPr>
        <w:spacing w:after="0"/>
        <w:jc w:val="both"/>
        <w:rPr>
          <w:rFonts w:ascii="Verdana" w:eastAsia="Times New Roman" w:hAnsi="Verdana" w:cs="Times New Roman"/>
          <w:bCs/>
          <w:color w:val="auto"/>
          <w:sz w:val="24"/>
          <w:szCs w:val="24"/>
        </w:rPr>
      </w:pPr>
    </w:p>
    <w:p w14:paraId="7518B5CD" w14:textId="41D2B760" w:rsidR="000C4CA0" w:rsidRPr="00EC1DF9" w:rsidRDefault="000C4CA0" w:rsidP="003A79B4">
      <w:pPr>
        <w:pStyle w:val="Akapitzlist"/>
        <w:numPr>
          <w:ilvl w:val="0"/>
          <w:numId w:val="39"/>
        </w:numPr>
        <w:spacing w:after="0"/>
        <w:jc w:val="both"/>
        <w:rPr>
          <w:rFonts w:ascii="Verdana" w:eastAsia="Times New Roman" w:hAnsi="Verdana" w:cs="Times New Roman"/>
          <w:bCs/>
          <w:color w:val="auto"/>
          <w:sz w:val="24"/>
          <w:szCs w:val="24"/>
        </w:rPr>
      </w:pPr>
      <w:r w:rsidRPr="00EC1DF9">
        <w:rPr>
          <w:rFonts w:ascii="Verdana" w:eastAsia="Times New Roman" w:hAnsi="Verdana" w:cs="Times New Roman"/>
          <w:bCs/>
          <w:color w:val="auto"/>
          <w:sz w:val="24"/>
          <w:szCs w:val="24"/>
        </w:rPr>
        <w:t>Ogółem wydano 2 postanowienia:</w:t>
      </w:r>
    </w:p>
    <w:p w14:paraId="50035CFA" w14:textId="77777777" w:rsidR="000C4CA0" w:rsidRPr="00EC1DF9" w:rsidRDefault="000C4CA0" w:rsidP="003A79B4">
      <w:pPr>
        <w:spacing w:after="0"/>
        <w:ind w:left="360"/>
        <w:jc w:val="both"/>
        <w:rPr>
          <w:rFonts w:ascii="Verdana" w:eastAsia="Times New Roman" w:hAnsi="Verdana" w:cs="Times New Roman"/>
          <w:bCs/>
          <w:color w:val="auto"/>
          <w:sz w:val="24"/>
          <w:szCs w:val="24"/>
        </w:rPr>
      </w:pPr>
      <w:r w:rsidRPr="00EC1DF9">
        <w:rPr>
          <w:rFonts w:ascii="Verdana" w:eastAsia="Times New Roman" w:hAnsi="Verdana" w:cs="Times New Roman"/>
          <w:bCs/>
          <w:color w:val="auto"/>
          <w:sz w:val="24"/>
          <w:szCs w:val="24"/>
        </w:rPr>
        <w:t>- 1 postanowienie w sprawie odmowy wyrażenia zgody na umorzenie przez Naczelnika Urzędu Skarbowego zaległości w podatku od spadków i darowizn;</w:t>
      </w:r>
    </w:p>
    <w:p w14:paraId="3015F792" w14:textId="0A27AC4F" w:rsidR="00C844DA" w:rsidRPr="00EC1DF9" w:rsidRDefault="000C4CA0" w:rsidP="003A79B4">
      <w:pPr>
        <w:spacing w:after="0"/>
        <w:ind w:left="360"/>
        <w:jc w:val="both"/>
        <w:rPr>
          <w:rFonts w:ascii="Verdana" w:eastAsia="Times New Roman" w:hAnsi="Verdana" w:cs="Times New Roman"/>
          <w:bCs/>
          <w:color w:val="auto"/>
          <w:sz w:val="24"/>
          <w:szCs w:val="24"/>
        </w:rPr>
      </w:pPr>
      <w:r w:rsidRPr="00EC1DF9">
        <w:rPr>
          <w:rFonts w:ascii="Verdana" w:eastAsia="Times New Roman" w:hAnsi="Verdana" w:cs="Times New Roman"/>
          <w:bCs/>
          <w:color w:val="auto"/>
          <w:sz w:val="24"/>
          <w:szCs w:val="24"/>
        </w:rPr>
        <w:t xml:space="preserve">- 1 postanowienie </w:t>
      </w:r>
      <w:r w:rsidR="003A79B4" w:rsidRPr="00EC1DF9">
        <w:rPr>
          <w:rFonts w:ascii="Verdana" w:eastAsia="Times New Roman" w:hAnsi="Verdana" w:cs="Times New Roman"/>
          <w:bCs/>
          <w:color w:val="auto"/>
          <w:sz w:val="24"/>
          <w:szCs w:val="24"/>
        </w:rPr>
        <w:t xml:space="preserve">o </w:t>
      </w:r>
      <w:r w:rsidRPr="00EC1DF9">
        <w:rPr>
          <w:rFonts w:ascii="Verdana" w:eastAsia="Times New Roman" w:hAnsi="Verdana" w:cs="Times New Roman"/>
          <w:bCs/>
          <w:color w:val="auto"/>
          <w:sz w:val="24"/>
          <w:szCs w:val="24"/>
        </w:rPr>
        <w:t>odmowie wszczęcia postępowania w sprawie umorzenia odsetek za zwłokę w opłacie od posiadania psów.</w:t>
      </w:r>
    </w:p>
    <w:p w14:paraId="2E11C43B" w14:textId="77777777" w:rsidR="003A79B4" w:rsidRPr="00EC1DF9" w:rsidRDefault="003A79B4" w:rsidP="003A79B4">
      <w:pPr>
        <w:spacing w:after="0"/>
        <w:ind w:left="360"/>
        <w:jc w:val="both"/>
        <w:rPr>
          <w:rFonts w:ascii="Verdana" w:eastAsia="Times New Roman" w:hAnsi="Verdana" w:cs="Times New Roman"/>
          <w:bCs/>
          <w:color w:val="auto"/>
          <w:sz w:val="24"/>
          <w:szCs w:val="24"/>
        </w:rPr>
      </w:pPr>
    </w:p>
    <w:p w14:paraId="310A0C03" w14:textId="77777777" w:rsidR="00FA101F" w:rsidRPr="00EC1DF9" w:rsidRDefault="00FA101F" w:rsidP="00B60D94">
      <w:pPr>
        <w:spacing w:after="0"/>
        <w:rPr>
          <w:rFonts w:ascii="Verdana" w:eastAsia="Times New Roman" w:hAnsi="Verdana" w:cs="Times New Roman"/>
          <w:b/>
          <w:color w:val="auto"/>
          <w:sz w:val="24"/>
          <w:szCs w:val="24"/>
        </w:rPr>
      </w:pPr>
    </w:p>
    <w:p w14:paraId="2ADAF563" w14:textId="697BA4F5" w:rsidR="00676C36" w:rsidRPr="00EC1DF9" w:rsidRDefault="00676C36" w:rsidP="00B60D94">
      <w:pPr>
        <w:spacing w:after="0"/>
        <w:rPr>
          <w:rFonts w:ascii="Verdana" w:eastAsia="Times New Roman" w:hAnsi="Verdana" w:cs="Times New Roman"/>
          <w:b/>
          <w:color w:val="auto"/>
          <w:sz w:val="24"/>
          <w:szCs w:val="24"/>
        </w:rPr>
      </w:pPr>
      <w:r w:rsidRPr="00EC1DF9">
        <w:rPr>
          <w:rFonts w:ascii="Verdana" w:eastAsia="Times New Roman" w:hAnsi="Verdana" w:cs="Times New Roman"/>
          <w:b/>
          <w:color w:val="auto"/>
          <w:sz w:val="24"/>
          <w:szCs w:val="24"/>
        </w:rPr>
        <w:t xml:space="preserve">W zakresie zadań Wydz. SP: </w:t>
      </w:r>
    </w:p>
    <w:p w14:paraId="6A84C4B2" w14:textId="77777777" w:rsidR="00EF1724" w:rsidRPr="00EC1DF9" w:rsidRDefault="00EF1724" w:rsidP="00B60D94">
      <w:pPr>
        <w:spacing w:after="0"/>
        <w:rPr>
          <w:rFonts w:ascii="Verdana" w:eastAsia="Times New Roman" w:hAnsi="Verdana" w:cs="Times New Roman"/>
          <w:b/>
          <w:color w:val="auto"/>
          <w:sz w:val="24"/>
          <w:szCs w:val="24"/>
        </w:rPr>
      </w:pPr>
    </w:p>
    <w:p w14:paraId="22125790" w14:textId="473EDBD3" w:rsidR="003A79B4" w:rsidRPr="00EC1DF9" w:rsidRDefault="003A79B4" w:rsidP="003A79B4">
      <w:pPr>
        <w:pStyle w:val="Akapitzlist"/>
        <w:numPr>
          <w:ilvl w:val="0"/>
          <w:numId w:val="8"/>
        </w:numPr>
        <w:spacing w:after="0"/>
        <w:jc w:val="both"/>
        <w:rPr>
          <w:rFonts w:ascii="Verdana" w:hAnsi="Verdana" w:cs="Times New Roman"/>
          <w:bCs/>
          <w:sz w:val="24"/>
          <w:szCs w:val="24"/>
        </w:rPr>
      </w:pPr>
      <w:r w:rsidRPr="00EC1DF9">
        <w:rPr>
          <w:rFonts w:ascii="Verdana" w:hAnsi="Verdana" w:cs="Times New Roman"/>
          <w:bCs/>
          <w:sz w:val="24"/>
          <w:szCs w:val="24"/>
        </w:rPr>
        <w:lastRenderedPageBreak/>
        <w:t>19 czerwca 2025 r. na Stadionie Miejskim przy ul. Spółdzielczej zorganizowano imprezę masową pn.: Koncert z okazji otwarcia Stadionu Miejskiego – zespół KOMBI.</w:t>
      </w:r>
    </w:p>
    <w:p w14:paraId="4F3A744D" w14:textId="77777777" w:rsidR="003A79B4" w:rsidRPr="00EC1DF9" w:rsidRDefault="003A79B4" w:rsidP="003A79B4">
      <w:pPr>
        <w:pStyle w:val="Akapitzlist"/>
        <w:spacing w:after="0"/>
        <w:jc w:val="both"/>
        <w:rPr>
          <w:rFonts w:ascii="Verdana" w:hAnsi="Verdana" w:cs="Times New Roman"/>
          <w:bCs/>
          <w:sz w:val="24"/>
          <w:szCs w:val="24"/>
        </w:rPr>
      </w:pPr>
    </w:p>
    <w:p w14:paraId="78E42DAE" w14:textId="41CE4D9B" w:rsidR="00777FA1" w:rsidRPr="00EC1DF9" w:rsidRDefault="003A79B4" w:rsidP="00F70793">
      <w:pPr>
        <w:pStyle w:val="Akapitzlist"/>
        <w:numPr>
          <w:ilvl w:val="0"/>
          <w:numId w:val="8"/>
        </w:numPr>
        <w:spacing w:after="0"/>
        <w:jc w:val="both"/>
        <w:rPr>
          <w:rFonts w:ascii="Verdana" w:hAnsi="Verdana" w:cs="Times New Roman"/>
          <w:b/>
          <w:sz w:val="24"/>
          <w:szCs w:val="24"/>
        </w:rPr>
      </w:pPr>
      <w:r w:rsidRPr="00EC1DF9">
        <w:rPr>
          <w:rFonts w:ascii="Verdana" w:hAnsi="Verdana" w:cs="Times New Roman"/>
          <w:bCs/>
          <w:sz w:val="24"/>
          <w:szCs w:val="24"/>
        </w:rPr>
        <w:t xml:space="preserve"> W dniach 15 – 17 sierpnia 2025 r. w ramach 31. Bolesławieckiego Święta Ceramiki 2025 w wydzielonym miejscu, na zbiegu ulic Fabryczna/Asnyka/Bielska, zorganizowano imprezę masową - koncerty Pop&amp;The oraz Oskar Cyms (piątek), koncerty 59-700 quintet oraz Filmowe Love (sobota), koncerty Papa Dance oraz IRA (niedziela).</w:t>
      </w:r>
    </w:p>
    <w:p w14:paraId="4F491DF0" w14:textId="77777777" w:rsidR="00C844DA" w:rsidRPr="00EC1DF9" w:rsidRDefault="00C844DA" w:rsidP="00C844DA">
      <w:pPr>
        <w:spacing w:after="0"/>
        <w:jc w:val="both"/>
        <w:rPr>
          <w:rFonts w:ascii="Verdana" w:hAnsi="Verdana" w:cs="Times New Roman"/>
          <w:b/>
          <w:sz w:val="24"/>
          <w:szCs w:val="24"/>
        </w:rPr>
      </w:pPr>
    </w:p>
    <w:p w14:paraId="4B4E9498" w14:textId="77777777" w:rsidR="00C844DA" w:rsidRPr="00EC1DF9" w:rsidRDefault="00C844DA" w:rsidP="00C844DA">
      <w:pPr>
        <w:spacing w:after="0"/>
        <w:jc w:val="both"/>
        <w:rPr>
          <w:rFonts w:ascii="Verdana" w:hAnsi="Verdana" w:cs="Times New Roman"/>
          <w:b/>
          <w:sz w:val="24"/>
          <w:szCs w:val="24"/>
        </w:rPr>
      </w:pPr>
    </w:p>
    <w:p w14:paraId="3158267F" w14:textId="77777777" w:rsidR="005207D0" w:rsidRPr="00EC1DF9" w:rsidRDefault="005207D0" w:rsidP="00B60D94">
      <w:pPr>
        <w:spacing w:after="0"/>
        <w:rPr>
          <w:rFonts w:ascii="Verdana" w:hAnsi="Verdana" w:cs="Times New Roman"/>
          <w:b/>
          <w:sz w:val="24"/>
          <w:szCs w:val="24"/>
        </w:rPr>
      </w:pPr>
    </w:p>
    <w:p w14:paraId="4AD0B972" w14:textId="591C64E9" w:rsidR="007A08A1" w:rsidRPr="00EC1DF9" w:rsidRDefault="007A08A1" w:rsidP="00B60D94">
      <w:pPr>
        <w:spacing w:after="0"/>
        <w:rPr>
          <w:rFonts w:ascii="Verdana" w:hAnsi="Verdana" w:cs="Times New Roman"/>
          <w:b/>
          <w:sz w:val="24"/>
          <w:szCs w:val="24"/>
        </w:rPr>
      </w:pPr>
      <w:r w:rsidRPr="00EC1DF9">
        <w:rPr>
          <w:rFonts w:ascii="Verdana" w:hAnsi="Verdana" w:cs="Times New Roman"/>
          <w:b/>
          <w:sz w:val="24"/>
          <w:szCs w:val="24"/>
        </w:rPr>
        <w:t>W zakresie zadań Wydz. OW:</w:t>
      </w:r>
    </w:p>
    <w:p w14:paraId="1737F260" w14:textId="44672228" w:rsidR="007A08A1" w:rsidRPr="00EC1DF9" w:rsidRDefault="007A08A1" w:rsidP="00B60D94">
      <w:pPr>
        <w:spacing w:after="0"/>
        <w:rPr>
          <w:rFonts w:ascii="Verdana" w:hAnsi="Verdana" w:cs="Times New Roman"/>
          <w:b/>
          <w:sz w:val="24"/>
          <w:szCs w:val="24"/>
        </w:rPr>
      </w:pPr>
      <w:r w:rsidRPr="00EC1DF9">
        <w:rPr>
          <w:rFonts w:ascii="Verdana" w:hAnsi="Verdana" w:cs="Times New Roman"/>
          <w:b/>
          <w:sz w:val="24"/>
          <w:szCs w:val="24"/>
        </w:rPr>
        <w:t>W sprawach oświatowych:</w:t>
      </w:r>
    </w:p>
    <w:p w14:paraId="5B970EAF" w14:textId="77777777" w:rsidR="008C03B3" w:rsidRPr="00EC1DF9" w:rsidRDefault="008C03B3" w:rsidP="00B60D94">
      <w:pPr>
        <w:spacing w:after="0"/>
        <w:rPr>
          <w:rFonts w:ascii="Verdana" w:hAnsi="Verdana" w:cs="Times New Roman"/>
          <w:b/>
          <w:sz w:val="24"/>
          <w:szCs w:val="24"/>
        </w:rPr>
      </w:pPr>
    </w:p>
    <w:p w14:paraId="2741D8F1" w14:textId="4A05D062" w:rsidR="003A79B4" w:rsidRPr="00EC1DF9" w:rsidRDefault="0017293F" w:rsidP="0017293F">
      <w:pPr>
        <w:pStyle w:val="Akapitzlist"/>
        <w:numPr>
          <w:ilvl w:val="0"/>
          <w:numId w:val="40"/>
        </w:numPr>
        <w:spacing w:after="0"/>
        <w:jc w:val="both"/>
        <w:rPr>
          <w:rFonts w:ascii="Verdana" w:hAnsi="Verdana" w:cs="Times New Roman"/>
          <w:bCs/>
          <w:sz w:val="24"/>
          <w:szCs w:val="24"/>
        </w:rPr>
      </w:pPr>
      <w:r w:rsidRPr="00EC1DF9">
        <w:rPr>
          <w:rFonts w:ascii="Verdana" w:hAnsi="Verdana" w:cs="Times New Roman"/>
          <w:bCs/>
          <w:sz w:val="24"/>
          <w:szCs w:val="24"/>
        </w:rPr>
        <w:t xml:space="preserve">Wydałem </w:t>
      </w:r>
      <w:r w:rsidR="003A79B4" w:rsidRPr="00EC1DF9">
        <w:rPr>
          <w:rFonts w:ascii="Verdana" w:hAnsi="Verdana" w:cs="Times New Roman"/>
          <w:bCs/>
          <w:sz w:val="24"/>
          <w:szCs w:val="24"/>
        </w:rPr>
        <w:t>zaświadczenie o wpisie do Rejestru Żłobków nowopowstałych instytucji opieki nad dziećmi do lat 3, w formie niepublicznego żłobka, zwiększając tym samym liczbę miejsc o 40. Obecnie na terenie miasta Bolesławiec niepubliczne placówki dysponują 387 miejscami opieki nad dziećmi w wieku do 3 lat.</w:t>
      </w:r>
    </w:p>
    <w:p w14:paraId="22F0FD19" w14:textId="77777777" w:rsidR="0017293F" w:rsidRPr="00EC1DF9" w:rsidRDefault="0017293F" w:rsidP="0017293F">
      <w:pPr>
        <w:pStyle w:val="Akapitzlist"/>
        <w:spacing w:after="0"/>
        <w:jc w:val="both"/>
        <w:rPr>
          <w:rFonts w:ascii="Verdana" w:hAnsi="Verdana" w:cs="Times New Roman"/>
          <w:bCs/>
          <w:sz w:val="24"/>
          <w:szCs w:val="24"/>
        </w:rPr>
      </w:pPr>
    </w:p>
    <w:p w14:paraId="242C4B20" w14:textId="35240C51" w:rsidR="003A79B4" w:rsidRPr="00EC1DF9" w:rsidRDefault="003A79B4" w:rsidP="0017293F">
      <w:pPr>
        <w:pStyle w:val="Akapitzlist"/>
        <w:numPr>
          <w:ilvl w:val="0"/>
          <w:numId w:val="40"/>
        </w:numPr>
        <w:spacing w:after="0"/>
        <w:jc w:val="both"/>
        <w:rPr>
          <w:rFonts w:ascii="Verdana" w:hAnsi="Verdana" w:cs="Times New Roman"/>
          <w:bCs/>
          <w:sz w:val="24"/>
          <w:szCs w:val="24"/>
        </w:rPr>
      </w:pPr>
      <w:r w:rsidRPr="00EC1DF9">
        <w:rPr>
          <w:rFonts w:ascii="Verdana" w:hAnsi="Verdana" w:cs="Times New Roman"/>
          <w:bCs/>
          <w:sz w:val="24"/>
          <w:szCs w:val="24"/>
        </w:rPr>
        <w:t>24</w:t>
      </w:r>
      <w:r w:rsidR="0017293F" w:rsidRPr="00EC1DF9">
        <w:rPr>
          <w:rFonts w:ascii="Verdana" w:hAnsi="Verdana" w:cs="Times New Roman"/>
          <w:bCs/>
          <w:sz w:val="24"/>
          <w:szCs w:val="24"/>
        </w:rPr>
        <w:t xml:space="preserve"> czerwca </w:t>
      </w:r>
      <w:r w:rsidRPr="00EC1DF9">
        <w:rPr>
          <w:rFonts w:ascii="Verdana" w:hAnsi="Verdana" w:cs="Times New Roman"/>
          <w:bCs/>
          <w:sz w:val="24"/>
          <w:szCs w:val="24"/>
        </w:rPr>
        <w:t xml:space="preserve">2025 r. Szkole Podstawowej nr 1 i Szkole </w:t>
      </w:r>
      <w:r w:rsidR="0017293F" w:rsidRPr="00EC1DF9">
        <w:rPr>
          <w:rFonts w:ascii="Verdana" w:hAnsi="Verdana" w:cs="Times New Roman"/>
          <w:bCs/>
          <w:sz w:val="24"/>
          <w:szCs w:val="24"/>
        </w:rPr>
        <w:t>P</w:t>
      </w:r>
      <w:r w:rsidRPr="00EC1DF9">
        <w:rPr>
          <w:rFonts w:ascii="Verdana" w:hAnsi="Verdana" w:cs="Times New Roman"/>
          <w:bCs/>
          <w:sz w:val="24"/>
          <w:szCs w:val="24"/>
        </w:rPr>
        <w:t>odstawowej nr 4 przyznano Krajową Odznakę Jakości eTwinning za realizację projektów pod nazwami:  SP 1</w:t>
      </w:r>
      <w:r w:rsidR="0017293F" w:rsidRPr="00EC1DF9">
        <w:rPr>
          <w:rFonts w:ascii="Verdana" w:hAnsi="Verdana" w:cs="Times New Roman"/>
          <w:bCs/>
          <w:sz w:val="24"/>
          <w:szCs w:val="24"/>
        </w:rPr>
        <w:t>:</w:t>
      </w:r>
      <w:r w:rsidRPr="00EC1DF9">
        <w:rPr>
          <w:rFonts w:ascii="Verdana" w:hAnsi="Verdana" w:cs="Times New Roman"/>
          <w:bCs/>
          <w:sz w:val="24"/>
          <w:szCs w:val="24"/>
        </w:rPr>
        <w:t xml:space="preserve"> „My Sweet Home Country”, SP 4</w:t>
      </w:r>
      <w:r w:rsidR="0017293F" w:rsidRPr="00EC1DF9">
        <w:rPr>
          <w:rFonts w:ascii="Verdana" w:hAnsi="Verdana" w:cs="Times New Roman"/>
          <w:bCs/>
          <w:sz w:val="24"/>
          <w:szCs w:val="24"/>
        </w:rPr>
        <w:t>:</w:t>
      </w:r>
      <w:r w:rsidRPr="00EC1DF9">
        <w:rPr>
          <w:rFonts w:ascii="Verdana" w:hAnsi="Verdana" w:cs="Times New Roman"/>
          <w:bCs/>
          <w:sz w:val="24"/>
          <w:szCs w:val="24"/>
        </w:rPr>
        <w:t xml:space="preserve">  „The Magic of STEAM”.</w:t>
      </w:r>
    </w:p>
    <w:p w14:paraId="7BE669DC" w14:textId="77777777" w:rsidR="0017293F" w:rsidRPr="00EC1DF9" w:rsidRDefault="0017293F" w:rsidP="0017293F">
      <w:pPr>
        <w:pStyle w:val="Akapitzlist"/>
        <w:rPr>
          <w:rFonts w:ascii="Verdana" w:hAnsi="Verdana" w:cs="Times New Roman"/>
          <w:bCs/>
          <w:sz w:val="24"/>
          <w:szCs w:val="24"/>
        </w:rPr>
      </w:pPr>
    </w:p>
    <w:p w14:paraId="5A6CD070" w14:textId="22A19E40" w:rsidR="0017293F" w:rsidRPr="00EC1DF9" w:rsidRDefault="003A79B4" w:rsidP="0017293F">
      <w:pPr>
        <w:pStyle w:val="Akapitzlist"/>
        <w:numPr>
          <w:ilvl w:val="0"/>
          <w:numId w:val="40"/>
        </w:numPr>
        <w:spacing w:after="0"/>
        <w:jc w:val="both"/>
        <w:rPr>
          <w:rFonts w:ascii="Verdana" w:hAnsi="Verdana" w:cs="Times New Roman"/>
          <w:bCs/>
          <w:sz w:val="24"/>
          <w:szCs w:val="24"/>
        </w:rPr>
      </w:pPr>
      <w:r w:rsidRPr="00EC1DF9">
        <w:rPr>
          <w:rFonts w:ascii="Verdana" w:hAnsi="Verdana" w:cs="Times New Roman"/>
          <w:bCs/>
          <w:sz w:val="24"/>
          <w:szCs w:val="24"/>
        </w:rPr>
        <w:t>17</w:t>
      </w:r>
      <w:r w:rsidR="0017293F" w:rsidRPr="00EC1DF9">
        <w:rPr>
          <w:rFonts w:ascii="Verdana" w:hAnsi="Verdana" w:cs="Times New Roman"/>
          <w:bCs/>
          <w:sz w:val="24"/>
          <w:szCs w:val="24"/>
        </w:rPr>
        <w:t xml:space="preserve"> lipca </w:t>
      </w:r>
      <w:r w:rsidRPr="00EC1DF9">
        <w:rPr>
          <w:rFonts w:ascii="Verdana" w:hAnsi="Verdana" w:cs="Times New Roman"/>
          <w:bCs/>
          <w:sz w:val="24"/>
          <w:szCs w:val="24"/>
        </w:rPr>
        <w:t xml:space="preserve">2025 r. podpisano umowę z Urzędem Marszałkowskim Województwa Dolnośląskiego dotyczącą realizacji projektu pod nazwą „Rozwój kompetencji kluczowych i umiejętności uniwersalnych oraz wspieranie wczesnego rozwoju dzieci uczęszczających do 7 Miejskich Przedszkoli Publicznych w Bolesławcu” w ramach naboru Nr FEDS.08.03-IZ.00-198/25 – edukacja przedszkolna Fundusze Europejskie dla Dolnego Śląska 2021-2027. Wartość projektu </w:t>
      </w:r>
      <w:r w:rsidR="0017293F" w:rsidRPr="00EC1DF9">
        <w:rPr>
          <w:rFonts w:ascii="Verdana" w:hAnsi="Verdana" w:cs="Times New Roman"/>
          <w:bCs/>
          <w:sz w:val="24"/>
          <w:szCs w:val="24"/>
        </w:rPr>
        <w:br/>
      </w:r>
      <w:r w:rsidRPr="00EC1DF9">
        <w:rPr>
          <w:rFonts w:ascii="Verdana" w:hAnsi="Verdana" w:cs="Times New Roman"/>
          <w:bCs/>
          <w:sz w:val="24"/>
          <w:szCs w:val="24"/>
        </w:rPr>
        <w:t>4 321 030 zł</w:t>
      </w:r>
      <w:r w:rsidR="0017293F" w:rsidRPr="00EC1DF9">
        <w:rPr>
          <w:rFonts w:ascii="Verdana" w:hAnsi="Verdana" w:cs="Times New Roman"/>
          <w:bCs/>
          <w:sz w:val="24"/>
          <w:szCs w:val="24"/>
        </w:rPr>
        <w:t>,</w:t>
      </w:r>
      <w:r w:rsidRPr="00EC1DF9">
        <w:rPr>
          <w:rFonts w:ascii="Verdana" w:hAnsi="Verdana" w:cs="Times New Roman"/>
          <w:bCs/>
          <w:sz w:val="24"/>
          <w:szCs w:val="24"/>
        </w:rPr>
        <w:t xml:space="preserve"> z czego: 3 024 721 zł </w:t>
      </w:r>
      <w:r w:rsidR="0017293F" w:rsidRPr="00EC1DF9">
        <w:rPr>
          <w:rFonts w:ascii="Verdana" w:hAnsi="Verdana" w:cs="Times New Roman"/>
          <w:bCs/>
          <w:sz w:val="24"/>
          <w:szCs w:val="24"/>
        </w:rPr>
        <w:t xml:space="preserve">- </w:t>
      </w:r>
      <w:r w:rsidRPr="00EC1DF9">
        <w:rPr>
          <w:rFonts w:ascii="Verdana" w:hAnsi="Verdana" w:cs="Times New Roman"/>
          <w:bCs/>
          <w:sz w:val="24"/>
          <w:szCs w:val="24"/>
        </w:rPr>
        <w:t xml:space="preserve">środki z UE, 432 103 zł  </w:t>
      </w:r>
      <w:r w:rsidR="0017293F" w:rsidRPr="00EC1DF9">
        <w:rPr>
          <w:rFonts w:ascii="Verdana" w:hAnsi="Verdana" w:cs="Times New Roman"/>
          <w:bCs/>
          <w:sz w:val="24"/>
          <w:szCs w:val="24"/>
        </w:rPr>
        <w:t xml:space="preserve">- </w:t>
      </w:r>
      <w:r w:rsidRPr="00EC1DF9">
        <w:rPr>
          <w:rFonts w:ascii="Verdana" w:hAnsi="Verdana" w:cs="Times New Roman"/>
          <w:bCs/>
          <w:sz w:val="24"/>
          <w:szCs w:val="24"/>
        </w:rPr>
        <w:t xml:space="preserve">budżet państwa, 864 206 zł </w:t>
      </w:r>
      <w:r w:rsidR="0017293F" w:rsidRPr="00EC1DF9">
        <w:rPr>
          <w:rFonts w:ascii="Verdana" w:hAnsi="Verdana" w:cs="Times New Roman"/>
          <w:bCs/>
          <w:sz w:val="24"/>
          <w:szCs w:val="24"/>
        </w:rPr>
        <w:t xml:space="preserve">- </w:t>
      </w:r>
      <w:r w:rsidRPr="00EC1DF9">
        <w:rPr>
          <w:rFonts w:ascii="Verdana" w:hAnsi="Verdana" w:cs="Times New Roman"/>
          <w:bCs/>
          <w:sz w:val="24"/>
          <w:szCs w:val="24"/>
        </w:rPr>
        <w:t>budżet miasta Bolesławiec.</w:t>
      </w:r>
    </w:p>
    <w:p w14:paraId="1B85426A" w14:textId="77777777" w:rsidR="0017293F" w:rsidRPr="00EC1DF9" w:rsidRDefault="0017293F" w:rsidP="0017293F">
      <w:pPr>
        <w:pStyle w:val="Akapitzlist"/>
        <w:rPr>
          <w:rFonts w:ascii="Verdana" w:hAnsi="Verdana" w:cs="Times New Roman"/>
          <w:bCs/>
          <w:sz w:val="24"/>
          <w:szCs w:val="24"/>
        </w:rPr>
      </w:pPr>
    </w:p>
    <w:p w14:paraId="1D70A350" w14:textId="479B33A0" w:rsidR="003A79B4" w:rsidRPr="00EC1DF9" w:rsidRDefault="003A79B4" w:rsidP="0017293F">
      <w:pPr>
        <w:pStyle w:val="Akapitzlist"/>
        <w:numPr>
          <w:ilvl w:val="0"/>
          <w:numId w:val="40"/>
        </w:numPr>
        <w:spacing w:after="0"/>
        <w:jc w:val="both"/>
        <w:rPr>
          <w:rFonts w:ascii="Verdana" w:hAnsi="Verdana" w:cs="Times New Roman"/>
          <w:bCs/>
          <w:sz w:val="24"/>
          <w:szCs w:val="24"/>
        </w:rPr>
      </w:pPr>
      <w:r w:rsidRPr="00EC1DF9">
        <w:rPr>
          <w:rFonts w:ascii="Verdana" w:hAnsi="Verdana" w:cs="Times New Roman"/>
          <w:bCs/>
          <w:sz w:val="24"/>
          <w:szCs w:val="24"/>
        </w:rPr>
        <w:t xml:space="preserve"> 24 </w:t>
      </w:r>
      <w:r w:rsidR="0017293F" w:rsidRPr="00EC1DF9">
        <w:rPr>
          <w:rFonts w:ascii="Verdana" w:hAnsi="Verdana" w:cs="Times New Roman"/>
          <w:bCs/>
          <w:sz w:val="24"/>
          <w:szCs w:val="24"/>
        </w:rPr>
        <w:t xml:space="preserve">lipca </w:t>
      </w:r>
      <w:r w:rsidRPr="00EC1DF9">
        <w:rPr>
          <w:rFonts w:ascii="Verdana" w:hAnsi="Verdana" w:cs="Times New Roman"/>
          <w:bCs/>
          <w:sz w:val="24"/>
          <w:szCs w:val="24"/>
        </w:rPr>
        <w:t xml:space="preserve">2025 r. nastąpiło uroczyste uruchomienie poidełka </w:t>
      </w:r>
      <w:r w:rsidR="0017293F" w:rsidRPr="00EC1DF9">
        <w:rPr>
          <w:rFonts w:ascii="Verdana" w:hAnsi="Verdana" w:cs="Times New Roman"/>
          <w:bCs/>
          <w:sz w:val="24"/>
          <w:szCs w:val="24"/>
        </w:rPr>
        <w:br/>
      </w:r>
      <w:r w:rsidRPr="00EC1DF9">
        <w:rPr>
          <w:rFonts w:ascii="Verdana" w:hAnsi="Verdana" w:cs="Times New Roman"/>
          <w:bCs/>
          <w:sz w:val="24"/>
          <w:szCs w:val="24"/>
        </w:rPr>
        <w:t xml:space="preserve">i zraszacza na Orliku przy Szkole Podstawowej nr 1 przez Przedsiębiorstwo Wodociągów i Kanalizacji „Dolina Bobru”. Poidełko </w:t>
      </w:r>
      <w:r w:rsidR="0017293F" w:rsidRPr="00EC1DF9">
        <w:rPr>
          <w:rFonts w:ascii="Verdana" w:hAnsi="Verdana" w:cs="Times New Roman"/>
          <w:bCs/>
          <w:sz w:val="24"/>
          <w:szCs w:val="24"/>
        </w:rPr>
        <w:br/>
      </w:r>
      <w:r w:rsidRPr="00EC1DF9">
        <w:rPr>
          <w:rFonts w:ascii="Verdana" w:hAnsi="Verdana" w:cs="Times New Roman"/>
          <w:bCs/>
          <w:sz w:val="24"/>
          <w:szCs w:val="24"/>
        </w:rPr>
        <w:lastRenderedPageBreak/>
        <w:t xml:space="preserve">i zraszacz, w ramach inicjatywy „pije z kranu”, jest to  wspólna akcja  PWiK </w:t>
      </w:r>
      <w:r w:rsidR="0017293F" w:rsidRPr="00EC1DF9">
        <w:rPr>
          <w:rFonts w:ascii="Verdana" w:hAnsi="Verdana" w:cs="Times New Roman"/>
          <w:bCs/>
          <w:sz w:val="24"/>
          <w:szCs w:val="24"/>
        </w:rPr>
        <w:t>„</w:t>
      </w:r>
      <w:r w:rsidRPr="00EC1DF9">
        <w:rPr>
          <w:rFonts w:ascii="Verdana" w:hAnsi="Verdana" w:cs="Times New Roman"/>
          <w:bCs/>
          <w:sz w:val="24"/>
          <w:szCs w:val="24"/>
        </w:rPr>
        <w:t>Dolina Bobru</w:t>
      </w:r>
      <w:r w:rsidR="0017293F" w:rsidRPr="00EC1DF9">
        <w:rPr>
          <w:rFonts w:ascii="Verdana" w:hAnsi="Verdana" w:cs="Times New Roman"/>
          <w:bCs/>
          <w:sz w:val="24"/>
          <w:szCs w:val="24"/>
        </w:rPr>
        <w:t>”</w:t>
      </w:r>
      <w:r w:rsidRPr="00EC1DF9">
        <w:rPr>
          <w:rFonts w:ascii="Verdana" w:hAnsi="Verdana" w:cs="Times New Roman"/>
          <w:bCs/>
          <w:sz w:val="24"/>
          <w:szCs w:val="24"/>
        </w:rPr>
        <w:t xml:space="preserve"> i portalu Bolec.Info. </w:t>
      </w:r>
    </w:p>
    <w:p w14:paraId="08491403" w14:textId="77777777" w:rsidR="0017293F" w:rsidRPr="00EC1DF9" w:rsidRDefault="0017293F" w:rsidP="0017293F">
      <w:pPr>
        <w:pStyle w:val="Akapitzlist"/>
        <w:rPr>
          <w:rFonts w:ascii="Verdana" w:hAnsi="Verdana" w:cs="Times New Roman"/>
          <w:bCs/>
          <w:sz w:val="24"/>
          <w:szCs w:val="24"/>
        </w:rPr>
      </w:pPr>
    </w:p>
    <w:p w14:paraId="7FD54CBE" w14:textId="7C7DB47B" w:rsidR="003A79B4" w:rsidRPr="00EC1DF9" w:rsidRDefault="003A79B4" w:rsidP="00186472">
      <w:pPr>
        <w:pStyle w:val="Akapitzlist"/>
        <w:numPr>
          <w:ilvl w:val="0"/>
          <w:numId w:val="40"/>
        </w:numPr>
        <w:spacing w:after="0"/>
        <w:jc w:val="both"/>
        <w:rPr>
          <w:rFonts w:ascii="Verdana" w:hAnsi="Verdana" w:cs="Times New Roman"/>
          <w:bCs/>
          <w:sz w:val="24"/>
          <w:szCs w:val="24"/>
        </w:rPr>
      </w:pPr>
      <w:r w:rsidRPr="00EC1DF9">
        <w:rPr>
          <w:rFonts w:ascii="Verdana" w:hAnsi="Verdana" w:cs="Times New Roman"/>
          <w:bCs/>
          <w:sz w:val="24"/>
          <w:szCs w:val="24"/>
        </w:rPr>
        <w:t>4</w:t>
      </w:r>
      <w:r w:rsidR="0017293F" w:rsidRPr="00EC1DF9">
        <w:rPr>
          <w:rFonts w:ascii="Verdana" w:hAnsi="Verdana" w:cs="Times New Roman"/>
          <w:bCs/>
          <w:sz w:val="24"/>
          <w:szCs w:val="24"/>
        </w:rPr>
        <w:t xml:space="preserve"> sierpnia </w:t>
      </w:r>
      <w:r w:rsidRPr="00EC1DF9">
        <w:rPr>
          <w:rFonts w:ascii="Verdana" w:hAnsi="Verdana" w:cs="Times New Roman"/>
          <w:bCs/>
          <w:sz w:val="24"/>
          <w:szCs w:val="24"/>
        </w:rPr>
        <w:t xml:space="preserve">20025 r. przyznano Szkole Podstawowej nr 4 w Bolesławcu grant w konkursie Fundacji Veolia Razem dla Regionu w wysokości </w:t>
      </w:r>
      <w:r w:rsidR="0017293F" w:rsidRPr="00EC1DF9">
        <w:rPr>
          <w:rFonts w:ascii="Verdana" w:hAnsi="Verdana" w:cs="Times New Roman"/>
          <w:bCs/>
          <w:sz w:val="24"/>
          <w:szCs w:val="24"/>
        </w:rPr>
        <w:br/>
      </w:r>
      <w:r w:rsidRPr="00EC1DF9">
        <w:rPr>
          <w:rFonts w:ascii="Verdana" w:hAnsi="Verdana" w:cs="Times New Roman"/>
          <w:bCs/>
          <w:sz w:val="24"/>
          <w:szCs w:val="24"/>
        </w:rPr>
        <w:t>20 000,00 zł na montaż systemu automatycznego nawadniania Szkolnego Rezerwatu Przyrody przy budynku szkoły przy ul. Bielskiej.</w:t>
      </w:r>
    </w:p>
    <w:p w14:paraId="06F92BF1" w14:textId="77777777" w:rsidR="005207D0" w:rsidRPr="00EC1DF9" w:rsidRDefault="005207D0" w:rsidP="005207D0">
      <w:pPr>
        <w:pStyle w:val="Akapitzlist"/>
        <w:rPr>
          <w:rFonts w:ascii="Verdana" w:hAnsi="Verdana" w:cs="Times New Roman"/>
          <w:bCs/>
          <w:sz w:val="24"/>
          <w:szCs w:val="24"/>
        </w:rPr>
      </w:pPr>
    </w:p>
    <w:p w14:paraId="2A63DE68" w14:textId="4E299628" w:rsidR="003A79B4" w:rsidRPr="00EC1DF9" w:rsidRDefault="003A79B4" w:rsidP="006B0D11">
      <w:pPr>
        <w:pStyle w:val="Akapitzlist"/>
        <w:numPr>
          <w:ilvl w:val="0"/>
          <w:numId w:val="40"/>
        </w:numPr>
        <w:spacing w:after="0"/>
        <w:jc w:val="both"/>
        <w:rPr>
          <w:rFonts w:ascii="Verdana" w:hAnsi="Verdana" w:cs="Times New Roman"/>
          <w:bCs/>
          <w:sz w:val="24"/>
          <w:szCs w:val="24"/>
        </w:rPr>
      </w:pPr>
      <w:r w:rsidRPr="00EC1DF9">
        <w:rPr>
          <w:rFonts w:ascii="Verdana" w:hAnsi="Verdana" w:cs="Times New Roman"/>
          <w:bCs/>
          <w:sz w:val="24"/>
          <w:szCs w:val="24"/>
        </w:rPr>
        <w:t>12</w:t>
      </w:r>
      <w:r w:rsidR="0017293F" w:rsidRPr="00EC1DF9">
        <w:rPr>
          <w:rFonts w:ascii="Verdana" w:hAnsi="Verdana" w:cs="Times New Roman"/>
          <w:bCs/>
          <w:sz w:val="24"/>
          <w:szCs w:val="24"/>
        </w:rPr>
        <w:t xml:space="preserve"> sierpnia </w:t>
      </w:r>
      <w:r w:rsidRPr="00EC1DF9">
        <w:rPr>
          <w:rFonts w:ascii="Verdana" w:hAnsi="Verdana" w:cs="Times New Roman"/>
          <w:bCs/>
          <w:sz w:val="24"/>
          <w:szCs w:val="24"/>
        </w:rPr>
        <w:t xml:space="preserve">2025 r. podpisana została umowa na udzielenie pomocy finansowej w wysokości 20 000 zł przez Województwo Dolnośląskie Gminie Miejskiej Bolesławiec w formie dotacji celowej na dofinansowanie wycieczek szkolnych „Poznaj Dolny Śląsk”. Dzięki  temu wsparciu każda z miejskich szkół podstawowych otrzyma po 4000 zł na dofinansowanie wycieczek dla grupy liczącej minimum </w:t>
      </w:r>
      <w:r w:rsidR="005207D0" w:rsidRPr="00EC1DF9">
        <w:rPr>
          <w:rFonts w:ascii="Verdana" w:hAnsi="Verdana" w:cs="Times New Roman"/>
          <w:bCs/>
          <w:sz w:val="24"/>
          <w:szCs w:val="24"/>
        </w:rPr>
        <w:br/>
      </w:r>
      <w:r w:rsidRPr="00EC1DF9">
        <w:rPr>
          <w:rFonts w:ascii="Verdana" w:hAnsi="Verdana" w:cs="Times New Roman"/>
          <w:bCs/>
          <w:sz w:val="24"/>
          <w:szCs w:val="24"/>
        </w:rPr>
        <w:t>15 uczniów. Wycieczki będą organizowane na terenie województwa dolnośląskiego, w powiatach dotkniętych skutkami ubiegłorocznej powodzi.</w:t>
      </w:r>
    </w:p>
    <w:p w14:paraId="071393B8" w14:textId="77777777" w:rsidR="003A79B4" w:rsidRPr="00EC1DF9" w:rsidRDefault="003A79B4" w:rsidP="0017293F">
      <w:pPr>
        <w:pStyle w:val="Akapitzlist"/>
        <w:spacing w:after="0"/>
        <w:rPr>
          <w:rFonts w:ascii="Verdana" w:hAnsi="Verdana" w:cs="Times New Roman"/>
          <w:b/>
          <w:sz w:val="24"/>
          <w:szCs w:val="24"/>
        </w:rPr>
      </w:pPr>
    </w:p>
    <w:p w14:paraId="1F5447AB" w14:textId="77777777" w:rsidR="001F2379" w:rsidRPr="00EC1DF9" w:rsidRDefault="001F2379" w:rsidP="00777FA1">
      <w:pPr>
        <w:spacing w:after="0"/>
        <w:jc w:val="both"/>
        <w:rPr>
          <w:rFonts w:ascii="Verdana" w:hAnsi="Verdana" w:cs="Times New Roman"/>
          <w:b/>
          <w:sz w:val="24"/>
          <w:szCs w:val="24"/>
        </w:rPr>
      </w:pPr>
    </w:p>
    <w:p w14:paraId="542415F9" w14:textId="209F6E39" w:rsidR="003B3DD0" w:rsidRPr="00EC1DF9" w:rsidRDefault="003B3DD0" w:rsidP="00777FA1">
      <w:pPr>
        <w:spacing w:after="0"/>
        <w:jc w:val="both"/>
        <w:rPr>
          <w:rFonts w:ascii="Verdana" w:hAnsi="Verdana" w:cs="Times New Roman"/>
          <w:b/>
          <w:sz w:val="24"/>
          <w:szCs w:val="24"/>
        </w:rPr>
      </w:pPr>
      <w:r w:rsidRPr="00EC1DF9">
        <w:rPr>
          <w:rFonts w:ascii="Verdana" w:hAnsi="Verdana" w:cs="Times New Roman"/>
          <w:b/>
          <w:sz w:val="24"/>
          <w:szCs w:val="24"/>
        </w:rPr>
        <w:t xml:space="preserve">W zakresie </w:t>
      </w:r>
      <w:r w:rsidR="00BD0330" w:rsidRPr="00EC1DF9">
        <w:rPr>
          <w:rFonts w:ascii="Verdana" w:hAnsi="Verdana" w:cs="Times New Roman"/>
          <w:b/>
          <w:sz w:val="24"/>
          <w:szCs w:val="24"/>
        </w:rPr>
        <w:t>zadań Wydz. RiP:</w:t>
      </w:r>
    </w:p>
    <w:p w14:paraId="7CD096E1" w14:textId="77777777" w:rsidR="0017293F" w:rsidRPr="00EC1DF9" w:rsidRDefault="0017293F" w:rsidP="00777FA1">
      <w:pPr>
        <w:spacing w:after="0"/>
        <w:jc w:val="both"/>
        <w:rPr>
          <w:rFonts w:ascii="Verdana" w:hAnsi="Verdana" w:cs="Times New Roman"/>
          <w:b/>
          <w:sz w:val="24"/>
          <w:szCs w:val="24"/>
        </w:rPr>
      </w:pPr>
    </w:p>
    <w:p w14:paraId="726F8A13" w14:textId="162FE48E" w:rsidR="00742B61" w:rsidRPr="00EC1DF9" w:rsidRDefault="00742B61" w:rsidP="00742B61">
      <w:pPr>
        <w:pStyle w:val="Akapitzlist"/>
        <w:numPr>
          <w:ilvl w:val="0"/>
          <w:numId w:val="41"/>
        </w:numPr>
        <w:spacing w:after="0"/>
        <w:jc w:val="both"/>
        <w:rPr>
          <w:rFonts w:ascii="Verdana" w:hAnsi="Verdana" w:cs="Times New Roman"/>
          <w:bCs/>
          <w:color w:val="auto"/>
          <w:sz w:val="24"/>
          <w:szCs w:val="24"/>
        </w:rPr>
      </w:pPr>
      <w:r w:rsidRPr="00EC1DF9">
        <w:rPr>
          <w:rFonts w:ascii="Verdana" w:hAnsi="Verdana" w:cs="Times New Roman"/>
          <w:bCs/>
          <w:color w:val="auto"/>
          <w:sz w:val="24"/>
          <w:szCs w:val="24"/>
        </w:rPr>
        <w:t>Pod koniec czerwca otwart</w:t>
      </w:r>
      <w:r w:rsidR="000D66B4" w:rsidRPr="00EC1DF9">
        <w:rPr>
          <w:rFonts w:ascii="Verdana" w:hAnsi="Verdana" w:cs="Times New Roman"/>
          <w:bCs/>
          <w:color w:val="auto"/>
          <w:sz w:val="24"/>
          <w:szCs w:val="24"/>
        </w:rPr>
        <w:t>y został</w:t>
      </w:r>
      <w:r w:rsidRPr="00EC1DF9">
        <w:rPr>
          <w:rFonts w:ascii="Verdana" w:hAnsi="Verdana" w:cs="Times New Roman"/>
          <w:bCs/>
          <w:color w:val="auto"/>
          <w:sz w:val="24"/>
          <w:szCs w:val="24"/>
        </w:rPr>
        <w:t xml:space="preserve"> Bolesławiecki Rowerowy Park Umiejętności. Nowa jakość w zakresie rekreacji rowerowej przy ul. Piastów. W ramach projektu powstała nowoczesna bieżnia rekreacyjna i rowerowo-terenowa ścieżka treningowa typu singletrack z przeszkodami oraz infrastruktura towarzysząca – wiata, ławki, wieszaki rowerowe. Łączna długość tras, zarówno dla poczatkujących, jak i zaawansowanych rowerzystów, przekracza 7 600 metrów. Całkowite koszty inwestycji wyniosły 921 270 zł, a projekt został dofinansowany przez Województwo Dolnośląskie kwotą 300 000 zł.</w:t>
      </w:r>
    </w:p>
    <w:p w14:paraId="3B22F845" w14:textId="77777777" w:rsidR="005207D0" w:rsidRPr="00EC1DF9" w:rsidRDefault="005207D0" w:rsidP="005207D0">
      <w:pPr>
        <w:pStyle w:val="Akapitzlist"/>
        <w:spacing w:after="0"/>
        <w:jc w:val="both"/>
        <w:rPr>
          <w:rFonts w:ascii="Verdana" w:hAnsi="Verdana" w:cs="Times New Roman"/>
          <w:bCs/>
          <w:color w:val="auto"/>
          <w:sz w:val="24"/>
          <w:szCs w:val="24"/>
        </w:rPr>
      </w:pPr>
    </w:p>
    <w:p w14:paraId="1C73F6C4" w14:textId="23B30B46" w:rsidR="00742B61" w:rsidRPr="00EC1DF9" w:rsidRDefault="00742B61" w:rsidP="00607EBD">
      <w:pPr>
        <w:pStyle w:val="Akapitzlist"/>
        <w:numPr>
          <w:ilvl w:val="0"/>
          <w:numId w:val="41"/>
        </w:numPr>
        <w:spacing w:after="0"/>
        <w:jc w:val="both"/>
        <w:rPr>
          <w:rFonts w:ascii="Verdana" w:hAnsi="Verdana" w:cs="Times New Roman"/>
          <w:bCs/>
          <w:color w:val="auto"/>
          <w:sz w:val="24"/>
          <w:szCs w:val="24"/>
        </w:rPr>
      </w:pPr>
      <w:r w:rsidRPr="00EC1DF9">
        <w:rPr>
          <w:rFonts w:ascii="Verdana" w:hAnsi="Verdana" w:cs="Times New Roman"/>
          <w:bCs/>
          <w:color w:val="auto"/>
          <w:sz w:val="24"/>
          <w:szCs w:val="24"/>
        </w:rPr>
        <w:t>27 czerwca 2025 r. otwart</w:t>
      </w:r>
      <w:r w:rsidR="000D66B4" w:rsidRPr="00EC1DF9">
        <w:rPr>
          <w:rFonts w:ascii="Verdana" w:hAnsi="Verdana" w:cs="Times New Roman"/>
          <w:bCs/>
          <w:color w:val="auto"/>
          <w:sz w:val="24"/>
          <w:szCs w:val="24"/>
        </w:rPr>
        <w:t xml:space="preserve">y został </w:t>
      </w:r>
      <w:r w:rsidRPr="00EC1DF9">
        <w:rPr>
          <w:rFonts w:ascii="Verdana" w:hAnsi="Verdana" w:cs="Times New Roman"/>
          <w:bCs/>
          <w:color w:val="auto"/>
          <w:sz w:val="24"/>
          <w:szCs w:val="24"/>
        </w:rPr>
        <w:t xml:space="preserve">Park Wodny przy ul. Spacerowej </w:t>
      </w:r>
      <w:r w:rsidRPr="00EC1DF9">
        <w:rPr>
          <w:rFonts w:ascii="Verdana" w:hAnsi="Verdana" w:cs="Times New Roman"/>
          <w:bCs/>
          <w:color w:val="auto"/>
          <w:sz w:val="24"/>
          <w:szCs w:val="24"/>
        </w:rPr>
        <w:br/>
        <w:t xml:space="preserve">w Bolesławcu. Kompleks znajduje się przy ul. Spacerowej 24, </w:t>
      </w:r>
      <w:r w:rsidR="00406C18" w:rsidRPr="00EC1DF9">
        <w:rPr>
          <w:rFonts w:ascii="Verdana" w:hAnsi="Verdana" w:cs="Times New Roman"/>
          <w:bCs/>
          <w:color w:val="auto"/>
          <w:sz w:val="24"/>
          <w:szCs w:val="24"/>
        </w:rPr>
        <w:br/>
      </w:r>
      <w:r w:rsidRPr="00EC1DF9">
        <w:rPr>
          <w:rFonts w:ascii="Verdana" w:hAnsi="Verdana" w:cs="Times New Roman"/>
          <w:bCs/>
          <w:color w:val="auto"/>
          <w:sz w:val="24"/>
          <w:szCs w:val="24"/>
        </w:rPr>
        <w:t xml:space="preserve">w obrębie Ośrodka Wodno-Sportowego w Bolesławcu. Urząd </w:t>
      </w:r>
      <w:r w:rsidR="00A41280" w:rsidRPr="00EC1DF9">
        <w:rPr>
          <w:rFonts w:ascii="Verdana" w:hAnsi="Verdana" w:cs="Times New Roman"/>
          <w:bCs/>
          <w:color w:val="auto"/>
          <w:sz w:val="24"/>
          <w:szCs w:val="24"/>
        </w:rPr>
        <w:t>M</w:t>
      </w:r>
      <w:r w:rsidRPr="00EC1DF9">
        <w:rPr>
          <w:rFonts w:ascii="Verdana" w:hAnsi="Verdana" w:cs="Times New Roman"/>
          <w:bCs/>
          <w:color w:val="auto"/>
          <w:sz w:val="24"/>
          <w:szCs w:val="24"/>
        </w:rPr>
        <w:t>iasta jako inwestor, a wykonawc</w:t>
      </w:r>
      <w:r w:rsidR="00A41280" w:rsidRPr="00EC1DF9">
        <w:rPr>
          <w:rFonts w:ascii="Verdana" w:hAnsi="Verdana" w:cs="Times New Roman"/>
          <w:bCs/>
          <w:color w:val="auto"/>
          <w:sz w:val="24"/>
          <w:szCs w:val="24"/>
        </w:rPr>
        <w:t>a</w:t>
      </w:r>
      <w:r w:rsidRPr="00EC1DF9">
        <w:rPr>
          <w:rFonts w:ascii="Verdana" w:hAnsi="Verdana" w:cs="Times New Roman"/>
          <w:bCs/>
          <w:color w:val="auto"/>
          <w:sz w:val="24"/>
          <w:szCs w:val="24"/>
        </w:rPr>
        <w:t xml:space="preserve"> – ALSTAL Grupa Budowlana. Basen Letni w Bolesławcu stanowi nowoczesny kompleks rekreacyjny, oferujący szeroki wachlarz atrakcji wodnych dla dzieci, młodzieży i dorosłych. Dzięki różnorodnym basenom, placom zabaw oraz strefom relaksu, obiekt sprzyja aktywnemu wypoczynkowi i integracji społecznej.</w:t>
      </w:r>
    </w:p>
    <w:p w14:paraId="27CE8EA7" w14:textId="77777777" w:rsidR="00742B61" w:rsidRPr="00EC1DF9" w:rsidRDefault="00742B61" w:rsidP="001F2379">
      <w:pPr>
        <w:spacing w:after="0"/>
        <w:ind w:left="360" w:firstLine="360"/>
        <w:jc w:val="both"/>
        <w:rPr>
          <w:rFonts w:ascii="Verdana" w:hAnsi="Verdana" w:cs="Times New Roman"/>
          <w:bCs/>
          <w:color w:val="auto"/>
          <w:sz w:val="24"/>
          <w:szCs w:val="24"/>
        </w:rPr>
      </w:pPr>
      <w:r w:rsidRPr="00EC1DF9">
        <w:rPr>
          <w:rFonts w:ascii="Verdana" w:hAnsi="Verdana" w:cs="Times New Roman"/>
          <w:bCs/>
          <w:color w:val="auto"/>
          <w:sz w:val="24"/>
          <w:szCs w:val="24"/>
        </w:rPr>
        <w:t>Kompleks obejmuje:</w:t>
      </w:r>
    </w:p>
    <w:p w14:paraId="3A436127" w14:textId="7BFC2D72" w:rsidR="00742B61" w:rsidRPr="00EC1DF9" w:rsidRDefault="00742B61" w:rsidP="001F2379">
      <w:pPr>
        <w:spacing w:after="0"/>
        <w:ind w:left="360" w:firstLine="360"/>
        <w:jc w:val="both"/>
        <w:rPr>
          <w:rFonts w:ascii="Verdana" w:hAnsi="Verdana" w:cs="Times New Roman"/>
          <w:bCs/>
          <w:color w:val="auto"/>
          <w:sz w:val="24"/>
          <w:szCs w:val="24"/>
        </w:rPr>
      </w:pPr>
      <w:r w:rsidRPr="00EC1DF9">
        <w:rPr>
          <w:rFonts w:ascii="Verdana" w:hAnsi="Verdana" w:cs="Times New Roman"/>
          <w:bCs/>
          <w:color w:val="auto"/>
          <w:sz w:val="24"/>
          <w:szCs w:val="24"/>
        </w:rPr>
        <w:lastRenderedPageBreak/>
        <w:t>- basen solankowy z tężnią,</w:t>
      </w:r>
    </w:p>
    <w:p w14:paraId="45F2EFC2" w14:textId="6FE09C3F" w:rsidR="00742B61" w:rsidRPr="00EC1DF9" w:rsidRDefault="00742B61" w:rsidP="001F2379">
      <w:pPr>
        <w:spacing w:after="0"/>
        <w:ind w:left="360" w:firstLine="360"/>
        <w:jc w:val="both"/>
        <w:rPr>
          <w:rFonts w:ascii="Verdana" w:hAnsi="Verdana" w:cs="Times New Roman"/>
          <w:bCs/>
          <w:color w:val="auto"/>
          <w:sz w:val="24"/>
          <w:szCs w:val="24"/>
        </w:rPr>
      </w:pPr>
      <w:r w:rsidRPr="00EC1DF9">
        <w:rPr>
          <w:rFonts w:ascii="Verdana" w:hAnsi="Verdana" w:cs="Times New Roman"/>
          <w:bCs/>
          <w:color w:val="auto"/>
          <w:sz w:val="24"/>
          <w:szCs w:val="24"/>
        </w:rPr>
        <w:t>- brodzik dla dzieci,</w:t>
      </w:r>
    </w:p>
    <w:p w14:paraId="13E4B01C" w14:textId="19F4E4AB" w:rsidR="00742B61" w:rsidRPr="00EC1DF9" w:rsidRDefault="00742B61" w:rsidP="001F2379">
      <w:pPr>
        <w:spacing w:after="0"/>
        <w:ind w:left="720"/>
        <w:jc w:val="both"/>
        <w:rPr>
          <w:rFonts w:ascii="Verdana" w:hAnsi="Verdana" w:cs="Times New Roman"/>
          <w:bCs/>
          <w:color w:val="auto"/>
          <w:sz w:val="24"/>
          <w:szCs w:val="24"/>
        </w:rPr>
      </w:pPr>
      <w:r w:rsidRPr="00EC1DF9">
        <w:rPr>
          <w:rFonts w:ascii="Verdana" w:hAnsi="Verdana" w:cs="Times New Roman"/>
          <w:bCs/>
          <w:color w:val="auto"/>
          <w:sz w:val="24"/>
          <w:szCs w:val="24"/>
        </w:rPr>
        <w:t>- basen rekreacyjny z atrakcją typu „wet bubble” (nadmuchiwana kopuła do wspinaczki i zabawy),</w:t>
      </w:r>
    </w:p>
    <w:p w14:paraId="4744D25A" w14:textId="1416C390" w:rsidR="00742B61" w:rsidRPr="00EC1DF9" w:rsidRDefault="00742B61" w:rsidP="001F2379">
      <w:pPr>
        <w:spacing w:after="0"/>
        <w:ind w:left="720"/>
        <w:jc w:val="both"/>
        <w:rPr>
          <w:rFonts w:ascii="Verdana" w:hAnsi="Verdana" w:cs="Times New Roman"/>
          <w:bCs/>
          <w:color w:val="auto"/>
          <w:sz w:val="24"/>
          <w:szCs w:val="24"/>
        </w:rPr>
      </w:pPr>
      <w:r w:rsidRPr="00EC1DF9">
        <w:rPr>
          <w:rFonts w:ascii="Verdana" w:hAnsi="Verdana" w:cs="Times New Roman"/>
          <w:bCs/>
          <w:color w:val="auto"/>
          <w:sz w:val="24"/>
          <w:szCs w:val="24"/>
        </w:rPr>
        <w:t>- wodny plac zabaw, zjeżdżalnie wodne, plaże basenowe, suchą strefę zabaw oraz strefy terenów zielonych i małej architektury</w:t>
      </w:r>
      <w:r w:rsidR="001F2379" w:rsidRPr="00EC1DF9">
        <w:rPr>
          <w:rFonts w:ascii="Verdana" w:hAnsi="Verdana" w:cs="Times New Roman"/>
          <w:bCs/>
          <w:color w:val="auto"/>
          <w:sz w:val="24"/>
          <w:szCs w:val="24"/>
        </w:rPr>
        <w:t>,</w:t>
      </w:r>
    </w:p>
    <w:p w14:paraId="364698AB" w14:textId="6478AD84" w:rsidR="00742B61" w:rsidRPr="00EC1DF9" w:rsidRDefault="001F2379" w:rsidP="001F2379">
      <w:pPr>
        <w:spacing w:after="0"/>
        <w:ind w:left="360" w:firstLine="360"/>
        <w:jc w:val="both"/>
        <w:rPr>
          <w:rFonts w:ascii="Verdana" w:hAnsi="Verdana" w:cs="Times New Roman"/>
          <w:bCs/>
          <w:color w:val="auto"/>
          <w:sz w:val="24"/>
          <w:szCs w:val="24"/>
        </w:rPr>
      </w:pPr>
      <w:r w:rsidRPr="00EC1DF9">
        <w:rPr>
          <w:rFonts w:ascii="Verdana" w:hAnsi="Verdana" w:cs="Times New Roman"/>
          <w:bCs/>
          <w:color w:val="auto"/>
          <w:sz w:val="24"/>
          <w:szCs w:val="24"/>
        </w:rPr>
        <w:t xml:space="preserve">- </w:t>
      </w:r>
      <w:r w:rsidR="00742B61" w:rsidRPr="00EC1DF9">
        <w:rPr>
          <w:rFonts w:ascii="Verdana" w:hAnsi="Verdana" w:cs="Times New Roman"/>
          <w:bCs/>
          <w:color w:val="auto"/>
          <w:sz w:val="24"/>
          <w:szCs w:val="24"/>
        </w:rPr>
        <w:t>tory do pływania</w:t>
      </w:r>
      <w:r w:rsidRPr="00EC1DF9">
        <w:rPr>
          <w:rFonts w:ascii="Verdana" w:hAnsi="Verdana" w:cs="Times New Roman"/>
          <w:bCs/>
          <w:color w:val="auto"/>
          <w:sz w:val="24"/>
          <w:szCs w:val="24"/>
        </w:rPr>
        <w:t xml:space="preserve">. </w:t>
      </w:r>
    </w:p>
    <w:p w14:paraId="4D5BA705" w14:textId="281862AF" w:rsidR="00742B61" w:rsidRPr="00EC1DF9" w:rsidRDefault="00742B61" w:rsidP="0020228A">
      <w:pPr>
        <w:spacing w:after="0"/>
        <w:ind w:left="708" w:firstLine="708"/>
        <w:jc w:val="both"/>
        <w:rPr>
          <w:rFonts w:ascii="Verdana" w:hAnsi="Verdana" w:cs="Times New Roman"/>
          <w:bCs/>
          <w:color w:val="auto"/>
          <w:sz w:val="24"/>
          <w:szCs w:val="24"/>
        </w:rPr>
      </w:pPr>
      <w:r w:rsidRPr="00EC1DF9">
        <w:rPr>
          <w:rFonts w:ascii="Verdana" w:hAnsi="Verdana" w:cs="Times New Roman"/>
          <w:bCs/>
          <w:color w:val="auto"/>
          <w:sz w:val="24"/>
          <w:szCs w:val="24"/>
        </w:rPr>
        <w:t>Stworzono budynek usługowo-techniczny z kasami, częścią</w:t>
      </w:r>
      <w:r w:rsidR="001F2379" w:rsidRPr="00EC1DF9">
        <w:rPr>
          <w:rFonts w:ascii="Verdana" w:hAnsi="Verdana" w:cs="Times New Roman"/>
          <w:bCs/>
          <w:color w:val="auto"/>
          <w:sz w:val="24"/>
          <w:szCs w:val="24"/>
        </w:rPr>
        <w:t xml:space="preserve"> </w:t>
      </w:r>
      <w:r w:rsidRPr="00EC1DF9">
        <w:rPr>
          <w:rFonts w:ascii="Verdana" w:hAnsi="Verdana" w:cs="Times New Roman"/>
          <w:bCs/>
          <w:color w:val="auto"/>
          <w:sz w:val="24"/>
          <w:szCs w:val="24"/>
        </w:rPr>
        <w:t>gastronomiczną, zapleczem technicznym i szatniami</w:t>
      </w:r>
      <w:r w:rsidR="001F2379" w:rsidRPr="00EC1DF9">
        <w:rPr>
          <w:rFonts w:ascii="Verdana" w:hAnsi="Verdana" w:cs="Times New Roman"/>
          <w:bCs/>
          <w:color w:val="auto"/>
          <w:sz w:val="24"/>
          <w:szCs w:val="24"/>
        </w:rPr>
        <w:t>. O</w:t>
      </w:r>
      <w:r w:rsidRPr="00EC1DF9">
        <w:rPr>
          <w:rFonts w:ascii="Verdana" w:hAnsi="Verdana" w:cs="Times New Roman"/>
          <w:bCs/>
          <w:color w:val="auto"/>
          <w:sz w:val="24"/>
          <w:szCs w:val="24"/>
        </w:rPr>
        <w:t>biekt wyposażono w klimatyzację, fotowoltaikę i automatykę budynkową.</w:t>
      </w:r>
    </w:p>
    <w:p w14:paraId="50234EEC" w14:textId="77777777" w:rsidR="00742B61" w:rsidRPr="00EC1DF9" w:rsidRDefault="00742B61" w:rsidP="005207D0">
      <w:pPr>
        <w:spacing w:after="0"/>
        <w:ind w:left="708"/>
        <w:jc w:val="both"/>
        <w:rPr>
          <w:rFonts w:ascii="Verdana" w:hAnsi="Verdana" w:cs="Times New Roman"/>
          <w:bCs/>
          <w:color w:val="auto"/>
          <w:sz w:val="24"/>
          <w:szCs w:val="24"/>
        </w:rPr>
      </w:pPr>
      <w:r w:rsidRPr="00EC1DF9">
        <w:rPr>
          <w:rFonts w:ascii="Verdana" w:hAnsi="Verdana" w:cs="Times New Roman"/>
          <w:bCs/>
          <w:color w:val="auto"/>
          <w:sz w:val="24"/>
          <w:szCs w:val="24"/>
        </w:rPr>
        <w:t>Prace zrealizowano w formule „zaprojektuj i wybuduj”.</w:t>
      </w:r>
    </w:p>
    <w:p w14:paraId="759780FC" w14:textId="678AE73D" w:rsidR="00742B61" w:rsidRPr="00EC1DF9" w:rsidRDefault="00742B61" w:rsidP="005207D0">
      <w:pPr>
        <w:spacing w:after="0"/>
        <w:ind w:left="708"/>
        <w:jc w:val="both"/>
        <w:rPr>
          <w:rFonts w:ascii="Verdana" w:hAnsi="Verdana" w:cs="Times New Roman"/>
          <w:bCs/>
          <w:color w:val="auto"/>
          <w:sz w:val="24"/>
          <w:szCs w:val="24"/>
        </w:rPr>
      </w:pPr>
      <w:r w:rsidRPr="00EC1DF9">
        <w:rPr>
          <w:rFonts w:ascii="Verdana" w:hAnsi="Verdana" w:cs="Times New Roman"/>
          <w:bCs/>
          <w:color w:val="auto"/>
          <w:sz w:val="24"/>
          <w:szCs w:val="24"/>
        </w:rPr>
        <w:t>Dofinansowanie</w:t>
      </w:r>
      <w:r w:rsidR="001F2379" w:rsidRPr="00EC1DF9">
        <w:rPr>
          <w:rFonts w:ascii="Verdana" w:hAnsi="Verdana" w:cs="Times New Roman"/>
          <w:bCs/>
          <w:color w:val="auto"/>
          <w:sz w:val="24"/>
          <w:szCs w:val="24"/>
        </w:rPr>
        <w:t xml:space="preserve">: </w:t>
      </w:r>
      <w:r w:rsidRPr="00EC1DF9">
        <w:rPr>
          <w:rFonts w:ascii="Verdana" w:hAnsi="Verdana" w:cs="Times New Roman"/>
          <w:bCs/>
          <w:color w:val="auto"/>
          <w:sz w:val="24"/>
          <w:szCs w:val="24"/>
        </w:rPr>
        <w:t>Polski Ład - ok. 29,84 mln zł</w:t>
      </w:r>
      <w:r w:rsidR="00A41280" w:rsidRPr="00EC1DF9">
        <w:rPr>
          <w:rFonts w:ascii="Verdana" w:hAnsi="Verdana" w:cs="Times New Roman"/>
          <w:bCs/>
          <w:color w:val="auto"/>
          <w:sz w:val="24"/>
          <w:szCs w:val="24"/>
        </w:rPr>
        <w:t>,</w:t>
      </w:r>
    </w:p>
    <w:p w14:paraId="503C27CD" w14:textId="79263C7D" w:rsidR="00742B61" w:rsidRPr="00EC1DF9" w:rsidRDefault="00742B61" w:rsidP="005207D0">
      <w:pPr>
        <w:spacing w:after="0"/>
        <w:ind w:left="708"/>
        <w:jc w:val="both"/>
        <w:rPr>
          <w:rFonts w:ascii="Verdana" w:hAnsi="Verdana" w:cs="Times New Roman"/>
          <w:bCs/>
          <w:color w:val="auto"/>
          <w:sz w:val="24"/>
          <w:szCs w:val="24"/>
        </w:rPr>
      </w:pPr>
      <w:r w:rsidRPr="00EC1DF9">
        <w:rPr>
          <w:rFonts w:ascii="Verdana" w:hAnsi="Verdana" w:cs="Times New Roman"/>
          <w:bCs/>
          <w:color w:val="auto"/>
          <w:sz w:val="24"/>
          <w:szCs w:val="24"/>
        </w:rPr>
        <w:t>Środki własne UM Bolesławiec - ok. 28–30 mln zł</w:t>
      </w:r>
      <w:r w:rsidR="00A41280" w:rsidRPr="00EC1DF9">
        <w:rPr>
          <w:rFonts w:ascii="Verdana" w:hAnsi="Verdana" w:cs="Times New Roman"/>
          <w:bCs/>
          <w:color w:val="auto"/>
          <w:sz w:val="24"/>
          <w:szCs w:val="24"/>
        </w:rPr>
        <w:t>,</w:t>
      </w:r>
      <w:r w:rsidRPr="00EC1DF9">
        <w:rPr>
          <w:rFonts w:ascii="Verdana" w:hAnsi="Verdana" w:cs="Times New Roman"/>
          <w:bCs/>
          <w:color w:val="auto"/>
          <w:sz w:val="24"/>
          <w:szCs w:val="24"/>
        </w:rPr>
        <w:t xml:space="preserve"> </w:t>
      </w:r>
    </w:p>
    <w:p w14:paraId="7729FD7F" w14:textId="01123B6A" w:rsidR="00742B61" w:rsidRPr="00EC1DF9" w:rsidRDefault="00742B61" w:rsidP="008F1E40">
      <w:pPr>
        <w:spacing w:after="0"/>
        <w:ind w:left="360" w:firstLine="348"/>
        <w:jc w:val="both"/>
        <w:rPr>
          <w:rFonts w:ascii="Verdana" w:hAnsi="Verdana" w:cs="Times New Roman"/>
          <w:bCs/>
          <w:color w:val="auto"/>
          <w:sz w:val="24"/>
          <w:szCs w:val="24"/>
        </w:rPr>
      </w:pPr>
      <w:r w:rsidRPr="00EC1DF9">
        <w:rPr>
          <w:rFonts w:ascii="Verdana" w:hAnsi="Verdana" w:cs="Times New Roman"/>
          <w:bCs/>
          <w:color w:val="auto"/>
          <w:sz w:val="24"/>
          <w:szCs w:val="24"/>
        </w:rPr>
        <w:t xml:space="preserve">Łącznie </w:t>
      </w:r>
      <w:r w:rsidR="001F2379" w:rsidRPr="00EC1DF9">
        <w:rPr>
          <w:rFonts w:ascii="Verdana" w:hAnsi="Verdana" w:cs="Times New Roman"/>
          <w:bCs/>
          <w:color w:val="auto"/>
          <w:sz w:val="24"/>
          <w:szCs w:val="24"/>
        </w:rPr>
        <w:t xml:space="preserve">- </w:t>
      </w:r>
      <w:r w:rsidRPr="00EC1DF9">
        <w:rPr>
          <w:rFonts w:ascii="Verdana" w:hAnsi="Verdana" w:cs="Times New Roman"/>
          <w:bCs/>
          <w:color w:val="auto"/>
          <w:sz w:val="24"/>
          <w:szCs w:val="24"/>
        </w:rPr>
        <w:t>ok. 60 mln zł</w:t>
      </w:r>
      <w:r w:rsidR="001F2379" w:rsidRPr="00EC1DF9">
        <w:rPr>
          <w:rFonts w:ascii="Verdana" w:hAnsi="Verdana" w:cs="Times New Roman"/>
          <w:bCs/>
          <w:color w:val="auto"/>
          <w:sz w:val="24"/>
          <w:szCs w:val="24"/>
        </w:rPr>
        <w:t>.</w:t>
      </w:r>
      <w:r w:rsidRPr="00EC1DF9">
        <w:rPr>
          <w:rFonts w:ascii="Verdana" w:hAnsi="Verdana" w:cs="Times New Roman"/>
          <w:bCs/>
          <w:color w:val="auto"/>
          <w:sz w:val="24"/>
          <w:szCs w:val="24"/>
        </w:rPr>
        <w:t xml:space="preserve">         </w:t>
      </w:r>
    </w:p>
    <w:p w14:paraId="2D8D1DA2" w14:textId="77777777" w:rsidR="001F2379" w:rsidRPr="00EC1DF9" w:rsidRDefault="001F2379" w:rsidP="001F2379">
      <w:pPr>
        <w:spacing w:after="0"/>
        <w:jc w:val="both"/>
        <w:rPr>
          <w:rFonts w:ascii="Verdana" w:hAnsi="Verdana" w:cs="Times New Roman"/>
          <w:bCs/>
          <w:color w:val="auto"/>
          <w:sz w:val="24"/>
          <w:szCs w:val="24"/>
        </w:rPr>
      </w:pPr>
    </w:p>
    <w:p w14:paraId="3D4959A0" w14:textId="05D26E03" w:rsidR="006E0657" w:rsidRPr="00EC1DF9" w:rsidRDefault="001F2379" w:rsidP="001F2379">
      <w:pPr>
        <w:pStyle w:val="Akapitzlist"/>
        <w:numPr>
          <w:ilvl w:val="0"/>
          <w:numId w:val="43"/>
        </w:numPr>
        <w:spacing w:after="0"/>
        <w:ind w:left="426" w:hanging="426"/>
        <w:jc w:val="both"/>
        <w:rPr>
          <w:rFonts w:ascii="Verdana" w:hAnsi="Verdana" w:cs="Times New Roman"/>
          <w:bCs/>
          <w:color w:val="auto"/>
          <w:sz w:val="24"/>
          <w:szCs w:val="24"/>
        </w:rPr>
      </w:pPr>
      <w:r w:rsidRPr="00EC1DF9">
        <w:rPr>
          <w:rFonts w:ascii="Verdana" w:hAnsi="Verdana" w:cs="Times New Roman"/>
          <w:bCs/>
          <w:color w:val="auto"/>
          <w:sz w:val="24"/>
          <w:szCs w:val="24"/>
        </w:rPr>
        <w:t>W dniach 13-17 sierpnia 2025 r. odbyło się 31. Bolesławieckie Święto Ceramiki. Tradycyjnym targom ceramiki na bolesławieckim Rynku towarzyszyły happeningi, koncerty, wystawy, warsztaty, widowiskowe pokazy toczenia na kole garncarskim oraz zmagania sportowe. Tegoroczne otwarcie Święta miało wyjątkowy, międzynarodowy wymiar – uświetniły je obchody 20-lecia partnerstwa Bolesławca z francuskim miastem Nogent</w:t>
      </w:r>
      <w:r w:rsidR="008F1E40" w:rsidRPr="00EC1DF9">
        <w:rPr>
          <w:rFonts w:ascii="Verdana" w:hAnsi="Verdana" w:cs="Times New Roman"/>
          <w:bCs/>
          <w:color w:val="auto"/>
          <w:sz w:val="24"/>
          <w:szCs w:val="24"/>
        </w:rPr>
        <w:t>-</w:t>
      </w:r>
      <w:r w:rsidRPr="00EC1DF9">
        <w:rPr>
          <w:rFonts w:ascii="Verdana" w:hAnsi="Verdana" w:cs="Times New Roman"/>
          <w:bCs/>
          <w:color w:val="auto"/>
          <w:sz w:val="24"/>
          <w:szCs w:val="24"/>
        </w:rPr>
        <w:t>sur</w:t>
      </w:r>
      <w:r w:rsidR="008F1E40" w:rsidRPr="00EC1DF9">
        <w:rPr>
          <w:rFonts w:ascii="Verdana" w:hAnsi="Verdana" w:cs="Times New Roman"/>
          <w:bCs/>
          <w:color w:val="auto"/>
          <w:sz w:val="24"/>
          <w:szCs w:val="24"/>
        </w:rPr>
        <w:t>-</w:t>
      </w:r>
      <w:r w:rsidRPr="00EC1DF9">
        <w:rPr>
          <w:rFonts w:ascii="Verdana" w:hAnsi="Verdana" w:cs="Times New Roman"/>
          <w:bCs/>
          <w:color w:val="auto"/>
          <w:sz w:val="24"/>
          <w:szCs w:val="24"/>
        </w:rPr>
        <w:t xml:space="preserve">Marne. Obok delegacji Nogent-sur-Marne </w:t>
      </w:r>
      <w:r w:rsidR="00C86370" w:rsidRPr="00EC1DF9">
        <w:rPr>
          <w:rFonts w:ascii="Verdana" w:hAnsi="Verdana" w:cs="Times New Roman"/>
          <w:bCs/>
          <w:color w:val="auto"/>
          <w:sz w:val="24"/>
          <w:szCs w:val="24"/>
        </w:rPr>
        <w:br/>
      </w:r>
      <w:r w:rsidRPr="00EC1DF9">
        <w:rPr>
          <w:rFonts w:ascii="Verdana" w:hAnsi="Verdana" w:cs="Times New Roman"/>
          <w:bCs/>
          <w:color w:val="auto"/>
          <w:sz w:val="24"/>
          <w:szCs w:val="24"/>
        </w:rPr>
        <w:t>w Bolesławcu gościły również delegacje miast partnerskich</w:t>
      </w:r>
      <w:r w:rsidR="00C86370" w:rsidRPr="00EC1DF9">
        <w:rPr>
          <w:rFonts w:ascii="Verdana" w:hAnsi="Verdana" w:cs="Times New Roman"/>
          <w:bCs/>
          <w:color w:val="auto"/>
          <w:sz w:val="24"/>
          <w:szCs w:val="24"/>
        </w:rPr>
        <w:t>:</w:t>
      </w:r>
      <w:r w:rsidRPr="00EC1DF9">
        <w:rPr>
          <w:rFonts w:ascii="Verdana" w:hAnsi="Verdana" w:cs="Times New Roman"/>
          <w:bCs/>
          <w:color w:val="auto"/>
          <w:sz w:val="24"/>
          <w:szCs w:val="24"/>
        </w:rPr>
        <w:t xml:space="preserve"> Acuto, Vallecorsa, Pirna, Prnjavor oraz Czeska Lipa. Ważnym akcentem Święta były uroczystości Jubileuszu 75-lecia „Ceramiki Artystycznej” Spółdzielni Rękodzieła Artystycznego, zorganizowane w Muzeum Ceramiki oraz inauguracja „Bolesławieckiej Bramy Przyjaźni” – mozaiki ceramicznej zdobiącej wejście do jednej z kamienic na ul. Prusa.</w:t>
      </w:r>
    </w:p>
    <w:p w14:paraId="1086C9B2" w14:textId="77777777" w:rsidR="00D902E0" w:rsidRPr="00EC1DF9" w:rsidRDefault="00D902E0" w:rsidP="00D902E0">
      <w:pPr>
        <w:pStyle w:val="Akapitzlist"/>
        <w:spacing w:after="0"/>
        <w:jc w:val="both"/>
        <w:rPr>
          <w:rFonts w:ascii="Verdana" w:hAnsi="Verdana" w:cs="Times New Roman"/>
          <w:b/>
          <w:color w:val="auto"/>
          <w:sz w:val="24"/>
          <w:szCs w:val="24"/>
        </w:rPr>
      </w:pPr>
    </w:p>
    <w:p w14:paraId="5B8FC356" w14:textId="77777777" w:rsidR="00444541" w:rsidRPr="00EC1DF9" w:rsidRDefault="00444541" w:rsidP="00444541">
      <w:pPr>
        <w:spacing w:after="0"/>
        <w:jc w:val="both"/>
        <w:rPr>
          <w:rFonts w:ascii="Verdana" w:hAnsi="Verdana" w:cs="Times New Roman"/>
          <w:b/>
          <w:sz w:val="24"/>
          <w:szCs w:val="24"/>
        </w:rPr>
      </w:pPr>
      <w:bookmarkStart w:id="11" w:name="_Hlk157502124"/>
    </w:p>
    <w:p w14:paraId="6E927237" w14:textId="77777777" w:rsidR="00406C18" w:rsidRPr="00EC1DF9" w:rsidRDefault="00406C18" w:rsidP="00B60D94">
      <w:pPr>
        <w:spacing w:after="0"/>
        <w:rPr>
          <w:rFonts w:ascii="Verdana" w:hAnsi="Verdana" w:cs="Times New Roman"/>
          <w:b/>
          <w:sz w:val="24"/>
          <w:szCs w:val="24"/>
        </w:rPr>
      </w:pPr>
    </w:p>
    <w:p w14:paraId="7A18FFDA" w14:textId="5C100B68" w:rsidR="00D41976" w:rsidRPr="00EC1DF9" w:rsidRDefault="00714CAE" w:rsidP="00B60D94">
      <w:pPr>
        <w:spacing w:after="0"/>
        <w:rPr>
          <w:rFonts w:ascii="Verdana" w:hAnsi="Verdana" w:cs="Times New Roman"/>
          <w:b/>
          <w:sz w:val="24"/>
          <w:szCs w:val="24"/>
        </w:rPr>
      </w:pPr>
      <w:r w:rsidRPr="00EC1DF9">
        <w:rPr>
          <w:rFonts w:ascii="Verdana" w:hAnsi="Verdana" w:cs="Times New Roman"/>
          <w:b/>
          <w:sz w:val="24"/>
          <w:szCs w:val="24"/>
        </w:rPr>
        <w:t xml:space="preserve">W </w:t>
      </w:r>
      <w:r w:rsidR="00D41976" w:rsidRPr="00EC1DF9">
        <w:rPr>
          <w:rFonts w:ascii="Verdana" w:hAnsi="Verdana" w:cs="Times New Roman"/>
          <w:b/>
          <w:sz w:val="24"/>
          <w:szCs w:val="24"/>
        </w:rPr>
        <w:t>zakresie zadań Wydz. SO:</w:t>
      </w:r>
    </w:p>
    <w:bookmarkEnd w:id="11"/>
    <w:p w14:paraId="779DD7B5" w14:textId="2806F977" w:rsidR="007F3F49" w:rsidRPr="00EC1DF9" w:rsidRDefault="00D41976" w:rsidP="00B60D94">
      <w:pPr>
        <w:spacing w:after="0"/>
        <w:rPr>
          <w:rFonts w:ascii="Verdana" w:hAnsi="Verdana" w:cs="Times New Roman"/>
          <w:b/>
          <w:sz w:val="24"/>
          <w:szCs w:val="24"/>
        </w:rPr>
      </w:pPr>
      <w:r w:rsidRPr="00EC1DF9">
        <w:rPr>
          <w:rFonts w:ascii="Verdana" w:hAnsi="Verdana" w:cs="Times New Roman"/>
          <w:b/>
          <w:sz w:val="24"/>
          <w:szCs w:val="24"/>
        </w:rPr>
        <w:t xml:space="preserve">W </w:t>
      </w:r>
      <w:r w:rsidR="00714CAE" w:rsidRPr="00EC1DF9">
        <w:rPr>
          <w:rFonts w:ascii="Verdana" w:hAnsi="Verdana" w:cs="Times New Roman"/>
          <w:b/>
          <w:sz w:val="24"/>
          <w:szCs w:val="24"/>
        </w:rPr>
        <w:t>sprawach obywatelskich:</w:t>
      </w:r>
    </w:p>
    <w:p w14:paraId="76DABAFF" w14:textId="77777777" w:rsidR="00ED0E78" w:rsidRPr="00EC1DF9" w:rsidRDefault="00ED0E78" w:rsidP="00B60D94">
      <w:pPr>
        <w:spacing w:after="0"/>
        <w:rPr>
          <w:rFonts w:ascii="Verdana" w:hAnsi="Verdana" w:cs="Times New Roman"/>
          <w:b/>
          <w:sz w:val="24"/>
          <w:szCs w:val="24"/>
        </w:rPr>
      </w:pPr>
    </w:p>
    <w:p w14:paraId="0BD81BE1" w14:textId="68F1C8C1" w:rsidR="00C86370" w:rsidRPr="00EC1DF9" w:rsidRDefault="00C86370" w:rsidP="00C86370">
      <w:pPr>
        <w:pStyle w:val="Akapitzlist"/>
        <w:numPr>
          <w:ilvl w:val="0"/>
          <w:numId w:val="43"/>
        </w:numPr>
        <w:spacing w:after="0"/>
        <w:jc w:val="both"/>
        <w:rPr>
          <w:rFonts w:ascii="Verdana" w:hAnsi="Verdana" w:cs="Times New Roman"/>
          <w:bCs/>
          <w:sz w:val="24"/>
          <w:szCs w:val="24"/>
        </w:rPr>
      </w:pPr>
      <w:r w:rsidRPr="00EC1DF9">
        <w:rPr>
          <w:rFonts w:ascii="Verdana" w:hAnsi="Verdana" w:cs="Times New Roman"/>
          <w:bCs/>
          <w:sz w:val="24"/>
          <w:szCs w:val="24"/>
        </w:rPr>
        <w:t>W sprawach Urzędu Stanu Cywilnego zarejestrowano:</w:t>
      </w:r>
    </w:p>
    <w:p w14:paraId="7CB243BA" w14:textId="6DA78A0D" w:rsidR="00C86370" w:rsidRPr="00EC1DF9" w:rsidRDefault="00C86370" w:rsidP="00C86370">
      <w:pPr>
        <w:pStyle w:val="Akapitzlist"/>
        <w:spacing w:after="0"/>
        <w:jc w:val="both"/>
        <w:rPr>
          <w:rFonts w:ascii="Verdana" w:hAnsi="Verdana" w:cs="Times New Roman"/>
          <w:bCs/>
          <w:sz w:val="24"/>
          <w:szCs w:val="24"/>
        </w:rPr>
      </w:pPr>
      <w:r w:rsidRPr="00EC1DF9">
        <w:rPr>
          <w:rFonts w:ascii="Verdana" w:hAnsi="Verdana" w:cs="Times New Roman"/>
          <w:bCs/>
          <w:sz w:val="24"/>
          <w:szCs w:val="24"/>
        </w:rPr>
        <w:t>- 118 urodzeń,</w:t>
      </w:r>
    </w:p>
    <w:p w14:paraId="5DDD313A" w14:textId="4FDD9D9D" w:rsidR="00C86370" w:rsidRPr="00EC1DF9" w:rsidRDefault="00C86370" w:rsidP="00C86370">
      <w:pPr>
        <w:pStyle w:val="Akapitzlist"/>
        <w:spacing w:after="0"/>
        <w:jc w:val="both"/>
        <w:rPr>
          <w:rFonts w:ascii="Verdana" w:hAnsi="Verdana" w:cs="Times New Roman"/>
          <w:bCs/>
          <w:sz w:val="24"/>
          <w:szCs w:val="24"/>
        </w:rPr>
      </w:pPr>
      <w:r w:rsidRPr="00EC1DF9">
        <w:rPr>
          <w:rFonts w:ascii="Verdana" w:hAnsi="Verdana" w:cs="Times New Roman"/>
          <w:bCs/>
          <w:sz w:val="24"/>
          <w:szCs w:val="24"/>
        </w:rPr>
        <w:t>- 60 małżeństw,</w:t>
      </w:r>
    </w:p>
    <w:p w14:paraId="09B66540" w14:textId="6FE29259" w:rsidR="00C86370" w:rsidRPr="00EC1DF9" w:rsidRDefault="00C86370" w:rsidP="00C86370">
      <w:pPr>
        <w:pStyle w:val="Akapitzlist"/>
        <w:spacing w:after="0"/>
        <w:jc w:val="both"/>
        <w:rPr>
          <w:rFonts w:ascii="Verdana" w:hAnsi="Verdana" w:cs="Times New Roman"/>
          <w:bCs/>
          <w:sz w:val="24"/>
          <w:szCs w:val="24"/>
        </w:rPr>
      </w:pPr>
      <w:r w:rsidRPr="00EC1DF9">
        <w:rPr>
          <w:rFonts w:ascii="Verdana" w:hAnsi="Verdana" w:cs="Times New Roman"/>
          <w:bCs/>
          <w:sz w:val="24"/>
          <w:szCs w:val="24"/>
        </w:rPr>
        <w:t>- 116 zgonów.</w:t>
      </w:r>
    </w:p>
    <w:p w14:paraId="3557004C" w14:textId="77777777" w:rsidR="00C86370" w:rsidRPr="00EC1DF9" w:rsidRDefault="00C86370" w:rsidP="00C86370">
      <w:pPr>
        <w:pStyle w:val="Akapitzlist"/>
        <w:spacing w:after="0"/>
        <w:jc w:val="both"/>
        <w:rPr>
          <w:rFonts w:ascii="Verdana" w:hAnsi="Verdana" w:cs="Times New Roman"/>
          <w:bCs/>
          <w:sz w:val="24"/>
          <w:szCs w:val="24"/>
        </w:rPr>
      </w:pPr>
    </w:p>
    <w:p w14:paraId="65B3385A" w14:textId="77777777" w:rsidR="00C86370" w:rsidRPr="00EC1DF9" w:rsidRDefault="00C86370" w:rsidP="00C86370">
      <w:pPr>
        <w:pStyle w:val="Akapitzlist"/>
        <w:numPr>
          <w:ilvl w:val="0"/>
          <w:numId w:val="43"/>
        </w:numPr>
        <w:spacing w:after="0"/>
        <w:jc w:val="both"/>
        <w:rPr>
          <w:rFonts w:ascii="Verdana" w:hAnsi="Verdana" w:cs="Times New Roman"/>
          <w:bCs/>
          <w:sz w:val="24"/>
          <w:szCs w:val="24"/>
        </w:rPr>
      </w:pPr>
      <w:r w:rsidRPr="00EC1DF9">
        <w:rPr>
          <w:rFonts w:ascii="Verdana" w:hAnsi="Verdana" w:cs="Times New Roman"/>
          <w:bCs/>
          <w:sz w:val="24"/>
          <w:szCs w:val="24"/>
        </w:rPr>
        <w:t>W sprawie zmiany imienia lub nazwiska wydano 8 decyzji.</w:t>
      </w:r>
    </w:p>
    <w:p w14:paraId="0432F910" w14:textId="77777777" w:rsidR="00C86370" w:rsidRPr="00EC1DF9" w:rsidRDefault="00C86370" w:rsidP="00C86370">
      <w:pPr>
        <w:pStyle w:val="Akapitzlist"/>
        <w:numPr>
          <w:ilvl w:val="0"/>
          <w:numId w:val="43"/>
        </w:numPr>
        <w:spacing w:after="0"/>
        <w:jc w:val="both"/>
        <w:rPr>
          <w:rFonts w:ascii="Verdana" w:hAnsi="Verdana" w:cs="Times New Roman"/>
          <w:bCs/>
          <w:sz w:val="24"/>
          <w:szCs w:val="24"/>
        </w:rPr>
      </w:pPr>
      <w:r w:rsidRPr="00EC1DF9">
        <w:rPr>
          <w:rFonts w:ascii="Verdana" w:hAnsi="Verdana" w:cs="Times New Roman"/>
          <w:bCs/>
          <w:sz w:val="24"/>
          <w:szCs w:val="24"/>
        </w:rPr>
        <w:lastRenderedPageBreak/>
        <w:t>W sprawach meldunkowych wydano:</w:t>
      </w:r>
    </w:p>
    <w:p w14:paraId="3289897E" w14:textId="1A5FA496" w:rsidR="00C86370" w:rsidRPr="00EC1DF9" w:rsidRDefault="00C86370" w:rsidP="00C86370">
      <w:pPr>
        <w:pStyle w:val="Akapitzlist"/>
        <w:spacing w:after="0"/>
        <w:jc w:val="both"/>
        <w:rPr>
          <w:rFonts w:ascii="Verdana" w:hAnsi="Verdana" w:cs="Times New Roman"/>
          <w:bCs/>
          <w:sz w:val="24"/>
          <w:szCs w:val="24"/>
        </w:rPr>
      </w:pPr>
      <w:r w:rsidRPr="00EC1DF9">
        <w:rPr>
          <w:rFonts w:ascii="Verdana" w:hAnsi="Verdana" w:cs="Times New Roman"/>
          <w:bCs/>
          <w:sz w:val="24"/>
          <w:szCs w:val="24"/>
        </w:rPr>
        <w:t>- 5 postanowień o odmowie wszczęcia postępowania w sprawie zameldowania</w:t>
      </w:r>
      <w:r w:rsidR="00A41280" w:rsidRPr="00EC1DF9">
        <w:rPr>
          <w:rFonts w:ascii="Verdana" w:hAnsi="Verdana" w:cs="Times New Roman"/>
          <w:bCs/>
          <w:sz w:val="24"/>
          <w:szCs w:val="24"/>
        </w:rPr>
        <w:t>,</w:t>
      </w:r>
    </w:p>
    <w:p w14:paraId="616C86D4" w14:textId="753B014B" w:rsidR="00C86370" w:rsidRPr="00EC1DF9" w:rsidRDefault="00A41280" w:rsidP="00A41280">
      <w:pPr>
        <w:pStyle w:val="Akapitzlist"/>
        <w:spacing w:after="0"/>
        <w:jc w:val="both"/>
        <w:rPr>
          <w:rFonts w:ascii="Verdana" w:hAnsi="Verdana" w:cs="Times New Roman"/>
          <w:bCs/>
          <w:sz w:val="24"/>
          <w:szCs w:val="24"/>
        </w:rPr>
      </w:pPr>
      <w:r w:rsidRPr="00EC1DF9">
        <w:rPr>
          <w:rFonts w:ascii="Verdana" w:hAnsi="Verdana" w:cs="Times New Roman"/>
          <w:bCs/>
          <w:sz w:val="24"/>
          <w:szCs w:val="24"/>
        </w:rPr>
        <w:t xml:space="preserve">- </w:t>
      </w:r>
      <w:r w:rsidR="00C86370" w:rsidRPr="00EC1DF9">
        <w:rPr>
          <w:rFonts w:ascii="Verdana" w:hAnsi="Verdana" w:cs="Times New Roman"/>
          <w:bCs/>
          <w:sz w:val="24"/>
          <w:szCs w:val="24"/>
        </w:rPr>
        <w:t xml:space="preserve">11 decyzji o umorzeniu postępowania w sprawie wymeldowania </w:t>
      </w:r>
      <w:r w:rsidRPr="00EC1DF9">
        <w:rPr>
          <w:rFonts w:ascii="Verdana" w:hAnsi="Verdana" w:cs="Times New Roman"/>
          <w:bCs/>
          <w:sz w:val="24"/>
          <w:szCs w:val="24"/>
        </w:rPr>
        <w:br/>
      </w:r>
      <w:r w:rsidR="00C86370" w:rsidRPr="00EC1DF9">
        <w:rPr>
          <w:rFonts w:ascii="Verdana" w:hAnsi="Verdana" w:cs="Times New Roman"/>
          <w:bCs/>
          <w:sz w:val="24"/>
          <w:szCs w:val="24"/>
        </w:rPr>
        <w:t>z pobytu stałego i czasowego</w:t>
      </w:r>
      <w:r w:rsidRPr="00EC1DF9">
        <w:rPr>
          <w:rFonts w:ascii="Verdana" w:hAnsi="Verdana" w:cs="Times New Roman"/>
          <w:bCs/>
          <w:sz w:val="24"/>
          <w:szCs w:val="24"/>
        </w:rPr>
        <w:t>,</w:t>
      </w:r>
    </w:p>
    <w:p w14:paraId="35F0C612" w14:textId="4814B063" w:rsidR="00C86370" w:rsidRPr="00EC1DF9" w:rsidRDefault="00A41280" w:rsidP="00A41280">
      <w:pPr>
        <w:pStyle w:val="Akapitzlist"/>
        <w:spacing w:after="0"/>
        <w:jc w:val="both"/>
        <w:rPr>
          <w:rFonts w:ascii="Verdana" w:hAnsi="Verdana" w:cs="Times New Roman"/>
          <w:bCs/>
          <w:sz w:val="24"/>
          <w:szCs w:val="24"/>
        </w:rPr>
      </w:pPr>
      <w:r w:rsidRPr="00EC1DF9">
        <w:rPr>
          <w:rFonts w:ascii="Verdana" w:hAnsi="Verdana" w:cs="Times New Roman"/>
          <w:bCs/>
          <w:sz w:val="24"/>
          <w:szCs w:val="24"/>
        </w:rPr>
        <w:t xml:space="preserve">- </w:t>
      </w:r>
      <w:r w:rsidR="00C86370" w:rsidRPr="00EC1DF9">
        <w:rPr>
          <w:rFonts w:ascii="Verdana" w:hAnsi="Verdana" w:cs="Times New Roman"/>
          <w:bCs/>
          <w:sz w:val="24"/>
          <w:szCs w:val="24"/>
        </w:rPr>
        <w:t>8 decyzji w sprawie wymeldowania z pobytu stałego</w:t>
      </w:r>
      <w:r w:rsidRPr="00EC1DF9">
        <w:rPr>
          <w:rFonts w:ascii="Verdana" w:hAnsi="Verdana" w:cs="Times New Roman"/>
          <w:bCs/>
          <w:sz w:val="24"/>
          <w:szCs w:val="24"/>
        </w:rPr>
        <w:t>.</w:t>
      </w:r>
    </w:p>
    <w:p w14:paraId="134DA59E" w14:textId="77777777" w:rsidR="00406C18" w:rsidRPr="00EC1DF9" w:rsidRDefault="00406C18" w:rsidP="00A41280">
      <w:pPr>
        <w:pStyle w:val="Akapitzlist"/>
        <w:spacing w:after="0"/>
        <w:jc w:val="both"/>
        <w:rPr>
          <w:rFonts w:ascii="Verdana" w:hAnsi="Verdana" w:cs="Times New Roman"/>
          <w:bCs/>
          <w:sz w:val="24"/>
          <w:szCs w:val="24"/>
        </w:rPr>
      </w:pPr>
    </w:p>
    <w:p w14:paraId="70EB677E" w14:textId="77777777" w:rsidR="00C86370" w:rsidRPr="00EC1DF9" w:rsidRDefault="00C86370" w:rsidP="00C86370">
      <w:pPr>
        <w:pStyle w:val="Akapitzlist"/>
        <w:numPr>
          <w:ilvl w:val="0"/>
          <w:numId w:val="43"/>
        </w:numPr>
        <w:spacing w:after="0"/>
        <w:jc w:val="both"/>
        <w:rPr>
          <w:rFonts w:ascii="Verdana" w:hAnsi="Verdana" w:cs="Times New Roman"/>
          <w:bCs/>
          <w:sz w:val="24"/>
          <w:szCs w:val="24"/>
        </w:rPr>
      </w:pPr>
      <w:r w:rsidRPr="00EC1DF9">
        <w:rPr>
          <w:rFonts w:ascii="Verdana" w:hAnsi="Verdana" w:cs="Times New Roman"/>
          <w:bCs/>
          <w:sz w:val="24"/>
          <w:szCs w:val="24"/>
        </w:rPr>
        <w:t>W sprawach wojskowych wydano 5 decyzji  w sprawie przeznaczenia do wykonania świadczeń rzeczowych i osobistych na rzecz obrony.</w:t>
      </w:r>
    </w:p>
    <w:p w14:paraId="11EE4D81" w14:textId="77777777" w:rsidR="00C86370" w:rsidRPr="00EC1DF9" w:rsidRDefault="00C86370" w:rsidP="00A41280">
      <w:pPr>
        <w:pStyle w:val="Akapitzlist"/>
        <w:spacing w:after="0"/>
        <w:jc w:val="both"/>
        <w:rPr>
          <w:rFonts w:ascii="Verdana" w:hAnsi="Verdana" w:cs="Times New Roman"/>
          <w:bCs/>
          <w:sz w:val="24"/>
          <w:szCs w:val="24"/>
        </w:rPr>
      </w:pPr>
    </w:p>
    <w:p w14:paraId="79A911D5" w14:textId="45D15ABA" w:rsidR="00C86370" w:rsidRPr="00EC1DF9" w:rsidRDefault="00A41280" w:rsidP="00A41280">
      <w:pPr>
        <w:pStyle w:val="Akapitzlist"/>
        <w:numPr>
          <w:ilvl w:val="0"/>
          <w:numId w:val="43"/>
        </w:numPr>
        <w:spacing w:after="0"/>
        <w:jc w:val="both"/>
        <w:rPr>
          <w:rFonts w:ascii="Verdana" w:hAnsi="Verdana" w:cs="Times New Roman"/>
          <w:bCs/>
          <w:sz w:val="24"/>
          <w:szCs w:val="24"/>
        </w:rPr>
      </w:pPr>
      <w:r w:rsidRPr="00EC1DF9">
        <w:rPr>
          <w:rFonts w:ascii="Verdana" w:hAnsi="Verdana" w:cs="Times New Roman"/>
          <w:bCs/>
          <w:sz w:val="24"/>
          <w:szCs w:val="24"/>
        </w:rPr>
        <w:t xml:space="preserve">W sprawach </w:t>
      </w:r>
      <w:r w:rsidR="00C86370" w:rsidRPr="00EC1DF9">
        <w:rPr>
          <w:rFonts w:ascii="Verdana" w:hAnsi="Verdana" w:cs="Times New Roman"/>
          <w:bCs/>
          <w:sz w:val="24"/>
          <w:szCs w:val="24"/>
        </w:rPr>
        <w:t>związan</w:t>
      </w:r>
      <w:r w:rsidRPr="00EC1DF9">
        <w:rPr>
          <w:rFonts w:ascii="Verdana" w:hAnsi="Verdana" w:cs="Times New Roman"/>
          <w:bCs/>
          <w:sz w:val="24"/>
          <w:szCs w:val="24"/>
        </w:rPr>
        <w:t xml:space="preserve">ych </w:t>
      </w:r>
      <w:r w:rsidR="00C86370" w:rsidRPr="00EC1DF9">
        <w:rPr>
          <w:rFonts w:ascii="Verdana" w:hAnsi="Verdana" w:cs="Times New Roman"/>
          <w:bCs/>
          <w:sz w:val="24"/>
          <w:szCs w:val="24"/>
        </w:rPr>
        <w:t>z przedsiębiorczością</w:t>
      </w:r>
      <w:r w:rsidRPr="00EC1DF9">
        <w:rPr>
          <w:rFonts w:ascii="Verdana" w:hAnsi="Verdana" w:cs="Times New Roman"/>
          <w:bCs/>
          <w:sz w:val="24"/>
          <w:szCs w:val="24"/>
        </w:rPr>
        <w:t xml:space="preserve"> wydano</w:t>
      </w:r>
      <w:r w:rsidR="00C86370" w:rsidRPr="00EC1DF9">
        <w:rPr>
          <w:rFonts w:ascii="Verdana" w:hAnsi="Verdana" w:cs="Times New Roman"/>
          <w:bCs/>
          <w:sz w:val="24"/>
          <w:szCs w:val="24"/>
        </w:rPr>
        <w:t>:</w:t>
      </w:r>
    </w:p>
    <w:p w14:paraId="661E0087" w14:textId="0BCA1A7B" w:rsidR="00C86370" w:rsidRPr="00EC1DF9" w:rsidRDefault="00A41280" w:rsidP="00A41280">
      <w:pPr>
        <w:pStyle w:val="Akapitzlist"/>
        <w:spacing w:after="0"/>
        <w:jc w:val="both"/>
        <w:rPr>
          <w:rFonts w:ascii="Verdana" w:hAnsi="Verdana" w:cs="Times New Roman"/>
          <w:bCs/>
          <w:sz w:val="24"/>
          <w:szCs w:val="24"/>
        </w:rPr>
      </w:pPr>
      <w:r w:rsidRPr="00EC1DF9">
        <w:rPr>
          <w:rFonts w:ascii="Verdana" w:hAnsi="Verdana" w:cs="Times New Roman"/>
          <w:bCs/>
          <w:sz w:val="24"/>
          <w:szCs w:val="24"/>
        </w:rPr>
        <w:t xml:space="preserve">- </w:t>
      </w:r>
      <w:r w:rsidR="00C86370" w:rsidRPr="00EC1DF9">
        <w:rPr>
          <w:rFonts w:ascii="Verdana" w:hAnsi="Verdana" w:cs="Times New Roman"/>
          <w:bCs/>
          <w:sz w:val="24"/>
          <w:szCs w:val="24"/>
        </w:rPr>
        <w:t>9 jednorazowych zezwoleń na sprzedaż napojów alkoholowych</w:t>
      </w:r>
      <w:r w:rsidRPr="00EC1DF9">
        <w:rPr>
          <w:rFonts w:ascii="Verdana" w:hAnsi="Verdana" w:cs="Times New Roman"/>
          <w:bCs/>
          <w:sz w:val="24"/>
          <w:szCs w:val="24"/>
        </w:rPr>
        <w:t>,</w:t>
      </w:r>
    </w:p>
    <w:p w14:paraId="28072777" w14:textId="52ACC0CD" w:rsidR="00C86370" w:rsidRPr="00EC1DF9" w:rsidRDefault="00A41280" w:rsidP="00A41280">
      <w:pPr>
        <w:pStyle w:val="Akapitzlist"/>
        <w:spacing w:after="0"/>
        <w:jc w:val="both"/>
        <w:rPr>
          <w:rFonts w:ascii="Verdana" w:hAnsi="Verdana" w:cs="Times New Roman"/>
          <w:bCs/>
          <w:sz w:val="24"/>
          <w:szCs w:val="24"/>
        </w:rPr>
      </w:pPr>
      <w:r w:rsidRPr="00EC1DF9">
        <w:rPr>
          <w:rFonts w:ascii="Verdana" w:hAnsi="Verdana" w:cs="Times New Roman"/>
          <w:bCs/>
          <w:sz w:val="24"/>
          <w:szCs w:val="24"/>
        </w:rPr>
        <w:t xml:space="preserve">- </w:t>
      </w:r>
      <w:r w:rsidR="00C86370" w:rsidRPr="00EC1DF9">
        <w:rPr>
          <w:rFonts w:ascii="Verdana" w:hAnsi="Verdana" w:cs="Times New Roman"/>
          <w:bCs/>
          <w:sz w:val="24"/>
          <w:szCs w:val="24"/>
        </w:rPr>
        <w:t>18 zezwoleń na sprzedaż napojów alkoholowych</w:t>
      </w:r>
      <w:r w:rsidRPr="00EC1DF9">
        <w:rPr>
          <w:rFonts w:ascii="Verdana" w:hAnsi="Verdana" w:cs="Times New Roman"/>
          <w:bCs/>
          <w:sz w:val="24"/>
          <w:szCs w:val="24"/>
        </w:rPr>
        <w:t>,</w:t>
      </w:r>
    </w:p>
    <w:p w14:paraId="3581D3B4" w14:textId="2A1F49AB" w:rsidR="00C86370" w:rsidRPr="00EC1DF9" w:rsidRDefault="00A41280" w:rsidP="00A41280">
      <w:pPr>
        <w:pStyle w:val="Akapitzlist"/>
        <w:spacing w:after="0"/>
        <w:jc w:val="both"/>
        <w:rPr>
          <w:rFonts w:ascii="Verdana" w:hAnsi="Verdana" w:cs="Times New Roman"/>
          <w:bCs/>
          <w:sz w:val="24"/>
          <w:szCs w:val="24"/>
        </w:rPr>
      </w:pPr>
      <w:r w:rsidRPr="00EC1DF9">
        <w:rPr>
          <w:rFonts w:ascii="Verdana" w:hAnsi="Verdana" w:cs="Times New Roman"/>
          <w:bCs/>
          <w:sz w:val="24"/>
          <w:szCs w:val="24"/>
        </w:rPr>
        <w:t xml:space="preserve">- </w:t>
      </w:r>
      <w:r w:rsidR="00C86370" w:rsidRPr="00EC1DF9">
        <w:rPr>
          <w:rFonts w:ascii="Verdana" w:hAnsi="Verdana" w:cs="Times New Roman"/>
          <w:bCs/>
          <w:sz w:val="24"/>
          <w:szCs w:val="24"/>
        </w:rPr>
        <w:t>6 decyzji wygaszających zezwolenia na sprzedaż napojów alkoholowych</w:t>
      </w:r>
      <w:r w:rsidRPr="00EC1DF9">
        <w:rPr>
          <w:rFonts w:ascii="Verdana" w:hAnsi="Verdana" w:cs="Times New Roman"/>
          <w:bCs/>
          <w:sz w:val="24"/>
          <w:szCs w:val="24"/>
        </w:rPr>
        <w:t>,</w:t>
      </w:r>
    </w:p>
    <w:p w14:paraId="50A36134" w14:textId="35578D52" w:rsidR="00C86370" w:rsidRPr="00EC1DF9" w:rsidRDefault="00A41280" w:rsidP="00A41280">
      <w:pPr>
        <w:pStyle w:val="Akapitzlist"/>
        <w:spacing w:after="0"/>
        <w:jc w:val="both"/>
        <w:rPr>
          <w:rFonts w:ascii="Verdana" w:hAnsi="Verdana" w:cs="Times New Roman"/>
          <w:bCs/>
          <w:sz w:val="24"/>
          <w:szCs w:val="24"/>
        </w:rPr>
      </w:pPr>
      <w:r w:rsidRPr="00EC1DF9">
        <w:rPr>
          <w:rFonts w:ascii="Verdana" w:hAnsi="Verdana" w:cs="Times New Roman"/>
          <w:bCs/>
          <w:sz w:val="24"/>
          <w:szCs w:val="24"/>
        </w:rPr>
        <w:t xml:space="preserve">- </w:t>
      </w:r>
      <w:r w:rsidR="00C86370" w:rsidRPr="00EC1DF9">
        <w:rPr>
          <w:rFonts w:ascii="Verdana" w:hAnsi="Verdana" w:cs="Times New Roman"/>
          <w:bCs/>
          <w:sz w:val="24"/>
          <w:szCs w:val="24"/>
        </w:rPr>
        <w:t>1 wypis z licencji na wykonywanie krajowego transportu drogowego w zakresie przewozu osób taksówką</w:t>
      </w:r>
      <w:r w:rsidRPr="00EC1DF9">
        <w:rPr>
          <w:rFonts w:ascii="Verdana" w:hAnsi="Verdana" w:cs="Times New Roman"/>
          <w:bCs/>
          <w:sz w:val="24"/>
          <w:szCs w:val="24"/>
        </w:rPr>
        <w:t>,</w:t>
      </w:r>
    </w:p>
    <w:p w14:paraId="26D4E64D" w14:textId="13EE27E0" w:rsidR="00C86370" w:rsidRPr="00EC1DF9" w:rsidRDefault="00A41280" w:rsidP="00A41280">
      <w:pPr>
        <w:pStyle w:val="Akapitzlist"/>
        <w:spacing w:after="0"/>
        <w:jc w:val="both"/>
        <w:rPr>
          <w:rFonts w:ascii="Verdana" w:hAnsi="Verdana" w:cs="Times New Roman"/>
          <w:bCs/>
          <w:sz w:val="24"/>
          <w:szCs w:val="24"/>
        </w:rPr>
      </w:pPr>
      <w:r w:rsidRPr="00EC1DF9">
        <w:rPr>
          <w:rFonts w:ascii="Verdana" w:hAnsi="Verdana" w:cs="Times New Roman"/>
          <w:bCs/>
          <w:sz w:val="24"/>
          <w:szCs w:val="24"/>
        </w:rPr>
        <w:t xml:space="preserve">- </w:t>
      </w:r>
      <w:r w:rsidR="00C86370" w:rsidRPr="00EC1DF9">
        <w:rPr>
          <w:rFonts w:ascii="Verdana" w:hAnsi="Verdana" w:cs="Times New Roman"/>
          <w:bCs/>
          <w:sz w:val="24"/>
          <w:szCs w:val="24"/>
        </w:rPr>
        <w:t>przyjęto i przetworzono 148 wniosków o wpis do Centralnej Ewidencji i Informacji o Działalności Gospodarczej</w:t>
      </w:r>
      <w:r w:rsidRPr="00EC1DF9">
        <w:rPr>
          <w:rFonts w:ascii="Verdana" w:hAnsi="Verdana" w:cs="Times New Roman"/>
          <w:bCs/>
          <w:sz w:val="24"/>
          <w:szCs w:val="24"/>
        </w:rPr>
        <w:t>.</w:t>
      </w:r>
    </w:p>
    <w:p w14:paraId="5093ECB7" w14:textId="77777777" w:rsidR="00C86370" w:rsidRPr="00EC1DF9" w:rsidRDefault="00C86370" w:rsidP="00A41280">
      <w:pPr>
        <w:spacing w:after="0"/>
        <w:jc w:val="both"/>
        <w:rPr>
          <w:rFonts w:ascii="Verdana" w:hAnsi="Verdana" w:cs="Times New Roman"/>
          <w:bCs/>
          <w:sz w:val="24"/>
          <w:szCs w:val="24"/>
        </w:rPr>
      </w:pPr>
    </w:p>
    <w:p w14:paraId="02FFD8A0" w14:textId="53560F9E" w:rsidR="00C86370" w:rsidRPr="00EC1DF9" w:rsidRDefault="00C86370" w:rsidP="00C86370">
      <w:pPr>
        <w:pStyle w:val="Akapitzlist"/>
        <w:numPr>
          <w:ilvl w:val="0"/>
          <w:numId w:val="43"/>
        </w:numPr>
        <w:spacing w:after="0"/>
        <w:jc w:val="both"/>
        <w:rPr>
          <w:rFonts w:ascii="Verdana" w:hAnsi="Verdana" w:cs="Times New Roman"/>
          <w:bCs/>
          <w:sz w:val="24"/>
          <w:szCs w:val="24"/>
        </w:rPr>
      </w:pPr>
      <w:r w:rsidRPr="00EC1DF9">
        <w:rPr>
          <w:rFonts w:ascii="Verdana" w:hAnsi="Verdana" w:cs="Times New Roman"/>
          <w:bCs/>
          <w:sz w:val="24"/>
          <w:szCs w:val="24"/>
        </w:rPr>
        <w:t>Nadano 36 numerów PESEL ze statusem UKR dla obywateli Ukrainy</w:t>
      </w:r>
      <w:r w:rsidR="00A41280" w:rsidRPr="00EC1DF9">
        <w:rPr>
          <w:rFonts w:ascii="Verdana" w:hAnsi="Verdana" w:cs="Times New Roman"/>
          <w:bCs/>
          <w:sz w:val="24"/>
          <w:szCs w:val="24"/>
        </w:rPr>
        <w:t xml:space="preserve">. </w:t>
      </w:r>
    </w:p>
    <w:p w14:paraId="0C856246" w14:textId="77777777" w:rsidR="00A41280" w:rsidRPr="00EC1DF9" w:rsidRDefault="00A41280" w:rsidP="00A41280">
      <w:pPr>
        <w:pStyle w:val="Akapitzlist"/>
        <w:spacing w:after="0"/>
        <w:jc w:val="both"/>
        <w:rPr>
          <w:rFonts w:ascii="Verdana" w:hAnsi="Verdana" w:cs="Times New Roman"/>
          <w:bCs/>
          <w:sz w:val="24"/>
          <w:szCs w:val="24"/>
        </w:rPr>
      </w:pPr>
    </w:p>
    <w:p w14:paraId="54005360" w14:textId="67ED6F1C" w:rsidR="00C86370" w:rsidRPr="00EC1DF9" w:rsidRDefault="00C86370" w:rsidP="00A41280">
      <w:pPr>
        <w:pStyle w:val="Akapitzlist"/>
        <w:numPr>
          <w:ilvl w:val="0"/>
          <w:numId w:val="43"/>
        </w:numPr>
        <w:spacing w:after="0"/>
        <w:jc w:val="both"/>
        <w:rPr>
          <w:rFonts w:ascii="Verdana" w:hAnsi="Verdana" w:cs="Times New Roman"/>
          <w:bCs/>
          <w:sz w:val="24"/>
          <w:szCs w:val="24"/>
        </w:rPr>
      </w:pPr>
      <w:r w:rsidRPr="00EC1DF9">
        <w:rPr>
          <w:rFonts w:ascii="Verdana" w:hAnsi="Verdana" w:cs="Times New Roman"/>
          <w:bCs/>
          <w:sz w:val="24"/>
          <w:szCs w:val="24"/>
        </w:rPr>
        <w:t>P</w:t>
      </w:r>
      <w:r w:rsidR="00A41280" w:rsidRPr="00EC1DF9">
        <w:rPr>
          <w:rFonts w:ascii="Verdana" w:hAnsi="Verdana" w:cs="Times New Roman"/>
          <w:bCs/>
          <w:sz w:val="24"/>
          <w:szCs w:val="24"/>
        </w:rPr>
        <w:t xml:space="preserve">rzyjęto </w:t>
      </w:r>
      <w:r w:rsidRPr="00EC1DF9">
        <w:rPr>
          <w:rFonts w:ascii="Verdana" w:hAnsi="Verdana" w:cs="Times New Roman"/>
          <w:bCs/>
          <w:sz w:val="24"/>
          <w:szCs w:val="24"/>
        </w:rPr>
        <w:t>727 wniosków na paszport,</w:t>
      </w:r>
      <w:r w:rsidR="00A41280" w:rsidRPr="00EC1DF9">
        <w:rPr>
          <w:rFonts w:ascii="Verdana" w:hAnsi="Verdana" w:cs="Times New Roman"/>
          <w:bCs/>
          <w:sz w:val="24"/>
          <w:szCs w:val="24"/>
        </w:rPr>
        <w:t xml:space="preserve"> </w:t>
      </w:r>
      <w:r w:rsidRPr="00EC1DF9">
        <w:rPr>
          <w:rFonts w:ascii="Verdana" w:hAnsi="Verdana" w:cs="Times New Roman"/>
          <w:bCs/>
          <w:sz w:val="24"/>
          <w:szCs w:val="24"/>
        </w:rPr>
        <w:t>wydano 595 paszportów.</w:t>
      </w:r>
    </w:p>
    <w:p w14:paraId="2821E5B7" w14:textId="77777777" w:rsidR="00ED0E78" w:rsidRPr="00EC1DF9" w:rsidRDefault="00ED0E78" w:rsidP="00ED0E78">
      <w:pPr>
        <w:pStyle w:val="Akapitzlist"/>
        <w:spacing w:after="0"/>
        <w:rPr>
          <w:rFonts w:ascii="Verdana" w:hAnsi="Verdana" w:cs="Times New Roman"/>
          <w:b/>
          <w:sz w:val="24"/>
          <w:szCs w:val="24"/>
        </w:rPr>
      </w:pPr>
    </w:p>
    <w:p w14:paraId="548F2624" w14:textId="77777777" w:rsidR="003D5024" w:rsidRPr="00EC1DF9" w:rsidRDefault="003D5024" w:rsidP="00B60D94">
      <w:pPr>
        <w:spacing w:after="0"/>
        <w:rPr>
          <w:rFonts w:ascii="Verdana" w:hAnsi="Verdana" w:cs="Times New Roman"/>
          <w:b/>
          <w:sz w:val="24"/>
          <w:szCs w:val="24"/>
        </w:rPr>
      </w:pPr>
    </w:p>
    <w:p w14:paraId="36A29EDB" w14:textId="2CDB45CC" w:rsidR="00073884" w:rsidRPr="00EC1DF9" w:rsidRDefault="00073884" w:rsidP="007530B4">
      <w:pPr>
        <w:jc w:val="both"/>
        <w:rPr>
          <w:rFonts w:ascii="Verdana" w:hAnsi="Verdana" w:cs="Times New Roman"/>
          <w:b/>
          <w:bCs/>
          <w:sz w:val="24"/>
          <w:szCs w:val="24"/>
        </w:rPr>
      </w:pPr>
      <w:r w:rsidRPr="00EC1DF9">
        <w:rPr>
          <w:rFonts w:ascii="Verdana" w:hAnsi="Verdana" w:cs="Times New Roman"/>
          <w:b/>
          <w:bCs/>
          <w:sz w:val="24"/>
          <w:szCs w:val="24"/>
        </w:rPr>
        <w:t xml:space="preserve">W zakresie zadań Biura Zintegrowanych Inwestycji Terytorialnych Zachodniego Obszaru Funkcjonalnego: </w:t>
      </w:r>
    </w:p>
    <w:p w14:paraId="37997BFF" w14:textId="77777777" w:rsidR="00A41280" w:rsidRPr="00EC1DF9" w:rsidRDefault="00A41280" w:rsidP="007530B4">
      <w:pPr>
        <w:jc w:val="both"/>
        <w:rPr>
          <w:rFonts w:ascii="Verdana" w:hAnsi="Verdana" w:cs="Times New Roman"/>
          <w:b/>
          <w:bCs/>
          <w:sz w:val="24"/>
          <w:szCs w:val="24"/>
        </w:rPr>
      </w:pPr>
    </w:p>
    <w:p w14:paraId="3F857939" w14:textId="0EE2BD22" w:rsidR="00A41280" w:rsidRPr="00EC1DF9" w:rsidRDefault="00A41280" w:rsidP="00A41280">
      <w:pPr>
        <w:pStyle w:val="Akapitzlist"/>
        <w:numPr>
          <w:ilvl w:val="0"/>
          <w:numId w:val="45"/>
        </w:numPr>
        <w:jc w:val="both"/>
        <w:rPr>
          <w:rFonts w:ascii="Verdana" w:hAnsi="Verdana" w:cs="Times New Roman"/>
          <w:sz w:val="24"/>
          <w:szCs w:val="24"/>
        </w:rPr>
      </w:pPr>
      <w:r w:rsidRPr="00EC1DF9">
        <w:rPr>
          <w:rFonts w:ascii="Verdana" w:hAnsi="Verdana" w:cs="Times New Roman"/>
          <w:sz w:val="24"/>
          <w:szCs w:val="24"/>
        </w:rPr>
        <w:t xml:space="preserve">30 czerwca 2025 r. Gmina Miejska Bolesławiec złożyła w naborze niekonkurencyjnym wniosek o dofinansowanie projektu pn.: „Odnowa parku w kwartale ulic Zygmunta Augusta/Bronisława Kosiby/Murarska/Gabriela Narutowicza”, ujętego w Strategii ZIT ZOF na lata 2021-2027. Wartość całkowita projektu wynosi </w:t>
      </w:r>
      <w:r w:rsidRPr="00EC1DF9">
        <w:rPr>
          <w:rFonts w:ascii="Verdana" w:hAnsi="Verdana" w:cs="Times New Roman"/>
          <w:b/>
          <w:bCs/>
          <w:sz w:val="24"/>
          <w:szCs w:val="24"/>
        </w:rPr>
        <w:t>1 478 801,80 zł</w:t>
      </w:r>
      <w:r w:rsidRPr="00EC1DF9">
        <w:rPr>
          <w:rFonts w:ascii="Verdana" w:hAnsi="Verdana" w:cs="Times New Roman"/>
          <w:sz w:val="24"/>
          <w:szCs w:val="24"/>
        </w:rPr>
        <w:t xml:space="preserve">, w tym dofinansowanie z Unii Europejskiej </w:t>
      </w:r>
      <w:r w:rsidRPr="00EC1DF9">
        <w:rPr>
          <w:rFonts w:ascii="Verdana" w:hAnsi="Verdana" w:cs="Times New Roman"/>
          <w:b/>
          <w:bCs/>
          <w:sz w:val="24"/>
          <w:szCs w:val="24"/>
        </w:rPr>
        <w:t>900 368,28 zł.</w:t>
      </w:r>
      <w:r w:rsidRPr="00EC1DF9">
        <w:rPr>
          <w:rFonts w:ascii="Verdana" w:hAnsi="Verdana" w:cs="Times New Roman"/>
          <w:sz w:val="24"/>
          <w:szCs w:val="24"/>
        </w:rPr>
        <w:t xml:space="preserve"> </w:t>
      </w:r>
    </w:p>
    <w:p w14:paraId="74EC660C" w14:textId="77777777" w:rsidR="00A41280" w:rsidRPr="00EC1DF9" w:rsidRDefault="00A41280" w:rsidP="00A41280">
      <w:pPr>
        <w:pStyle w:val="Akapitzlist"/>
        <w:jc w:val="both"/>
        <w:rPr>
          <w:rFonts w:ascii="Verdana" w:hAnsi="Verdana" w:cs="Times New Roman"/>
          <w:sz w:val="24"/>
          <w:szCs w:val="24"/>
        </w:rPr>
      </w:pPr>
    </w:p>
    <w:p w14:paraId="7E8866A8" w14:textId="271F8E1F" w:rsidR="00A41280" w:rsidRPr="00EC1DF9" w:rsidRDefault="00A41280" w:rsidP="00A41280">
      <w:pPr>
        <w:pStyle w:val="Akapitzlist"/>
        <w:numPr>
          <w:ilvl w:val="0"/>
          <w:numId w:val="45"/>
        </w:numPr>
        <w:jc w:val="both"/>
        <w:rPr>
          <w:rFonts w:ascii="Verdana" w:hAnsi="Verdana" w:cs="Times New Roman"/>
          <w:sz w:val="24"/>
          <w:szCs w:val="24"/>
        </w:rPr>
      </w:pPr>
      <w:r w:rsidRPr="00EC1DF9">
        <w:rPr>
          <w:rFonts w:ascii="Verdana" w:hAnsi="Verdana" w:cs="Times New Roman"/>
          <w:sz w:val="24"/>
          <w:szCs w:val="24"/>
        </w:rPr>
        <w:t xml:space="preserve">11 lipca 2025 r., w imieniu Instytucji Zarządzającej, Marszałek Województwa Dolnośląskiego Paweł Gancarz podpisał z Gminą Miejską Bolesławiec umowę o dofinansowanie projektu Biura ZIT ZOF pn. „Wzmocnienie potencjału Lidera Zintegrowanych Inwestycji </w:t>
      </w:r>
      <w:r w:rsidRPr="00EC1DF9">
        <w:rPr>
          <w:rFonts w:ascii="Verdana" w:hAnsi="Verdana" w:cs="Times New Roman"/>
          <w:sz w:val="24"/>
          <w:szCs w:val="24"/>
        </w:rPr>
        <w:lastRenderedPageBreak/>
        <w:t xml:space="preserve">Terytorialnych Zachodniego Obszaru Funkcjonalnego na rzecz przygotowania i realizacji Strategii ZIT ZOF na lata 2021–2027”. Wartość całkowita projektu wynosi </w:t>
      </w:r>
      <w:r w:rsidRPr="00EC1DF9">
        <w:rPr>
          <w:rFonts w:ascii="Verdana" w:hAnsi="Verdana" w:cs="Times New Roman"/>
          <w:b/>
          <w:bCs/>
          <w:sz w:val="24"/>
          <w:szCs w:val="24"/>
        </w:rPr>
        <w:t>1 902 052,58 zł</w:t>
      </w:r>
      <w:r w:rsidRPr="00EC1DF9">
        <w:rPr>
          <w:rFonts w:ascii="Verdana" w:hAnsi="Verdana" w:cs="Times New Roman"/>
          <w:sz w:val="24"/>
          <w:szCs w:val="24"/>
        </w:rPr>
        <w:t xml:space="preserve">, w tym dofinansowanie z Unii Europejskiej </w:t>
      </w:r>
      <w:r w:rsidRPr="00EC1DF9">
        <w:rPr>
          <w:rFonts w:ascii="Verdana" w:hAnsi="Verdana" w:cs="Times New Roman"/>
          <w:b/>
          <w:bCs/>
          <w:sz w:val="24"/>
          <w:szCs w:val="24"/>
        </w:rPr>
        <w:t>1 317 595,14 zł</w:t>
      </w:r>
      <w:r w:rsidRPr="00EC1DF9">
        <w:rPr>
          <w:rFonts w:ascii="Verdana" w:hAnsi="Verdana" w:cs="Times New Roman"/>
          <w:sz w:val="24"/>
          <w:szCs w:val="24"/>
        </w:rPr>
        <w:t>.</w:t>
      </w:r>
    </w:p>
    <w:p w14:paraId="61F69199" w14:textId="77777777" w:rsidR="0020228A" w:rsidRPr="00EC1DF9" w:rsidRDefault="0020228A" w:rsidP="0020228A">
      <w:pPr>
        <w:pStyle w:val="Akapitzlist"/>
        <w:rPr>
          <w:rFonts w:ascii="Verdana" w:hAnsi="Verdana" w:cs="Times New Roman"/>
          <w:sz w:val="24"/>
          <w:szCs w:val="24"/>
        </w:rPr>
      </w:pPr>
    </w:p>
    <w:p w14:paraId="46959ABD" w14:textId="291AA60E" w:rsidR="00A41280" w:rsidRPr="00EC1DF9" w:rsidRDefault="00A41280" w:rsidP="00A41280">
      <w:pPr>
        <w:pStyle w:val="Akapitzlist"/>
        <w:numPr>
          <w:ilvl w:val="0"/>
          <w:numId w:val="44"/>
        </w:numPr>
        <w:ind w:left="709" w:hanging="425"/>
        <w:jc w:val="both"/>
        <w:rPr>
          <w:rFonts w:ascii="Verdana" w:hAnsi="Verdana" w:cs="Times New Roman"/>
          <w:sz w:val="24"/>
          <w:szCs w:val="24"/>
        </w:rPr>
      </w:pPr>
      <w:r w:rsidRPr="00EC1DF9">
        <w:rPr>
          <w:rFonts w:ascii="Verdana" w:hAnsi="Verdana" w:cs="Times New Roman"/>
          <w:sz w:val="24"/>
          <w:szCs w:val="24"/>
        </w:rPr>
        <w:t xml:space="preserve">11 lipca 2025 r. Lider ZIT ZOF podpisał z Zarządem Województwa Dolnośląskiego Aneks nr 5 do Porozumienia Terytorialnego nr DG-R/3/2024 z dnia 29 stycznia 2024 r. w sprawie określenia zasad realizacji projektów strategicznych w ramach instrumentu terytorialnego Zintegrowane Inwestycje Terytorialne Zachodniego Obszaru Funkcjonalnego. </w:t>
      </w:r>
    </w:p>
    <w:p w14:paraId="57666175" w14:textId="0244E381" w:rsidR="00A41280" w:rsidRPr="00EC1DF9" w:rsidRDefault="00A41280" w:rsidP="008744A7">
      <w:pPr>
        <w:pStyle w:val="Akapitzlist"/>
        <w:numPr>
          <w:ilvl w:val="0"/>
          <w:numId w:val="44"/>
        </w:numPr>
        <w:ind w:left="709" w:hanging="425"/>
        <w:jc w:val="both"/>
        <w:rPr>
          <w:rFonts w:ascii="Verdana" w:hAnsi="Verdana" w:cs="Times New Roman"/>
          <w:b/>
          <w:bCs/>
          <w:sz w:val="24"/>
          <w:szCs w:val="24"/>
        </w:rPr>
      </w:pPr>
      <w:r w:rsidRPr="00EC1DF9">
        <w:rPr>
          <w:rFonts w:ascii="Verdana" w:hAnsi="Verdana" w:cs="Times New Roman"/>
          <w:sz w:val="24"/>
          <w:szCs w:val="24"/>
        </w:rPr>
        <w:t xml:space="preserve">Dnia 17 lipca 2025 r. zawarto umowę o dofinansowanie projektu Gminy Miejskiej Bolesławiec pn. ,,Rozwój kompetencji kluczowych </w:t>
      </w:r>
      <w:r w:rsidR="00406C18" w:rsidRPr="00EC1DF9">
        <w:rPr>
          <w:rFonts w:ascii="Verdana" w:hAnsi="Verdana" w:cs="Times New Roman"/>
          <w:sz w:val="24"/>
          <w:szCs w:val="24"/>
        </w:rPr>
        <w:br/>
      </w:r>
      <w:r w:rsidRPr="00EC1DF9">
        <w:rPr>
          <w:rFonts w:ascii="Verdana" w:hAnsi="Verdana" w:cs="Times New Roman"/>
          <w:sz w:val="24"/>
          <w:szCs w:val="24"/>
        </w:rPr>
        <w:t xml:space="preserve">i umiejętności uniwersalnych oraz wspieranie wczesnego rozwoju dzieci uczęszczających do 7 Miejskich Przedszkoli Publicznych </w:t>
      </w:r>
      <w:r w:rsidR="00406C18" w:rsidRPr="00EC1DF9">
        <w:rPr>
          <w:rFonts w:ascii="Verdana" w:hAnsi="Verdana" w:cs="Times New Roman"/>
          <w:sz w:val="24"/>
          <w:szCs w:val="24"/>
        </w:rPr>
        <w:br/>
      </w:r>
      <w:r w:rsidRPr="00EC1DF9">
        <w:rPr>
          <w:rFonts w:ascii="Verdana" w:hAnsi="Verdana" w:cs="Times New Roman"/>
          <w:sz w:val="24"/>
          <w:szCs w:val="24"/>
        </w:rPr>
        <w:t xml:space="preserve">w Bolesławcu”  ujętego w Strategii ZIT ZOF na lata 2021-2027. Wartość całkowita projektu wynosi </w:t>
      </w:r>
      <w:r w:rsidRPr="00EC1DF9">
        <w:rPr>
          <w:rFonts w:ascii="Verdana" w:hAnsi="Verdana" w:cs="Times New Roman"/>
          <w:b/>
          <w:bCs/>
          <w:sz w:val="24"/>
          <w:szCs w:val="24"/>
        </w:rPr>
        <w:t>4 321 030,00 zł</w:t>
      </w:r>
      <w:r w:rsidRPr="00EC1DF9">
        <w:rPr>
          <w:rFonts w:ascii="Verdana" w:hAnsi="Verdana" w:cs="Times New Roman"/>
          <w:sz w:val="24"/>
          <w:szCs w:val="24"/>
        </w:rPr>
        <w:t xml:space="preserve">, w tym dofinansowanie z Unii Europejskiej </w:t>
      </w:r>
      <w:r w:rsidRPr="00EC1DF9">
        <w:rPr>
          <w:rFonts w:ascii="Verdana" w:hAnsi="Verdana" w:cs="Times New Roman"/>
          <w:b/>
          <w:bCs/>
          <w:sz w:val="24"/>
          <w:szCs w:val="24"/>
        </w:rPr>
        <w:t>3 024 721,00 zł</w:t>
      </w:r>
      <w:r w:rsidRPr="00EC1DF9">
        <w:rPr>
          <w:rFonts w:ascii="Verdana" w:hAnsi="Verdana" w:cs="Times New Roman"/>
          <w:sz w:val="24"/>
          <w:szCs w:val="24"/>
        </w:rPr>
        <w:t xml:space="preserve"> oraz z </w:t>
      </w:r>
      <w:r w:rsidR="008F1E40" w:rsidRPr="00EC1DF9">
        <w:rPr>
          <w:rFonts w:ascii="Verdana" w:hAnsi="Verdana" w:cs="Times New Roman"/>
          <w:sz w:val="24"/>
          <w:szCs w:val="24"/>
        </w:rPr>
        <w:t>b</w:t>
      </w:r>
      <w:r w:rsidRPr="00EC1DF9">
        <w:rPr>
          <w:rFonts w:ascii="Verdana" w:hAnsi="Verdana" w:cs="Times New Roman"/>
          <w:sz w:val="24"/>
          <w:szCs w:val="24"/>
        </w:rPr>
        <w:t xml:space="preserve">udżetu </w:t>
      </w:r>
      <w:r w:rsidR="008F1E40" w:rsidRPr="00EC1DF9">
        <w:rPr>
          <w:rFonts w:ascii="Verdana" w:hAnsi="Verdana" w:cs="Times New Roman"/>
          <w:sz w:val="24"/>
          <w:szCs w:val="24"/>
        </w:rPr>
        <w:t>p</w:t>
      </w:r>
      <w:r w:rsidRPr="00EC1DF9">
        <w:rPr>
          <w:rFonts w:ascii="Verdana" w:hAnsi="Verdana" w:cs="Times New Roman"/>
          <w:sz w:val="24"/>
          <w:szCs w:val="24"/>
        </w:rPr>
        <w:t xml:space="preserve">aństwa </w:t>
      </w:r>
      <w:r w:rsidRPr="00EC1DF9">
        <w:rPr>
          <w:rFonts w:ascii="Verdana" w:hAnsi="Verdana" w:cs="Times New Roman"/>
          <w:b/>
          <w:bCs/>
          <w:sz w:val="24"/>
          <w:szCs w:val="24"/>
        </w:rPr>
        <w:t>432 103,00 zł.</w:t>
      </w:r>
    </w:p>
    <w:p w14:paraId="0DB5B886" w14:textId="77777777" w:rsidR="00A41280" w:rsidRPr="00EC1DF9" w:rsidRDefault="00A41280" w:rsidP="00A41280">
      <w:pPr>
        <w:pStyle w:val="Akapitzlist"/>
        <w:ind w:left="1440" w:hanging="1156"/>
        <w:jc w:val="both"/>
        <w:rPr>
          <w:rFonts w:ascii="Verdana" w:hAnsi="Verdana" w:cs="Times New Roman"/>
          <w:sz w:val="24"/>
          <w:szCs w:val="24"/>
        </w:rPr>
      </w:pPr>
    </w:p>
    <w:p w14:paraId="0F749931" w14:textId="0ED633FE" w:rsidR="00A41280" w:rsidRPr="00EC1DF9" w:rsidRDefault="00A41280" w:rsidP="008744A7">
      <w:pPr>
        <w:pStyle w:val="Akapitzlist"/>
        <w:numPr>
          <w:ilvl w:val="0"/>
          <w:numId w:val="44"/>
        </w:numPr>
        <w:ind w:left="709" w:hanging="425"/>
        <w:jc w:val="both"/>
        <w:rPr>
          <w:rFonts w:ascii="Verdana" w:hAnsi="Verdana" w:cs="Times New Roman"/>
          <w:b/>
          <w:bCs/>
          <w:sz w:val="24"/>
          <w:szCs w:val="24"/>
        </w:rPr>
      </w:pPr>
      <w:r w:rsidRPr="00EC1DF9">
        <w:rPr>
          <w:rFonts w:ascii="Verdana" w:hAnsi="Verdana" w:cs="Times New Roman"/>
          <w:sz w:val="24"/>
          <w:szCs w:val="24"/>
        </w:rPr>
        <w:t>28 lipca 2025 r. została zawarta umowa o dofinansowanie projektu Miejskiego Ośrodka Pomocy Społecznej w Bolesławcu pn.</w:t>
      </w:r>
      <w:r w:rsidR="008744A7" w:rsidRPr="00EC1DF9">
        <w:rPr>
          <w:rFonts w:ascii="Verdana" w:hAnsi="Verdana" w:cs="Times New Roman"/>
          <w:sz w:val="24"/>
          <w:szCs w:val="24"/>
        </w:rPr>
        <w:t>:</w:t>
      </w:r>
      <w:r w:rsidRPr="00EC1DF9">
        <w:rPr>
          <w:rFonts w:ascii="Verdana" w:hAnsi="Verdana" w:cs="Times New Roman"/>
          <w:sz w:val="24"/>
          <w:szCs w:val="24"/>
        </w:rPr>
        <w:t xml:space="preserve"> </w:t>
      </w:r>
      <w:r w:rsidR="008744A7" w:rsidRPr="00EC1DF9">
        <w:rPr>
          <w:rFonts w:ascii="Verdana" w:hAnsi="Verdana" w:cs="Times New Roman"/>
          <w:sz w:val="24"/>
          <w:szCs w:val="24"/>
        </w:rPr>
        <w:t>„</w:t>
      </w:r>
      <w:r w:rsidRPr="00EC1DF9">
        <w:rPr>
          <w:rFonts w:ascii="Verdana" w:hAnsi="Verdana" w:cs="Times New Roman"/>
          <w:sz w:val="24"/>
          <w:szCs w:val="24"/>
        </w:rPr>
        <w:t>Asystencja, wytchnienie i opieka na odległość – wsparcie usług społecznych na terenie Gminy Miejskiej Bolesławiec”</w:t>
      </w:r>
      <w:r w:rsidR="008744A7" w:rsidRPr="00EC1DF9">
        <w:rPr>
          <w:rFonts w:ascii="Verdana" w:hAnsi="Verdana" w:cs="Times New Roman"/>
          <w:sz w:val="24"/>
          <w:szCs w:val="24"/>
        </w:rPr>
        <w:t>,</w:t>
      </w:r>
      <w:r w:rsidRPr="00EC1DF9">
        <w:rPr>
          <w:rFonts w:ascii="Verdana" w:hAnsi="Verdana" w:cs="Times New Roman"/>
          <w:sz w:val="24"/>
          <w:szCs w:val="24"/>
        </w:rPr>
        <w:t xml:space="preserve"> realizowanego w ramach Strategii ZIT ZOF na lata 2021-2027 między Wojewódzkim Urzędem Pracy a Gminą Miejską Bolesławiec. Wartość całkowita projektu wynosi </w:t>
      </w:r>
      <w:r w:rsidRPr="00EC1DF9">
        <w:rPr>
          <w:rFonts w:ascii="Verdana" w:hAnsi="Verdana" w:cs="Times New Roman"/>
          <w:b/>
          <w:bCs/>
          <w:sz w:val="24"/>
          <w:szCs w:val="24"/>
        </w:rPr>
        <w:t>13 764 113,00 zł,</w:t>
      </w:r>
      <w:r w:rsidRPr="00EC1DF9">
        <w:rPr>
          <w:rFonts w:ascii="Verdana" w:hAnsi="Verdana" w:cs="Times New Roman"/>
          <w:sz w:val="24"/>
          <w:szCs w:val="24"/>
        </w:rPr>
        <w:t xml:space="preserve"> w tym dofinansowanie z Unii Europejskiej </w:t>
      </w:r>
      <w:r w:rsidRPr="00EC1DF9">
        <w:rPr>
          <w:rFonts w:ascii="Verdana" w:hAnsi="Verdana" w:cs="Times New Roman"/>
          <w:b/>
          <w:bCs/>
          <w:sz w:val="24"/>
          <w:szCs w:val="24"/>
        </w:rPr>
        <w:t>9 634 879,10 zł</w:t>
      </w:r>
      <w:r w:rsidRPr="00EC1DF9">
        <w:rPr>
          <w:rFonts w:ascii="Verdana" w:hAnsi="Verdana" w:cs="Times New Roman"/>
          <w:sz w:val="24"/>
          <w:szCs w:val="24"/>
        </w:rPr>
        <w:t xml:space="preserve"> oraz z </w:t>
      </w:r>
      <w:r w:rsidR="008F1E40" w:rsidRPr="00EC1DF9">
        <w:rPr>
          <w:rFonts w:ascii="Verdana" w:hAnsi="Verdana" w:cs="Times New Roman"/>
          <w:sz w:val="24"/>
          <w:szCs w:val="24"/>
        </w:rPr>
        <w:t>b</w:t>
      </w:r>
      <w:r w:rsidRPr="00EC1DF9">
        <w:rPr>
          <w:rFonts w:ascii="Verdana" w:hAnsi="Verdana" w:cs="Times New Roman"/>
          <w:sz w:val="24"/>
          <w:szCs w:val="24"/>
        </w:rPr>
        <w:t xml:space="preserve">udżetu </w:t>
      </w:r>
      <w:r w:rsidR="008F1E40" w:rsidRPr="00EC1DF9">
        <w:rPr>
          <w:rFonts w:ascii="Verdana" w:hAnsi="Verdana" w:cs="Times New Roman"/>
          <w:sz w:val="24"/>
          <w:szCs w:val="24"/>
        </w:rPr>
        <w:t>p</w:t>
      </w:r>
      <w:r w:rsidRPr="00EC1DF9">
        <w:rPr>
          <w:rFonts w:ascii="Verdana" w:hAnsi="Verdana" w:cs="Times New Roman"/>
          <w:sz w:val="24"/>
          <w:szCs w:val="24"/>
        </w:rPr>
        <w:t xml:space="preserve">aństwa </w:t>
      </w:r>
      <w:r w:rsidRPr="00EC1DF9">
        <w:rPr>
          <w:rFonts w:ascii="Verdana" w:hAnsi="Verdana" w:cs="Times New Roman"/>
          <w:b/>
          <w:bCs/>
          <w:sz w:val="24"/>
          <w:szCs w:val="24"/>
        </w:rPr>
        <w:t>3 441 028,25 zł.</w:t>
      </w:r>
    </w:p>
    <w:p w14:paraId="07259C3C" w14:textId="77777777" w:rsidR="00A41280" w:rsidRPr="00EC1DF9" w:rsidRDefault="00A41280" w:rsidP="008744A7">
      <w:pPr>
        <w:pStyle w:val="Akapitzlist"/>
        <w:ind w:left="1440"/>
        <w:jc w:val="both"/>
        <w:rPr>
          <w:rFonts w:ascii="Verdana" w:hAnsi="Verdana" w:cs="Times New Roman"/>
          <w:sz w:val="24"/>
          <w:szCs w:val="24"/>
        </w:rPr>
      </w:pPr>
    </w:p>
    <w:p w14:paraId="48E75C73" w14:textId="24BB99A2" w:rsidR="00A41280" w:rsidRPr="00EC1DF9" w:rsidRDefault="00A41280" w:rsidP="008744A7">
      <w:pPr>
        <w:pStyle w:val="Akapitzlist"/>
        <w:numPr>
          <w:ilvl w:val="0"/>
          <w:numId w:val="44"/>
        </w:numPr>
        <w:ind w:left="709" w:hanging="425"/>
        <w:jc w:val="both"/>
        <w:rPr>
          <w:rFonts w:ascii="Verdana" w:hAnsi="Verdana" w:cs="Times New Roman"/>
          <w:sz w:val="24"/>
          <w:szCs w:val="24"/>
        </w:rPr>
      </w:pPr>
      <w:r w:rsidRPr="00EC1DF9">
        <w:rPr>
          <w:rFonts w:ascii="Verdana" w:hAnsi="Verdana" w:cs="Times New Roman"/>
          <w:sz w:val="24"/>
          <w:szCs w:val="24"/>
        </w:rPr>
        <w:t xml:space="preserve">8 sierpnia 2025 r. odbyło się posiedzenie Komitetu Sterującego ZIT ZOF, na którym przedstawiono stan realizacji projektów ujętych </w:t>
      </w:r>
      <w:r w:rsidR="008744A7" w:rsidRPr="00EC1DF9">
        <w:rPr>
          <w:rFonts w:ascii="Verdana" w:hAnsi="Verdana" w:cs="Times New Roman"/>
          <w:sz w:val="24"/>
          <w:szCs w:val="24"/>
        </w:rPr>
        <w:br/>
      </w:r>
      <w:r w:rsidRPr="00EC1DF9">
        <w:rPr>
          <w:rFonts w:ascii="Verdana" w:hAnsi="Verdana" w:cs="Times New Roman"/>
          <w:sz w:val="24"/>
          <w:szCs w:val="24"/>
        </w:rPr>
        <w:t xml:space="preserve">w Strategii ZIT ZOF na lata 2021-2027 oraz podjęto uchwałę </w:t>
      </w:r>
      <w:r w:rsidR="008744A7" w:rsidRPr="00EC1DF9">
        <w:rPr>
          <w:rFonts w:ascii="Verdana" w:hAnsi="Verdana" w:cs="Times New Roman"/>
          <w:sz w:val="24"/>
          <w:szCs w:val="24"/>
        </w:rPr>
        <w:br/>
      </w:r>
      <w:r w:rsidRPr="00EC1DF9">
        <w:rPr>
          <w:rFonts w:ascii="Verdana" w:hAnsi="Verdana" w:cs="Times New Roman"/>
          <w:sz w:val="24"/>
          <w:szCs w:val="24"/>
        </w:rPr>
        <w:t>w sprawie zmian na Liście podstawowej i Liście rezerwowej projektów strategicznych ZIT ZOF.</w:t>
      </w:r>
    </w:p>
    <w:p w14:paraId="7ADA51C3" w14:textId="77777777" w:rsidR="00406C18" w:rsidRPr="00EC1DF9" w:rsidRDefault="00406C18" w:rsidP="00406C18">
      <w:pPr>
        <w:pStyle w:val="Akapitzlist"/>
        <w:rPr>
          <w:rFonts w:ascii="Verdana" w:hAnsi="Verdana" w:cs="Times New Roman"/>
          <w:sz w:val="24"/>
          <w:szCs w:val="24"/>
        </w:rPr>
      </w:pPr>
    </w:p>
    <w:p w14:paraId="1B8CEA0A" w14:textId="5C2D8B42" w:rsidR="00A41280" w:rsidRPr="00EC1DF9" w:rsidRDefault="00A41280" w:rsidP="008744A7">
      <w:pPr>
        <w:pStyle w:val="Akapitzlist"/>
        <w:numPr>
          <w:ilvl w:val="0"/>
          <w:numId w:val="44"/>
        </w:numPr>
        <w:ind w:left="709" w:hanging="283"/>
        <w:jc w:val="both"/>
        <w:rPr>
          <w:rFonts w:ascii="Verdana" w:hAnsi="Verdana" w:cs="Times New Roman"/>
          <w:sz w:val="24"/>
          <w:szCs w:val="24"/>
        </w:rPr>
      </w:pPr>
      <w:r w:rsidRPr="00EC1DF9">
        <w:rPr>
          <w:rFonts w:ascii="Verdana" w:hAnsi="Verdana" w:cs="Times New Roman"/>
          <w:sz w:val="24"/>
          <w:szCs w:val="24"/>
        </w:rPr>
        <w:t xml:space="preserve">12 sierpnia 2025 r. Gmina Miejska Bolesławiec złożyła 2 wnioski </w:t>
      </w:r>
      <w:r w:rsidR="008744A7" w:rsidRPr="00EC1DF9">
        <w:rPr>
          <w:rFonts w:ascii="Verdana" w:hAnsi="Verdana" w:cs="Times New Roman"/>
          <w:sz w:val="24"/>
          <w:szCs w:val="24"/>
        </w:rPr>
        <w:br/>
      </w:r>
      <w:r w:rsidRPr="00EC1DF9">
        <w:rPr>
          <w:rFonts w:ascii="Verdana" w:hAnsi="Verdana" w:cs="Times New Roman"/>
          <w:sz w:val="24"/>
          <w:szCs w:val="24"/>
        </w:rPr>
        <w:t>o dofinansowanie projektów realizowanych w ramach Strategii ZIT ZOF na lata 2021-2027:</w:t>
      </w:r>
    </w:p>
    <w:p w14:paraId="07FB4BE4" w14:textId="64395708" w:rsidR="00A41280" w:rsidRPr="00EC1DF9" w:rsidRDefault="008744A7" w:rsidP="008744A7">
      <w:pPr>
        <w:ind w:left="708"/>
        <w:jc w:val="both"/>
        <w:rPr>
          <w:rFonts w:ascii="Verdana" w:hAnsi="Verdana" w:cs="Times New Roman"/>
          <w:sz w:val="24"/>
          <w:szCs w:val="24"/>
        </w:rPr>
      </w:pPr>
      <w:r w:rsidRPr="00EC1DF9">
        <w:rPr>
          <w:rFonts w:ascii="Verdana" w:hAnsi="Verdana" w:cs="Times New Roman"/>
          <w:sz w:val="24"/>
          <w:szCs w:val="24"/>
        </w:rPr>
        <w:lastRenderedPageBreak/>
        <w:t>- „</w:t>
      </w:r>
      <w:r w:rsidR="00A41280" w:rsidRPr="00EC1DF9">
        <w:rPr>
          <w:rFonts w:ascii="Verdana" w:hAnsi="Verdana" w:cs="Times New Roman"/>
          <w:sz w:val="24"/>
          <w:szCs w:val="24"/>
        </w:rPr>
        <w:t xml:space="preserve">Odnowa stawu miejskiego z otoczeniem, poprawa jakości wody, zwiększenie bezpieczeństwa hydrologicznego oraz działania proekologicznego” o wartości całkowitej </w:t>
      </w:r>
      <w:r w:rsidR="00A41280" w:rsidRPr="00EC1DF9">
        <w:rPr>
          <w:rFonts w:ascii="Verdana" w:hAnsi="Verdana" w:cs="Times New Roman"/>
          <w:b/>
          <w:bCs/>
          <w:sz w:val="24"/>
          <w:szCs w:val="24"/>
        </w:rPr>
        <w:t>4 246 836,90 zł</w:t>
      </w:r>
      <w:r w:rsidR="00A41280" w:rsidRPr="00EC1DF9">
        <w:rPr>
          <w:rFonts w:ascii="Verdana" w:hAnsi="Verdana" w:cs="Times New Roman"/>
          <w:sz w:val="24"/>
          <w:szCs w:val="24"/>
        </w:rPr>
        <w:t xml:space="preserve">, w tym dofinansowanie UE </w:t>
      </w:r>
      <w:r w:rsidR="00A41280" w:rsidRPr="00EC1DF9">
        <w:rPr>
          <w:rFonts w:ascii="Verdana" w:hAnsi="Verdana" w:cs="Times New Roman"/>
          <w:b/>
          <w:bCs/>
          <w:sz w:val="24"/>
          <w:szCs w:val="24"/>
        </w:rPr>
        <w:t>2 786 000,00 zł,</w:t>
      </w:r>
    </w:p>
    <w:p w14:paraId="4E9B1D87" w14:textId="7C29DDB9" w:rsidR="00A41280" w:rsidRPr="00EC1DF9" w:rsidRDefault="008744A7" w:rsidP="008744A7">
      <w:pPr>
        <w:ind w:left="709" w:hanging="1"/>
        <w:jc w:val="both"/>
        <w:rPr>
          <w:rFonts w:ascii="Verdana" w:hAnsi="Verdana" w:cs="Times New Roman"/>
          <w:sz w:val="24"/>
          <w:szCs w:val="24"/>
        </w:rPr>
      </w:pPr>
      <w:r w:rsidRPr="00EC1DF9">
        <w:rPr>
          <w:rFonts w:ascii="Verdana" w:hAnsi="Verdana" w:cs="Times New Roman"/>
          <w:sz w:val="24"/>
          <w:szCs w:val="24"/>
        </w:rPr>
        <w:t>- „</w:t>
      </w:r>
      <w:r w:rsidR="00A41280" w:rsidRPr="00EC1DF9">
        <w:rPr>
          <w:rFonts w:ascii="Verdana" w:hAnsi="Verdana" w:cs="Times New Roman"/>
          <w:sz w:val="24"/>
          <w:szCs w:val="24"/>
        </w:rPr>
        <w:t>Rozwój sieci dróg rowerowych na obszarze miasta Bolesławiec</w:t>
      </w:r>
      <w:r w:rsidRPr="00EC1DF9">
        <w:rPr>
          <w:rFonts w:ascii="Verdana" w:hAnsi="Verdana" w:cs="Times New Roman"/>
          <w:sz w:val="24"/>
          <w:szCs w:val="24"/>
        </w:rPr>
        <w:t>”</w:t>
      </w:r>
      <w:r w:rsidRPr="00EC1DF9">
        <w:rPr>
          <w:rFonts w:ascii="Verdana" w:hAnsi="Verdana" w:cs="Times New Roman"/>
          <w:sz w:val="24"/>
          <w:szCs w:val="24"/>
        </w:rPr>
        <w:br/>
      </w:r>
      <w:r w:rsidR="00A41280" w:rsidRPr="00EC1DF9">
        <w:rPr>
          <w:rFonts w:ascii="Verdana" w:hAnsi="Verdana" w:cs="Times New Roman"/>
          <w:sz w:val="24"/>
          <w:szCs w:val="24"/>
        </w:rPr>
        <w:t xml:space="preserve"> o wartości całkowitej </w:t>
      </w:r>
      <w:r w:rsidR="00A41280" w:rsidRPr="00EC1DF9">
        <w:rPr>
          <w:rFonts w:ascii="Verdana" w:hAnsi="Verdana" w:cs="Times New Roman"/>
          <w:b/>
          <w:bCs/>
          <w:sz w:val="24"/>
          <w:szCs w:val="24"/>
        </w:rPr>
        <w:t>8 641 930,80 zł,</w:t>
      </w:r>
      <w:r w:rsidR="00A41280" w:rsidRPr="00EC1DF9">
        <w:rPr>
          <w:rFonts w:ascii="Verdana" w:hAnsi="Verdana" w:cs="Times New Roman"/>
          <w:sz w:val="24"/>
          <w:szCs w:val="24"/>
        </w:rPr>
        <w:t xml:space="preserve"> w tym dofinansowanie UE </w:t>
      </w:r>
      <w:r w:rsidRPr="00EC1DF9">
        <w:rPr>
          <w:rFonts w:ascii="Verdana" w:hAnsi="Verdana" w:cs="Times New Roman"/>
          <w:sz w:val="24"/>
          <w:szCs w:val="24"/>
        </w:rPr>
        <w:br/>
      </w:r>
      <w:r w:rsidR="00A41280" w:rsidRPr="00EC1DF9">
        <w:rPr>
          <w:rFonts w:ascii="Verdana" w:hAnsi="Verdana" w:cs="Times New Roman"/>
          <w:b/>
          <w:bCs/>
          <w:sz w:val="24"/>
          <w:szCs w:val="24"/>
        </w:rPr>
        <w:t>3 899 646,82 zł.</w:t>
      </w:r>
    </w:p>
    <w:p w14:paraId="2FC8AA9F" w14:textId="77777777" w:rsidR="00A41280" w:rsidRPr="00EC1DF9" w:rsidRDefault="00A41280" w:rsidP="008744A7">
      <w:pPr>
        <w:pStyle w:val="Akapitzlist"/>
        <w:ind w:left="1440"/>
        <w:jc w:val="both"/>
        <w:rPr>
          <w:rFonts w:ascii="Verdana" w:hAnsi="Verdana" w:cs="Times New Roman"/>
          <w:sz w:val="24"/>
          <w:szCs w:val="24"/>
        </w:rPr>
      </w:pPr>
    </w:p>
    <w:p w14:paraId="5C2ED0CC" w14:textId="4F984535" w:rsidR="006E0657" w:rsidRPr="00EC1DF9" w:rsidRDefault="00B60D94" w:rsidP="006E0657">
      <w:pPr>
        <w:pStyle w:val="Akapitzlist"/>
        <w:jc w:val="both"/>
        <w:rPr>
          <w:rFonts w:ascii="Verdana" w:hAnsi="Verdana" w:cs="Times New Roman"/>
          <w:bCs/>
          <w:sz w:val="24"/>
          <w:szCs w:val="24"/>
        </w:rPr>
      </w:pPr>
      <w:r w:rsidRPr="00EC1DF9">
        <w:rPr>
          <w:rFonts w:ascii="Verdana" w:hAnsi="Verdana" w:cs="Times New Roman"/>
          <w:sz w:val="20"/>
          <w:szCs w:val="20"/>
        </w:rPr>
        <w:t>Sporządziła:</w:t>
      </w:r>
    </w:p>
    <w:p w14:paraId="1EC81360" w14:textId="7250A11F" w:rsidR="00C3016D" w:rsidRPr="00EC1DF9" w:rsidRDefault="00C3016D" w:rsidP="006E0657">
      <w:pPr>
        <w:spacing w:after="0" w:line="480" w:lineRule="auto"/>
        <w:ind w:firstLine="708"/>
        <w:rPr>
          <w:rFonts w:ascii="Verdana" w:hAnsi="Verdana" w:cs="Times New Roman"/>
          <w:sz w:val="20"/>
          <w:szCs w:val="20"/>
        </w:rPr>
      </w:pPr>
      <w:r w:rsidRPr="00EC1DF9">
        <w:rPr>
          <w:rFonts w:ascii="Verdana" w:hAnsi="Verdana" w:cs="Times New Roman"/>
          <w:sz w:val="20"/>
          <w:szCs w:val="20"/>
        </w:rPr>
        <w:t>Małgorzata Zadora</w:t>
      </w:r>
      <w:r w:rsidR="00B60D94" w:rsidRPr="00EC1DF9">
        <w:rPr>
          <w:rFonts w:ascii="Verdana" w:hAnsi="Verdana" w:cs="Times New Roman"/>
          <w:sz w:val="20"/>
          <w:szCs w:val="20"/>
        </w:rPr>
        <w:t xml:space="preserve">     </w:t>
      </w:r>
      <w:r w:rsidR="00B60D94" w:rsidRPr="00EC1DF9">
        <w:rPr>
          <w:rFonts w:ascii="Verdana" w:hAnsi="Verdana" w:cs="Times New Roman"/>
          <w:sz w:val="20"/>
          <w:szCs w:val="20"/>
        </w:rPr>
        <w:tab/>
      </w:r>
      <w:r w:rsidR="00B60D94" w:rsidRPr="00EC1DF9">
        <w:rPr>
          <w:rFonts w:ascii="Verdana" w:hAnsi="Verdana" w:cs="Times New Roman"/>
          <w:sz w:val="20"/>
          <w:szCs w:val="20"/>
        </w:rPr>
        <w:tab/>
      </w:r>
      <w:r w:rsidR="00B60D94" w:rsidRPr="00EC1DF9">
        <w:rPr>
          <w:rFonts w:ascii="Verdana" w:hAnsi="Verdana" w:cs="Times New Roman"/>
          <w:sz w:val="20"/>
          <w:szCs w:val="20"/>
        </w:rPr>
        <w:tab/>
      </w:r>
      <w:r w:rsidR="00B60D94" w:rsidRPr="00EC1DF9">
        <w:rPr>
          <w:rFonts w:ascii="Verdana" w:hAnsi="Verdana" w:cs="Times New Roman"/>
          <w:sz w:val="20"/>
          <w:szCs w:val="20"/>
        </w:rPr>
        <w:tab/>
        <w:t xml:space="preserve">    </w:t>
      </w:r>
    </w:p>
    <w:sectPr w:rsidR="00C3016D" w:rsidRPr="00EC1DF9" w:rsidSect="0053579B">
      <w:footerReference w:type="default" r:id="rId8"/>
      <w:pgSz w:w="11906" w:h="16838"/>
      <w:pgMar w:top="1417" w:right="1417" w:bottom="1843" w:left="1417" w:header="0" w:footer="70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506D5C" w14:textId="77777777" w:rsidR="00E808A7" w:rsidRDefault="00E808A7">
      <w:pPr>
        <w:spacing w:after="0" w:line="240" w:lineRule="auto"/>
      </w:pPr>
      <w:r>
        <w:separator/>
      </w:r>
    </w:p>
  </w:endnote>
  <w:endnote w:type="continuationSeparator" w:id="0">
    <w:p w14:paraId="2827017A" w14:textId="77777777" w:rsidR="00E808A7" w:rsidRDefault="00E80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OpenSymbol">
    <w:altName w:val="Cambria"/>
    <w:charset w:val="00"/>
    <w:family w:val="auto"/>
    <w:pitch w:val="variable"/>
    <w:sig w:usb0="800000AF" w:usb1="1001ECEA" w:usb2="00000000" w:usb3="00000000" w:csb0="80000001" w:csb1="00000000"/>
  </w:font>
  <w:font w:name="Arial">
    <w:panose1 w:val="020B0604020202020204"/>
    <w:charset w:val="EE"/>
    <w:family w:val="swiss"/>
    <w:pitch w:val="variable"/>
    <w:sig w:usb0="E0002EFF" w:usb1="C000785B" w:usb2="00000009" w:usb3="00000000" w:csb0="000001FF" w:csb1="00000000"/>
  </w:font>
  <w:font w:name="MinionPro-Regular">
    <w:altName w:val="Times New Roman"/>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9338636"/>
      <w:docPartObj>
        <w:docPartGallery w:val="Page Numbers (Bottom of Page)"/>
        <w:docPartUnique/>
      </w:docPartObj>
    </w:sdtPr>
    <w:sdtEndPr/>
    <w:sdtContent>
      <w:p w14:paraId="140BB52B" w14:textId="696D5CC7" w:rsidR="00C2054D" w:rsidRDefault="00C2054D">
        <w:pPr>
          <w:pStyle w:val="Stopka"/>
          <w:jc w:val="right"/>
        </w:pPr>
        <w:r>
          <w:fldChar w:fldCharType="begin"/>
        </w:r>
        <w:r>
          <w:instrText>PAGE</w:instrText>
        </w:r>
        <w:r>
          <w:fldChar w:fldCharType="separate"/>
        </w:r>
        <w:r w:rsidR="00EC1DF9">
          <w:rPr>
            <w:noProof/>
          </w:rPr>
          <w:t>14</w:t>
        </w:r>
        <w:r>
          <w:fldChar w:fldCharType="end"/>
        </w:r>
      </w:p>
    </w:sdtContent>
  </w:sdt>
  <w:p w14:paraId="2031F5FC" w14:textId="77777777" w:rsidR="00C2054D" w:rsidRDefault="00C205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30967F" w14:textId="77777777" w:rsidR="00E808A7" w:rsidRDefault="00E808A7">
      <w:pPr>
        <w:spacing w:after="0" w:line="240" w:lineRule="auto"/>
      </w:pPr>
      <w:r>
        <w:separator/>
      </w:r>
    </w:p>
  </w:footnote>
  <w:footnote w:type="continuationSeparator" w:id="0">
    <w:p w14:paraId="3D1FAD60" w14:textId="77777777" w:rsidR="00E808A7" w:rsidRDefault="00E808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74C1A"/>
    <w:multiLevelType w:val="hybridMultilevel"/>
    <w:tmpl w:val="9F60BF28"/>
    <w:lvl w:ilvl="0" w:tplc="04150001">
      <w:start w:val="1"/>
      <w:numFmt w:val="bullet"/>
      <w:lvlText w:val=""/>
      <w:lvlJc w:val="left"/>
      <w:pPr>
        <w:ind w:left="785"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0A59323E"/>
    <w:multiLevelType w:val="hybridMultilevel"/>
    <w:tmpl w:val="BB043C2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AF74847"/>
    <w:multiLevelType w:val="hybridMultilevel"/>
    <w:tmpl w:val="B24A2E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BC5331D"/>
    <w:multiLevelType w:val="hybridMultilevel"/>
    <w:tmpl w:val="238C21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DA3A90"/>
    <w:multiLevelType w:val="hybridMultilevel"/>
    <w:tmpl w:val="002E3A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D6B714D"/>
    <w:multiLevelType w:val="hybridMultilevel"/>
    <w:tmpl w:val="7494B788"/>
    <w:lvl w:ilvl="0" w:tplc="04150003">
      <w:start w:val="1"/>
      <w:numFmt w:val="bullet"/>
      <w:lvlText w:val="o"/>
      <w:lvlJc w:val="left"/>
      <w:pPr>
        <w:ind w:left="1789" w:hanging="360"/>
      </w:pPr>
      <w:rPr>
        <w:rFonts w:ascii="Courier New" w:hAnsi="Courier New" w:cs="Courier New"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6" w15:restartNumberingAfterBreak="0">
    <w:nsid w:val="0F542C41"/>
    <w:multiLevelType w:val="hybridMultilevel"/>
    <w:tmpl w:val="43FC9B2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18125B7"/>
    <w:multiLevelType w:val="hybridMultilevel"/>
    <w:tmpl w:val="36BE86E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2975106"/>
    <w:multiLevelType w:val="hybridMultilevel"/>
    <w:tmpl w:val="B4CC97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42F75DC"/>
    <w:multiLevelType w:val="hybridMultilevel"/>
    <w:tmpl w:val="76A079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6474F35"/>
    <w:multiLevelType w:val="hybridMultilevel"/>
    <w:tmpl w:val="C14AB9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D9C2393"/>
    <w:multiLevelType w:val="hybridMultilevel"/>
    <w:tmpl w:val="19BA570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ED8707F"/>
    <w:multiLevelType w:val="hybridMultilevel"/>
    <w:tmpl w:val="FE3AA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05D4E07"/>
    <w:multiLevelType w:val="hybridMultilevel"/>
    <w:tmpl w:val="4FCA753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07850A7"/>
    <w:multiLevelType w:val="hybridMultilevel"/>
    <w:tmpl w:val="63CABA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5247FC8"/>
    <w:multiLevelType w:val="hybridMultilevel"/>
    <w:tmpl w:val="03FAFE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6774D5C"/>
    <w:multiLevelType w:val="hybridMultilevel"/>
    <w:tmpl w:val="017680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81E485C"/>
    <w:multiLevelType w:val="hybridMultilevel"/>
    <w:tmpl w:val="6450AFA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8" w15:restartNumberingAfterBreak="0">
    <w:nsid w:val="28423268"/>
    <w:multiLevelType w:val="hybridMultilevel"/>
    <w:tmpl w:val="09787A8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2A4F52F9"/>
    <w:multiLevelType w:val="hybridMultilevel"/>
    <w:tmpl w:val="A2980D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B355156"/>
    <w:multiLevelType w:val="hybridMultilevel"/>
    <w:tmpl w:val="E0781A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DC50B01"/>
    <w:multiLevelType w:val="hybridMultilevel"/>
    <w:tmpl w:val="8F5AFAFE"/>
    <w:lvl w:ilvl="0" w:tplc="D3CE2430">
      <w:numFmt w:val="bullet"/>
      <w:lvlText w:val="•"/>
      <w:lvlJc w:val="left"/>
      <w:pPr>
        <w:ind w:left="1414" w:hanging="705"/>
      </w:pPr>
      <w:rPr>
        <w:rFonts w:ascii="Verdana" w:eastAsia="Calibri" w:hAnsi="Verdana" w:cs="Times New Roman"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2" w15:restartNumberingAfterBreak="0">
    <w:nsid w:val="2E083587"/>
    <w:multiLevelType w:val="hybridMultilevel"/>
    <w:tmpl w:val="77D822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E2C0334"/>
    <w:multiLevelType w:val="hybridMultilevel"/>
    <w:tmpl w:val="306641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35B6FF8"/>
    <w:multiLevelType w:val="hybridMultilevel"/>
    <w:tmpl w:val="93FC9A2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3D67468E"/>
    <w:multiLevelType w:val="hybridMultilevel"/>
    <w:tmpl w:val="FDB835A8"/>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34A375D"/>
    <w:multiLevelType w:val="hybridMultilevel"/>
    <w:tmpl w:val="649AC3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A6C4A7D"/>
    <w:multiLevelType w:val="hybridMultilevel"/>
    <w:tmpl w:val="B80E601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15:restartNumberingAfterBreak="0">
    <w:nsid w:val="4DF2703D"/>
    <w:multiLevelType w:val="hybridMultilevel"/>
    <w:tmpl w:val="A49200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1574F67"/>
    <w:multiLevelType w:val="hybridMultilevel"/>
    <w:tmpl w:val="8CCCD9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3E536F8"/>
    <w:multiLevelType w:val="hybridMultilevel"/>
    <w:tmpl w:val="CA5CCC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4C672FE"/>
    <w:multiLevelType w:val="hybridMultilevel"/>
    <w:tmpl w:val="1076D7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95E25E8"/>
    <w:multiLevelType w:val="hybridMultilevel"/>
    <w:tmpl w:val="54D850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D401E67"/>
    <w:multiLevelType w:val="hybridMultilevel"/>
    <w:tmpl w:val="493AB0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4803D8E"/>
    <w:multiLevelType w:val="hybridMultilevel"/>
    <w:tmpl w:val="73E6DA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7A45B91"/>
    <w:multiLevelType w:val="hybridMultilevel"/>
    <w:tmpl w:val="38162C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C762FAB"/>
    <w:multiLevelType w:val="hybridMultilevel"/>
    <w:tmpl w:val="F6AE1B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D4B3220"/>
    <w:multiLevelType w:val="hybridMultilevel"/>
    <w:tmpl w:val="BCCC7238"/>
    <w:lvl w:ilvl="0" w:tplc="A76A34E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5701524"/>
    <w:multiLevelType w:val="hybridMultilevel"/>
    <w:tmpl w:val="51E07D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5EF1705"/>
    <w:multiLevelType w:val="hybridMultilevel"/>
    <w:tmpl w:val="F662B8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81C14F3"/>
    <w:multiLevelType w:val="hybridMultilevel"/>
    <w:tmpl w:val="F40E55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C0C2F42"/>
    <w:multiLevelType w:val="hybridMultilevel"/>
    <w:tmpl w:val="7C24E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E56762C"/>
    <w:multiLevelType w:val="hybridMultilevel"/>
    <w:tmpl w:val="AA4EFA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F7E5099"/>
    <w:multiLevelType w:val="hybridMultilevel"/>
    <w:tmpl w:val="52563160"/>
    <w:lvl w:ilvl="0" w:tplc="BBBEDCD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30"/>
  </w:num>
  <w:num w:numId="3">
    <w:abstractNumId w:val="43"/>
  </w:num>
  <w:num w:numId="4">
    <w:abstractNumId w:val="11"/>
  </w:num>
  <w:num w:numId="5">
    <w:abstractNumId w:val="34"/>
  </w:num>
  <w:num w:numId="6">
    <w:abstractNumId w:val="19"/>
  </w:num>
  <w:num w:numId="7">
    <w:abstractNumId w:val="32"/>
  </w:num>
  <w:num w:numId="8">
    <w:abstractNumId w:val="29"/>
  </w:num>
  <w:num w:numId="9">
    <w:abstractNumId w:val="14"/>
  </w:num>
  <w:num w:numId="10">
    <w:abstractNumId w:val="1"/>
  </w:num>
  <w:num w:numId="11">
    <w:abstractNumId w:val="23"/>
  </w:num>
  <w:num w:numId="12">
    <w:abstractNumId w:val="28"/>
  </w:num>
  <w:num w:numId="13">
    <w:abstractNumId w:val="35"/>
  </w:num>
  <w:num w:numId="14">
    <w:abstractNumId w:val="12"/>
  </w:num>
  <w:num w:numId="15">
    <w:abstractNumId w:val="26"/>
  </w:num>
  <w:num w:numId="16">
    <w:abstractNumId w:val="3"/>
  </w:num>
  <w:num w:numId="17">
    <w:abstractNumId w:val="33"/>
  </w:num>
  <w:num w:numId="18">
    <w:abstractNumId w:val="13"/>
  </w:num>
  <w:num w:numId="19">
    <w:abstractNumId w:val="41"/>
  </w:num>
  <w:num w:numId="20">
    <w:abstractNumId w:val="18"/>
  </w:num>
  <w:num w:numId="21">
    <w:abstractNumId w:val="10"/>
  </w:num>
  <w:num w:numId="22">
    <w:abstractNumId w:val="37"/>
  </w:num>
  <w:num w:numId="23">
    <w:abstractNumId w:val="17"/>
  </w:num>
  <w:num w:numId="24">
    <w:abstractNumId w:val="21"/>
  </w:num>
  <w:num w:numId="25">
    <w:abstractNumId w:val="5"/>
  </w:num>
  <w:num w:numId="26">
    <w:abstractNumId w:val="38"/>
  </w:num>
  <w:num w:numId="27">
    <w:abstractNumId w:val="15"/>
  </w:num>
  <w:num w:numId="28">
    <w:abstractNumId w:val="20"/>
  </w:num>
  <w:num w:numId="29">
    <w:abstractNumId w:val="16"/>
  </w:num>
  <w:num w:numId="30">
    <w:abstractNumId w:val="42"/>
  </w:num>
  <w:num w:numId="31">
    <w:abstractNumId w:val="2"/>
  </w:num>
  <w:num w:numId="32">
    <w:abstractNumId w:val="7"/>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0"/>
  </w:num>
  <w:num w:numId="36">
    <w:abstractNumId w:val="24"/>
  </w:num>
  <w:num w:numId="37">
    <w:abstractNumId w:val="22"/>
  </w:num>
  <w:num w:numId="38">
    <w:abstractNumId w:val="31"/>
  </w:num>
  <w:num w:numId="39">
    <w:abstractNumId w:val="4"/>
  </w:num>
  <w:num w:numId="40">
    <w:abstractNumId w:val="36"/>
  </w:num>
  <w:num w:numId="41">
    <w:abstractNumId w:val="39"/>
  </w:num>
  <w:num w:numId="42">
    <w:abstractNumId w:val="27"/>
  </w:num>
  <w:num w:numId="43">
    <w:abstractNumId w:val="9"/>
  </w:num>
  <w:num w:numId="44">
    <w:abstractNumId w:val="6"/>
  </w:num>
  <w:num w:numId="45">
    <w:abstractNumId w:val="4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23C"/>
    <w:rsid w:val="00000DAC"/>
    <w:rsid w:val="00001401"/>
    <w:rsid w:val="00002604"/>
    <w:rsid w:val="00002889"/>
    <w:rsid w:val="000028DA"/>
    <w:rsid w:val="00003542"/>
    <w:rsid w:val="00003DFD"/>
    <w:rsid w:val="00004600"/>
    <w:rsid w:val="00004A92"/>
    <w:rsid w:val="0000517D"/>
    <w:rsid w:val="00005797"/>
    <w:rsid w:val="00006B36"/>
    <w:rsid w:val="0001140E"/>
    <w:rsid w:val="00011A39"/>
    <w:rsid w:val="00011CA6"/>
    <w:rsid w:val="00011E35"/>
    <w:rsid w:val="00012051"/>
    <w:rsid w:val="0001515E"/>
    <w:rsid w:val="000151C5"/>
    <w:rsid w:val="000160A5"/>
    <w:rsid w:val="00016441"/>
    <w:rsid w:val="00016DC3"/>
    <w:rsid w:val="00017ADB"/>
    <w:rsid w:val="00017BAA"/>
    <w:rsid w:val="00020395"/>
    <w:rsid w:val="000226BC"/>
    <w:rsid w:val="0002274E"/>
    <w:rsid w:val="00022B12"/>
    <w:rsid w:val="000246F2"/>
    <w:rsid w:val="00024B45"/>
    <w:rsid w:val="00024C79"/>
    <w:rsid w:val="00025336"/>
    <w:rsid w:val="00026800"/>
    <w:rsid w:val="0002683F"/>
    <w:rsid w:val="00026975"/>
    <w:rsid w:val="00026E1E"/>
    <w:rsid w:val="0002731B"/>
    <w:rsid w:val="00027947"/>
    <w:rsid w:val="00027BC4"/>
    <w:rsid w:val="00030074"/>
    <w:rsid w:val="000302F3"/>
    <w:rsid w:val="000313C5"/>
    <w:rsid w:val="0003229C"/>
    <w:rsid w:val="00033227"/>
    <w:rsid w:val="000339CF"/>
    <w:rsid w:val="000341C6"/>
    <w:rsid w:val="000343DF"/>
    <w:rsid w:val="0003646E"/>
    <w:rsid w:val="000407FB"/>
    <w:rsid w:val="00040CAE"/>
    <w:rsid w:val="00041144"/>
    <w:rsid w:val="000412B6"/>
    <w:rsid w:val="00041B65"/>
    <w:rsid w:val="00042413"/>
    <w:rsid w:val="000445D3"/>
    <w:rsid w:val="00044EC6"/>
    <w:rsid w:val="00050888"/>
    <w:rsid w:val="00050C5B"/>
    <w:rsid w:val="00051119"/>
    <w:rsid w:val="00052080"/>
    <w:rsid w:val="00052617"/>
    <w:rsid w:val="000532A2"/>
    <w:rsid w:val="00053F7C"/>
    <w:rsid w:val="00055877"/>
    <w:rsid w:val="000559ED"/>
    <w:rsid w:val="0005745E"/>
    <w:rsid w:val="00057B2F"/>
    <w:rsid w:val="00057E58"/>
    <w:rsid w:val="00061076"/>
    <w:rsid w:val="00061A66"/>
    <w:rsid w:val="00061AAA"/>
    <w:rsid w:val="00061EA8"/>
    <w:rsid w:val="000638AA"/>
    <w:rsid w:val="00065EA2"/>
    <w:rsid w:val="00065F2F"/>
    <w:rsid w:val="00070320"/>
    <w:rsid w:val="00070A20"/>
    <w:rsid w:val="0007113D"/>
    <w:rsid w:val="00072171"/>
    <w:rsid w:val="00072932"/>
    <w:rsid w:val="000733E3"/>
    <w:rsid w:val="000737B7"/>
    <w:rsid w:val="00073884"/>
    <w:rsid w:val="00074521"/>
    <w:rsid w:val="00076CA0"/>
    <w:rsid w:val="00080023"/>
    <w:rsid w:val="0008064C"/>
    <w:rsid w:val="000821B9"/>
    <w:rsid w:val="0008342E"/>
    <w:rsid w:val="000837DE"/>
    <w:rsid w:val="00083EFD"/>
    <w:rsid w:val="00083F4E"/>
    <w:rsid w:val="00086893"/>
    <w:rsid w:val="00086F9B"/>
    <w:rsid w:val="00087A7A"/>
    <w:rsid w:val="00087BB3"/>
    <w:rsid w:val="0009012A"/>
    <w:rsid w:val="0009055D"/>
    <w:rsid w:val="0009245C"/>
    <w:rsid w:val="0009419E"/>
    <w:rsid w:val="000941B0"/>
    <w:rsid w:val="00094738"/>
    <w:rsid w:val="00097FDC"/>
    <w:rsid w:val="000A0D8E"/>
    <w:rsid w:val="000A0E9A"/>
    <w:rsid w:val="000A1892"/>
    <w:rsid w:val="000A35D9"/>
    <w:rsid w:val="000A4B26"/>
    <w:rsid w:val="000A4D27"/>
    <w:rsid w:val="000A4FB6"/>
    <w:rsid w:val="000A5C49"/>
    <w:rsid w:val="000A63A3"/>
    <w:rsid w:val="000A6E67"/>
    <w:rsid w:val="000A6EC3"/>
    <w:rsid w:val="000A72E5"/>
    <w:rsid w:val="000A778A"/>
    <w:rsid w:val="000A7E67"/>
    <w:rsid w:val="000B0497"/>
    <w:rsid w:val="000B0B34"/>
    <w:rsid w:val="000B1967"/>
    <w:rsid w:val="000B29DF"/>
    <w:rsid w:val="000B34EA"/>
    <w:rsid w:val="000C0F5F"/>
    <w:rsid w:val="000C1A6F"/>
    <w:rsid w:val="000C33EB"/>
    <w:rsid w:val="000C3E41"/>
    <w:rsid w:val="000C4341"/>
    <w:rsid w:val="000C481F"/>
    <w:rsid w:val="000C4CA0"/>
    <w:rsid w:val="000C5091"/>
    <w:rsid w:val="000C5A57"/>
    <w:rsid w:val="000C5AA7"/>
    <w:rsid w:val="000C634F"/>
    <w:rsid w:val="000C75F3"/>
    <w:rsid w:val="000C76B6"/>
    <w:rsid w:val="000D0938"/>
    <w:rsid w:val="000D0E80"/>
    <w:rsid w:val="000D1354"/>
    <w:rsid w:val="000D3471"/>
    <w:rsid w:val="000D3D31"/>
    <w:rsid w:val="000D58F5"/>
    <w:rsid w:val="000D5901"/>
    <w:rsid w:val="000D66B4"/>
    <w:rsid w:val="000E04E7"/>
    <w:rsid w:val="000E0E7A"/>
    <w:rsid w:val="000E0EC6"/>
    <w:rsid w:val="000E12D8"/>
    <w:rsid w:val="000E1D90"/>
    <w:rsid w:val="000E34EF"/>
    <w:rsid w:val="000E35BE"/>
    <w:rsid w:val="000E3D6C"/>
    <w:rsid w:val="000E3EC9"/>
    <w:rsid w:val="000E4EBC"/>
    <w:rsid w:val="000E506B"/>
    <w:rsid w:val="000E5323"/>
    <w:rsid w:val="000E59D1"/>
    <w:rsid w:val="000E729D"/>
    <w:rsid w:val="000E76FB"/>
    <w:rsid w:val="000F2301"/>
    <w:rsid w:val="000F3049"/>
    <w:rsid w:val="000F36CC"/>
    <w:rsid w:val="000F53E9"/>
    <w:rsid w:val="000F6C45"/>
    <w:rsid w:val="000F788C"/>
    <w:rsid w:val="000F7C34"/>
    <w:rsid w:val="001017A0"/>
    <w:rsid w:val="00101EEF"/>
    <w:rsid w:val="00101FC7"/>
    <w:rsid w:val="00102C0B"/>
    <w:rsid w:val="00102FC1"/>
    <w:rsid w:val="00103FAC"/>
    <w:rsid w:val="00104BDC"/>
    <w:rsid w:val="00104CA8"/>
    <w:rsid w:val="0010541A"/>
    <w:rsid w:val="0010575C"/>
    <w:rsid w:val="00106246"/>
    <w:rsid w:val="001070BC"/>
    <w:rsid w:val="00107EC1"/>
    <w:rsid w:val="00107F39"/>
    <w:rsid w:val="0011153B"/>
    <w:rsid w:val="00111F63"/>
    <w:rsid w:val="0011265D"/>
    <w:rsid w:val="00112C7B"/>
    <w:rsid w:val="00113914"/>
    <w:rsid w:val="00114683"/>
    <w:rsid w:val="00114DBB"/>
    <w:rsid w:val="00115C66"/>
    <w:rsid w:val="00115FBF"/>
    <w:rsid w:val="00116619"/>
    <w:rsid w:val="00117A20"/>
    <w:rsid w:val="0012119C"/>
    <w:rsid w:val="00122E3D"/>
    <w:rsid w:val="001233C6"/>
    <w:rsid w:val="001235A7"/>
    <w:rsid w:val="001241E6"/>
    <w:rsid w:val="001244AB"/>
    <w:rsid w:val="0012459C"/>
    <w:rsid w:val="0012500D"/>
    <w:rsid w:val="00125A5D"/>
    <w:rsid w:val="001274A7"/>
    <w:rsid w:val="0013052B"/>
    <w:rsid w:val="00130542"/>
    <w:rsid w:val="0013084F"/>
    <w:rsid w:val="00132B26"/>
    <w:rsid w:val="00133497"/>
    <w:rsid w:val="0013474F"/>
    <w:rsid w:val="00135033"/>
    <w:rsid w:val="0013742E"/>
    <w:rsid w:val="001376EF"/>
    <w:rsid w:val="00140094"/>
    <w:rsid w:val="00140647"/>
    <w:rsid w:val="001430AB"/>
    <w:rsid w:val="001436CD"/>
    <w:rsid w:val="00143D9D"/>
    <w:rsid w:val="001443DF"/>
    <w:rsid w:val="001448D3"/>
    <w:rsid w:val="00144AC7"/>
    <w:rsid w:val="00144CCA"/>
    <w:rsid w:val="00144EB9"/>
    <w:rsid w:val="00145749"/>
    <w:rsid w:val="0014625F"/>
    <w:rsid w:val="0014732A"/>
    <w:rsid w:val="00147889"/>
    <w:rsid w:val="0015094C"/>
    <w:rsid w:val="00151CF2"/>
    <w:rsid w:val="001528CC"/>
    <w:rsid w:val="00152A10"/>
    <w:rsid w:val="001551E7"/>
    <w:rsid w:val="00155401"/>
    <w:rsid w:val="00155595"/>
    <w:rsid w:val="001567F0"/>
    <w:rsid w:val="00162728"/>
    <w:rsid w:val="00162C64"/>
    <w:rsid w:val="00163200"/>
    <w:rsid w:val="00163959"/>
    <w:rsid w:val="001644FE"/>
    <w:rsid w:val="001648FC"/>
    <w:rsid w:val="0016685D"/>
    <w:rsid w:val="0016691B"/>
    <w:rsid w:val="00167D49"/>
    <w:rsid w:val="00172781"/>
    <w:rsid w:val="0017293F"/>
    <w:rsid w:val="00174E3F"/>
    <w:rsid w:val="0017564D"/>
    <w:rsid w:val="00176A9B"/>
    <w:rsid w:val="00177D6B"/>
    <w:rsid w:val="00181842"/>
    <w:rsid w:val="00181EE6"/>
    <w:rsid w:val="00181FFD"/>
    <w:rsid w:val="001824C1"/>
    <w:rsid w:val="00182F90"/>
    <w:rsid w:val="00184789"/>
    <w:rsid w:val="001848D8"/>
    <w:rsid w:val="001849F5"/>
    <w:rsid w:val="00184AFA"/>
    <w:rsid w:val="0018577F"/>
    <w:rsid w:val="001866EB"/>
    <w:rsid w:val="001867DD"/>
    <w:rsid w:val="001909F7"/>
    <w:rsid w:val="0019102A"/>
    <w:rsid w:val="00191337"/>
    <w:rsid w:val="0019150C"/>
    <w:rsid w:val="001922BE"/>
    <w:rsid w:val="00195753"/>
    <w:rsid w:val="00195AD8"/>
    <w:rsid w:val="00196534"/>
    <w:rsid w:val="00197AB4"/>
    <w:rsid w:val="001A1016"/>
    <w:rsid w:val="001A1A0F"/>
    <w:rsid w:val="001A20BD"/>
    <w:rsid w:val="001A3C7C"/>
    <w:rsid w:val="001A5F8E"/>
    <w:rsid w:val="001A6F4B"/>
    <w:rsid w:val="001A7F96"/>
    <w:rsid w:val="001B1597"/>
    <w:rsid w:val="001B40DB"/>
    <w:rsid w:val="001B4AC2"/>
    <w:rsid w:val="001B4B8F"/>
    <w:rsid w:val="001B5328"/>
    <w:rsid w:val="001B6826"/>
    <w:rsid w:val="001B6AD2"/>
    <w:rsid w:val="001B739A"/>
    <w:rsid w:val="001C163B"/>
    <w:rsid w:val="001C1B31"/>
    <w:rsid w:val="001C35FA"/>
    <w:rsid w:val="001C4DCF"/>
    <w:rsid w:val="001C61CF"/>
    <w:rsid w:val="001C736F"/>
    <w:rsid w:val="001D0781"/>
    <w:rsid w:val="001D099B"/>
    <w:rsid w:val="001D16A7"/>
    <w:rsid w:val="001D2C5B"/>
    <w:rsid w:val="001D2CE9"/>
    <w:rsid w:val="001D2D6C"/>
    <w:rsid w:val="001E05B9"/>
    <w:rsid w:val="001E0E71"/>
    <w:rsid w:val="001E1180"/>
    <w:rsid w:val="001E26A5"/>
    <w:rsid w:val="001E26BB"/>
    <w:rsid w:val="001E2B7C"/>
    <w:rsid w:val="001E3A57"/>
    <w:rsid w:val="001E4459"/>
    <w:rsid w:val="001E607E"/>
    <w:rsid w:val="001F0779"/>
    <w:rsid w:val="001F07D7"/>
    <w:rsid w:val="001F1039"/>
    <w:rsid w:val="001F2379"/>
    <w:rsid w:val="001F3F76"/>
    <w:rsid w:val="001F5502"/>
    <w:rsid w:val="001F5853"/>
    <w:rsid w:val="001F5F72"/>
    <w:rsid w:val="001F6118"/>
    <w:rsid w:val="001F6327"/>
    <w:rsid w:val="001F678E"/>
    <w:rsid w:val="001F6CD0"/>
    <w:rsid w:val="001F7354"/>
    <w:rsid w:val="001F7777"/>
    <w:rsid w:val="002001CE"/>
    <w:rsid w:val="0020079E"/>
    <w:rsid w:val="002015AB"/>
    <w:rsid w:val="002021CC"/>
    <w:rsid w:val="0020228A"/>
    <w:rsid w:val="00202CDA"/>
    <w:rsid w:val="00203733"/>
    <w:rsid w:val="00204A03"/>
    <w:rsid w:val="0020557A"/>
    <w:rsid w:val="002062A4"/>
    <w:rsid w:val="0020774B"/>
    <w:rsid w:val="00207987"/>
    <w:rsid w:val="00207A6A"/>
    <w:rsid w:val="0021092F"/>
    <w:rsid w:val="00211649"/>
    <w:rsid w:val="002118A6"/>
    <w:rsid w:val="00211E82"/>
    <w:rsid w:val="00212ECB"/>
    <w:rsid w:val="002142E4"/>
    <w:rsid w:val="0021443B"/>
    <w:rsid w:val="00214CCD"/>
    <w:rsid w:val="0021642A"/>
    <w:rsid w:val="0021686B"/>
    <w:rsid w:val="002171DA"/>
    <w:rsid w:val="00220571"/>
    <w:rsid w:val="002228D1"/>
    <w:rsid w:val="00222BF8"/>
    <w:rsid w:val="00222D56"/>
    <w:rsid w:val="00224410"/>
    <w:rsid w:val="002245F5"/>
    <w:rsid w:val="00227D2B"/>
    <w:rsid w:val="00227D3F"/>
    <w:rsid w:val="002320A0"/>
    <w:rsid w:val="002328E3"/>
    <w:rsid w:val="002334D1"/>
    <w:rsid w:val="00234C68"/>
    <w:rsid w:val="0023560C"/>
    <w:rsid w:val="00235918"/>
    <w:rsid w:val="00236C2E"/>
    <w:rsid w:val="00237356"/>
    <w:rsid w:val="00237642"/>
    <w:rsid w:val="0024035B"/>
    <w:rsid w:val="00241AF0"/>
    <w:rsid w:val="002433C7"/>
    <w:rsid w:val="00243703"/>
    <w:rsid w:val="002441F6"/>
    <w:rsid w:val="002453CC"/>
    <w:rsid w:val="00245458"/>
    <w:rsid w:val="002463B9"/>
    <w:rsid w:val="00246976"/>
    <w:rsid w:val="00246D7D"/>
    <w:rsid w:val="00247807"/>
    <w:rsid w:val="0025002C"/>
    <w:rsid w:val="00250DC0"/>
    <w:rsid w:val="00250E2F"/>
    <w:rsid w:val="002515BF"/>
    <w:rsid w:val="002539F9"/>
    <w:rsid w:val="00254460"/>
    <w:rsid w:val="002549B3"/>
    <w:rsid w:val="00254FD9"/>
    <w:rsid w:val="00256AE2"/>
    <w:rsid w:val="002618ED"/>
    <w:rsid w:val="00263149"/>
    <w:rsid w:val="00263ABC"/>
    <w:rsid w:val="00263BEA"/>
    <w:rsid w:val="00264DF2"/>
    <w:rsid w:val="00267AAD"/>
    <w:rsid w:val="002704FD"/>
    <w:rsid w:val="00270B07"/>
    <w:rsid w:val="00271630"/>
    <w:rsid w:val="00272685"/>
    <w:rsid w:val="00272A41"/>
    <w:rsid w:val="00272A93"/>
    <w:rsid w:val="00272C0C"/>
    <w:rsid w:val="00272E35"/>
    <w:rsid w:val="00274488"/>
    <w:rsid w:val="002756DE"/>
    <w:rsid w:val="00277C28"/>
    <w:rsid w:val="0028086C"/>
    <w:rsid w:val="00282BCA"/>
    <w:rsid w:val="002830B1"/>
    <w:rsid w:val="00283BEB"/>
    <w:rsid w:val="002852EE"/>
    <w:rsid w:val="00287209"/>
    <w:rsid w:val="0029033C"/>
    <w:rsid w:val="002907D8"/>
    <w:rsid w:val="002911BC"/>
    <w:rsid w:val="00292E8B"/>
    <w:rsid w:val="0029482F"/>
    <w:rsid w:val="002952AD"/>
    <w:rsid w:val="002974C6"/>
    <w:rsid w:val="00297AB9"/>
    <w:rsid w:val="002A0248"/>
    <w:rsid w:val="002A0D49"/>
    <w:rsid w:val="002A0DFF"/>
    <w:rsid w:val="002A154A"/>
    <w:rsid w:val="002A1880"/>
    <w:rsid w:val="002A2DD3"/>
    <w:rsid w:val="002A4F1C"/>
    <w:rsid w:val="002A6D89"/>
    <w:rsid w:val="002A6FD2"/>
    <w:rsid w:val="002B0060"/>
    <w:rsid w:val="002B0D53"/>
    <w:rsid w:val="002B156F"/>
    <w:rsid w:val="002B30A7"/>
    <w:rsid w:val="002B34E5"/>
    <w:rsid w:val="002B3695"/>
    <w:rsid w:val="002B3FB3"/>
    <w:rsid w:val="002B40A2"/>
    <w:rsid w:val="002B4C65"/>
    <w:rsid w:val="002B5247"/>
    <w:rsid w:val="002B588F"/>
    <w:rsid w:val="002B6075"/>
    <w:rsid w:val="002B7507"/>
    <w:rsid w:val="002C0305"/>
    <w:rsid w:val="002C0428"/>
    <w:rsid w:val="002C1AC0"/>
    <w:rsid w:val="002C220D"/>
    <w:rsid w:val="002C28F4"/>
    <w:rsid w:val="002C356B"/>
    <w:rsid w:val="002C43A4"/>
    <w:rsid w:val="002C43DC"/>
    <w:rsid w:val="002C51A4"/>
    <w:rsid w:val="002C55BF"/>
    <w:rsid w:val="002C61AF"/>
    <w:rsid w:val="002C647C"/>
    <w:rsid w:val="002D00F7"/>
    <w:rsid w:val="002D027F"/>
    <w:rsid w:val="002D1B52"/>
    <w:rsid w:val="002D310A"/>
    <w:rsid w:val="002D3372"/>
    <w:rsid w:val="002D355C"/>
    <w:rsid w:val="002D364B"/>
    <w:rsid w:val="002D6E0E"/>
    <w:rsid w:val="002D77C3"/>
    <w:rsid w:val="002E0007"/>
    <w:rsid w:val="002E0FCA"/>
    <w:rsid w:val="002E1567"/>
    <w:rsid w:val="002E2F75"/>
    <w:rsid w:val="002E3C49"/>
    <w:rsid w:val="002E5513"/>
    <w:rsid w:val="002E6772"/>
    <w:rsid w:val="002E7B0B"/>
    <w:rsid w:val="002F0D8F"/>
    <w:rsid w:val="002F1577"/>
    <w:rsid w:val="002F1F24"/>
    <w:rsid w:val="002F23AB"/>
    <w:rsid w:val="002F4A35"/>
    <w:rsid w:val="002F52CC"/>
    <w:rsid w:val="002F5ACD"/>
    <w:rsid w:val="002F704B"/>
    <w:rsid w:val="003004FB"/>
    <w:rsid w:val="003013CC"/>
    <w:rsid w:val="00302CC5"/>
    <w:rsid w:val="00303152"/>
    <w:rsid w:val="00304052"/>
    <w:rsid w:val="00304859"/>
    <w:rsid w:val="00304CB0"/>
    <w:rsid w:val="003063E5"/>
    <w:rsid w:val="00307170"/>
    <w:rsid w:val="00307254"/>
    <w:rsid w:val="00307823"/>
    <w:rsid w:val="00310811"/>
    <w:rsid w:val="003108A1"/>
    <w:rsid w:val="00310A04"/>
    <w:rsid w:val="00310A67"/>
    <w:rsid w:val="00310F73"/>
    <w:rsid w:val="00311B01"/>
    <w:rsid w:val="0031208A"/>
    <w:rsid w:val="003138FE"/>
    <w:rsid w:val="0031395B"/>
    <w:rsid w:val="00314AF3"/>
    <w:rsid w:val="00314CED"/>
    <w:rsid w:val="00314EE4"/>
    <w:rsid w:val="003162C9"/>
    <w:rsid w:val="003165E0"/>
    <w:rsid w:val="0031696F"/>
    <w:rsid w:val="00316A5B"/>
    <w:rsid w:val="00316CBA"/>
    <w:rsid w:val="00316DAC"/>
    <w:rsid w:val="003176A4"/>
    <w:rsid w:val="00317FD3"/>
    <w:rsid w:val="00320515"/>
    <w:rsid w:val="0032077F"/>
    <w:rsid w:val="00320D38"/>
    <w:rsid w:val="0032188D"/>
    <w:rsid w:val="00322B3B"/>
    <w:rsid w:val="00322D54"/>
    <w:rsid w:val="00322DCE"/>
    <w:rsid w:val="00323DE3"/>
    <w:rsid w:val="00325D68"/>
    <w:rsid w:val="0032603F"/>
    <w:rsid w:val="003267E9"/>
    <w:rsid w:val="00326948"/>
    <w:rsid w:val="00327AF5"/>
    <w:rsid w:val="0033020A"/>
    <w:rsid w:val="0033022D"/>
    <w:rsid w:val="0033199F"/>
    <w:rsid w:val="00331B95"/>
    <w:rsid w:val="00331EF5"/>
    <w:rsid w:val="00332130"/>
    <w:rsid w:val="00332657"/>
    <w:rsid w:val="00334678"/>
    <w:rsid w:val="00334C49"/>
    <w:rsid w:val="00335BC7"/>
    <w:rsid w:val="003366AD"/>
    <w:rsid w:val="003376FD"/>
    <w:rsid w:val="0033791C"/>
    <w:rsid w:val="00337CC7"/>
    <w:rsid w:val="00341271"/>
    <w:rsid w:val="00341C94"/>
    <w:rsid w:val="00342E73"/>
    <w:rsid w:val="0034404D"/>
    <w:rsid w:val="00344789"/>
    <w:rsid w:val="0034484D"/>
    <w:rsid w:val="00345A42"/>
    <w:rsid w:val="00345B1F"/>
    <w:rsid w:val="00345BA8"/>
    <w:rsid w:val="00346449"/>
    <w:rsid w:val="00346E7D"/>
    <w:rsid w:val="003500D9"/>
    <w:rsid w:val="003502C3"/>
    <w:rsid w:val="003503F7"/>
    <w:rsid w:val="00350EFF"/>
    <w:rsid w:val="00352553"/>
    <w:rsid w:val="00352E6C"/>
    <w:rsid w:val="003535B1"/>
    <w:rsid w:val="003551B4"/>
    <w:rsid w:val="0035667B"/>
    <w:rsid w:val="003566F7"/>
    <w:rsid w:val="0035746E"/>
    <w:rsid w:val="003600C6"/>
    <w:rsid w:val="00361984"/>
    <w:rsid w:val="003620C1"/>
    <w:rsid w:val="0036252E"/>
    <w:rsid w:val="00363925"/>
    <w:rsid w:val="00364FA1"/>
    <w:rsid w:val="0036560C"/>
    <w:rsid w:val="00370570"/>
    <w:rsid w:val="003705AE"/>
    <w:rsid w:val="0037071D"/>
    <w:rsid w:val="00370A6B"/>
    <w:rsid w:val="00370A93"/>
    <w:rsid w:val="00370D41"/>
    <w:rsid w:val="003718DA"/>
    <w:rsid w:val="00371DC2"/>
    <w:rsid w:val="0037401E"/>
    <w:rsid w:val="003749D9"/>
    <w:rsid w:val="00375636"/>
    <w:rsid w:val="00375643"/>
    <w:rsid w:val="00376E3A"/>
    <w:rsid w:val="00377508"/>
    <w:rsid w:val="00377D80"/>
    <w:rsid w:val="003814E2"/>
    <w:rsid w:val="00384F96"/>
    <w:rsid w:val="00386FA6"/>
    <w:rsid w:val="0039176E"/>
    <w:rsid w:val="003919F3"/>
    <w:rsid w:val="00391DE3"/>
    <w:rsid w:val="00392F55"/>
    <w:rsid w:val="00394A23"/>
    <w:rsid w:val="00397878"/>
    <w:rsid w:val="00397FE4"/>
    <w:rsid w:val="003A09F4"/>
    <w:rsid w:val="003A0BE4"/>
    <w:rsid w:val="003A0DDA"/>
    <w:rsid w:val="003A10CC"/>
    <w:rsid w:val="003A20B1"/>
    <w:rsid w:val="003A2927"/>
    <w:rsid w:val="003A2D4C"/>
    <w:rsid w:val="003A3D98"/>
    <w:rsid w:val="003A5286"/>
    <w:rsid w:val="003A6AD9"/>
    <w:rsid w:val="003A6C3E"/>
    <w:rsid w:val="003A739F"/>
    <w:rsid w:val="003A79B4"/>
    <w:rsid w:val="003B0F22"/>
    <w:rsid w:val="003B18BA"/>
    <w:rsid w:val="003B235B"/>
    <w:rsid w:val="003B2768"/>
    <w:rsid w:val="003B2BDB"/>
    <w:rsid w:val="003B2E83"/>
    <w:rsid w:val="003B3DD0"/>
    <w:rsid w:val="003B482F"/>
    <w:rsid w:val="003B4CCC"/>
    <w:rsid w:val="003B55C1"/>
    <w:rsid w:val="003B584E"/>
    <w:rsid w:val="003B65B7"/>
    <w:rsid w:val="003B767E"/>
    <w:rsid w:val="003B7E7C"/>
    <w:rsid w:val="003C2061"/>
    <w:rsid w:val="003C29A5"/>
    <w:rsid w:val="003C3DF0"/>
    <w:rsid w:val="003C5396"/>
    <w:rsid w:val="003C5D83"/>
    <w:rsid w:val="003C6A3B"/>
    <w:rsid w:val="003D0E54"/>
    <w:rsid w:val="003D1743"/>
    <w:rsid w:val="003D20D8"/>
    <w:rsid w:val="003D2DAB"/>
    <w:rsid w:val="003D3327"/>
    <w:rsid w:val="003D3411"/>
    <w:rsid w:val="003D43EF"/>
    <w:rsid w:val="003D5024"/>
    <w:rsid w:val="003D51FD"/>
    <w:rsid w:val="003D719E"/>
    <w:rsid w:val="003E0642"/>
    <w:rsid w:val="003E0BD6"/>
    <w:rsid w:val="003E0D1C"/>
    <w:rsid w:val="003E184F"/>
    <w:rsid w:val="003E188F"/>
    <w:rsid w:val="003E224F"/>
    <w:rsid w:val="003E296E"/>
    <w:rsid w:val="003E39F4"/>
    <w:rsid w:val="003E4EFA"/>
    <w:rsid w:val="003E4F40"/>
    <w:rsid w:val="003E60E8"/>
    <w:rsid w:val="003F0472"/>
    <w:rsid w:val="003F12E4"/>
    <w:rsid w:val="003F1C09"/>
    <w:rsid w:val="003F2764"/>
    <w:rsid w:val="003F37A7"/>
    <w:rsid w:val="003F4AF0"/>
    <w:rsid w:val="003F4ED9"/>
    <w:rsid w:val="003F5D58"/>
    <w:rsid w:val="003F60D6"/>
    <w:rsid w:val="003F61D5"/>
    <w:rsid w:val="003F7F6D"/>
    <w:rsid w:val="00400BF1"/>
    <w:rsid w:val="004012EA"/>
    <w:rsid w:val="00401A8D"/>
    <w:rsid w:val="004038E5"/>
    <w:rsid w:val="00404250"/>
    <w:rsid w:val="00404285"/>
    <w:rsid w:val="00405762"/>
    <w:rsid w:val="00406C18"/>
    <w:rsid w:val="00406F2F"/>
    <w:rsid w:val="0040790F"/>
    <w:rsid w:val="00407B3B"/>
    <w:rsid w:val="004104C3"/>
    <w:rsid w:val="00410E20"/>
    <w:rsid w:val="00411360"/>
    <w:rsid w:val="0041527A"/>
    <w:rsid w:val="00415551"/>
    <w:rsid w:val="004159E5"/>
    <w:rsid w:val="0041695F"/>
    <w:rsid w:val="0041698E"/>
    <w:rsid w:val="0042004A"/>
    <w:rsid w:val="00420E4F"/>
    <w:rsid w:val="004213FF"/>
    <w:rsid w:val="004220B6"/>
    <w:rsid w:val="00422889"/>
    <w:rsid w:val="00423F8D"/>
    <w:rsid w:val="0042400E"/>
    <w:rsid w:val="0042525D"/>
    <w:rsid w:val="00425278"/>
    <w:rsid w:val="004259BC"/>
    <w:rsid w:val="00425B55"/>
    <w:rsid w:val="0042622A"/>
    <w:rsid w:val="004267AA"/>
    <w:rsid w:val="00426B59"/>
    <w:rsid w:val="004270E0"/>
    <w:rsid w:val="00430DD5"/>
    <w:rsid w:val="00430F20"/>
    <w:rsid w:val="00431256"/>
    <w:rsid w:val="00431CA9"/>
    <w:rsid w:val="00432A26"/>
    <w:rsid w:val="00432AE9"/>
    <w:rsid w:val="00432BD1"/>
    <w:rsid w:val="00433A1F"/>
    <w:rsid w:val="00434D52"/>
    <w:rsid w:val="00434E67"/>
    <w:rsid w:val="00435FCC"/>
    <w:rsid w:val="00436EE7"/>
    <w:rsid w:val="00437588"/>
    <w:rsid w:val="00441741"/>
    <w:rsid w:val="00441992"/>
    <w:rsid w:val="00442756"/>
    <w:rsid w:val="00443F1D"/>
    <w:rsid w:val="00444541"/>
    <w:rsid w:val="004468E2"/>
    <w:rsid w:val="00446F05"/>
    <w:rsid w:val="004500E2"/>
    <w:rsid w:val="0045012C"/>
    <w:rsid w:val="00451922"/>
    <w:rsid w:val="00451A11"/>
    <w:rsid w:val="00451A9A"/>
    <w:rsid w:val="00451C11"/>
    <w:rsid w:val="00451E59"/>
    <w:rsid w:val="00452282"/>
    <w:rsid w:val="0045329A"/>
    <w:rsid w:val="00453322"/>
    <w:rsid w:val="00453DE7"/>
    <w:rsid w:val="00454703"/>
    <w:rsid w:val="00455340"/>
    <w:rsid w:val="00455418"/>
    <w:rsid w:val="004556FB"/>
    <w:rsid w:val="00455E7F"/>
    <w:rsid w:val="00456F59"/>
    <w:rsid w:val="00457048"/>
    <w:rsid w:val="00457DB2"/>
    <w:rsid w:val="00460294"/>
    <w:rsid w:val="00461247"/>
    <w:rsid w:val="004625EC"/>
    <w:rsid w:val="00463432"/>
    <w:rsid w:val="00464FCB"/>
    <w:rsid w:val="0046727C"/>
    <w:rsid w:val="004674A0"/>
    <w:rsid w:val="0047235C"/>
    <w:rsid w:val="004742FB"/>
    <w:rsid w:val="00475C7B"/>
    <w:rsid w:val="00476523"/>
    <w:rsid w:val="00476884"/>
    <w:rsid w:val="00476B76"/>
    <w:rsid w:val="00476DBC"/>
    <w:rsid w:val="0047712D"/>
    <w:rsid w:val="0047716C"/>
    <w:rsid w:val="00477CF1"/>
    <w:rsid w:val="004829E0"/>
    <w:rsid w:val="00482D5D"/>
    <w:rsid w:val="00482E48"/>
    <w:rsid w:val="004830FF"/>
    <w:rsid w:val="00486DC7"/>
    <w:rsid w:val="0048783C"/>
    <w:rsid w:val="00487978"/>
    <w:rsid w:val="00490001"/>
    <w:rsid w:val="00490AAA"/>
    <w:rsid w:val="004915B6"/>
    <w:rsid w:val="00491BA0"/>
    <w:rsid w:val="00491F1E"/>
    <w:rsid w:val="00492C5A"/>
    <w:rsid w:val="00495409"/>
    <w:rsid w:val="004966BB"/>
    <w:rsid w:val="00496738"/>
    <w:rsid w:val="0049676D"/>
    <w:rsid w:val="00496D27"/>
    <w:rsid w:val="00497501"/>
    <w:rsid w:val="0049792F"/>
    <w:rsid w:val="004A0425"/>
    <w:rsid w:val="004A083B"/>
    <w:rsid w:val="004A0E3E"/>
    <w:rsid w:val="004A1AD4"/>
    <w:rsid w:val="004A27BF"/>
    <w:rsid w:val="004A3904"/>
    <w:rsid w:val="004A3BD3"/>
    <w:rsid w:val="004A4490"/>
    <w:rsid w:val="004A5761"/>
    <w:rsid w:val="004A5F13"/>
    <w:rsid w:val="004A6703"/>
    <w:rsid w:val="004A6B39"/>
    <w:rsid w:val="004A72D9"/>
    <w:rsid w:val="004B1251"/>
    <w:rsid w:val="004B1B3B"/>
    <w:rsid w:val="004B201A"/>
    <w:rsid w:val="004B2304"/>
    <w:rsid w:val="004B3492"/>
    <w:rsid w:val="004B3E1F"/>
    <w:rsid w:val="004B566F"/>
    <w:rsid w:val="004B6C77"/>
    <w:rsid w:val="004B728A"/>
    <w:rsid w:val="004B74D5"/>
    <w:rsid w:val="004C15E0"/>
    <w:rsid w:val="004C16DA"/>
    <w:rsid w:val="004C1BE4"/>
    <w:rsid w:val="004C2A82"/>
    <w:rsid w:val="004C3EFC"/>
    <w:rsid w:val="004C4F20"/>
    <w:rsid w:val="004C51BD"/>
    <w:rsid w:val="004C630D"/>
    <w:rsid w:val="004C7878"/>
    <w:rsid w:val="004C7FD6"/>
    <w:rsid w:val="004D0091"/>
    <w:rsid w:val="004D1046"/>
    <w:rsid w:val="004D1130"/>
    <w:rsid w:val="004D160A"/>
    <w:rsid w:val="004D1AA6"/>
    <w:rsid w:val="004D219B"/>
    <w:rsid w:val="004D2B28"/>
    <w:rsid w:val="004D2E7C"/>
    <w:rsid w:val="004D38AF"/>
    <w:rsid w:val="004D3933"/>
    <w:rsid w:val="004D497D"/>
    <w:rsid w:val="004D53A9"/>
    <w:rsid w:val="004D7842"/>
    <w:rsid w:val="004D7984"/>
    <w:rsid w:val="004E0CA2"/>
    <w:rsid w:val="004E1454"/>
    <w:rsid w:val="004E1999"/>
    <w:rsid w:val="004E3287"/>
    <w:rsid w:val="004E34E8"/>
    <w:rsid w:val="004E4617"/>
    <w:rsid w:val="004E49E9"/>
    <w:rsid w:val="004E5070"/>
    <w:rsid w:val="004E5906"/>
    <w:rsid w:val="004E5BF0"/>
    <w:rsid w:val="004E5E9A"/>
    <w:rsid w:val="004F03B3"/>
    <w:rsid w:val="004F0F17"/>
    <w:rsid w:val="004F132D"/>
    <w:rsid w:val="004F1893"/>
    <w:rsid w:val="004F313D"/>
    <w:rsid w:val="004F55AE"/>
    <w:rsid w:val="004F5915"/>
    <w:rsid w:val="004F5A3E"/>
    <w:rsid w:val="004F5DBF"/>
    <w:rsid w:val="004F6A3C"/>
    <w:rsid w:val="004F6B07"/>
    <w:rsid w:val="004F7116"/>
    <w:rsid w:val="005000CB"/>
    <w:rsid w:val="00500CDA"/>
    <w:rsid w:val="00500D51"/>
    <w:rsid w:val="00500EC6"/>
    <w:rsid w:val="00501CC3"/>
    <w:rsid w:val="00502233"/>
    <w:rsid w:val="00502AD7"/>
    <w:rsid w:val="00502D54"/>
    <w:rsid w:val="00504972"/>
    <w:rsid w:val="00505469"/>
    <w:rsid w:val="00506903"/>
    <w:rsid w:val="0050692F"/>
    <w:rsid w:val="005074F1"/>
    <w:rsid w:val="005077F7"/>
    <w:rsid w:val="00510079"/>
    <w:rsid w:val="005100FE"/>
    <w:rsid w:val="0051099E"/>
    <w:rsid w:val="00512064"/>
    <w:rsid w:val="0051259E"/>
    <w:rsid w:val="00512CEA"/>
    <w:rsid w:val="005136D5"/>
    <w:rsid w:val="0051439A"/>
    <w:rsid w:val="00514764"/>
    <w:rsid w:val="00514848"/>
    <w:rsid w:val="00514C50"/>
    <w:rsid w:val="00514E47"/>
    <w:rsid w:val="00516970"/>
    <w:rsid w:val="00517584"/>
    <w:rsid w:val="0051798E"/>
    <w:rsid w:val="00520425"/>
    <w:rsid w:val="005205F8"/>
    <w:rsid w:val="005207D0"/>
    <w:rsid w:val="00520B5E"/>
    <w:rsid w:val="00522A95"/>
    <w:rsid w:val="00522DDB"/>
    <w:rsid w:val="00523AE3"/>
    <w:rsid w:val="00523B25"/>
    <w:rsid w:val="00523D60"/>
    <w:rsid w:val="005240C5"/>
    <w:rsid w:val="00524885"/>
    <w:rsid w:val="0052503B"/>
    <w:rsid w:val="00525222"/>
    <w:rsid w:val="0052600B"/>
    <w:rsid w:val="00527A04"/>
    <w:rsid w:val="0053191F"/>
    <w:rsid w:val="00531CB9"/>
    <w:rsid w:val="00531D28"/>
    <w:rsid w:val="00532618"/>
    <w:rsid w:val="0053365B"/>
    <w:rsid w:val="00533A39"/>
    <w:rsid w:val="00533CAD"/>
    <w:rsid w:val="00534B89"/>
    <w:rsid w:val="0053579B"/>
    <w:rsid w:val="00536D9D"/>
    <w:rsid w:val="00537F55"/>
    <w:rsid w:val="005403CC"/>
    <w:rsid w:val="00540DF2"/>
    <w:rsid w:val="0054165C"/>
    <w:rsid w:val="00541F7E"/>
    <w:rsid w:val="00542183"/>
    <w:rsid w:val="005445E1"/>
    <w:rsid w:val="00545DDB"/>
    <w:rsid w:val="00546BA9"/>
    <w:rsid w:val="00546EB5"/>
    <w:rsid w:val="005470CF"/>
    <w:rsid w:val="00547232"/>
    <w:rsid w:val="0054723C"/>
    <w:rsid w:val="00547AC3"/>
    <w:rsid w:val="00550F6D"/>
    <w:rsid w:val="00552274"/>
    <w:rsid w:val="00552D33"/>
    <w:rsid w:val="00553A6A"/>
    <w:rsid w:val="0055430C"/>
    <w:rsid w:val="00554E4D"/>
    <w:rsid w:val="00554F1B"/>
    <w:rsid w:val="0055639A"/>
    <w:rsid w:val="00556F6E"/>
    <w:rsid w:val="00560241"/>
    <w:rsid w:val="00561220"/>
    <w:rsid w:val="00561A31"/>
    <w:rsid w:val="00562961"/>
    <w:rsid w:val="00563B7D"/>
    <w:rsid w:val="00564BF4"/>
    <w:rsid w:val="00564FDA"/>
    <w:rsid w:val="00565089"/>
    <w:rsid w:val="00565456"/>
    <w:rsid w:val="005655D7"/>
    <w:rsid w:val="00565BEC"/>
    <w:rsid w:val="00565CA7"/>
    <w:rsid w:val="00565ED0"/>
    <w:rsid w:val="0056656D"/>
    <w:rsid w:val="00567026"/>
    <w:rsid w:val="00567293"/>
    <w:rsid w:val="00567623"/>
    <w:rsid w:val="005705AC"/>
    <w:rsid w:val="00570CC6"/>
    <w:rsid w:val="00572BCE"/>
    <w:rsid w:val="00573B09"/>
    <w:rsid w:val="00574724"/>
    <w:rsid w:val="005750F3"/>
    <w:rsid w:val="005754A5"/>
    <w:rsid w:val="00576524"/>
    <w:rsid w:val="00580495"/>
    <w:rsid w:val="00580570"/>
    <w:rsid w:val="0058184A"/>
    <w:rsid w:val="00581860"/>
    <w:rsid w:val="00582474"/>
    <w:rsid w:val="005828DE"/>
    <w:rsid w:val="00582C01"/>
    <w:rsid w:val="00582C8A"/>
    <w:rsid w:val="00583510"/>
    <w:rsid w:val="00583F17"/>
    <w:rsid w:val="00584DFC"/>
    <w:rsid w:val="005856FF"/>
    <w:rsid w:val="0058627B"/>
    <w:rsid w:val="00586DED"/>
    <w:rsid w:val="0059273B"/>
    <w:rsid w:val="00592BF4"/>
    <w:rsid w:val="005931C5"/>
    <w:rsid w:val="00594D65"/>
    <w:rsid w:val="00594F3E"/>
    <w:rsid w:val="00596297"/>
    <w:rsid w:val="005963C1"/>
    <w:rsid w:val="00597046"/>
    <w:rsid w:val="00597261"/>
    <w:rsid w:val="00597A20"/>
    <w:rsid w:val="005A15C0"/>
    <w:rsid w:val="005A1ECF"/>
    <w:rsid w:val="005A23C8"/>
    <w:rsid w:val="005A4795"/>
    <w:rsid w:val="005A5420"/>
    <w:rsid w:val="005A627B"/>
    <w:rsid w:val="005A6524"/>
    <w:rsid w:val="005A7D9F"/>
    <w:rsid w:val="005B0D47"/>
    <w:rsid w:val="005B1056"/>
    <w:rsid w:val="005B124E"/>
    <w:rsid w:val="005B4047"/>
    <w:rsid w:val="005B4B24"/>
    <w:rsid w:val="005B4D66"/>
    <w:rsid w:val="005B543D"/>
    <w:rsid w:val="005B6311"/>
    <w:rsid w:val="005B7B1E"/>
    <w:rsid w:val="005B7EAD"/>
    <w:rsid w:val="005C061B"/>
    <w:rsid w:val="005C0764"/>
    <w:rsid w:val="005C109E"/>
    <w:rsid w:val="005C240A"/>
    <w:rsid w:val="005C271A"/>
    <w:rsid w:val="005C2A27"/>
    <w:rsid w:val="005C32C3"/>
    <w:rsid w:val="005C348F"/>
    <w:rsid w:val="005C4191"/>
    <w:rsid w:val="005C446D"/>
    <w:rsid w:val="005C4555"/>
    <w:rsid w:val="005C4EF0"/>
    <w:rsid w:val="005C5461"/>
    <w:rsid w:val="005C57C9"/>
    <w:rsid w:val="005C689E"/>
    <w:rsid w:val="005C68FB"/>
    <w:rsid w:val="005C72E9"/>
    <w:rsid w:val="005C7D7C"/>
    <w:rsid w:val="005D1138"/>
    <w:rsid w:val="005D37BA"/>
    <w:rsid w:val="005D42A4"/>
    <w:rsid w:val="005D43E3"/>
    <w:rsid w:val="005D4FFC"/>
    <w:rsid w:val="005D5BB1"/>
    <w:rsid w:val="005D7527"/>
    <w:rsid w:val="005D7DB3"/>
    <w:rsid w:val="005E0460"/>
    <w:rsid w:val="005E0C0D"/>
    <w:rsid w:val="005E2F81"/>
    <w:rsid w:val="005E3018"/>
    <w:rsid w:val="005E3237"/>
    <w:rsid w:val="005E3D26"/>
    <w:rsid w:val="005E4348"/>
    <w:rsid w:val="005E48BC"/>
    <w:rsid w:val="005E51B6"/>
    <w:rsid w:val="005E544A"/>
    <w:rsid w:val="005E56EB"/>
    <w:rsid w:val="005E59F9"/>
    <w:rsid w:val="005E5B34"/>
    <w:rsid w:val="005E6B6F"/>
    <w:rsid w:val="005E7520"/>
    <w:rsid w:val="005E7AA0"/>
    <w:rsid w:val="005F2D16"/>
    <w:rsid w:val="005F2D5D"/>
    <w:rsid w:val="005F3168"/>
    <w:rsid w:val="005F3685"/>
    <w:rsid w:val="005F3A95"/>
    <w:rsid w:val="005F3AA9"/>
    <w:rsid w:val="005F5F09"/>
    <w:rsid w:val="005F61CC"/>
    <w:rsid w:val="005F6263"/>
    <w:rsid w:val="005F7BD4"/>
    <w:rsid w:val="005F7C21"/>
    <w:rsid w:val="006007C3"/>
    <w:rsid w:val="00600FD3"/>
    <w:rsid w:val="006022BF"/>
    <w:rsid w:val="00602453"/>
    <w:rsid w:val="00602706"/>
    <w:rsid w:val="00603A48"/>
    <w:rsid w:val="00604B41"/>
    <w:rsid w:val="00604DF7"/>
    <w:rsid w:val="006055C8"/>
    <w:rsid w:val="006063CF"/>
    <w:rsid w:val="0060659B"/>
    <w:rsid w:val="00607899"/>
    <w:rsid w:val="00607FCF"/>
    <w:rsid w:val="006104CA"/>
    <w:rsid w:val="00610FEB"/>
    <w:rsid w:val="0061270E"/>
    <w:rsid w:val="00613045"/>
    <w:rsid w:val="0061368D"/>
    <w:rsid w:val="00615272"/>
    <w:rsid w:val="006166F8"/>
    <w:rsid w:val="00617E25"/>
    <w:rsid w:val="00621118"/>
    <w:rsid w:val="00621945"/>
    <w:rsid w:val="00621B4B"/>
    <w:rsid w:val="006226E7"/>
    <w:rsid w:val="00623DA3"/>
    <w:rsid w:val="00623FCF"/>
    <w:rsid w:val="00625303"/>
    <w:rsid w:val="00625CF5"/>
    <w:rsid w:val="00627D78"/>
    <w:rsid w:val="006313E2"/>
    <w:rsid w:val="00632138"/>
    <w:rsid w:val="00633527"/>
    <w:rsid w:val="00634E5F"/>
    <w:rsid w:val="0063764B"/>
    <w:rsid w:val="00637E0D"/>
    <w:rsid w:val="00640C7B"/>
    <w:rsid w:val="00640D05"/>
    <w:rsid w:val="00640D32"/>
    <w:rsid w:val="006414B7"/>
    <w:rsid w:val="0064185D"/>
    <w:rsid w:val="00641B70"/>
    <w:rsid w:val="00641FF4"/>
    <w:rsid w:val="00642977"/>
    <w:rsid w:val="00643E3C"/>
    <w:rsid w:val="00644857"/>
    <w:rsid w:val="00644C3E"/>
    <w:rsid w:val="00644D5B"/>
    <w:rsid w:val="006465F2"/>
    <w:rsid w:val="00650046"/>
    <w:rsid w:val="006522FB"/>
    <w:rsid w:val="006524A5"/>
    <w:rsid w:val="00654CED"/>
    <w:rsid w:val="006558E0"/>
    <w:rsid w:val="00655E46"/>
    <w:rsid w:val="00656028"/>
    <w:rsid w:val="00656134"/>
    <w:rsid w:val="0065655C"/>
    <w:rsid w:val="00656D5D"/>
    <w:rsid w:val="00657553"/>
    <w:rsid w:val="006577B1"/>
    <w:rsid w:val="006608D9"/>
    <w:rsid w:val="00660AD6"/>
    <w:rsid w:val="00661907"/>
    <w:rsid w:val="00664060"/>
    <w:rsid w:val="00664331"/>
    <w:rsid w:val="006668CD"/>
    <w:rsid w:val="00666D90"/>
    <w:rsid w:val="0066761D"/>
    <w:rsid w:val="006726C3"/>
    <w:rsid w:val="006750B8"/>
    <w:rsid w:val="006751EB"/>
    <w:rsid w:val="0067524C"/>
    <w:rsid w:val="006758CF"/>
    <w:rsid w:val="00675A0F"/>
    <w:rsid w:val="006762B4"/>
    <w:rsid w:val="0067667B"/>
    <w:rsid w:val="00676C36"/>
    <w:rsid w:val="00680B20"/>
    <w:rsid w:val="00682300"/>
    <w:rsid w:val="00684938"/>
    <w:rsid w:val="006851B7"/>
    <w:rsid w:val="00685784"/>
    <w:rsid w:val="00685FBD"/>
    <w:rsid w:val="006863C5"/>
    <w:rsid w:val="00686A42"/>
    <w:rsid w:val="00686E4E"/>
    <w:rsid w:val="00687388"/>
    <w:rsid w:val="00687C2A"/>
    <w:rsid w:val="006902CE"/>
    <w:rsid w:val="006910FE"/>
    <w:rsid w:val="006914F4"/>
    <w:rsid w:val="00691C13"/>
    <w:rsid w:val="006939AA"/>
    <w:rsid w:val="00694ACC"/>
    <w:rsid w:val="00695069"/>
    <w:rsid w:val="0069588A"/>
    <w:rsid w:val="00695CDD"/>
    <w:rsid w:val="006A0488"/>
    <w:rsid w:val="006A07C1"/>
    <w:rsid w:val="006A1648"/>
    <w:rsid w:val="006A1788"/>
    <w:rsid w:val="006A3163"/>
    <w:rsid w:val="006A39DB"/>
    <w:rsid w:val="006A73F0"/>
    <w:rsid w:val="006A7A75"/>
    <w:rsid w:val="006A7E20"/>
    <w:rsid w:val="006B2E8C"/>
    <w:rsid w:val="006B44A5"/>
    <w:rsid w:val="006B4B55"/>
    <w:rsid w:val="006B4DB4"/>
    <w:rsid w:val="006B5A38"/>
    <w:rsid w:val="006B7A46"/>
    <w:rsid w:val="006C18EF"/>
    <w:rsid w:val="006C1A83"/>
    <w:rsid w:val="006C1F2D"/>
    <w:rsid w:val="006C2373"/>
    <w:rsid w:val="006C2DD2"/>
    <w:rsid w:val="006C31BC"/>
    <w:rsid w:val="006C372E"/>
    <w:rsid w:val="006C39FD"/>
    <w:rsid w:val="006C429A"/>
    <w:rsid w:val="006C5150"/>
    <w:rsid w:val="006C5BE6"/>
    <w:rsid w:val="006C7881"/>
    <w:rsid w:val="006C7903"/>
    <w:rsid w:val="006D1563"/>
    <w:rsid w:val="006D33EC"/>
    <w:rsid w:val="006D3C12"/>
    <w:rsid w:val="006D70CC"/>
    <w:rsid w:val="006E04EA"/>
    <w:rsid w:val="006E0657"/>
    <w:rsid w:val="006E0E94"/>
    <w:rsid w:val="006E14DE"/>
    <w:rsid w:val="006E1B84"/>
    <w:rsid w:val="006E29D6"/>
    <w:rsid w:val="006E3748"/>
    <w:rsid w:val="006E39DB"/>
    <w:rsid w:val="006E40B7"/>
    <w:rsid w:val="006E4659"/>
    <w:rsid w:val="006E5E16"/>
    <w:rsid w:val="006E697F"/>
    <w:rsid w:val="006E72B0"/>
    <w:rsid w:val="006E77AB"/>
    <w:rsid w:val="006F0326"/>
    <w:rsid w:val="006F0551"/>
    <w:rsid w:val="006F0A2E"/>
    <w:rsid w:val="006F15E4"/>
    <w:rsid w:val="006F18EA"/>
    <w:rsid w:val="006F2EFD"/>
    <w:rsid w:val="006F4060"/>
    <w:rsid w:val="006F4456"/>
    <w:rsid w:val="006F4560"/>
    <w:rsid w:val="006F4B40"/>
    <w:rsid w:val="006F5FBE"/>
    <w:rsid w:val="00700E76"/>
    <w:rsid w:val="00700F09"/>
    <w:rsid w:val="00703831"/>
    <w:rsid w:val="007042B0"/>
    <w:rsid w:val="007056FD"/>
    <w:rsid w:val="00706AFC"/>
    <w:rsid w:val="0071062A"/>
    <w:rsid w:val="007110F6"/>
    <w:rsid w:val="00711739"/>
    <w:rsid w:val="00711F67"/>
    <w:rsid w:val="00714CAE"/>
    <w:rsid w:val="0071561B"/>
    <w:rsid w:val="007156D3"/>
    <w:rsid w:val="00716EE6"/>
    <w:rsid w:val="0071729C"/>
    <w:rsid w:val="00717B12"/>
    <w:rsid w:val="00717C04"/>
    <w:rsid w:val="0072129D"/>
    <w:rsid w:val="00725E3A"/>
    <w:rsid w:val="0072648D"/>
    <w:rsid w:val="007302F7"/>
    <w:rsid w:val="007303F1"/>
    <w:rsid w:val="00730745"/>
    <w:rsid w:val="00730CD7"/>
    <w:rsid w:val="007315B5"/>
    <w:rsid w:val="00732391"/>
    <w:rsid w:val="00732AD5"/>
    <w:rsid w:val="00733666"/>
    <w:rsid w:val="00735181"/>
    <w:rsid w:val="007404A4"/>
    <w:rsid w:val="00740DBE"/>
    <w:rsid w:val="0074113F"/>
    <w:rsid w:val="0074181C"/>
    <w:rsid w:val="00742492"/>
    <w:rsid w:val="00742ABC"/>
    <w:rsid w:val="00742B61"/>
    <w:rsid w:val="00742FB1"/>
    <w:rsid w:val="007437DF"/>
    <w:rsid w:val="00744513"/>
    <w:rsid w:val="00744797"/>
    <w:rsid w:val="00744F5F"/>
    <w:rsid w:val="0074525C"/>
    <w:rsid w:val="00747629"/>
    <w:rsid w:val="00747E23"/>
    <w:rsid w:val="00750934"/>
    <w:rsid w:val="007514D9"/>
    <w:rsid w:val="00751E79"/>
    <w:rsid w:val="0075277B"/>
    <w:rsid w:val="00752E7A"/>
    <w:rsid w:val="007530B4"/>
    <w:rsid w:val="00753249"/>
    <w:rsid w:val="007548D1"/>
    <w:rsid w:val="0075543B"/>
    <w:rsid w:val="00755D01"/>
    <w:rsid w:val="007562A6"/>
    <w:rsid w:val="0075796F"/>
    <w:rsid w:val="00760DBD"/>
    <w:rsid w:val="00762F45"/>
    <w:rsid w:val="007630F9"/>
    <w:rsid w:val="00763E47"/>
    <w:rsid w:val="00764665"/>
    <w:rsid w:val="0076523F"/>
    <w:rsid w:val="007662F6"/>
    <w:rsid w:val="00766456"/>
    <w:rsid w:val="00766653"/>
    <w:rsid w:val="00770C43"/>
    <w:rsid w:val="007710DE"/>
    <w:rsid w:val="00771D69"/>
    <w:rsid w:val="00773D68"/>
    <w:rsid w:val="0077429A"/>
    <w:rsid w:val="00774926"/>
    <w:rsid w:val="0077580E"/>
    <w:rsid w:val="00775D03"/>
    <w:rsid w:val="00775FBE"/>
    <w:rsid w:val="0077658A"/>
    <w:rsid w:val="00776C5B"/>
    <w:rsid w:val="007777AE"/>
    <w:rsid w:val="00777FA1"/>
    <w:rsid w:val="007827A7"/>
    <w:rsid w:val="00783688"/>
    <w:rsid w:val="00785178"/>
    <w:rsid w:val="00785275"/>
    <w:rsid w:val="00785B82"/>
    <w:rsid w:val="0078677B"/>
    <w:rsid w:val="00792952"/>
    <w:rsid w:val="0079347E"/>
    <w:rsid w:val="0079369A"/>
    <w:rsid w:val="007936B6"/>
    <w:rsid w:val="00794425"/>
    <w:rsid w:val="007948A5"/>
    <w:rsid w:val="00795067"/>
    <w:rsid w:val="00797DEF"/>
    <w:rsid w:val="007A08A1"/>
    <w:rsid w:val="007A1789"/>
    <w:rsid w:val="007A1FE8"/>
    <w:rsid w:val="007A21AC"/>
    <w:rsid w:val="007A2387"/>
    <w:rsid w:val="007A41DF"/>
    <w:rsid w:val="007A7EB8"/>
    <w:rsid w:val="007B196E"/>
    <w:rsid w:val="007B1C0B"/>
    <w:rsid w:val="007B20DA"/>
    <w:rsid w:val="007B2DC4"/>
    <w:rsid w:val="007B3AB7"/>
    <w:rsid w:val="007B3D85"/>
    <w:rsid w:val="007B450B"/>
    <w:rsid w:val="007B45EC"/>
    <w:rsid w:val="007B4CDE"/>
    <w:rsid w:val="007B75D5"/>
    <w:rsid w:val="007C0000"/>
    <w:rsid w:val="007C0C9E"/>
    <w:rsid w:val="007C2112"/>
    <w:rsid w:val="007C2578"/>
    <w:rsid w:val="007C337F"/>
    <w:rsid w:val="007C4229"/>
    <w:rsid w:val="007C451C"/>
    <w:rsid w:val="007C522C"/>
    <w:rsid w:val="007C6340"/>
    <w:rsid w:val="007C675B"/>
    <w:rsid w:val="007C76F2"/>
    <w:rsid w:val="007C7F6E"/>
    <w:rsid w:val="007D0EFD"/>
    <w:rsid w:val="007D3E32"/>
    <w:rsid w:val="007D4424"/>
    <w:rsid w:val="007D473A"/>
    <w:rsid w:val="007D4F33"/>
    <w:rsid w:val="007D51B7"/>
    <w:rsid w:val="007D51CA"/>
    <w:rsid w:val="007D59E4"/>
    <w:rsid w:val="007D61D1"/>
    <w:rsid w:val="007D674B"/>
    <w:rsid w:val="007D69A2"/>
    <w:rsid w:val="007E004F"/>
    <w:rsid w:val="007E037A"/>
    <w:rsid w:val="007E04F0"/>
    <w:rsid w:val="007E114E"/>
    <w:rsid w:val="007E1BFC"/>
    <w:rsid w:val="007E1FBD"/>
    <w:rsid w:val="007E2441"/>
    <w:rsid w:val="007E2EF3"/>
    <w:rsid w:val="007E39EF"/>
    <w:rsid w:val="007E44C5"/>
    <w:rsid w:val="007E7211"/>
    <w:rsid w:val="007E76A1"/>
    <w:rsid w:val="007E79A6"/>
    <w:rsid w:val="007F2776"/>
    <w:rsid w:val="007F2BA3"/>
    <w:rsid w:val="007F3F49"/>
    <w:rsid w:val="007F6EBD"/>
    <w:rsid w:val="00800F4B"/>
    <w:rsid w:val="00801C33"/>
    <w:rsid w:val="008049D9"/>
    <w:rsid w:val="0080602B"/>
    <w:rsid w:val="008070F4"/>
    <w:rsid w:val="008104DE"/>
    <w:rsid w:val="00810798"/>
    <w:rsid w:val="008107FA"/>
    <w:rsid w:val="00810DA1"/>
    <w:rsid w:val="008123C1"/>
    <w:rsid w:val="00813BB3"/>
    <w:rsid w:val="00813BBE"/>
    <w:rsid w:val="00814162"/>
    <w:rsid w:val="00814299"/>
    <w:rsid w:val="008142D8"/>
    <w:rsid w:val="00815045"/>
    <w:rsid w:val="0081675C"/>
    <w:rsid w:val="008179C0"/>
    <w:rsid w:val="00817E55"/>
    <w:rsid w:val="0082044F"/>
    <w:rsid w:val="00820669"/>
    <w:rsid w:val="00820BC6"/>
    <w:rsid w:val="00820F6C"/>
    <w:rsid w:val="0082115D"/>
    <w:rsid w:val="00821623"/>
    <w:rsid w:val="00822DA8"/>
    <w:rsid w:val="008244BA"/>
    <w:rsid w:val="0082482C"/>
    <w:rsid w:val="00826076"/>
    <w:rsid w:val="00826300"/>
    <w:rsid w:val="00827D64"/>
    <w:rsid w:val="00830CF0"/>
    <w:rsid w:val="00830D85"/>
    <w:rsid w:val="00831223"/>
    <w:rsid w:val="00832941"/>
    <w:rsid w:val="008337AC"/>
    <w:rsid w:val="00835098"/>
    <w:rsid w:val="0083595E"/>
    <w:rsid w:val="00835C6D"/>
    <w:rsid w:val="00835DE2"/>
    <w:rsid w:val="00836AB3"/>
    <w:rsid w:val="00837814"/>
    <w:rsid w:val="0083781A"/>
    <w:rsid w:val="008379D4"/>
    <w:rsid w:val="00840E9D"/>
    <w:rsid w:val="00841A0A"/>
    <w:rsid w:val="00841D53"/>
    <w:rsid w:val="00842A3B"/>
    <w:rsid w:val="00843757"/>
    <w:rsid w:val="00843F50"/>
    <w:rsid w:val="00844C6B"/>
    <w:rsid w:val="0084589B"/>
    <w:rsid w:val="0084629C"/>
    <w:rsid w:val="00847469"/>
    <w:rsid w:val="00850554"/>
    <w:rsid w:val="00850D28"/>
    <w:rsid w:val="00851365"/>
    <w:rsid w:val="0085172F"/>
    <w:rsid w:val="00851B26"/>
    <w:rsid w:val="00851C39"/>
    <w:rsid w:val="00852700"/>
    <w:rsid w:val="008528C0"/>
    <w:rsid w:val="00852A3B"/>
    <w:rsid w:val="00852ADD"/>
    <w:rsid w:val="008532C6"/>
    <w:rsid w:val="00853F8D"/>
    <w:rsid w:val="00855341"/>
    <w:rsid w:val="0085543F"/>
    <w:rsid w:val="00855A1A"/>
    <w:rsid w:val="00855F27"/>
    <w:rsid w:val="008564B3"/>
    <w:rsid w:val="00856CF2"/>
    <w:rsid w:val="008605D9"/>
    <w:rsid w:val="0086145B"/>
    <w:rsid w:val="00861461"/>
    <w:rsid w:val="00862688"/>
    <w:rsid w:val="0086292B"/>
    <w:rsid w:val="00862BCD"/>
    <w:rsid w:val="00863C0C"/>
    <w:rsid w:val="00865731"/>
    <w:rsid w:val="00866E07"/>
    <w:rsid w:val="00867EA2"/>
    <w:rsid w:val="0087204F"/>
    <w:rsid w:val="0087225F"/>
    <w:rsid w:val="00872FD1"/>
    <w:rsid w:val="0087326A"/>
    <w:rsid w:val="00873D1A"/>
    <w:rsid w:val="00874350"/>
    <w:rsid w:val="008744A7"/>
    <w:rsid w:val="008749CD"/>
    <w:rsid w:val="00874F6A"/>
    <w:rsid w:val="0087618F"/>
    <w:rsid w:val="008761F7"/>
    <w:rsid w:val="00876607"/>
    <w:rsid w:val="00877156"/>
    <w:rsid w:val="00880176"/>
    <w:rsid w:val="00880B4D"/>
    <w:rsid w:val="00881B1E"/>
    <w:rsid w:val="00882633"/>
    <w:rsid w:val="00883368"/>
    <w:rsid w:val="008842ED"/>
    <w:rsid w:val="0088554D"/>
    <w:rsid w:val="00885703"/>
    <w:rsid w:val="008859BA"/>
    <w:rsid w:val="0088669D"/>
    <w:rsid w:val="008878BE"/>
    <w:rsid w:val="00890AB9"/>
    <w:rsid w:val="00892860"/>
    <w:rsid w:val="00892F99"/>
    <w:rsid w:val="00893797"/>
    <w:rsid w:val="00893992"/>
    <w:rsid w:val="00893D81"/>
    <w:rsid w:val="00894BD3"/>
    <w:rsid w:val="0089657D"/>
    <w:rsid w:val="008969F9"/>
    <w:rsid w:val="00896DBE"/>
    <w:rsid w:val="0089791E"/>
    <w:rsid w:val="008979D1"/>
    <w:rsid w:val="008979EF"/>
    <w:rsid w:val="008A0444"/>
    <w:rsid w:val="008A05F0"/>
    <w:rsid w:val="008A0734"/>
    <w:rsid w:val="008A1573"/>
    <w:rsid w:val="008A18DA"/>
    <w:rsid w:val="008A2CA3"/>
    <w:rsid w:val="008A3F6C"/>
    <w:rsid w:val="008A4730"/>
    <w:rsid w:val="008A48A2"/>
    <w:rsid w:val="008A505C"/>
    <w:rsid w:val="008A555A"/>
    <w:rsid w:val="008A6441"/>
    <w:rsid w:val="008B126D"/>
    <w:rsid w:val="008B2FDA"/>
    <w:rsid w:val="008B3F33"/>
    <w:rsid w:val="008B464D"/>
    <w:rsid w:val="008B58A5"/>
    <w:rsid w:val="008B6EFA"/>
    <w:rsid w:val="008B7C5A"/>
    <w:rsid w:val="008B7DD4"/>
    <w:rsid w:val="008C03B3"/>
    <w:rsid w:val="008C0678"/>
    <w:rsid w:val="008C0BA0"/>
    <w:rsid w:val="008C20AF"/>
    <w:rsid w:val="008C268C"/>
    <w:rsid w:val="008C43B5"/>
    <w:rsid w:val="008C636C"/>
    <w:rsid w:val="008C65BF"/>
    <w:rsid w:val="008C776C"/>
    <w:rsid w:val="008D041F"/>
    <w:rsid w:val="008D0FB2"/>
    <w:rsid w:val="008D2D89"/>
    <w:rsid w:val="008D2E5D"/>
    <w:rsid w:val="008D57EF"/>
    <w:rsid w:val="008D69E9"/>
    <w:rsid w:val="008D6CCA"/>
    <w:rsid w:val="008E025A"/>
    <w:rsid w:val="008E068C"/>
    <w:rsid w:val="008E0EBB"/>
    <w:rsid w:val="008E203A"/>
    <w:rsid w:val="008E3565"/>
    <w:rsid w:val="008E383D"/>
    <w:rsid w:val="008E414B"/>
    <w:rsid w:val="008E4AA2"/>
    <w:rsid w:val="008E546F"/>
    <w:rsid w:val="008E62D9"/>
    <w:rsid w:val="008E6B8C"/>
    <w:rsid w:val="008E7AE7"/>
    <w:rsid w:val="008F02A1"/>
    <w:rsid w:val="008F0530"/>
    <w:rsid w:val="008F0E75"/>
    <w:rsid w:val="008F1487"/>
    <w:rsid w:val="008F1E40"/>
    <w:rsid w:val="008F2370"/>
    <w:rsid w:val="008F6462"/>
    <w:rsid w:val="008F67E7"/>
    <w:rsid w:val="008F6E23"/>
    <w:rsid w:val="008F7F03"/>
    <w:rsid w:val="0090090C"/>
    <w:rsid w:val="0090439B"/>
    <w:rsid w:val="00904DD4"/>
    <w:rsid w:val="00905148"/>
    <w:rsid w:val="00905E80"/>
    <w:rsid w:val="0090634F"/>
    <w:rsid w:val="00906B87"/>
    <w:rsid w:val="00906F15"/>
    <w:rsid w:val="0091027F"/>
    <w:rsid w:val="00910B82"/>
    <w:rsid w:val="0091267A"/>
    <w:rsid w:val="00912BF8"/>
    <w:rsid w:val="00913021"/>
    <w:rsid w:val="00913135"/>
    <w:rsid w:val="00913340"/>
    <w:rsid w:val="00914BBE"/>
    <w:rsid w:val="0091530D"/>
    <w:rsid w:val="00915727"/>
    <w:rsid w:val="0091676F"/>
    <w:rsid w:val="00916DBA"/>
    <w:rsid w:val="00917116"/>
    <w:rsid w:val="009174D4"/>
    <w:rsid w:val="009206C1"/>
    <w:rsid w:val="00920744"/>
    <w:rsid w:val="00922420"/>
    <w:rsid w:val="00922911"/>
    <w:rsid w:val="009239DD"/>
    <w:rsid w:val="00923CF4"/>
    <w:rsid w:val="00924168"/>
    <w:rsid w:val="00924925"/>
    <w:rsid w:val="00924F06"/>
    <w:rsid w:val="00925519"/>
    <w:rsid w:val="00926878"/>
    <w:rsid w:val="00926A28"/>
    <w:rsid w:val="00927560"/>
    <w:rsid w:val="0092790B"/>
    <w:rsid w:val="00930124"/>
    <w:rsid w:val="00930242"/>
    <w:rsid w:val="0093136F"/>
    <w:rsid w:val="00934756"/>
    <w:rsid w:val="00935C8D"/>
    <w:rsid w:val="00936BBF"/>
    <w:rsid w:val="00937138"/>
    <w:rsid w:val="00937B84"/>
    <w:rsid w:val="00940B00"/>
    <w:rsid w:val="00940BD3"/>
    <w:rsid w:val="00941254"/>
    <w:rsid w:val="0094174B"/>
    <w:rsid w:val="009420EA"/>
    <w:rsid w:val="00942E96"/>
    <w:rsid w:val="00943844"/>
    <w:rsid w:val="009448BC"/>
    <w:rsid w:val="0094579E"/>
    <w:rsid w:val="009460B3"/>
    <w:rsid w:val="00947556"/>
    <w:rsid w:val="009500FB"/>
    <w:rsid w:val="00950394"/>
    <w:rsid w:val="00950A78"/>
    <w:rsid w:val="009511A7"/>
    <w:rsid w:val="009522F0"/>
    <w:rsid w:val="00952C43"/>
    <w:rsid w:val="00953BA8"/>
    <w:rsid w:val="009547CC"/>
    <w:rsid w:val="00955A8F"/>
    <w:rsid w:val="00955F70"/>
    <w:rsid w:val="00960C24"/>
    <w:rsid w:val="00960E4C"/>
    <w:rsid w:val="009644F4"/>
    <w:rsid w:val="00964B89"/>
    <w:rsid w:val="00964C8E"/>
    <w:rsid w:val="00964F8D"/>
    <w:rsid w:val="00965C64"/>
    <w:rsid w:val="00966803"/>
    <w:rsid w:val="00966B37"/>
    <w:rsid w:val="009707D9"/>
    <w:rsid w:val="00971473"/>
    <w:rsid w:val="00972B67"/>
    <w:rsid w:val="00972C26"/>
    <w:rsid w:val="00973BC1"/>
    <w:rsid w:val="00973D6B"/>
    <w:rsid w:val="00973E48"/>
    <w:rsid w:val="0097416D"/>
    <w:rsid w:val="00974B51"/>
    <w:rsid w:val="00976045"/>
    <w:rsid w:val="00976E32"/>
    <w:rsid w:val="009774E8"/>
    <w:rsid w:val="00977BAF"/>
    <w:rsid w:val="0098057A"/>
    <w:rsid w:val="0098153F"/>
    <w:rsid w:val="00982340"/>
    <w:rsid w:val="00982EA0"/>
    <w:rsid w:val="0098380A"/>
    <w:rsid w:val="00983921"/>
    <w:rsid w:val="009840D5"/>
    <w:rsid w:val="00984925"/>
    <w:rsid w:val="00984CB5"/>
    <w:rsid w:val="0098518F"/>
    <w:rsid w:val="00985415"/>
    <w:rsid w:val="00985C3F"/>
    <w:rsid w:val="00986613"/>
    <w:rsid w:val="009867A8"/>
    <w:rsid w:val="00987AFD"/>
    <w:rsid w:val="00990319"/>
    <w:rsid w:val="00990BA4"/>
    <w:rsid w:val="00990E5C"/>
    <w:rsid w:val="009918AD"/>
    <w:rsid w:val="009923D5"/>
    <w:rsid w:val="00992FEF"/>
    <w:rsid w:val="00993E8D"/>
    <w:rsid w:val="0099483B"/>
    <w:rsid w:val="00995195"/>
    <w:rsid w:val="009962F0"/>
    <w:rsid w:val="0099689C"/>
    <w:rsid w:val="009A04C2"/>
    <w:rsid w:val="009A0637"/>
    <w:rsid w:val="009A12AA"/>
    <w:rsid w:val="009A2CBB"/>
    <w:rsid w:val="009A31C4"/>
    <w:rsid w:val="009A4F59"/>
    <w:rsid w:val="009A5BB5"/>
    <w:rsid w:val="009A6925"/>
    <w:rsid w:val="009A717A"/>
    <w:rsid w:val="009B0655"/>
    <w:rsid w:val="009B2DE9"/>
    <w:rsid w:val="009B350C"/>
    <w:rsid w:val="009B413E"/>
    <w:rsid w:val="009B6E16"/>
    <w:rsid w:val="009C0297"/>
    <w:rsid w:val="009C3AC3"/>
    <w:rsid w:val="009C4EB2"/>
    <w:rsid w:val="009C669E"/>
    <w:rsid w:val="009C6A99"/>
    <w:rsid w:val="009C7B31"/>
    <w:rsid w:val="009C7EE8"/>
    <w:rsid w:val="009D17DF"/>
    <w:rsid w:val="009D41D3"/>
    <w:rsid w:val="009D5B6E"/>
    <w:rsid w:val="009D6108"/>
    <w:rsid w:val="009D66A2"/>
    <w:rsid w:val="009D69C0"/>
    <w:rsid w:val="009D7704"/>
    <w:rsid w:val="009D7750"/>
    <w:rsid w:val="009D7847"/>
    <w:rsid w:val="009E1704"/>
    <w:rsid w:val="009E1741"/>
    <w:rsid w:val="009E1CB5"/>
    <w:rsid w:val="009E1D2F"/>
    <w:rsid w:val="009E34D8"/>
    <w:rsid w:val="009E3EC0"/>
    <w:rsid w:val="009E45F5"/>
    <w:rsid w:val="009E4693"/>
    <w:rsid w:val="009E520D"/>
    <w:rsid w:val="009E53A0"/>
    <w:rsid w:val="009E77B3"/>
    <w:rsid w:val="009E7B00"/>
    <w:rsid w:val="009F0BEE"/>
    <w:rsid w:val="009F10CB"/>
    <w:rsid w:val="009F2668"/>
    <w:rsid w:val="009F28A2"/>
    <w:rsid w:val="009F2F0C"/>
    <w:rsid w:val="009F3E90"/>
    <w:rsid w:val="009F42C3"/>
    <w:rsid w:val="009F4C8A"/>
    <w:rsid w:val="009F4D47"/>
    <w:rsid w:val="009F4EFF"/>
    <w:rsid w:val="009F5475"/>
    <w:rsid w:val="009F5785"/>
    <w:rsid w:val="009F7327"/>
    <w:rsid w:val="00A00162"/>
    <w:rsid w:val="00A0085C"/>
    <w:rsid w:val="00A014C3"/>
    <w:rsid w:val="00A020F6"/>
    <w:rsid w:val="00A02226"/>
    <w:rsid w:val="00A0292E"/>
    <w:rsid w:val="00A03799"/>
    <w:rsid w:val="00A0380F"/>
    <w:rsid w:val="00A04D92"/>
    <w:rsid w:val="00A060E3"/>
    <w:rsid w:val="00A1121F"/>
    <w:rsid w:val="00A123DA"/>
    <w:rsid w:val="00A129E0"/>
    <w:rsid w:val="00A1529D"/>
    <w:rsid w:val="00A16FA4"/>
    <w:rsid w:val="00A17504"/>
    <w:rsid w:val="00A17ADC"/>
    <w:rsid w:val="00A20285"/>
    <w:rsid w:val="00A20FE6"/>
    <w:rsid w:val="00A21146"/>
    <w:rsid w:val="00A22EE8"/>
    <w:rsid w:val="00A239FC"/>
    <w:rsid w:val="00A23AA1"/>
    <w:rsid w:val="00A24692"/>
    <w:rsid w:val="00A25040"/>
    <w:rsid w:val="00A26ACD"/>
    <w:rsid w:val="00A26F26"/>
    <w:rsid w:val="00A2774B"/>
    <w:rsid w:val="00A308FF"/>
    <w:rsid w:val="00A30D04"/>
    <w:rsid w:val="00A313BA"/>
    <w:rsid w:val="00A33609"/>
    <w:rsid w:val="00A34040"/>
    <w:rsid w:val="00A3420E"/>
    <w:rsid w:val="00A374A6"/>
    <w:rsid w:val="00A40427"/>
    <w:rsid w:val="00A40591"/>
    <w:rsid w:val="00A41280"/>
    <w:rsid w:val="00A41A1C"/>
    <w:rsid w:val="00A41E02"/>
    <w:rsid w:val="00A427BE"/>
    <w:rsid w:val="00A431E0"/>
    <w:rsid w:val="00A43492"/>
    <w:rsid w:val="00A4350B"/>
    <w:rsid w:val="00A43BDF"/>
    <w:rsid w:val="00A43C2E"/>
    <w:rsid w:val="00A44100"/>
    <w:rsid w:val="00A441B7"/>
    <w:rsid w:val="00A45409"/>
    <w:rsid w:val="00A46697"/>
    <w:rsid w:val="00A46A70"/>
    <w:rsid w:val="00A46E30"/>
    <w:rsid w:val="00A473A2"/>
    <w:rsid w:val="00A5034A"/>
    <w:rsid w:val="00A5079E"/>
    <w:rsid w:val="00A50D24"/>
    <w:rsid w:val="00A51676"/>
    <w:rsid w:val="00A5286A"/>
    <w:rsid w:val="00A53155"/>
    <w:rsid w:val="00A54C59"/>
    <w:rsid w:val="00A562DD"/>
    <w:rsid w:val="00A60D41"/>
    <w:rsid w:val="00A61A09"/>
    <w:rsid w:val="00A62E32"/>
    <w:rsid w:val="00A642FB"/>
    <w:rsid w:val="00A6524D"/>
    <w:rsid w:val="00A66707"/>
    <w:rsid w:val="00A66858"/>
    <w:rsid w:val="00A67BDF"/>
    <w:rsid w:val="00A70616"/>
    <w:rsid w:val="00A70FFF"/>
    <w:rsid w:val="00A71050"/>
    <w:rsid w:val="00A715BB"/>
    <w:rsid w:val="00A716DD"/>
    <w:rsid w:val="00A7321E"/>
    <w:rsid w:val="00A73F1E"/>
    <w:rsid w:val="00A7561A"/>
    <w:rsid w:val="00A7629E"/>
    <w:rsid w:val="00A80F19"/>
    <w:rsid w:val="00A823BD"/>
    <w:rsid w:val="00A82581"/>
    <w:rsid w:val="00A8297D"/>
    <w:rsid w:val="00A8387F"/>
    <w:rsid w:val="00A83D32"/>
    <w:rsid w:val="00A84013"/>
    <w:rsid w:val="00A8485D"/>
    <w:rsid w:val="00A8515E"/>
    <w:rsid w:val="00A85F41"/>
    <w:rsid w:val="00A86B08"/>
    <w:rsid w:val="00A87BE6"/>
    <w:rsid w:val="00A87C83"/>
    <w:rsid w:val="00A90348"/>
    <w:rsid w:val="00A908BB"/>
    <w:rsid w:val="00A911D2"/>
    <w:rsid w:val="00A91546"/>
    <w:rsid w:val="00A92DB6"/>
    <w:rsid w:val="00A92DCF"/>
    <w:rsid w:val="00A93138"/>
    <w:rsid w:val="00A94148"/>
    <w:rsid w:val="00A94C19"/>
    <w:rsid w:val="00A959F9"/>
    <w:rsid w:val="00A96766"/>
    <w:rsid w:val="00A96B0A"/>
    <w:rsid w:val="00A97791"/>
    <w:rsid w:val="00AA0CF6"/>
    <w:rsid w:val="00AA2153"/>
    <w:rsid w:val="00AA2168"/>
    <w:rsid w:val="00AA3183"/>
    <w:rsid w:val="00AA4498"/>
    <w:rsid w:val="00AA47F7"/>
    <w:rsid w:val="00AA4920"/>
    <w:rsid w:val="00AA53E2"/>
    <w:rsid w:val="00AA55FB"/>
    <w:rsid w:val="00AB0EDB"/>
    <w:rsid w:val="00AB1097"/>
    <w:rsid w:val="00AB1319"/>
    <w:rsid w:val="00AB2415"/>
    <w:rsid w:val="00AB29C4"/>
    <w:rsid w:val="00AB2EA3"/>
    <w:rsid w:val="00AB3DCD"/>
    <w:rsid w:val="00AB3E86"/>
    <w:rsid w:val="00AB3F97"/>
    <w:rsid w:val="00AB4599"/>
    <w:rsid w:val="00AB4610"/>
    <w:rsid w:val="00AB6A8F"/>
    <w:rsid w:val="00AB767C"/>
    <w:rsid w:val="00AC0342"/>
    <w:rsid w:val="00AC217B"/>
    <w:rsid w:val="00AC21F1"/>
    <w:rsid w:val="00AC33D5"/>
    <w:rsid w:val="00AC3D90"/>
    <w:rsid w:val="00AC56BC"/>
    <w:rsid w:val="00AC72D8"/>
    <w:rsid w:val="00AC7C71"/>
    <w:rsid w:val="00AD022D"/>
    <w:rsid w:val="00AD03FC"/>
    <w:rsid w:val="00AD0663"/>
    <w:rsid w:val="00AD0816"/>
    <w:rsid w:val="00AD1357"/>
    <w:rsid w:val="00AD19A3"/>
    <w:rsid w:val="00AD1F73"/>
    <w:rsid w:val="00AD5C87"/>
    <w:rsid w:val="00AD6E23"/>
    <w:rsid w:val="00AE039D"/>
    <w:rsid w:val="00AE08A4"/>
    <w:rsid w:val="00AE0CC9"/>
    <w:rsid w:val="00AE1332"/>
    <w:rsid w:val="00AE1391"/>
    <w:rsid w:val="00AE2553"/>
    <w:rsid w:val="00AE5814"/>
    <w:rsid w:val="00AE60CF"/>
    <w:rsid w:val="00AE6B83"/>
    <w:rsid w:val="00AF14AA"/>
    <w:rsid w:val="00AF48FC"/>
    <w:rsid w:val="00AF5109"/>
    <w:rsid w:val="00B00196"/>
    <w:rsid w:val="00B00519"/>
    <w:rsid w:val="00B01303"/>
    <w:rsid w:val="00B0144A"/>
    <w:rsid w:val="00B01BD6"/>
    <w:rsid w:val="00B02A0E"/>
    <w:rsid w:val="00B02E72"/>
    <w:rsid w:val="00B036F6"/>
    <w:rsid w:val="00B0531B"/>
    <w:rsid w:val="00B05D69"/>
    <w:rsid w:val="00B0673C"/>
    <w:rsid w:val="00B06BA1"/>
    <w:rsid w:val="00B070B4"/>
    <w:rsid w:val="00B1036F"/>
    <w:rsid w:val="00B111F5"/>
    <w:rsid w:val="00B132E9"/>
    <w:rsid w:val="00B13E9B"/>
    <w:rsid w:val="00B14258"/>
    <w:rsid w:val="00B148B9"/>
    <w:rsid w:val="00B14AAC"/>
    <w:rsid w:val="00B14C82"/>
    <w:rsid w:val="00B17CE5"/>
    <w:rsid w:val="00B20034"/>
    <w:rsid w:val="00B20A36"/>
    <w:rsid w:val="00B21276"/>
    <w:rsid w:val="00B21CF1"/>
    <w:rsid w:val="00B2267A"/>
    <w:rsid w:val="00B22ADD"/>
    <w:rsid w:val="00B22DC5"/>
    <w:rsid w:val="00B232D5"/>
    <w:rsid w:val="00B24799"/>
    <w:rsid w:val="00B24BA1"/>
    <w:rsid w:val="00B263D0"/>
    <w:rsid w:val="00B26DCF"/>
    <w:rsid w:val="00B3134E"/>
    <w:rsid w:val="00B3136F"/>
    <w:rsid w:val="00B3256D"/>
    <w:rsid w:val="00B34141"/>
    <w:rsid w:val="00B36084"/>
    <w:rsid w:val="00B36311"/>
    <w:rsid w:val="00B36531"/>
    <w:rsid w:val="00B37200"/>
    <w:rsid w:val="00B3731E"/>
    <w:rsid w:val="00B41F3A"/>
    <w:rsid w:val="00B42510"/>
    <w:rsid w:val="00B42F47"/>
    <w:rsid w:val="00B43608"/>
    <w:rsid w:val="00B43A30"/>
    <w:rsid w:val="00B446BF"/>
    <w:rsid w:val="00B44C6E"/>
    <w:rsid w:val="00B45B4C"/>
    <w:rsid w:val="00B46688"/>
    <w:rsid w:val="00B46F33"/>
    <w:rsid w:val="00B47080"/>
    <w:rsid w:val="00B50F2D"/>
    <w:rsid w:val="00B51832"/>
    <w:rsid w:val="00B521D0"/>
    <w:rsid w:val="00B54A1A"/>
    <w:rsid w:val="00B55F77"/>
    <w:rsid w:val="00B5615F"/>
    <w:rsid w:val="00B6080F"/>
    <w:rsid w:val="00B60D94"/>
    <w:rsid w:val="00B61A23"/>
    <w:rsid w:val="00B62D4D"/>
    <w:rsid w:val="00B6360A"/>
    <w:rsid w:val="00B6456E"/>
    <w:rsid w:val="00B656CB"/>
    <w:rsid w:val="00B66F68"/>
    <w:rsid w:val="00B671F7"/>
    <w:rsid w:val="00B67899"/>
    <w:rsid w:val="00B70E06"/>
    <w:rsid w:val="00B724A9"/>
    <w:rsid w:val="00B74FB4"/>
    <w:rsid w:val="00B755E1"/>
    <w:rsid w:val="00B75B75"/>
    <w:rsid w:val="00B76356"/>
    <w:rsid w:val="00B76806"/>
    <w:rsid w:val="00B76B7A"/>
    <w:rsid w:val="00B800BC"/>
    <w:rsid w:val="00B80327"/>
    <w:rsid w:val="00B80A7E"/>
    <w:rsid w:val="00B80E3D"/>
    <w:rsid w:val="00B80F04"/>
    <w:rsid w:val="00B819C3"/>
    <w:rsid w:val="00B82C58"/>
    <w:rsid w:val="00B83116"/>
    <w:rsid w:val="00B83F3D"/>
    <w:rsid w:val="00B84183"/>
    <w:rsid w:val="00B85101"/>
    <w:rsid w:val="00B855F1"/>
    <w:rsid w:val="00B857A3"/>
    <w:rsid w:val="00B85F15"/>
    <w:rsid w:val="00B8675F"/>
    <w:rsid w:val="00B905D1"/>
    <w:rsid w:val="00B915AD"/>
    <w:rsid w:val="00B91DEF"/>
    <w:rsid w:val="00B92184"/>
    <w:rsid w:val="00B94905"/>
    <w:rsid w:val="00B962B7"/>
    <w:rsid w:val="00B96A91"/>
    <w:rsid w:val="00B96C09"/>
    <w:rsid w:val="00B974E7"/>
    <w:rsid w:val="00BA02EB"/>
    <w:rsid w:val="00BA0B13"/>
    <w:rsid w:val="00BA23A9"/>
    <w:rsid w:val="00BA245C"/>
    <w:rsid w:val="00BA2BEC"/>
    <w:rsid w:val="00BA3742"/>
    <w:rsid w:val="00BA3875"/>
    <w:rsid w:val="00BA3F52"/>
    <w:rsid w:val="00BA483B"/>
    <w:rsid w:val="00BA589A"/>
    <w:rsid w:val="00BA66D5"/>
    <w:rsid w:val="00BA6F12"/>
    <w:rsid w:val="00BB0D65"/>
    <w:rsid w:val="00BB1F49"/>
    <w:rsid w:val="00BB3B4D"/>
    <w:rsid w:val="00BB437A"/>
    <w:rsid w:val="00BB4DBE"/>
    <w:rsid w:val="00BB4EBF"/>
    <w:rsid w:val="00BB5CF7"/>
    <w:rsid w:val="00BB6016"/>
    <w:rsid w:val="00BB66F2"/>
    <w:rsid w:val="00BB6D47"/>
    <w:rsid w:val="00BB7ABC"/>
    <w:rsid w:val="00BC27FA"/>
    <w:rsid w:val="00BC29EE"/>
    <w:rsid w:val="00BC4670"/>
    <w:rsid w:val="00BC4D2E"/>
    <w:rsid w:val="00BC62CF"/>
    <w:rsid w:val="00BD02F3"/>
    <w:rsid w:val="00BD0330"/>
    <w:rsid w:val="00BD18B3"/>
    <w:rsid w:val="00BD1EFE"/>
    <w:rsid w:val="00BD2424"/>
    <w:rsid w:val="00BD2EAE"/>
    <w:rsid w:val="00BD2FFF"/>
    <w:rsid w:val="00BD430F"/>
    <w:rsid w:val="00BD4865"/>
    <w:rsid w:val="00BD4FC1"/>
    <w:rsid w:val="00BD5131"/>
    <w:rsid w:val="00BD5A5F"/>
    <w:rsid w:val="00BD5AAF"/>
    <w:rsid w:val="00BD6D53"/>
    <w:rsid w:val="00BE06D3"/>
    <w:rsid w:val="00BE100E"/>
    <w:rsid w:val="00BE117D"/>
    <w:rsid w:val="00BE436C"/>
    <w:rsid w:val="00BE44E9"/>
    <w:rsid w:val="00BE54DF"/>
    <w:rsid w:val="00BE5BF3"/>
    <w:rsid w:val="00BE6FD6"/>
    <w:rsid w:val="00BE70C1"/>
    <w:rsid w:val="00BE75BC"/>
    <w:rsid w:val="00BE7BA8"/>
    <w:rsid w:val="00BF10A1"/>
    <w:rsid w:val="00BF1333"/>
    <w:rsid w:val="00BF18F1"/>
    <w:rsid w:val="00BF1E5C"/>
    <w:rsid w:val="00BF32C9"/>
    <w:rsid w:val="00BF3A2B"/>
    <w:rsid w:val="00BF4B8A"/>
    <w:rsid w:val="00BF5A85"/>
    <w:rsid w:val="00BF5C15"/>
    <w:rsid w:val="00BF63E4"/>
    <w:rsid w:val="00BF796E"/>
    <w:rsid w:val="00BF7B62"/>
    <w:rsid w:val="00C00144"/>
    <w:rsid w:val="00C001FD"/>
    <w:rsid w:val="00C0045D"/>
    <w:rsid w:val="00C01F46"/>
    <w:rsid w:val="00C021B7"/>
    <w:rsid w:val="00C02C26"/>
    <w:rsid w:val="00C03103"/>
    <w:rsid w:val="00C03B83"/>
    <w:rsid w:val="00C04034"/>
    <w:rsid w:val="00C0447E"/>
    <w:rsid w:val="00C04C7E"/>
    <w:rsid w:val="00C05B5C"/>
    <w:rsid w:val="00C05E2F"/>
    <w:rsid w:val="00C10971"/>
    <w:rsid w:val="00C10DE5"/>
    <w:rsid w:val="00C10EDA"/>
    <w:rsid w:val="00C110A3"/>
    <w:rsid w:val="00C1336C"/>
    <w:rsid w:val="00C154B0"/>
    <w:rsid w:val="00C157E9"/>
    <w:rsid w:val="00C15D1C"/>
    <w:rsid w:val="00C16DD0"/>
    <w:rsid w:val="00C16F34"/>
    <w:rsid w:val="00C2054D"/>
    <w:rsid w:val="00C20B06"/>
    <w:rsid w:val="00C21FC5"/>
    <w:rsid w:val="00C22315"/>
    <w:rsid w:val="00C22384"/>
    <w:rsid w:val="00C2302C"/>
    <w:rsid w:val="00C232C6"/>
    <w:rsid w:val="00C23534"/>
    <w:rsid w:val="00C23C7A"/>
    <w:rsid w:val="00C23F4B"/>
    <w:rsid w:val="00C244EC"/>
    <w:rsid w:val="00C2489A"/>
    <w:rsid w:val="00C2559D"/>
    <w:rsid w:val="00C25BC9"/>
    <w:rsid w:val="00C268C4"/>
    <w:rsid w:val="00C26F42"/>
    <w:rsid w:val="00C275A5"/>
    <w:rsid w:val="00C3016D"/>
    <w:rsid w:val="00C30A77"/>
    <w:rsid w:val="00C30FAC"/>
    <w:rsid w:val="00C31B74"/>
    <w:rsid w:val="00C31D24"/>
    <w:rsid w:val="00C31F93"/>
    <w:rsid w:val="00C32FA9"/>
    <w:rsid w:val="00C34E9A"/>
    <w:rsid w:val="00C369B8"/>
    <w:rsid w:val="00C40051"/>
    <w:rsid w:val="00C4214E"/>
    <w:rsid w:val="00C42585"/>
    <w:rsid w:val="00C42587"/>
    <w:rsid w:val="00C42B18"/>
    <w:rsid w:val="00C42BE6"/>
    <w:rsid w:val="00C42FCA"/>
    <w:rsid w:val="00C4363D"/>
    <w:rsid w:val="00C437FD"/>
    <w:rsid w:val="00C455D2"/>
    <w:rsid w:val="00C45968"/>
    <w:rsid w:val="00C45C56"/>
    <w:rsid w:val="00C46659"/>
    <w:rsid w:val="00C5044E"/>
    <w:rsid w:val="00C50A9F"/>
    <w:rsid w:val="00C50D5F"/>
    <w:rsid w:val="00C51736"/>
    <w:rsid w:val="00C517BD"/>
    <w:rsid w:val="00C51931"/>
    <w:rsid w:val="00C51BFA"/>
    <w:rsid w:val="00C539C8"/>
    <w:rsid w:val="00C542C1"/>
    <w:rsid w:val="00C55B2F"/>
    <w:rsid w:val="00C571B7"/>
    <w:rsid w:val="00C57844"/>
    <w:rsid w:val="00C60B81"/>
    <w:rsid w:val="00C60E70"/>
    <w:rsid w:val="00C61FE8"/>
    <w:rsid w:val="00C624DF"/>
    <w:rsid w:val="00C629DA"/>
    <w:rsid w:val="00C63D54"/>
    <w:rsid w:val="00C64140"/>
    <w:rsid w:val="00C64306"/>
    <w:rsid w:val="00C644CB"/>
    <w:rsid w:val="00C64A66"/>
    <w:rsid w:val="00C65592"/>
    <w:rsid w:val="00C65F20"/>
    <w:rsid w:val="00C6615A"/>
    <w:rsid w:val="00C6623C"/>
    <w:rsid w:val="00C665F6"/>
    <w:rsid w:val="00C672A8"/>
    <w:rsid w:val="00C67365"/>
    <w:rsid w:val="00C67928"/>
    <w:rsid w:val="00C67CA4"/>
    <w:rsid w:val="00C7029A"/>
    <w:rsid w:val="00C722BA"/>
    <w:rsid w:val="00C7248E"/>
    <w:rsid w:val="00C7384E"/>
    <w:rsid w:val="00C73AE7"/>
    <w:rsid w:val="00C75A0A"/>
    <w:rsid w:val="00C75BA2"/>
    <w:rsid w:val="00C75D12"/>
    <w:rsid w:val="00C77365"/>
    <w:rsid w:val="00C80F3F"/>
    <w:rsid w:val="00C826F1"/>
    <w:rsid w:val="00C82B04"/>
    <w:rsid w:val="00C832B8"/>
    <w:rsid w:val="00C83B46"/>
    <w:rsid w:val="00C844DA"/>
    <w:rsid w:val="00C85307"/>
    <w:rsid w:val="00C85451"/>
    <w:rsid w:val="00C8563E"/>
    <w:rsid w:val="00C85E33"/>
    <w:rsid w:val="00C86370"/>
    <w:rsid w:val="00C86A16"/>
    <w:rsid w:val="00C87E6B"/>
    <w:rsid w:val="00C9065D"/>
    <w:rsid w:val="00C90B59"/>
    <w:rsid w:val="00C941AB"/>
    <w:rsid w:val="00C9506D"/>
    <w:rsid w:val="00C95C8D"/>
    <w:rsid w:val="00C960CA"/>
    <w:rsid w:val="00C96AC1"/>
    <w:rsid w:val="00C9710E"/>
    <w:rsid w:val="00C971C7"/>
    <w:rsid w:val="00C97CBD"/>
    <w:rsid w:val="00CA0241"/>
    <w:rsid w:val="00CA030E"/>
    <w:rsid w:val="00CA0BED"/>
    <w:rsid w:val="00CA3D2A"/>
    <w:rsid w:val="00CA445C"/>
    <w:rsid w:val="00CA45A9"/>
    <w:rsid w:val="00CA48B9"/>
    <w:rsid w:val="00CA4AD8"/>
    <w:rsid w:val="00CA58A5"/>
    <w:rsid w:val="00CA5921"/>
    <w:rsid w:val="00CA5C54"/>
    <w:rsid w:val="00CA612D"/>
    <w:rsid w:val="00CA62EF"/>
    <w:rsid w:val="00CA6666"/>
    <w:rsid w:val="00CA6D45"/>
    <w:rsid w:val="00CA764C"/>
    <w:rsid w:val="00CA77DF"/>
    <w:rsid w:val="00CB2C58"/>
    <w:rsid w:val="00CB3F41"/>
    <w:rsid w:val="00CB4517"/>
    <w:rsid w:val="00CB5762"/>
    <w:rsid w:val="00CB57D3"/>
    <w:rsid w:val="00CB6A15"/>
    <w:rsid w:val="00CB7842"/>
    <w:rsid w:val="00CC091D"/>
    <w:rsid w:val="00CC1832"/>
    <w:rsid w:val="00CC2ECA"/>
    <w:rsid w:val="00CC30AB"/>
    <w:rsid w:val="00CC33C1"/>
    <w:rsid w:val="00CC39DD"/>
    <w:rsid w:val="00CC3D44"/>
    <w:rsid w:val="00CC529B"/>
    <w:rsid w:val="00CC6C14"/>
    <w:rsid w:val="00CC74DC"/>
    <w:rsid w:val="00CD0733"/>
    <w:rsid w:val="00CD093A"/>
    <w:rsid w:val="00CD0FF7"/>
    <w:rsid w:val="00CD43B5"/>
    <w:rsid w:val="00CD5620"/>
    <w:rsid w:val="00CD5675"/>
    <w:rsid w:val="00CD5FF6"/>
    <w:rsid w:val="00CD79AA"/>
    <w:rsid w:val="00CD7EC7"/>
    <w:rsid w:val="00CE44C1"/>
    <w:rsid w:val="00CE4DE7"/>
    <w:rsid w:val="00CE58DC"/>
    <w:rsid w:val="00CE5AA9"/>
    <w:rsid w:val="00CE5EC1"/>
    <w:rsid w:val="00CE669D"/>
    <w:rsid w:val="00CE7293"/>
    <w:rsid w:val="00CE781E"/>
    <w:rsid w:val="00CF17AB"/>
    <w:rsid w:val="00CF2417"/>
    <w:rsid w:val="00CF24B7"/>
    <w:rsid w:val="00CF24F6"/>
    <w:rsid w:val="00CF2A40"/>
    <w:rsid w:val="00CF392C"/>
    <w:rsid w:val="00CF488A"/>
    <w:rsid w:val="00CF5005"/>
    <w:rsid w:val="00CF5053"/>
    <w:rsid w:val="00D0035A"/>
    <w:rsid w:val="00D00AB1"/>
    <w:rsid w:val="00D01466"/>
    <w:rsid w:val="00D018B1"/>
    <w:rsid w:val="00D01A60"/>
    <w:rsid w:val="00D01D16"/>
    <w:rsid w:val="00D0369C"/>
    <w:rsid w:val="00D0404B"/>
    <w:rsid w:val="00D04068"/>
    <w:rsid w:val="00D05044"/>
    <w:rsid w:val="00D05C82"/>
    <w:rsid w:val="00D05CD5"/>
    <w:rsid w:val="00D12477"/>
    <w:rsid w:val="00D13448"/>
    <w:rsid w:val="00D13BF3"/>
    <w:rsid w:val="00D1477C"/>
    <w:rsid w:val="00D14B51"/>
    <w:rsid w:val="00D14D3B"/>
    <w:rsid w:val="00D155C0"/>
    <w:rsid w:val="00D179D9"/>
    <w:rsid w:val="00D17F0F"/>
    <w:rsid w:val="00D2051A"/>
    <w:rsid w:val="00D21017"/>
    <w:rsid w:val="00D210CD"/>
    <w:rsid w:val="00D21283"/>
    <w:rsid w:val="00D22CA1"/>
    <w:rsid w:val="00D231F0"/>
    <w:rsid w:val="00D23241"/>
    <w:rsid w:val="00D2338A"/>
    <w:rsid w:val="00D242C9"/>
    <w:rsid w:val="00D25451"/>
    <w:rsid w:val="00D254EB"/>
    <w:rsid w:val="00D258BF"/>
    <w:rsid w:val="00D25966"/>
    <w:rsid w:val="00D27001"/>
    <w:rsid w:val="00D273CB"/>
    <w:rsid w:val="00D27579"/>
    <w:rsid w:val="00D275D5"/>
    <w:rsid w:val="00D27C97"/>
    <w:rsid w:val="00D31465"/>
    <w:rsid w:val="00D316A9"/>
    <w:rsid w:val="00D31FB0"/>
    <w:rsid w:val="00D32A5D"/>
    <w:rsid w:val="00D33413"/>
    <w:rsid w:val="00D3412F"/>
    <w:rsid w:val="00D36A20"/>
    <w:rsid w:val="00D40DCC"/>
    <w:rsid w:val="00D4134D"/>
    <w:rsid w:val="00D414F2"/>
    <w:rsid w:val="00D41849"/>
    <w:rsid w:val="00D41976"/>
    <w:rsid w:val="00D42D2F"/>
    <w:rsid w:val="00D42EBE"/>
    <w:rsid w:val="00D44FA3"/>
    <w:rsid w:val="00D451FC"/>
    <w:rsid w:val="00D45B00"/>
    <w:rsid w:val="00D50710"/>
    <w:rsid w:val="00D50EB0"/>
    <w:rsid w:val="00D5110E"/>
    <w:rsid w:val="00D51CFE"/>
    <w:rsid w:val="00D5384E"/>
    <w:rsid w:val="00D53CA1"/>
    <w:rsid w:val="00D53E99"/>
    <w:rsid w:val="00D54A6C"/>
    <w:rsid w:val="00D559CE"/>
    <w:rsid w:val="00D55F32"/>
    <w:rsid w:val="00D56506"/>
    <w:rsid w:val="00D5698A"/>
    <w:rsid w:val="00D57825"/>
    <w:rsid w:val="00D60602"/>
    <w:rsid w:val="00D6076C"/>
    <w:rsid w:val="00D611BD"/>
    <w:rsid w:val="00D61DDC"/>
    <w:rsid w:val="00D64725"/>
    <w:rsid w:val="00D651B3"/>
    <w:rsid w:val="00D669DF"/>
    <w:rsid w:val="00D67F11"/>
    <w:rsid w:val="00D70207"/>
    <w:rsid w:val="00D726BD"/>
    <w:rsid w:val="00D72899"/>
    <w:rsid w:val="00D74985"/>
    <w:rsid w:val="00D75B57"/>
    <w:rsid w:val="00D76082"/>
    <w:rsid w:val="00D7798A"/>
    <w:rsid w:val="00D81D91"/>
    <w:rsid w:val="00D81F9B"/>
    <w:rsid w:val="00D82198"/>
    <w:rsid w:val="00D829BA"/>
    <w:rsid w:val="00D82CC4"/>
    <w:rsid w:val="00D83BDF"/>
    <w:rsid w:val="00D85749"/>
    <w:rsid w:val="00D86214"/>
    <w:rsid w:val="00D87D48"/>
    <w:rsid w:val="00D902E0"/>
    <w:rsid w:val="00D90793"/>
    <w:rsid w:val="00D91F7A"/>
    <w:rsid w:val="00D9215B"/>
    <w:rsid w:val="00D92690"/>
    <w:rsid w:val="00D928E8"/>
    <w:rsid w:val="00D93241"/>
    <w:rsid w:val="00D93C28"/>
    <w:rsid w:val="00D94440"/>
    <w:rsid w:val="00D94929"/>
    <w:rsid w:val="00D94B80"/>
    <w:rsid w:val="00D950E8"/>
    <w:rsid w:val="00D954B2"/>
    <w:rsid w:val="00D95D84"/>
    <w:rsid w:val="00D95E9D"/>
    <w:rsid w:val="00D975C1"/>
    <w:rsid w:val="00D97878"/>
    <w:rsid w:val="00D97E79"/>
    <w:rsid w:val="00DA0F72"/>
    <w:rsid w:val="00DA1540"/>
    <w:rsid w:val="00DA1C53"/>
    <w:rsid w:val="00DA1E5B"/>
    <w:rsid w:val="00DA434A"/>
    <w:rsid w:val="00DA4A85"/>
    <w:rsid w:val="00DA4B2F"/>
    <w:rsid w:val="00DA515E"/>
    <w:rsid w:val="00DA5CAB"/>
    <w:rsid w:val="00DA6AEF"/>
    <w:rsid w:val="00DA7FCD"/>
    <w:rsid w:val="00DB0507"/>
    <w:rsid w:val="00DB0765"/>
    <w:rsid w:val="00DB07BA"/>
    <w:rsid w:val="00DB135E"/>
    <w:rsid w:val="00DB220F"/>
    <w:rsid w:val="00DB2605"/>
    <w:rsid w:val="00DB264D"/>
    <w:rsid w:val="00DB2E2E"/>
    <w:rsid w:val="00DB3419"/>
    <w:rsid w:val="00DB37BB"/>
    <w:rsid w:val="00DB39C9"/>
    <w:rsid w:val="00DB46DB"/>
    <w:rsid w:val="00DB7352"/>
    <w:rsid w:val="00DB7588"/>
    <w:rsid w:val="00DC0F27"/>
    <w:rsid w:val="00DC1125"/>
    <w:rsid w:val="00DC1207"/>
    <w:rsid w:val="00DC1523"/>
    <w:rsid w:val="00DC1DF6"/>
    <w:rsid w:val="00DC1FAA"/>
    <w:rsid w:val="00DC303C"/>
    <w:rsid w:val="00DC4EEF"/>
    <w:rsid w:val="00DC5A7B"/>
    <w:rsid w:val="00DC5ED0"/>
    <w:rsid w:val="00DD0B6A"/>
    <w:rsid w:val="00DD0CEE"/>
    <w:rsid w:val="00DD1007"/>
    <w:rsid w:val="00DD1244"/>
    <w:rsid w:val="00DD1CFE"/>
    <w:rsid w:val="00DD5C11"/>
    <w:rsid w:val="00DD5E6F"/>
    <w:rsid w:val="00DD5F2E"/>
    <w:rsid w:val="00DD78B6"/>
    <w:rsid w:val="00DE0989"/>
    <w:rsid w:val="00DE1ABB"/>
    <w:rsid w:val="00DE2795"/>
    <w:rsid w:val="00DE2CD7"/>
    <w:rsid w:val="00DE3186"/>
    <w:rsid w:val="00DE6217"/>
    <w:rsid w:val="00DE6F2C"/>
    <w:rsid w:val="00DF07C2"/>
    <w:rsid w:val="00DF0DF3"/>
    <w:rsid w:val="00DF16CE"/>
    <w:rsid w:val="00DF1BEE"/>
    <w:rsid w:val="00DF2CFE"/>
    <w:rsid w:val="00DF4FD1"/>
    <w:rsid w:val="00DF54B3"/>
    <w:rsid w:val="00DF5956"/>
    <w:rsid w:val="00DF630D"/>
    <w:rsid w:val="00DF6981"/>
    <w:rsid w:val="00DF72E1"/>
    <w:rsid w:val="00DF752F"/>
    <w:rsid w:val="00DF766F"/>
    <w:rsid w:val="00DF7674"/>
    <w:rsid w:val="00DF7C37"/>
    <w:rsid w:val="00DF7CB2"/>
    <w:rsid w:val="00E011CC"/>
    <w:rsid w:val="00E0132D"/>
    <w:rsid w:val="00E01E95"/>
    <w:rsid w:val="00E024E9"/>
    <w:rsid w:val="00E03055"/>
    <w:rsid w:val="00E0314E"/>
    <w:rsid w:val="00E0424B"/>
    <w:rsid w:val="00E0485F"/>
    <w:rsid w:val="00E05443"/>
    <w:rsid w:val="00E06BEE"/>
    <w:rsid w:val="00E10792"/>
    <w:rsid w:val="00E11BD3"/>
    <w:rsid w:val="00E1241B"/>
    <w:rsid w:val="00E124A4"/>
    <w:rsid w:val="00E14D46"/>
    <w:rsid w:val="00E16451"/>
    <w:rsid w:val="00E17310"/>
    <w:rsid w:val="00E206C2"/>
    <w:rsid w:val="00E21D92"/>
    <w:rsid w:val="00E21E8E"/>
    <w:rsid w:val="00E22214"/>
    <w:rsid w:val="00E24A7C"/>
    <w:rsid w:val="00E24F5A"/>
    <w:rsid w:val="00E25071"/>
    <w:rsid w:val="00E250F4"/>
    <w:rsid w:val="00E3025A"/>
    <w:rsid w:val="00E310DD"/>
    <w:rsid w:val="00E3131F"/>
    <w:rsid w:val="00E317C8"/>
    <w:rsid w:val="00E3297B"/>
    <w:rsid w:val="00E32DDA"/>
    <w:rsid w:val="00E335BC"/>
    <w:rsid w:val="00E337A9"/>
    <w:rsid w:val="00E341F5"/>
    <w:rsid w:val="00E3445F"/>
    <w:rsid w:val="00E35F72"/>
    <w:rsid w:val="00E36242"/>
    <w:rsid w:val="00E3646F"/>
    <w:rsid w:val="00E40A0D"/>
    <w:rsid w:val="00E40DBD"/>
    <w:rsid w:val="00E417DD"/>
    <w:rsid w:val="00E42A38"/>
    <w:rsid w:val="00E42A52"/>
    <w:rsid w:val="00E42C3B"/>
    <w:rsid w:val="00E44792"/>
    <w:rsid w:val="00E45915"/>
    <w:rsid w:val="00E45A5D"/>
    <w:rsid w:val="00E45BA7"/>
    <w:rsid w:val="00E463C2"/>
    <w:rsid w:val="00E46486"/>
    <w:rsid w:val="00E5018D"/>
    <w:rsid w:val="00E5054B"/>
    <w:rsid w:val="00E5351B"/>
    <w:rsid w:val="00E535CD"/>
    <w:rsid w:val="00E557E3"/>
    <w:rsid w:val="00E55B42"/>
    <w:rsid w:val="00E560CC"/>
    <w:rsid w:val="00E56A0D"/>
    <w:rsid w:val="00E56CE0"/>
    <w:rsid w:val="00E57596"/>
    <w:rsid w:val="00E60816"/>
    <w:rsid w:val="00E61185"/>
    <w:rsid w:val="00E61621"/>
    <w:rsid w:val="00E61996"/>
    <w:rsid w:val="00E64C6E"/>
    <w:rsid w:val="00E65231"/>
    <w:rsid w:val="00E65B30"/>
    <w:rsid w:val="00E666E4"/>
    <w:rsid w:val="00E70266"/>
    <w:rsid w:val="00E70AB9"/>
    <w:rsid w:val="00E7154A"/>
    <w:rsid w:val="00E71E67"/>
    <w:rsid w:val="00E72848"/>
    <w:rsid w:val="00E73AA2"/>
    <w:rsid w:val="00E741E5"/>
    <w:rsid w:val="00E74EF6"/>
    <w:rsid w:val="00E75B0E"/>
    <w:rsid w:val="00E76952"/>
    <w:rsid w:val="00E77C7E"/>
    <w:rsid w:val="00E807C7"/>
    <w:rsid w:val="00E808A7"/>
    <w:rsid w:val="00E81402"/>
    <w:rsid w:val="00E814F8"/>
    <w:rsid w:val="00E8191E"/>
    <w:rsid w:val="00E83975"/>
    <w:rsid w:val="00E83C9C"/>
    <w:rsid w:val="00E84225"/>
    <w:rsid w:val="00E84994"/>
    <w:rsid w:val="00E84F53"/>
    <w:rsid w:val="00E86AD2"/>
    <w:rsid w:val="00E87004"/>
    <w:rsid w:val="00E90128"/>
    <w:rsid w:val="00E90624"/>
    <w:rsid w:val="00E90B4F"/>
    <w:rsid w:val="00E916B4"/>
    <w:rsid w:val="00E91CC3"/>
    <w:rsid w:val="00E93A76"/>
    <w:rsid w:val="00E93C1D"/>
    <w:rsid w:val="00E946B4"/>
    <w:rsid w:val="00E94D79"/>
    <w:rsid w:val="00E9505E"/>
    <w:rsid w:val="00E9616F"/>
    <w:rsid w:val="00E963DB"/>
    <w:rsid w:val="00E970F5"/>
    <w:rsid w:val="00E97431"/>
    <w:rsid w:val="00E97661"/>
    <w:rsid w:val="00EA37B2"/>
    <w:rsid w:val="00EA47B9"/>
    <w:rsid w:val="00EA4A88"/>
    <w:rsid w:val="00EA4B0C"/>
    <w:rsid w:val="00EA500E"/>
    <w:rsid w:val="00EA56DC"/>
    <w:rsid w:val="00EA61B6"/>
    <w:rsid w:val="00EA70D1"/>
    <w:rsid w:val="00EB0C2A"/>
    <w:rsid w:val="00EB0CE8"/>
    <w:rsid w:val="00EB1177"/>
    <w:rsid w:val="00EB12B3"/>
    <w:rsid w:val="00EB2551"/>
    <w:rsid w:val="00EB4361"/>
    <w:rsid w:val="00EB65C4"/>
    <w:rsid w:val="00EB68A7"/>
    <w:rsid w:val="00EB7125"/>
    <w:rsid w:val="00EC033B"/>
    <w:rsid w:val="00EC0FEF"/>
    <w:rsid w:val="00EC17BB"/>
    <w:rsid w:val="00EC1DF9"/>
    <w:rsid w:val="00EC1F93"/>
    <w:rsid w:val="00EC25F9"/>
    <w:rsid w:val="00EC2A9E"/>
    <w:rsid w:val="00EC2F28"/>
    <w:rsid w:val="00EC4C3F"/>
    <w:rsid w:val="00EC57D1"/>
    <w:rsid w:val="00EC5C1E"/>
    <w:rsid w:val="00EC6BFF"/>
    <w:rsid w:val="00ED0E78"/>
    <w:rsid w:val="00ED240D"/>
    <w:rsid w:val="00ED4338"/>
    <w:rsid w:val="00ED4971"/>
    <w:rsid w:val="00ED6A5F"/>
    <w:rsid w:val="00EE0F7A"/>
    <w:rsid w:val="00EE1DED"/>
    <w:rsid w:val="00EE1F85"/>
    <w:rsid w:val="00EE2AE1"/>
    <w:rsid w:val="00EE3358"/>
    <w:rsid w:val="00EE4551"/>
    <w:rsid w:val="00EE4A8B"/>
    <w:rsid w:val="00EE6617"/>
    <w:rsid w:val="00EE7255"/>
    <w:rsid w:val="00EE7906"/>
    <w:rsid w:val="00EF04BE"/>
    <w:rsid w:val="00EF0910"/>
    <w:rsid w:val="00EF0C57"/>
    <w:rsid w:val="00EF0C6C"/>
    <w:rsid w:val="00EF0EF1"/>
    <w:rsid w:val="00EF116D"/>
    <w:rsid w:val="00EF1724"/>
    <w:rsid w:val="00EF173B"/>
    <w:rsid w:val="00EF176F"/>
    <w:rsid w:val="00EF1932"/>
    <w:rsid w:val="00EF1DCB"/>
    <w:rsid w:val="00EF2297"/>
    <w:rsid w:val="00EF309B"/>
    <w:rsid w:val="00EF37AB"/>
    <w:rsid w:val="00EF4244"/>
    <w:rsid w:val="00EF630C"/>
    <w:rsid w:val="00EF638C"/>
    <w:rsid w:val="00EF6599"/>
    <w:rsid w:val="00EF68F7"/>
    <w:rsid w:val="00EF69E4"/>
    <w:rsid w:val="00F00B1F"/>
    <w:rsid w:val="00F01964"/>
    <w:rsid w:val="00F01DBA"/>
    <w:rsid w:val="00F02DB1"/>
    <w:rsid w:val="00F03D6C"/>
    <w:rsid w:val="00F05451"/>
    <w:rsid w:val="00F058A2"/>
    <w:rsid w:val="00F0670A"/>
    <w:rsid w:val="00F06961"/>
    <w:rsid w:val="00F0722D"/>
    <w:rsid w:val="00F07FB3"/>
    <w:rsid w:val="00F11117"/>
    <w:rsid w:val="00F120A8"/>
    <w:rsid w:val="00F122C8"/>
    <w:rsid w:val="00F140A8"/>
    <w:rsid w:val="00F14595"/>
    <w:rsid w:val="00F1599D"/>
    <w:rsid w:val="00F166E0"/>
    <w:rsid w:val="00F17BE1"/>
    <w:rsid w:val="00F20868"/>
    <w:rsid w:val="00F224E7"/>
    <w:rsid w:val="00F22A99"/>
    <w:rsid w:val="00F22B2F"/>
    <w:rsid w:val="00F23252"/>
    <w:rsid w:val="00F2478C"/>
    <w:rsid w:val="00F303F4"/>
    <w:rsid w:val="00F32631"/>
    <w:rsid w:val="00F332AB"/>
    <w:rsid w:val="00F333B8"/>
    <w:rsid w:val="00F33984"/>
    <w:rsid w:val="00F34054"/>
    <w:rsid w:val="00F353F6"/>
    <w:rsid w:val="00F35D3F"/>
    <w:rsid w:val="00F36249"/>
    <w:rsid w:val="00F407D1"/>
    <w:rsid w:val="00F4143A"/>
    <w:rsid w:val="00F41559"/>
    <w:rsid w:val="00F41735"/>
    <w:rsid w:val="00F419F2"/>
    <w:rsid w:val="00F41A94"/>
    <w:rsid w:val="00F421D9"/>
    <w:rsid w:val="00F4264F"/>
    <w:rsid w:val="00F427AC"/>
    <w:rsid w:val="00F42B05"/>
    <w:rsid w:val="00F43998"/>
    <w:rsid w:val="00F44248"/>
    <w:rsid w:val="00F44BB4"/>
    <w:rsid w:val="00F44D3C"/>
    <w:rsid w:val="00F452C3"/>
    <w:rsid w:val="00F470A7"/>
    <w:rsid w:val="00F47B95"/>
    <w:rsid w:val="00F52F5F"/>
    <w:rsid w:val="00F558FE"/>
    <w:rsid w:val="00F56F94"/>
    <w:rsid w:val="00F571F6"/>
    <w:rsid w:val="00F579F6"/>
    <w:rsid w:val="00F60248"/>
    <w:rsid w:val="00F61394"/>
    <w:rsid w:val="00F613C1"/>
    <w:rsid w:val="00F61474"/>
    <w:rsid w:val="00F6388F"/>
    <w:rsid w:val="00F64298"/>
    <w:rsid w:val="00F65F35"/>
    <w:rsid w:val="00F67CDE"/>
    <w:rsid w:val="00F701F7"/>
    <w:rsid w:val="00F702C4"/>
    <w:rsid w:val="00F70607"/>
    <w:rsid w:val="00F70E85"/>
    <w:rsid w:val="00F710E6"/>
    <w:rsid w:val="00F7123C"/>
    <w:rsid w:val="00F71CE9"/>
    <w:rsid w:val="00F71F94"/>
    <w:rsid w:val="00F737D7"/>
    <w:rsid w:val="00F741D0"/>
    <w:rsid w:val="00F74490"/>
    <w:rsid w:val="00F7554B"/>
    <w:rsid w:val="00F75EA2"/>
    <w:rsid w:val="00F76FC6"/>
    <w:rsid w:val="00F77118"/>
    <w:rsid w:val="00F80153"/>
    <w:rsid w:val="00F8292E"/>
    <w:rsid w:val="00F82F76"/>
    <w:rsid w:val="00F82FEE"/>
    <w:rsid w:val="00F8468A"/>
    <w:rsid w:val="00F86802"/>
    <w:rsid w:val="00F87876"/>
    <w:rsid w:val="00F905BF"/>
    <w:rsid w:val="00F9146A"/>
    <w:rsid w:val="00F91FDE"/>
    <w:rsid w:val="00F924A8"/>
    <w:rsid w:val="00F93C02"/>
    <w:rsid w:val="00F93C21"/>
    <w:rsid w:val="00F93E55"/>
    <w:rsid w:val="00F945DE"/>
    <w:rsid w:val="00F9473E"/>
    <w:rsid w:val="00F953C6"/>
    <w:rsid w:val="00F95560"/>
    <w:rsid w:val="00F95563"/>
    <w:rsid w:val="00F95B26"/>
    <w:rsid w:val="00F971BB"/>
    <w:rsid w:val="00F97C87"/>
    <w:rsid w:val="00FA0523"/>
    <w:rsid w:val="00FA101F"/>
    <w:rsid w:val="00FA1B73"/>
    <w:rsid w:val="00FA377D"/>
    <w:rsid w:val="00FA3BE4"/>
    <w:rsid w:val="00FA3E54"/>
    <w:rsid w:val="00FA3FBE"/>
    <w:rsid w:val="00FA4939"/>
    <w:rsid w:val="00FA5034"/>
    <w:rsid w:val="00FA640E"/>
    <w:rsid w:val="00FA72E0"/>
    <w:rsid w:val="00FB0722"/>
    <w:rsid w:val="00FB0FAF"/>
    <w:rsid w:val="00FB2225"/>
    <w:rsid w:val="00FB287B"/>
    <w:rsid w:val="00FB47E1"/>
    <w:rsid w:val="00FB4A3A"/>
    <w:rsid w:val="00FB58CF"/>
    <w:rsid w:val="00FB5AF1"/>
    <w:rsid w:val="00FB5CF0"/>
    <w:rsid w:val="00FC07AA"/>
    <w:rsid w:val="00FC12AC"/>
    <w:rsid w:val="00FC17BD"/>
    <w:rsid w:val="00FC4335"/>
    <w:rsid w:val="00FC4908"/>
    <w:rsid w:val="00FC4C32"/>
    <w:rsid w:val="00FC7DBB"/>
    <w:rsid w:val="00FD053B"/>
    <w:rsid w:val="00FD0F84"/>
    <w:rsid w:val="00FD1716"/>
    <w:rsid w:val="00FD2078"/>
    <w:rsid w:val="00FD390D"/>
    <w:rsid w:val="00FD429B"/>
    <w:rsid w:val="00FD69DF"/>
    <w:rsid w:val="00FE0B59"/>
    <w:rsid w:val="00FE10F0"/>
    <w:rsid w:val="00FE2523"/>
    <w:rsid w:val="00FE302B"/>
    <w:rsid w:val="00FE315F"/>
    <w:rsid w:val="00FE3469"/>
    <w:rsid w:val="00FE3506"/>
    <w:rsid w:val="00FE43A0"/>
    <w:rsid w:val="00FE4E90"/>
    <w:rsid w:val="00FF079B"/>
    <w:rsid w:val="00FF495B"/>
    <w:rsid w:val="00FF524A"/>
    <w:rsid w:val="00FF530C"/>
    <w:rsid w:val="00FF5A9C"/>
    <w:rsid w:val="00FF5D13"/>
    <w:rsid w:val="00FF74C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A89D0"/>
  <w15:docId w15:val="{16419E25-AE0D-45EF-A02A-D9F4E5CE2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559CE"/>
    <w:pPr>
      <w:spacing w:after="200" w:line="276" w:lineRule="auto"/>
    </w:pPr>
    <w:rPr>
      <w:color w:val="00000A"/>
      <w:sz w:val="22"/>
    </w:rPr>
  </w:style>
  <w:style w:type="paragraph" w:styleId="Nagwek1">
    <w:name w:val="heading 1"/>
    <w:basedOn w:val="Normalny"/>
    <w:next w:val="Normalny"/>
    <w:link w:val="Nagwek1Znak"/>
    <w:qFormat/>
    <w:rsid w:val="00C539C8"/>
    <w:pPr>
      <w:keepNext/>
      <w:widowControl w:val="0"/>
      <w:spacing w:after="0" w:line="240" w:lineRule="auto"/>
      <w:jc w:val="center"/>
      <w:outlineLvl w:val="0"/>
    </w:pPr>
    <w:rPr>
      <w:rFonts w:ascii="Times New Roman" w:eastAsia="Times New Roman" w:hAnsi="Times New Roman" w:cs="Times New Roman"/>
      <w:b/>
      <w:color w:val="auto"/>
      <w:sz w:val="3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73698"/>
    <w:rPr>
      <w:rFonts w:ascii="Times New Roman" w:eastAsia="Times New Roman" w:hAnsi="Times New Roman" w:cs="Times New Roman"/>
      <w:b/>
      <w:sz w:val="40"/>
      <w:szCs w:val="20"/>
      <w:lang w:eastAsia="pl-PL"/>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uiPriority w:val="99"/>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C539C8"/>
    <w:rPr>
      <w:rFonts w:ascii="Times New Roman" w:eastAsia="Times New Roman" w:hAnsi="Times New Roman" w:cs="Times New Roman"/>
      <w:b/>
      <w:sz w:val="36"/>
      <w:szCs w:val="20"/>
    </w:rPr>
  </w:style>
  <w:style w:type="paragraph" w:customStyle="1" w:styleId="Bodytekst">
    <w:name w:val="Body tekst"/>
    <w:basedOn w:val="Normalny"/>
    <w:next w:val="Normalny"/>
    <w:qFormat/>
    <w:rsid w:val="00F32631"/>
    <w:pPr>
      <w:widowControl w:val="0"/>
      <w:tabs>
        <w:tab w:val="left" w:pos="432"/>
      </w:tabs>
      <w:suppressAutoHyphens/>
      <w:autoSpaceDE w:val="0"/>
      <w:spacing w:after="113" w:line="288" w:lineRule="auto"/>
      <w:jc w:val="both"/>
    </w:pPr>
    <w:rPr>
      <w:rFonts w:ascii="MinionPro-Regular" w:eastAsia="Times New Roman" w:hAnsi="MinionPro-Regular" w:cs="MinionPro-Regular"/>
      <w:color w:val="000000"/>
      <w:lang w:eastAsia="ar-SA"/>
    </w:rPr>
  </w:style>
  <w:style w:type="character" w:styleId="Odwoaniedokomentarza">
    <w:name w:val="annotation reference"/>
    <w:basedOn w:val="Domylnaczcionkaakapitu"/>
    <w:uiPriority w:val="99"/>
    <w:semiHidden/>
    <w:unhideWhenUsed/>
    <w:rsid w:val="00344789"/>
    <w:rPr>
      <w:sz w:val="16"/>
      <w:szCs w:val="16"/>
    </w:rPr>
  </w:style>
  <w:style w:type="paragraph" w:styleId="Tekstkomentarza">
    <w:name w:val="annotation text"/>
    <w:basedOn w:val="Normalny"/>
    <w:link w:val="TekstkomentarzaZnak"/>
    <w:uiPriority w:val="99"/>
    <w:semiHidden/>
    <w:unhideWhenUsed/>
    <w:rsid w:val="0034478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44789"/>
    <w:rPr>
      <w:color w:val="00000A"/>
      <w:szCs w:val="20"/>
    </w:rPr>
  </w:style>
  <w:style w:type="paragraph" w:styleId="Tematkomentarza">
    <w:name w:val="annotation subject"/>
    <w:basedOn w:val="Tekstkomentarza"/>
    <w:next w:val="Tekstkomentarza"/>
    <w:link w:val="TematkomentarzaZnak"/>
    <w:uiPriority w:val="99"/>
    <w:semiHidden/>
    <w:unhideWhenUsed/>
    <w:rsid w:val="00344789"/>
    <w:rPr>
      <w:b/>
      <w:bCs/>
    </w:rPr>
  </w:style>
  <w:style w:type="character" w:customStyle="1" w:styleId="TematkomentarzaZnak">
    <w:name w:val="Temat komentarza Znak"/>
    <w:basedOn w:val="TekstkomentarzaZnak"/>
    <w:link w:val="Tematkomentarza"/>
    <w:uiPriority w:val="99"/>
    <w:semiHidden/>
    <w:rsid w:val="00344789"/>
    <w:rPr>
      <w:b/>
      <w:bCs/>
      <w:color w:val="00000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764882">
      <w:bodyDiv w:val="1"/>
      <w:marLeft w:val="0"/>
      <w:marRight w:val="0"/>
      <w:marTop w:val="0"/>
      <w:marBottom w:val="0"/>
      <w:divBdr>
        <w:top w:val="none" w:sz="0" w:space="0" w:color="auto"/>
        <w:left w:val="none" w:sz="0" w:space="0" w:color="auto"/>
        <w:bottom w:val="none" w:sz="0" w:space="0" w:color="auto"/>
        <w:right w:val="none" w:sz="0" w:space="0" w:color="auto"/>
      </w:divBdr>
    </w:div>
    <w:div w:id="482894084">
      <w:bodyDiv w:val="1"/>
      <w:marLeft w:val="0"/>
      <w:marRight w:val="0"/>
      <w:marTop w:val="0"/>
      <w:marBottom w:val="0"/>
      <w:divBdr>
        <w:top w:val="none" w:sz="0" w:space="0" w:color="auto"/>
        <w:left w:val="none" w:sz="0" w:space="0" w:color="auto"/>
        <w:bottom w:val="none" w:sz="0" w:space="0" w:color="auto"/>
        <w:right w:val="none" w:sz="0" w:space="0" w:color="auto"/>
      </w:divBdr>
    </w:div>
    <w:div w:id="583075843">
      <w:bodyDiv w:val="1"/>
      <w:marLeft w:val="0"/>
      <w:marRight w:val="0"/>
      <w:marTop w:val="0"/>
      <w:marBottom w:val="0"/>
      <w:divBdr>
        <w:top w:val="none" w:sz="0" w:space="0" w:color="auto"/>
        <w:left w:val="none" w:sz="0" w:space="0" w:color="auto"/>
        <w:bottom w:val="none" w:sz="0" w:space="0" w:color="auto"/>
        <w:right w:val="none" w:sz="0" w:space="0" w:color="auto"/>
      </w:divBdr>
    </w:div>
    <w:div w:id="1128744071">
      <w:bodyDiv w:val="1"/>
      <w:marLeft w:val="0"/>
      <w:marRight w:val="0"/>
      <w:marTop w:val="0"/>
      <w:marBottom w:val="0"/>
      <w:divBdr>
        <w:top w:val="none" w:sz="0" w:space="0" w:color="auto"/>
        <w:left w:val="none" w:sz="0" w:space="0" w:color="auto"/>
        <w:bottom w:val="none" w:sz="0" w:space="0" w:color="auto"/>
        <w:right w:val="none" w:sz="0" w:space="0" w:color="auto"/>
      </w:divBdr>
    </w:div>
    <w:div w:id="1151096262">
      <w:bodyDiv w:val="1"/>
      <w:marLeft w:val="0"/>
      <w:marRight w:val="0"/>
      <w:marTop w:val="0"/>
      <w:marBottom w:val="0"/>
      <w:divBdr>
        <w:top w:val="none" w:sz="0" w:space="0" w:color="auto"/>
        <w:left w:val="none" w:sz="0" w:space="0" w:color="auto"/>
        <w:bottom w:val="none" w:sz="0" w:space="0" w:color="auto"/>
        <w:right w:val="none" w:sz="0" w:space="0" w:color="auto"/>
      </w:divBdr>
    </w:div>
    <w:div w:id="1466776484">
      <w:bodyDiv w:val="1"/>
      <w:marLeft w:val="0"/>
      <w:marRight w:val="0"/>
      <w:marTop w:val="0"/>
      <w:marBottom w:val="0"/>
      <w:divBdr>
        <w:top w:val="none" w:sz="0" w:space="0" w:color="auto"/>
        <w:left w:val="none" w:sz="0" w:space="0" w:color="auto"/>
        <w:bottom w:val="none" w:sz="0" w:space="0" w:color="auto"/>
        <w:right w:val="none" w:sz="0" w:space="0" w:color="auto"/>
      </w:divBdr>
      <w:divsChild>
        <w:div w:id="268392359">
          <w:marLeft w:val="0"/>
          <w:marRight w:val="0"/>
          <w:marTop w:val="0"/>
          <w:marBottom w:val="0"/>
          <w:divBdr>
            <w:top w:val="none" w:sz="0" w:space="0" w:color="auto"/>
            <w:left w:val="none" w:sz="0" w:space="0" w:color="auto"/>
            <w:bottom w:val="none" w:sz="0" w:space="0" w:color="auto"/>
            <w:right w:val="none" w:sz="0" w:space="0" w:color="auto"/>
          </w:divBdr>
        </w:div>
        <w:div w:id="474958759">
          <w:marLeft w:val="0"/>
          <w:marRight w:val="0"/>
          <w:marTop w:val="0"/>
          <w:marBottom w:val="0"/>
          <w:divBdr>
            <w:top w:val="none" w:sz="0" w:space="0" w:color="auto"/>
            <w:left w:val="none" w:sz="0" w:space="0" w:color="auto"/>
            <w:bottom w:val="none" w:sz="0" w:space="0" w:color="auto"/>
            <w:right w:val="none" w:sz="0" w:space="0" w:color="auto"/>
          </w:divBdr>
        </w:div>
        <w:div w:id="782916497">
          <w:marLeft w:val="0"/>
          <w:marRight w:val="0"/>
          <w:marTop w:val="0"/>
          <w:marBottom w:val="0"/>
          <w:divBdr>
            <w:top w:val="none" w:sz="0" w:space="0" w:color="auto"/>
            <w:left w:val="none" w:sz="0" w:space="0" w:color="auto"/>
            <w:bottom w:val="none" w:sz="0" w:space="0" w:color="auto"/>
            <w:right w:val="none" w:sz="0" w:space="0" w:color="auto"/>
          </w:divBdr>
        </w:div>
        <w:div w:id="1374816359">
          <w:marLeft w:val="0"/>
          <w:marRight w:val="0"/>
          <w:marTop w:val="0"/>
          <w:marBottom w:val="0"/>
          <w:divBdr>
            <w:top w:val="none" w:sz="0" w:space="0" w:color="auto"/>
            <w:left w:val="none" w:sz="0" w:space="0" w:color="auto"/>
            <w:bottom w:val="none" w:sz="0" w:space="0" w:color="auto"/>
            <w:right w:val="none" w:sz="0" w:space="0" w:color="auto"/>
          </w:divBdr>
        </w:div>
        <w:div w:id="1483355751">
          <w:marLeft w:val="0"/>
          <w:marRight w:val="0"/>
          <w:marTop w:val="0"/>
          <w:marBottom w:val="0"/>
          <w:divBdr>
            <w:top w:val="none" w:sz="0" w:space="0" w:color="auto"/>
            <w:left w:val="none" w:sz="0" w:space="0" w:color="auto"/>
            <w:bottom w:val="none" w:sz="0" w:space="0" w:color="auto"/>
            <w:right w:val="none" w:sz="0" w:space="0" w:color="auto"/>
          </w:divBdr>
        </w:div>
        <w:div w:id="1653483263">
          <w:marLeft w:val="0"/>
          <w:marRight w:val="0"/>
          <w:marTop w:val="0"/>
          <w:marBottom w:val="0"/>
          <w:divBdr>
            <w:top w:val="none" w:sz="0" w:space="0" w:color="auto"/>
            <w:left w:val="none" w:sz="0" w:space="0" w:color="auto"/>
            <w:bottom w:val="none" w:sz="0" w:space="0" w:color="auto"/>
            <w:right w:val="none" w:sz="0" w:space="0" w:color="auto"/>
          </w:divBdr>
        </w:div>
        <w:div w:id="1791706024">
          <w:marLeft w:val="0"/>
          <w:marRight w:val="0"/>
          <w:marTop w:val="0"/>
          <w:marBottom w:val="0"/>
          <w:divBdr>
            <w:top w:val="none" w:sz="0" w:space="0" w:color="auto"/>
            <w:left w:val="none" w:sz="0" w:space="0" w:color="auto"/>
            <w:bottom w:val="none" w:sz="0" w:space="0" w:color="auto"/>
            <w:right w:val="none" w:sz="0" w:space="0" w:color="auto"/>
          </w:divBdr>
        </w:div>
        <w:div w:id="1805924865">
          <w:marLeft w:val="0"/>
          <w:marRight w:val="0"/>
          <w:marTop w:val="0"/>
          <w:marBottom w:val="0"/>
          <w:divBdr>
            <w:top w:val="none" w:sz="0" w:space="0" w:color="auto"/>
            <w:left w:val="none" w:sz="0" w:space="0" w:color="auto"/>
            <w:bottom w:val="none" w:sz="0" w:space="0" w:color="auto"/>
            <w:right w:val="none" w:sz="0" w:space="0" w:color="auto"/>
          </w:divBdr>
        </w:div>
      </w:divsChild>
    </w:div>
    <w:div w:id="1868790532">
      <w:bodyDiv w:val="1"/>
      <w:marLeft w:val="0"/>
      <w:marRight w:val="0"/>
      <w:marTop w:val="0"/>
      <w:marBottom w:val="0"/>
      <w:divBdr>
        <w:top w:val="none" w:sz="0" w:space="0" w:color="auto"/>
        <w:left w:val="none" w:sz="0" w:space="0" w:color="auto"/>
        <w:bottom w:val="none" w:sz="0" w:space="0" w:color="auto"/>
        <w:right w:val="none" w:sz="0" w:space="0" w:color="auto"/>
      </w:divBdr>
    </w:div>
    <w:div w:id="2105220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7389AF-7101-40C9-981E-7916233CD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5081</Words>
  <Characters>30488</Characters>
  <Application>Microsoft Office Word</Application>
  <DocSecurity>0</DocSecurity>
  <Lines>254</Lines>
  <Paragraphs>70</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35499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Chruszcz</dc:creator>
  <cp:keywords/>
  <dc:description/>
  <cp:lastModifiedBy>Elzbieta Anna Chojnacka</cp:lastModifiedBy>
  <cp:revision>2</cp:revision>
  <cp:lastPrinted>2025-08-25T10:47:00Z</cp:lastPrinted>
  <dcterms:created xsi:type="dcterms:W3CDTF">2025-08-29T11:07:00Z</dcterms:created>
  <dcterms:modified xsi:type="dcterms:W3CDTF">2025-08-29T11:07:00Z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Urząd Miasta Bolesławiec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