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2C57F49A" w:rsidR="00F0421B" w:rsidRPr="00F0421B" w:rsidRDefault="002F3B08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00B2CCC4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08B77291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XV</w:t>
      </w:r>
      <w:r w:rsidR="004578F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I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683C7A50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7A1F2F1D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4578F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sierpień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168D247A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XV</w:t>
      </w:r>
      <w:r w:rsidR="004578F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 sesji Rady Miasta Bolesławiec.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8773510" w14:textId="31744C81" w:rsidR="007A30DC" w:rsidRDefault="00906E41" w:rsidP="00637E0A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XVI</w:t>
      </w:r>
      <w:r w:rsidR="004578F7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578F7">
        <w:rPr>
          <w:rFonts w:ascii="Verdana" w:eastAsia="Times New Roman" w:hAnsi="Verdana" w:cs="Times New Roman"/>
          <w:sz w:val="24"/>
          <w:szCs w:val="24"/>
          <w:lang w:eastAsia="pl-PL"/>
        </w:rPr>
        <w:t>6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7A30DC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649ED051" w14:textId="07FFBFFF" w:rsidR="004E6551" w:rsidRDefault="004E6551" w:rsidP="004E6551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- 2 – spraw organizacyjnych,</w:t>
      </w:r>
    </w:p>
    <w:p w14:paraId="503B84B2" w14:textId="2613E758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spraw problemowych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27102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165E915C" w14:textId="6C342DFC" w:rsidR="007A30DC" w:rsidRDefault="007A30DC" w:rsidP="007A30D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7A789D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8403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spraw finansow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>o-budżetowych</w:t>
      </w:r>
      <w:r w:rsidR="00073F7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28D24620" w:rsidR="00D141E8" w:rsidRDefault="00F0421B" w:rsidP="004E6551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>Ponadto 3 uchwały</w:t>
      </w:r>
      <w:r w:rsidR="004E6551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1199CCFB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2F3B08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2F3B08" w:rsidRPr="002F3B08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594DD9AF" w14:textId="5459762D"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5C5218A" w14:textId="77777777" w:rsidR="00FD710C" w:rsidRDefault="00FD710C" w:rsidP="003D7D67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68268D1" w14:textId="1857539D" w:rsidR="005964CC" w:rsidRPr="003D7D67" w:rsidRDefault="003D7D67" w:rsidP="003D7D67">
      <w:pPr>
        <w:spacing w:after="0" w:line="240" w:lineRule="auto"/>
        <w:ind w:left="9498"/>
        <w:rPr>
          <w:rFonts w:ascii="Verdana" w:hAnsi="Verdana"/>
          <w:b/>
          <w:lang w:eastAsia="pl-PL"/>
        </w:rPr>
      </w:pPr>
      <w:r w:rsidRPr="003D7D67">
        <w:rPr>
          <w:rFonts w:ascii="Verdana" w:hAnsi="Verdana"/>
          <w:b/>
          <w:lang w:eastAsia="pl-PL"/>
        </w:rPr>
        <w:t>Prezydent Miasta</w:t>
      </w:r>
    </w:p>
    <w:p w14:paraId="54BE01C9" w14:textId="77777777" w:rsidR="003D7D67" w:rsidRPr="003D7D67" w:rsidRDefault="003D7D67" w:rsidP="003D7D67">
      <w:pPr>
        <w:spacing w:after="0" w:line="240" w:lineRule="auto"/>
        <w:ind w:left="9498"/>
        <w:rPr>
          <w:rFonts w:ascii="Verdana" w:hAnsi="Verdana"/>
          <w:b/>
          <w:lang w:eastAsia="pl-PL"/>
        </w:rPr>
      </w:pPr>
    </w:p>
    <w:p w14:paraId="692F6E79" w14:textId="5BADF9E3" w:rsidR="003D7D67" w:rsidRPr="003D7D67" w:rsidRDefault="003D7D67" w:rsidP="003D7D67">
      <w:pPr>
        <w:spacing w:after="0" w:line="240" w:lineRule="auto"/>
        <w:ind w:left="9498"/>
        <w:rPr>
          <w:rFonts w:ascii="Verdana" w:hAnsi="Verdana"/>
          <w:b/>
          <w:lang w:eastAsia="pl-PL"/>
        </w:rPr>
      </w:pPr>
      <w:r w:rsidRPr="003D7D67">
        <w:rPr>
          <w:rFonts w:ascii="Verdana" w:hAnsi="Verdana"/>
          <w:b/>
          <w:lang w:eastAsia="pl-PL"/>
        </w:rPr>
        <w:t>/-/ Piotr Roman</w:t>
      </w:r>
    </w:p>
    <w:p w14:paraId="5D128DF3" w14:textId="7D0129E2" w:rsidR="00462C81" w:rsidRDefault="00462C8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4E6551" w:rsidRPr="00CE2061" w14:paraId="499D08EF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555BA231" w14:textId="77777777" w:rsidR="004E6551" w:rsidRDefault="004E655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76A0BF1" w14:textId="6582BF06" w:rsidR="004E6551" w:rsidRDefault="004E6551" w:rsidP="005964C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XVII/124/2025</w:t>
            </w:r>
          </w:p>
        </w:tc>
        <w:tc>
          <w:tcPr>
            <w:tcW w:w="1945" w:type="dxa"/>
          </w:tcPr>
          <w:p w14:paraId="7A58E3BB" w14:textId="385C2447" w:rsidR="004E6551" w:rsidRDefault="004E6551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25.06.2025 r.</w:t>
            </w:r>
          </w:p>
        </w:tc>
        <w:tc>
          <w:tcPr>
            <w:tcW w:w="3929" w:type="dxa"/>
          </w:tcPr>
          <w:p w14:paraId="3F256C34" w14:textId="1710F333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 xml:space="preserve">o przystąpieniu do sporządzenia miejscowego planu zagospodarowania przestrzennego dla terenu zlokalizowanego w rejonie ulicy Gdańskiej w Bolesławcu </w:t>
            </w:r>
            <w:hyperlink r:id="rId6" w:tgtFrame="_blank" w:tooltip="Link otworzy się w nowej karcie" w:history="1"/>
          </w:p>
        </w:tc>
        <w:tc>
          <w:tcPr>
            <w:tcW w:w="5512" w:type="dxa"/>
          </w:tcPr>
          <w:p w14:paraId="19B4D6B1" w14:textId="533B6F27" w:rsidR="004E6551" w:rsidRPr="00CE2061" w:rsidRDefault="004E6551" w:rsidP="004E655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bookmarkStart w:id="0" w:name="_Hlk193186446"/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bookmarkEnd w:id="0"/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Uchwała weszła w życie z dniem podjęcia. </w:t>
            </w:r>
            <w:r w:rsidR="00D970CE" w:rsidRPr="00D970CE">
              <w:rPr>
                <w:rFonts w:ascii="Verdana" w:hAnsi="Verdana"/>
                <w:color w:val="000000"/>
                <w:sz w:val="24"/>
                <w:szCs w:val="24"/>
              </w:rPr>
              <w:t>W trakcie procedury</w:t>
            </w:r>
            <w:r w:rsidR="00D970CE">
              <w:rPr>
                <w:rFonts w:ascii="Verdana" w:hAnsi="Verdana"/>
                <w:color w:val="000000"/>
                <w:sz w:val="24"/>
                <w:szCs w:val="24"/>
              </w:rPr>
              <w:t>/</w:t>
            </w:r>
          </w:p>
        </w:tc>
      </w:tr>
      <w:tr w:rsidR="004E6551" w:rsidRPr="00CE2061" w14:paraId="5486C849" w14:textId="77777777" w:rsidTr="004E6551">
        <w:trPr>
          <w:trHeight w:val="665"/>
          <w:tblCellSpacing w:w="20" w:type="dxa"/>
        </w:trPr>
        <w:tc>
          <w:tcPr>
            <w:tcW w:w="713" w:type="dxa"/>
          </w:tcPr>
          <w:p w14:paraId="4D240B3B" w14:textId="1477DA65" w:rsidR="004E6551" w:rsidRDefault="004E655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7ACFC09B" w14:textId="1E3F37E8" w:rsidR="004E6551" w:rsidRDefault="004E6551" w:rsidP="005964C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XVII/125/2025</w:t>
            </w:r>
          </w:p>
        </w:tc>
        <w:tc>
          <w:tcPr>
            <w:tcW w:w="1945" w:type="dxa"/>
          </w:tcPr>
          <w:p w14:paraId="0F1CE2E9" w14:textId="4744FF4A" w:rsidR="004E6551" w:rsidRDefault="004E6551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25.06.2025 r.</w:t>
            </w:r>
          </w:p>
        </w:tc>
        <w:tc>
          <w:tcPr>
            <w:tcW w:w="3929" w:type="dxa"/>
          </w:tcPr>
          <w:p w14:paraId="6239CDFF" w14:textId="004EB616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nadania nazwy drodze wewnętrznej</w:t>
            </w:r>
          </w:p>
        </w:tc>
        <w:tc>
          <w:tcPr>
            <w:tcW w:w="5512" w:type="dxa"/>
          </w:tcPr>
          <w:p w14:paraId="18091B83" w14:textId="420A7721" w:rsidR="00CD46E8" w:rsidRPr="00CD46E8" w:rsidRDefault="004E6551" w:rsidP="00CD46E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14:paraId="30712856" w14:textId="59DA7C70" w:rsidR="00CD46E8" w:rsidRPr="00CD46E8" w:rsidRDefault="00CD46E8" w:rsidP="00CD46E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w dniu 30 czerwca 2025 poz. 3053</w:t>
            </w:r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w dniu </w:t>
            </w:r>
          </w:p>
          <w:p w14:paraId="5EA0A92B" w14:textId="00254A7B" w:rsidR="004E6551" w:rsidRPr="00CE2061" w:rsidRDefault="00CD46E8" w:rsidP="00CD46E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>15 lipca 2025 r.</w:t>
            </w:r>
          </w:p>
        </w:tc>
      </w:tr>
      <w:tr w:rsidR="004E6551" w:rsidRPr="00CE2061" w14:paraId="62E2D9B3" w14:textId="77777777" w:rsidTr="004E6551">
        <w:trPr>
          <w:trHeight w:val="1058"/>
          <w:tblCellSpacing w:w="20" w:type="dxa"/>
        </w:trPr>
        <w:tc>
          <w:tcPr>
            <w:tcW w:w="713" w:type="dxa"/>
          </w:tcPr>
          <w:p w14:paraId="756ED4E2" w14:textId="5502179A" w:rsidR="004E6551" w:rsidRDefault="004E655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37E9DEA2" w14:textId="5B90A029" w:rsidR="004E6551" w:rsidRDefault="004E6551" w:rsidP="005964C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XVII/126/2025</w:t>
            </w:r>
          </w:p>
        </w:tc>
        <w:tc>
          <w:tcPr>
            <w:tcW w:w="1945" w:type="dxa"/>
          </w:tcPr>
          <w:p w14:paraId="220EC27F" w14:textId="39C05436" w:rsidR="004E6551" w:rsidRDefault="004E6551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25.06.2025 r.</w:t>
            </w:r>
          </w:p>
        </w:tc>
        <w:tc>
          <w:tcPr>
            <w:tcW w:w="3929" w:type="dxa"/>
          </w:tcPr>
          <w:p w14:paraId="2B484D37" w14:textId="66AC1333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pozbawienia części ulicy kategorii drogi gminnej na terenie miasta Bolesławiec</w:t>
            </w:r>
          </w:p>
        </w:tc>
        <w:tc>
          <w:tcPr>
            <w:tcW w:w="5512" w:type="dxa"/>
          </w:tcPr>
          <w:p w14:paraId="0B612119" w14:textId="77777777" w:rsidR="00CD46E8" w:rsidRPr="00CD46E8" w:rsidRDefault="004E6551" w:rsidP="00CD46E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</w:p>
          <w:p w14:paraId="283F60B9" w14:textId="4211A194" w:rsidR="00CD46E8" w:rsidRPr="00CD46E8" w:rsidRDefault="00CD46E8" w:rsidP="00CD46E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w dniu 30 czerwca 2025 poz. 3054</w:t>
            </w:r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w dniu </w:t>
            </w:r>
          </w:p>
          <w:p w14:paraId="0FC710F9" w14:textId="226E6C3B" w:rsidR="004E6551" w:rsidRPr="00CE2061" w:rsidRDefault="00CD46E8" w:rsidP="00CD46E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D46E8">
              <w:rPr>
                <w:rFonts w:ascii="Verdana" w:hAnsi="Verdana"/>
                <w:color w:val="000000"/>
                <w:sz w:val="24"/>
                <w:szCs w:val="24"/>
              </w:rPr>
              <w:t>15 lipca 2025 r.</w:t>
            </w:r>
          </w:p>
        </w:tc>
      </w:tr>
      <w:tr w:rsidR="004E6551" w:rsidRPr="00CE2061" w14:paraId="46991199" w14:textId="77777777" w:rsidTr="00EB2D4B">
        <w:trPr>
          <w:trHeight w:val="1329"/>
          <w:tblCellSpacing w:w="20" w:type="dxa"/>
        </w:trPr>
        <w:tc>
          <w:tcPr>
            <w:tcW w:w="713" w:type="dxa"/>
          </w:tcPr>
          <w:p w14:paraId="3494B68E" w14:textId="4C5050A7" w:rsidR="004E6551" w:rsidRDefault="004E655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14:paraId="482C3409" w14:textId="2665A90C" w:rsidR="004E6551" w:rsidRDefault="004E6551" w:rsidP="005964C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XVII/127/2025</w:t>
            </w:r>
          </w:p>
        </w:tc>
        <w:tc>
          <w:tcPr>
            <w:tcW w:w="1945" w:type="dxa"/>
          </w:tcPr>
          <w:p w14:paraId="62D51DED" w14:textId="138CC053" w:rsidR="004E6551" w:rsidRDefault="004E6551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25.06.2025 r.</w:t>
            </w:r>
          </w:p>
        </w:tc>
        <w:tc>
          <w:tcPr>
            <w:tcW w:w="3929" w:type="dxa"/>
          </w:tcPr>
          <w:p w14:paraId="24E9F314" w14:textId="726987FB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ustalenia planu sieci i określenia granicy obwodów publicznych szkół podstawowych na obszarze Gminy Miejskiej Bolesławiec od dnia 1 września 2025 roku</w:t>
            </w:r>
          </w:p>
        </w:tc>
        <w:tc>
          <w:tcPr>
            <w:tcW w:w="5512" w:type="dxa"/>
          </w:tcPr>
          <w:p w14:paraId="3E1F01E9" w14:textId="32ADD793" w:rsidR="004E6551" w:rsidRPr="00CE2061" w:rsidRDefault="004E6551" w:rsidP="00CD46E8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br/>
              <w:t xml:space="preserve">w 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Dz.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Urz. Woj.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 w dniu 3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0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 czerwca 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 xml:space="preserve">2025 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poz. 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3055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. Weszła w życie w dniu 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15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 lipca </w:t>
            </w:r>
            <w:r w:rsidR="00CD46E8" w:rsidRPr="00CD46E8">
              <w:rPr>
                <w:rFonts w:ascii="Verdana" w:hAnsi="Verdana"/>
                <w:color w:val="000000"/>
                <w:sz w:val="24"/>
                <w:szCs w:val="24"/>
              </w:rPr>
              <w:t>2025</w:t>
            </w:r>
            <w:r w:rsidR="00CD46E8">
              <w:rPr>
                <w:rFonts w:ascii="Verdana" w:hAnsi="Verdana"/>
                <w:color w:val="000000"/>
                <w:sz w:val="24"/>
                <w:szCs w:val="24"/>
              </w:rPr>
              <w:t xml:space="preserve"> r.</w:t>
            </w:r>
          </w:p>
        </w:tc>
      </w:tr>
      <w:tr w:rsidR="004E6551" w:rsidRPr="00CE2061" w14:paraId="287FEFB8" w14:textId="77777777" w:rsidTr="004E6551">
        <w:trPr>
          <w:trHeight w:val="1060"/>
          <w:tblCellSpacing w:w="20" w:type="dxa"/>
        </w:trPr>
        <w:tc>
          <w:tcPr>
            <w:tcW w:w="713" w:type="dxa"/>
          </w:tcPr>
          <w:p w14:paraId="47853CE3" w14:textId="4032EB1D" w:rsidR="004E6551" w:rsidRDefault="004E655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14:paraId="5D7DB41E" w14:textId="5BF3CAAA" w:rsidR="004E6551" w:rsidRDefault="004E6551" w:rsidP="005964C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XVII/128/2025</w:t>
            </w:r>
          </w:p>
        </w:tc>
        <w:tc>
          <w:tcPr>
            <w:tcW w:w="1945" w:type="dxa"/>
          </w:tcPr>
          <w:p w14:paraId="3A73D311" w14:textId="6D1DBF13" w:rsidR="004E6551" w:rsidRDefault="004E6551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25.06.2025 r.</w:t>
            </w:r>
          </w:p>
        </w:tc>
        <w:tc>
          <w:tcPr>
            <w:tcW w:w="3929" w:type="dxa"/>
          </w:tcPr>
          <w:p w14:paraId="087509CC" w14:textId="5592AB75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zmiany Wieloletniej Prognozy Finansowej Gminy Miejskiej Bolesławiec</w:t>
            </w:r>
          </w:p>
        </w:tc>
        <w:tc>
          <w:tcPr>
            <w:tcW w:w="5512" w:type="dxa"/>
          </w:tcPr>
          <w:p w14:paraId="0D0589B0" w14:textId="58C5858E" w:rsidR="004E6551" w:rsidRPr="00CE2061" w:rsidRDefault="004E6551" w:rsidP="004E655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</w:p>
        </w:tc>
      </w:tr>
      <w:tr w:rsidR="004E6551" w:rsidRPr="00CE2061" w14:paraId="51F37C4E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6D6CBAA1" w14:textId="7C728635" w:rsidR="004E6551" w:rsidRDefault="004E6551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6.</w:t>
            </w:r>
          </w:p>
        </w:tc>
        <w:tc>
          <w:tcPr>
            <w:tcW w:w="2234" w:type="dxa"/>
          </w:tcPr>
          <w:p w14:paraId="7F40B72F" w14:textId="0E1FDCCB" w:rsidR="004E6551" w:rsidRDefault="004E6551" w:rsidP="005964C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XVII/129/2025</w:t>
            </w:r>
          </w:p>
        </w:tc>
        <w:tc>
          <w:tcPr>
            <w:tcW w:w="1945" w:type="dxa"/>
          </w:tcPr>
          <w:p w14:paraId="70C07A49" w14:textId="0421EE37" w:rsidR="004E6551" w:rsidRDefault="004E6551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25.06.2025 r.</w:t>
            </w:r>
          </w:p>
        </w:tc>
        <w:tc>
          <w:tcPr>
            <w:tcW w:w="3929" w:type="dxa"/>
          </w:tcPr>
          <w:p w14:paraId="2320383C" w14:textId="76C88A55" w:rsidR="004E6551" w:rsidRPr="004E6551" w:rsidRDefault="004E6551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4E6551">
              <w:rPr>
                <w:rFonts w:ascii="Verdana" w:hAnsi="Verdana"/>
                <w:sz w:val="24"/>
              </w:rPr>
              <w:t>w sprawie zmian w budżecie miasta na 2025 r.</w:t>
            </w:r>
          </w:p>
        </w:tc>
        <w:tc>
          <w:tcPr>
            <w:tcW w:w="5512" w:type="dxa"/>
          </w:tcPr>
          <w:p w14:paraId="7C15DDE9" w14:textId="0B013077" w:rsidR="00710F1C" w:rsidRPr="00710F1C" w:rsidRDefault="004E6551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oraz Regionalnej Izbie Obrachunkowej we Wrocławiu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 xml:space="preserve">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710F1C"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w planie dochodów </w:t>
            </w:r>
          </w:p>
          <w:p w14:paraId="261A1710" w14:textId="6DEF28E8" w:rsidR="004E6551" w:rsidRPr="00CE2061" w:rsidRDefault="00710F1C" w:rsidP="00710F1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i wydatków w systemie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Pr="00710F1C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14:paraId="454C45AE" w14:textId="77777777" w:rsidR="003D7D67" w:rsidRDefault="003D7D67" w:rsidP="003D7D67">
      <w:pPr>
        <w:spacing w:after="0" w:line="240" w:lineRule="auto"/>
        <w:ind w:left="9498"/>
        <w:rPr>
          <w:rFonts w:ascii="Verdana" w:hAnsi="Verdana"/>
          <w:b/>
          <w:lang w:eastAsia="pl-PL"/>
        </w:rPr>
      </w:pPr>
    </w:p>
    <w:p w14:paraId="4AE79820" w14:textId="77777777" w:rsidR="003D7D67" w:rsidRPr="003D7D67" w:rsidRDefault="003D7D67" w:rsidP="003D7D67">
      <w:pPr>
        <w:spacing w:after="0" w:line="240" w:lineRule="auto"/>
        <w:ind w:left="9498"/>
        <w:rPr>
          <w:rFonts w:ascii="Verdana" w:hAnsi="Verdana"/>
          <w:b/>
          <w:lang w:eastAsia="pl-PL"/>
        </w:rPr>
      </w:pPr>
      <w:r w:rsidRPr="003D7D67">
        <w:rPr>
          <w:rFonts w:ascii="Verdana" w:hAnsi="Verdana"/>
          <w:b/>
          <w:lang w:eastAsia="pl-PL"/>
        </w:rPr>
        <w:t>Prezydent Miasta</w:t>
      </w:r>
    </w:p>
    <w:p w14:paraId="31C3D5AC" w14:textId="77777777" w:rsidR="003D7D67" w:rsidRPr="003D7D67" w:rsidRDefault="003D7D67" w:rsidP="003D7D67">
      <w:pPr>
        <w:spacing w:after="0" w:line="240" w:lineRule="auto"/>
        <w:ind w:left="9498"/>
        <w:rPr>
          <w:rFonts w:ascii="Verdana" w:hAnsi="Verdana"/>
          <w:b/>
          <w:lang w:eastAsia="pl-PL"/>
        </w:rPr>
      </w:pPr>
    </w:p>
    <w:p w14:paraId="2E43789D" w14:textId="3FF6081B" w:rsidR="005964CC" w:rsidRPr="00F60378" w:rsidRDefault="003D7D67" w:rsidP="00F60378">
      <w:pPr>
        <w:spacing w:after="0" w:line="240" w:lineRule="auto"/>
        <w:ind w:left="9498"/>
        <w:rPr>
          <w:rFonts w:ascii="Verdana" w:hAnsi="Verdana"/>
          <w:b/>
          <w:lang w:eastAsia="pl-PL"/>
        </w:rPr>
      </w:pPr>
      <w:r w:rsidRPr="003D7D67">
        <w:rPr>
          <w:rFonts w:ascii="Verdana" w:hAnsi="Verdana"/>
          <w:b/>
          <w:lang w:eastAsia="pl-PL"/>
        </w:rPr>
        <w:t>/-/ Piotr Roman</w:t>
      </w:r>
      <w:bookmarkStart w:id="1" w:name="_GoBack"/>
      <w:bookmarkEnd w:id="1"/>
    </w:p>
    <w:sectPr w:rsidR="005964CC" w:rsidRPr="00F60378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56D6"/>
    <w:rsid w:val="00006256"/>
    <w:rsid w:val="000110B4"/>
    <w:rsid w:val="00017064"/>
    <w:rsid w:val="00027223"/>
    <w:rsid w:val="0003363D"/>
    <w:rsid w:val="00036C10"/>
    <w:rsid w:val="00051548"/>
    <w:rsid w:val="000659A0"/>
    <w:rsid w:val="00073F7C"/>
    <w:rsid w:val="00075313"/>
    <w:rsid w:val="00076850"/>
    <w:rsid w:val="0009390F"/>
    <w:rsid w:val="000A361D"/>
    <w:rsid w:val="000B164E"/>
    <w:rsid w:val="000C2F7F"/>
    <w:rsid w:val="000C6BFF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3F43"/>
    <w:rsid w:val="00294155"/>
    <w:rsid w:val="002944E1"/>
    <w:rsid w:val="002A0AF1"/>
    <w:rsid w:val="002A491D"/>
    <w:rsid w:val="002B28FB"/>
    <w:rsid w:val="002F0870"/>
    <w:rsid w:val="002F303A"/>
    <w:rsid w:val="002F3B08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D7D67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578F7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D13"/>
    <w:rsid w:val="004D57EC"/>
    <w:rsid w:val="004E16BD"/>
    <w:rsid w:val="004E1B19"/>
    <w:rsid w:val="004E6551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87327"/>
    <w:rsid w:val="0059071E"/>
    <w:rsid w:val="00592A95"/>
    <w:rsid w:val="005964CC"/>
    <w:rsid w:val="005B4974"/>
    <w:rsid w:val="005C1921"/>
    <w:rsid w:val="005C30EF"/>
    <w:rsid w:val="005D764F"/>
    <w:rsid w:val="005E31DE"/>
    <w:rsid w:val="005E5ADD"/>
    <w:rsid w:val="005E70B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52CC"/>
    <w:rsid w:val="0065001A"/>
    <w:rsid w:val="00652C60"/>
    <w:rsid w:val="00654B00"/>
    <w:rsid w:val="00656598"/>
    <w:rsid w:val="00660F26"/>
    <w:rsid w:val="00665119"/>
    <w:rsid w:val="00677145"/>
    <w:rsid w:val="006862CB"/>
    <w:rsid w:val="00686793"/>
    <w:rsid w:val="00690EBF"/>
    <w:rsid w:val="00690FE0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0F1C"/>
    <w:rsid w:val="0071300E"/>
    <w:rsid w:val="00714A79"/>
    <w:rsid w:val="00715E4D"/>
    <w:rsid w:val="00722025"/>
    <w:rsid w:val="0072330A"/>
    <w:rsid w:val="00723FB3"/>
    <w:rsid w:val="00724453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3E70"/>
    <w:rsid w:val="0084474C"/>
    <w:rsid w:val="008473CF"/>
    <w:rsid w:val="008501C3"/>
    <w:rsid w:val="008523D0"/>
    <w:rsid w:val="008602CE"/>
    <w:rsid w:val="008621FD"/>
    <w:rsid w:val="00866115"/>
    <w:rsid w:val="008861FE"/>
    <w:rsid w:val="008954F9"/>
    <w:rsid w:val="008A1DC2"/>
    <w:rsid w:val="008A1F2F"/>
    <w:rsid w:val="008B2C5D"/>
    <w:rsid w:val="008B4B72"/>
    <w:rsid w:val="008B55C9"/>
    <w:rsid w:val="008B56B2"/>
    <w:rsid w:val="008C7122"/>
    <w:rsid w:val="008D7BCC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744E"/>
    <w:rsid w:val="00A416AC"/>
    <w:rsid w:val="00A51AD9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083D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80E40"/>
    <w:rsid w:val="00C97191"/>
    <w:rsid w:val="00CB0090"/>
    <w:rsid w:val="00CB0CC9"/>
    <w:rsid w:val="00CD31E0"/>
    <w:rsid w:val="00CD46E8"/>
    <w:rsid w:val="00CD6014"/>
    <w:rsid w:val="00CE2061"/>
    <w:rsid w:val="00CE68AE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70CE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0378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E4C6F8E5-72AE-438F-BB3F-8275D742A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/public/get_file.php?id=239718" TargetMode="Externa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5AADD-D5AD-4C68-8A29-6104278FA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2025-06-17T11:17:00Z</cp:lastPrinted>
  <dcterms:created xsi:type="dcterms:W3CDTF">2025-08-29T11:11:00Z</dcterms:created>
  <dcterms:modified xsi:type="dcterms:W3CDTF">2025-08-29T11:12:00Z</dcterms:modified>
</cp:coreProperties>
</file>