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DDBCA" w14:textId="7ED76223" w:rsidR="00DA624D" w:rsidRDefault="00492E14" w:rsidP="0068373E">
      <w:pPr>
        <w:pStyle w:val="Nagwek1"/>
        <w:jc w:val="both"/>
        <w:rPr>
          <w:rFonts w:eastAsia="Times New Roman"/>
          <w:color w:val="auto"/>
          <w:lang w:eastAsia="pl-PL"/>
        </w:rPr>
      </w:pPr>
      <w:r w:rsidRPr="0068373E">
        <w:rPr>
          <w:rFonts w:eastAsia="Times New Roman"/>
          <w:color w:val="auto"/>
          <w:lang w:eastAsia="pl-PL"/>
        </w:rPr>
        <w:t>Ogłoszenie p</w:t>
      </w:r>
      <w:r w:rsidR="00DB1BEC" w:rsidRPr="0068373E">
        <w:rPr>
          <w:rFonts w:eastAsia="Times New Roman"/>
          <w:color w:val="auto"/>
          <w:lang w:eastAsia="pl-PL"/>
        </w:rPr>
        <w:t>odstawow</w:t>
      </w:r>
      <w:r w:rsidRPr="0068373E">
        <w:rPr>
          <w:rFonts w:eastAsia="Times New Roman"/>
          <w:color w:val="auto"/>
          <w:lang w:eastAsia="pl-PL"/>
        </w:rPr>
        <w:t>ej</w:t>
      </w:r>
      <w:r w:rsidR="00DB1BEC" w:rsidRPr="0068373E">
        <w:rPr>
          <w:rFonts w:eastAsia="Times New Roman"/>
          <w:color w:val="auto"/>
          <w:lang w:eastAsia="pl-PL"/>
        </w:rPr>
        <w:t xml:space="preserve"> kwot</w:t>
      </w:r>
      <w:r w:rsidRPr="0068373E">
        <w:rPr>
          <w:rFonts w:eastAsia="Times New Roman"/>
          <w:color w:val="auto"/>
          <w:lang w:eastAsia="pl-PL"/>
        </w:rPr>
        <w:t>y</w:t>
      </w:r>
      <w:r w:rsidR="00DB1BEC" w:rsidRPr="0068373E">
        <w:rPr>
          <w:rFonts w:eastAsia="Times New Roman"/>
          <w:color w:val="auto"/>
          <w:lang w:eastAsia="pl-PL"/>
        </w:rPr>
        <w:t xml:space="preserve"> dotacji dla</w:t>
      </w:r>
      <w:r w:rsidR="00455A90" w:rsidRPr="0068373E">
        <w:rPr>
          <w:rFonts w:eastAsia="Times New Roman"/>
          <w:color w:val="auto"/>
          <w:lang w:eastAsia="pl-PL"/>
        </w:rPr>
        <w:t xml:space="preserve"> p</w:t>
      </w:r>
      <w:r w:rsidR="00DB1BEC" w:rsidRPr="0068373E">
        <w:rPr>
          <w:rFonts w:eastAsia="Times New Roman"/>
          <w:color w:val="auto"/>
          <w:lang w:eastAsia="pl-PL"/>
        </w:rPr>
        <w:t xml:space="preserve">rzedszkoli z </w:t>
      </w:r>
      <w:r w:rsidR="000871D9" w:rsidRPr="0068373E">
        <w:rPr>
          <w:rFonts w:eastAsia="Times New Roman"/>
          <w:color w:val="auto"/>
          <w:lang w:eastAsia="pl-PL"/>
        </w:rPr>
        <w:t>terenu</w:t>
      </w:r>
      <w:r w:rsidR="00DB1BEC" w:rsidRPr="0068373E">
        <w:rPr>
          <w:rFonts w:eastAsia="Times New Roman"/>
          <w:color w:val="auto"/>
          <w:lang w:eastAsia="pl-PL"/>
        </w:rPr>
        <w:t xml:space="preserve"> </w:t>
      </w:r>
      <w:r w:rsidR="0068373E">
        <w:rPr>
          <w:rFonts w:eastAsia="Times New Roman"/>
          <w:color w:val="auto"/>
          <w:lang w:eastAsia="pl-PL"/>
        </w:rPr>
        <w:br/>
      </w:r>
      <w:r w:rsidR="00DB1BEC" w:rsidRPr="0068373E">
        <w:rPr>
          <w:rFonts w:eastAsia="Times New Roman"/>
          <w:color w:val="auto"/>
          <w:lang w:eastAsia="pl-PL"/>
        </w:rPr>
        <w:t>Gminy Miejskiej</w:t>
      </w:r>
      <w:r w:rsidR="00530D11" w:rsidRPr="0068373E">
        <w:rPr>
          <w:rFonts w:eastAsia="Times New Roman"/>
          <w:color w:val="auto"/>
          <w:lang w:eastAsia="pl-PL"/>
        </w:rPr>
        <w:t xml:space="preserve"> </w:t>
      </w:r>
      <w:r w:rsidR="00DB1BEC" w:rsidRPr="0068373E">
        <w:rPr>
          <w:rFonts w:eastAsia="Times New Roman"/>
          <w:color w:val="auto"/>
          <w:lang w:eastAsia="pl-PL"/>
        </w:rPr>
        <w:t>Bolesławiec</w:t>
      </w:r>
      <w:r w:rsidR="008806A7" w:rsidRPr="0068373E">
        <w:rPr>
          <w:rFonts w:eastAsia="Times New Roman"/>
          <w:color w:val="auto"/>
          <w:lang w:eastAsia="pl-PL"/>
        </w:rPr>
        <w:t xml:space="preserve"> na 202</w:t>
      </w:r>
      <w:r w:rsidR="00ED21EA" w:rsidRPr="0068373E">
        <w:rPr>
          <w:rFonts w:eastAsia="Times New Roman"/>
          <w:color w:val="auto"/>
          <w:lang w:eastAsia="pl-PL"/>
        </w:rPr>
        <w:t>6</w:t>
      </w:r>
      <w:r w:rsidR="008806A7" w:rsidRPr="0068373E">
        <w:rPr>
          <w:rFonts w:eastAsia="Times New Roman"/>
          <w:color w:val="auto"/>
          <w:lang w:eastAsia="pl-PL"/>
        </w:rPr>
        <w:t xml:space="preserve"> rok</w:t>
      </w:r>
    </w:p>
    <w:p w14:paraId="7584CDD3" w14:textId="77777777" w:rsidR="0068373E" w:rsidRPr="0068373E" w:rsidRDefault="0068373E" w:rsidP="0068373E">
      <w:pPr>
        <w:jc w:val="both"/>
        <w:rPr>
          <w:lang w:eastAsia="pl-PL"/>
        </w:rPr>
      </w:pPr>
    </w:p>
    <w:p w14:paraId="2DB58397" w14:textId="7AB7F8F9" w:rsidR="00DA624D" w:rsidRPr="0068373E" w:rsidRDefault="00DA624D" w:rsidP="0068373E">
      <w:pPr>
        <w:spacing w:after="150" w:line="276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Prezydent Miasta Bolesławiec, na podstawie art. 46 ust. 1 ustawy z dnia 27 października </w:t>
      </w:r>
      <w:r w:rsid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2017 r. o finansowaniu zadań oświatowych (</w:t>
      </w:r>
      <w:r w:rsidR="00ED21EA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Dz. U. z 2025 r. poz. 439 z późn. zm.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) ogłasza podstawową kwotę dotacji, wskaźnik zwiększający dla publicznej szkoły podstawowej </w:t>
      </w:r>
      <w:r w:rsid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oraz statystyczną liczbę dzieci na rok 202</w:t>
      </w:r>
      <w:r w:rsidR="00ED21EA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6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(obowiązującą od 01.01.202</w:t>
      </w:r>
      <w:r w:rsidR="00ED21EA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6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r.):</w:t>
      </w:r>
    </w:p>
    <w:p w14:paraId="2785FBF8" w14:textId="28241080" w:rsidR="00DA624D" w:rsidRPr="0068373E" w:rsidRDefault="00DA624D" w:rsidP="0068373E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podstawowa kwota dotacji dla przedszkoli publicznych rocznie wynosi </w:t>
      </w:r>
      <w:r w:rsidR="00B0482B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21</w:t>
      </w:r>
      <w:r w:rsidR="0068373E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</w:t>
      </w:r>
      <w:r w:rsidR="00B0482B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152,50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zł </w:t>
      </w:r>
      <w:r w:rsid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na jedno dziecko w przedszkolu;</w:t>
      </w:r>
    </w:p>
    <w:p w14:paraId="5A2010D7" w14:textId="74CE2EE4" w:rsidR="00DA624D" w:rsidRPr="0068373E" w:rsidRDefault="00DA624D" w:rsidP="0068373E">
      <w:pPr>
        <w:pStyle w:val="Akapitzlist"/>
        <w:numPr>
          <w:ilvl w:val="0"/>
          <w:numId w:val="10"/>
        </w:numPr>
        <w:spacing w:before="100" w:beforeAutospacing="1" w:after="100" w:afterAutospacing="1" w:line="276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kwota dotacji dla przedszkoli niepublicznych rocznie wynosi </w:t>
      </w:r>
      <w:r w:rsidR="00B0482B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15</w:t>
      </w:r>
      <w:r w:rsidR="0068373E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</w:t>
      </w:r>
      <w:r w:rsidR="00B0482B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864,38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1B32E758" w14:textId="0A99D0DA" w:rsidR="00DA624D" w:rsidRPr="0068373E" w:rsidRDefault="00ED21EA" w:rsidP="0068373E">
      <w:pPr>
        <w:pStyle w:val="Akapitzlist"/>
        <w:numPr>
          <w:ilvl w:val="0"/>
          <w:numId w:val="10"/>
        </w:numPr>
        <w:spacing w:line="276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wskaźnik zwiększający dla publicznej szkoły podstawowej rocznie wynosi 1,357 </w:t>
      </w:r>
      <w:r w:rsid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na jednego ucznia w szkole podstawowej;</w:t>
      </w:r>
    </w:p>
    <w:p w14:paraId="31712927" w14:textId="49EDE036" w:rsidR="00523DF8" w:rsidRPr="0068373E" w:rsidRDefault="00DA624D" w:rsidP="0068373E">
      <w:pPr>
        <w:pStyle w:val="Akapitzlist"/>
        <w:numPr>
          <w:ilvl w:val="0"/>
          <w:numId w:val="10"/>
        </w:numPr>
        <w:pBdr>
          <w:bottom w:val="single" w:sz="6" w:space="1" w:color="auto"/>
        </w:pBdr>
        <w:spacing w:before="100" w:beforeAutospacing="1" w:after="100" w:afterAutospacing="1" w:line="276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statystyczna liczba dzieci w przedszkolach prowadzonych przez Gminę Miejską Bolesławiec, pomniejszona o statystyczną liczbę dzieci posiadających orzeczenie </w:t>
      </w:r>
      <w:r w:rsid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o potrzebie kształcenia specjalnego</w:t>
      </w:r>
      <w:r w:rsidR="00ED21EA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w tych przedszkolach wynosi 8</w:t>
      </w:r>
      <w:r w:rsidR="00ED21EA"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11</w:t>
      </w:r>
      <w:r w:rsidRPr="0068373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</w:t>
      </w:r>
    </w:p>
    <w:sectPr w:rsidR="00523DF8" w:rsidRPr="0068373E" w:rsidSect="005712C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A8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91BEB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55DD"/>
    <w:multiLevelType w:val="hybridMultilevel"/>
    <w:tmpl w:val="DB865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7647"/>
    <w:multiLevelType w:val="multilevel"/>
    <w:tmpl w:val="B3B2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405EC"/>
    <w:multiLevelType w:val="hybridMultilevel"/>
    <w:tmpl w:val="653ABD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77C5"/>
    <w:multiLevelType w:val="multilevel"/>
    <w:tmpl w:val="18B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E38A4"/>
    <w:multiLevelType w:val="hybridMultilevel"/>
    <w:tmpl w:val="653AB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D0182"/>
    <w:multiLevelType w:val="hybridMultilevel"/>
    <w:tmpl w:val="1B002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CC4778"/>
    <w:multiLevelType w:val="hybridMultilevel"/>
    <w:tmpl w:val="0AEEC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E41AA"/>
    <w:multiLevelType w:val="multilevel"/>
    <w:tmpl w:val="974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03051">
    <w:abstractNumId w:val="9"/>
  </w:num>
  <w:num w:numId="2" w16cid:durableId="1088387988">
    <w:abstractNumId w:val="5"/>
  </w:num>
  <w:num w:numId="3" w16cid:durableId="1229849669">
    <w:abstractNumId w:val="3"/>
  </w:num>
  <w:num w:numId="4" w16cid:durableId="1401293713">
    <w:abstractNumId w:val="7"/>
  </w:num>
  <w:num w:numId="5" w16cid:durableId="1528107094">
    <w:abstractNumId w:val="6"/>
  </w:num>
  <w:num w:numId="6" w16cid:durableId="989485790">
    <w:abstractNumId w:val="2"/>
  </w:num>
  <w:num w:numId="7" w16cid:durableId="1906867813">
    <w:abstractNumId w:val="4"/>
  </w:num>
  <w:num w:numId="8" w16cid:durableId="471748375">
    <w:abstractNumId w:val="8"/>
  </w:num>
  <w:num w:numId="9" w16cid:durableId="454761505">
    <w:abstractNumId w:val="0"/>
  </w:num>
  <w:num w:numId="10" w16cid:durableId="840778815">
    <w:abstractNumId w:val="1"/>
  </w:num>
  <w:num w:numId="11" w16cid:durableId="4921424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ED"/>
    <w:rsid w:val="0001179A"/>
    <w:rsid w:val="0005777A"/>
    <w:rsid w:val="000871D9"/>
    <w:rsid w:val="00087379"/>
    <w:rsid w:val="000E685B"/>
    <w:rsid w:val="001162BC"/>
    <w:rsid w:val="0015709D"/>
    <w:rsid w:val="00157273"/>
    <w:rsid w:val="00186A69"/>
    <w:rsid w:val="001C6130"/>
    <w:rsid w:val="00204F96"/>
    <w:rsid w:val="0023555F"/>
    <w:rsid w:val="00245546"/>
    <w:rsid w:val="00260E79"/>
    <w:rsid w:val="002E656B"/>
    <w:rsid w:val="0033660E"/>
    <w:rsid w:val="0036423F"/>
    <w:rsid w:val="00402B3B"/>
    <w:rsid w:val="0041391E"/>
    <w:rsid w:val="00422471"/>
    <w:rsid w:val="00442814"/>
    <w:rsid w:val="00455A90"/>
    <w:rsid w:val="004776FA"/>
    <w:rsid w:val="00492E14"/>
    <w:rsid w:val="00501429"/>
    <w:rsid w:val="00523DF8"/>
    <w:rsid w:val="00530D11"/>
    <w:rsid w:val="005712C0"/>
    <w:rsid w:val="005F023D"/>
    <w:rsid w:val="005F486D"/>
    <w:rsid w:val="0068373E"/>
    <w:rsid w:val="00694FDD"/>
    <w:rsid w:val="006F51A6"/>
    <w:rsid w:val="007563CD"/>
    <w:rsid w:val="00823FEC"/>
    <w:rsid w:val="00834FD2"/>
    <w:rsid w:val="0086503B"/>
    <w:rsid w:val="008806A7"/>
    <w:rsid w:val="008A1A3D"/>
    <w:rsid w:val="0095185D"/>
    <w:rsid w:val="00965B5A"/>
    <w:rsid w:val="009852ED"/>
    <w:rsid w:val="00B0482B"/>
    <w:rsid w:val="00B46946"/>
    <w:rsid w:val="00C52F0E"/>
    <w:rsid w:val="00CB517F"/>
    <w:rsid w:val="00CB5D87"/>
    <w:rsid w:val="00CF72A1"/>
    <w:rsid w:val="00D97419"/>
    <w:rsid w:val="00DA624D"/>
    <w:rsid w:val="00DB1BEC"/>
    <w:rsid w:val="00DF0B18"/>
    <w:rsid w:val="00E20B01"/>
    <w:rsid w:val="00E816DF"/>
    <w:rsid w:val="00EC2102"/>
    <w:rsid w:val="00ED21EA"/>
    <w:rsid w:val="00EF3B20"/>
    <w:rsid w:val="00EF5AA2"/>
    <w:rsid w:val="00F3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02C6"/>
  <w15:chartTrackingRefBased/>
  <w15:docId w15:val="{767F4D6F-E05B-4D50-BEE5-B7D7749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FEC"/>
  </w:style>
  <w:style w:type="paragraph" w:styleId="Nagwek1">
    <w:name w:val="heading 1"/>
    <w:basedOn w:val="Normalny"/>
    <w:next w:val="Normalny"/>
    <w:link w:val="Nagwek1Znak"/>
    <w:uiPriority w:val="9"/>
    <w:qFormat/>
    <w:rsid w:val="006837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E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837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Wyspiańska</dc:creator>
  <cp:keywords/>
  <dc:description/>
  <cp:lastModifiedBy>Magdalena Wyspiańska</cp:lastModifiedBy>
  <cp:revision>58</cp:revision>
  <dcterms:created xsi:type="dcterms:W3CDTF">2024-11-12T06:51:00Z</dcterms:created>
  <dcterms:modified xsi:type="dcterms:W3CDTF">2026-01-12T15:49:00Z</dcterms:modified>
</cp:coreProperties>
</file>