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F336D36" w:rsidR="006F400A" w:rsidRPr="00C62ED0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C62ED0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F903F3">
        <w:rPr>
          <w:rFonts w:ascii="Verdana" w:hAnsi="Verdana" w:cs="Times New Roman"/>
          <w:b/>
          <w:sz w:val="28"/>
          <w:szCs w:val="28"/>
        </w:rPr>
        <w:t>5</w:t>
      </w:r>
      <w:r w:rsidR="009737F5" w:rsidRPr="00C62ED0">
        <w:rPr>
          <w:rFonts w:ascii="Verdana" w:hAnsi="Verdana" w:cs="Times New Roman"/>
          <w:b/>
          <w:sz w:val="28"/>
          <w:szCs w:val="28"/>
        </w:rPr>
        <w:t>/20</w:t>
      </w:r>
      <w:r w:rsidR="00C93354" w:rsidRPr="00C62ED0">
        <w:rPr>
          <w:rFonts w:ascii="Verdana" w:hAnsi="Verdana" w:cs="Times New Roman"/>
          <w:b/>
          <w:sz w:val="28"/>
          <w:szCs w:val="28"/>
        </w:rPr>
        <w:t>2</w:t>
      </w:r>
      <w:r w:rsidR="00F903F3">
        <w:rPr>
          <w:rFonts w:ascii="Verdana" w:hAnsi="Verdana" w:cs="Times New Roman"/>
          <w:b/>
          <w:sz w:val="28"/>
          <w:szCs w:val="28"/>
        </w:rPr>
        <w:t>6</w:t>
      </w:r>
    </w:p>
    <w:p w14:paraId="6A76F51A" w14:textId="75AA4F92" w:rsidR="006F400A" w:rsidRPr="00C62ED0" w:rsidRDefault="006F400A" w:rsidP="00C62ED0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62ED0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80401678"/>
      <w:r w:rsidR="003F414C" w:rsidRPr="00C62ED0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1"/>
      <w:r w:rsidRPr="00C62ED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F903F3">
        <w:rPr>
          <w:rFonts w:ascii="Verdana" w:hAnsi="Verdana" w:cs="Times New Roman"/>
          <w:b/>
          <w:sz w:val="24"/>
          <w:szCs w:val="24"/>
        </w:rPr>
        <w:t>18 maja 2026</w:t>
      </w:r>
      <w:r w:rsidR="00011C87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Pr="00C62ED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62ED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62ED0">
        <w:rPr>
          <w:rFonts w:ascii="Verdana" w:hAnsi="Verdana" w:cs="Times New Roman"/>
          <w:b/>
          <w:sz w:val="24"/>
          <w:szCs w:val="24"/>
        </w:rPr>
        <w:t>pok. 20</w:t>
      </w:r>
      <w:r w:rsidR="0027587D" w:rsidRPr="00C62ED0">
        <w:rPr>
          <w:rFonts w:ascii="Verdana" w:hAnsi="Verdana" w:cs="Times New Roman"/>
          <w:b/>
          <w:sz w:val="24"/>
          <w:szCs w:val="24"/>
        </w:rPr>
        <w:t>1</w:t>
      </w:r>
      <w:r w:rsidRPr="00C62ED0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62ED0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C62ED0">
        <w:rPr>
          <w:rFonts w:ascii="Verdana" w:hAnsi="Verdana" w:cs="Times New Roman"/>
          <w:b/>
          <w:sz w:val="24"/>
          <w:szCs w:val="24"/>
        </w:rPr>
        <w:t>–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62ED0">
        <w:rPr>
          <w:rFonts w:ascii="Verdana" w:hAnsi="Verdana" w:cs="Times New Roman"/>
          <w:b/>
          <w:sz w:val="24"/>
          <w:szCs w:val="24"/>
        </w:rPr>
        <w:t>e</w:t>
      </w:r>
      <w:r w:rsidR="003E4873" w:rsidRPr="00C62ED0">
        <w:rPr>
          <w:rFonts w:ascii="Verdana" w:hAnsi="Verdana" w:cs="Times New Roman"/>
          <w:b/>
          <w:sz w:val="24"/>
          <w:szCs w:val="24"/>
        </w:rPr>
        <w:t>go</w:t>
      </w:r>
      <w:r w:rsidR="007955B1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C62ED0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3B88453F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903F3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F903F3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146C28E9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F903F3">
        <w:rPr>
          <w:rFonts w:ascii="Verdana" w:hAnsi="Verdana" w:cs="Times New Roman"/>
          <w:sz w:val="24"/>
          <w:szCs w:val="24"/>
        </w:rPr>
        <w:t>14.35</w:t>
      </w:r>
    </w:p>
    <w:p w14:paraId="64804BCF" w14:textId="55C7265B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4A7F2B">
        <w:rPr>
          <w:rFonts w:ascii="Verdana" w:hAnsi="Verdana" w:cs="Times New Roman"/>
          <w:sz w:val="24"/>
          <w:szCs w:val="24"/>
        </w:rPr>
        <w:t>5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787E48">
        <w:rPr>
          <w:rFonts w:ascii="Verdana" w:hAnsi="Verdana" w:cs="Times New Roman"/>
          <w:sz w:val="24"/>
          <w:szCs w:val="24"/>
        </w:rPr>
        <w:t>3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4A7F2B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5B1C54C7" w:rsidR="006F400A" w:rsidRPr="00C866E3" w:rsidRDefault="00460022" w:rsidP="00C866E3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DB1119C" w14:textId="28DF3BC5" w:rsidR="009737F5" w:rsidRPr="002F2498" w:rsidRDefault="00E76A8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05CCBDEE" w:rsidR="006740AF" w:rsidRPr="002F2498" w:rsidRDefault="006740AF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4A7F2B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F20097D" w14:textId="4B18E976" w:rsidR="00787E48" w:rsidRDefault="00787E48" w:rsidP="004A7F2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Szewczyk-Sacher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327B3C61" w14:textId="24828B20" w:rsidR="006740AF" w:rsidRPr="002F2498" w:rsidRDefault="00787E48" w:rsidP="004A7F2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6740AF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II Z-ca Prezydenta Miasta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2C423B51" w14:textId="243C1044" w:rsidR="00B53D16" w:rsidRDefault="00787E48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Naczelnik Wydziału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ZI</w:t>
      </w:r>
    </w:p>
    <w:p w14:paraId="18F904DB" w14:textId="13C1F40D" w:rsidR="00787E48" w:rsidRDefault="00787E48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Magdalena Janik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Naczelnika Wydz. FB</w:t>
      </w:r>
    </w:p>
    <w:p w14:paraId="2F48B7DA" w14:textId="12BC3FA3" w:rsidR="00787E48" w:rsidRPr="002F2498" w:rsidRDefault="00787E48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Radosław Świeca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Naczelnika Wydz. SO</w:t>
      </w:r>
    </w:p>
    <w:p w14:paraId="00125B78" w14:textId="5288A1F9" w:rsidR="0082446C" w:rsidRDefault="0082446C" w:rsidP="00C866E3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rzysztof </w:t>
      </w:r>
      <w:r w:rsidR="00787E48">
        <w:rPr>
          <w:rFonts w:ascii="Verdana" w:eastAsia="Times New Roman" w:hAnsi="Verdana" w:cs="Times New Roman"/>
          <w:sz w:val="24"/>
          <w:szCs w:val="24"/>
          <w:lang w:eastAsia="pl-PL"/>
        </w:rPr>
        <w:t>Basiak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87E48">
        <w:rPr>
          <w:rFonts w:ascii="Verdana" w:eastAsia="Times New Roman" w:hAnsi="Verdana" w:cs="Times New Roman"/>
          <w:sz w:val="24"/>
          <w:szCs w:val="24"/>
          <w:lang w:eastAsia="pl-PL"/>
        </w:rPr>
        <w:t>Prezes MZGK</w:t>
      </w:r>
    </w:p>
    <w:p w14:paraId="5EBAAE90" w14:textId="77777777" w:rsidR="00C866E3" w:rsidRDefault="00C866E3" w:rsidP="00C866E3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AC7B3BD" w14:textId="77777777" w:rsidR="00C866E3" w:rsidRPr="00C866E3" w:rsidRDefault="00C866E3" w:rsidP="00C866E3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9D9E382" w14:textId="566EDC82" w:rsidR="003F414C" w:rsidRPr="00787E48" w:rsidRDefault="002F2498" w:rsidP="00787E48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 </w:t>
      </w:r>
      <w:bookmarkEnd w:id="3"/>
    </w:p>
    <w:p w14:paraId="6FD0C2BE" w14:textId="760E5DAF" w:rsidR="00B53D16" w:rsidRPr="00787E48" w:rsidRDefault="006F400A" w:rsidP="00787E4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2E1645A7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277AF076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Przygotowanie przedmiotowe i finansowe Gminy Miejskiej Bolesławiec do działań z zakresu obrony cywilnej.</w:t>
      </w:r>
    </w:p>
    <w:p w14:paraId="32679BB6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Czystość i porządek w Gminie Miejskiej Bolesławiec oraz analiza opłat za odpady komunalne.</w:t>
      </w:r>
    </w:p>
    <w:p w14:paraId="4BCD5B79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System kaucyjny i jego wpływ na funkcjonowanie MZGK.</w:t>
      </w:r>
    </w:p>
    <w:p w14:paraId="203B204E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175300AB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664D59AA" w14:textId="77777777" w:rsidR="00787E48" w:rsidRPr="00787E48" w:rsidRDefault="00787E48" w:rsidP="00787E48">
      <w:pPr>
        <w:numPr>
          <w:ilvl w:val="0"/>
          <w:numId w:val="6"/>
        </w:num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87E48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3C744CFA" w14:textId="77777777" w:rsidR="00614AB7" w:rsidRPr="002F2498" w:rsidRDefault="00614AB7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23A7CE" w14:textId="1C35A675" w:rsidR="003F414C" w:rsidRPr="002F2498" w:rsidRDefault="006F400A" w:rsidP="001C6B6E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702E8EB2" w14:textId="77777777" w:rsidR="00DA1F04" w:rsidRPr="002F2498" w:rsidRDefault="006F400A" w:rsidP="001C6B6E">
      <w:pPr>
        <w:pStyle w:val="Nagwek1"/>
        <w:ind w:left="709" w:hanging="709"/>
      </w:pPr>
      <w:r w:rsidRPr="002F2498">
        <w:t>Ad 1. Otwarcie posiedzenia, stwierdzenie quorum i przyjęcie porządku posiedzenia.</w:t>
      </w:r>
    </w:p>
    <w:p w14:paraId="452542B7" w14:textId="77777777" w:rsidR="00B91FEA" w:rsidRPr="002F2498" w:rsidRDefault="00B91FE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4A7F2B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Default="00FC089D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617E933" w14:textId="456B0407" w:rsidR="00787E48" w:rsidRPr="002F2498" w:rsidRDefault="00787E48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Przewodniczący Komisji Damian Sawczak zaproponował zmianę porządku obrad Komisji, polegającą na </w:t>
      </w:r>
      <w:r w:rsidR="001C6B6E">
        <w:rPr>
          <w:rFonts w:ascii="Verdana" w:eastAsia="Times New Roman" w:hAnsi="Verdana" w:cs="Times New Roman"/>
          <w:sz w:val="24"/>
          <w:szCs w:val="24"/>
          <w:lang w:eastAsia="pl-PL"/>
        </w:rPr>
        <w:t>odwróceniu kolejności oma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wi</w:t>
      </w:r>
      <w:r w:rsidR="001C6B6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ania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C6B6E">
        <w:rPr>
          <w:rFonts w:ascii="Verdana" w:eastAsia="Times New Roman" w:hAnsi="Verdana" w:cs="Times New Roman"/>
          <w:sz w:val="24"/>
          <w:szCs w:val="24"/>
          <w:lang w:eastAsia="pl-PL"/>
        </w:rPr>
        <w:t>punktów 2 i 4. Dotychczasowy p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unk</w:t>
      </w:r>
      <w:r w:rsidR="001C6B6E">
        <w:rPr>
          <w:rFonts w:ascii="Verdana" w:eastAsia="Times New Roman" w:hAnsi="Verdana" w:cs="Times New Roman"/>
          <w:sz w:val="24"/>
          <w:szCs w:val="24"/>
          <w:lang w:eastAsia="pl-PL"/>
        </w:rPr>
        <w:t>t 2 staje się punktem 4, a dotychczasowy punkt 4 staje się punktem 2.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8CCC36C" w14:textId="77777777" w:rsidR="00C1259C" w:rsidRDefault="00C1259C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F514C07" w14:textId="3A171E92" w:rsidR="001C6B6E" w:rsidRDefault="001C6B6E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Komisja RGiF pozytywnie większością głosów (4 głosami „za”,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  <w:t>3 radnych nie brało udziału w głosowaniu) przyjęła wniosek o zmianę porządku obrad Komisji.</w:t>
      </w:r>
    </w:p>
    <w:p w14:paraId="5012301A" w14:textId="77777777" w:rsidR="00471A6F" w:rsidRDefault="00471A6F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21CE8AD" w14:textId="75A18257" w:rsidR="001C6B6E" w:rsidRDefault="00471A6F" w:rsidP="00471A6F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Komisja RGiF pozytywnie większością głosów (4 głosami „za”,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  <w:t>3 radnych nie brało udziału w głosowaniu) przyjęła nowy porządek wraz ze zmianą.</w:t>
      </w:r>
    </w:p>
    <w:p w14:paraId="0DBE5EE5" w14:textId="77777777" w:rsidR="00471A6F" w:rsidRDefault="00471A6F" w:rsidP="00471A6F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F53A4F0" w14:textId="5B4B3A8D" w:rsidR="001C6B6E" w:rsidRDefault="001C6B6E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471A6F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orządek </w:t>
      </w:r>
      <w:r w:rsidR="00471A6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 zmianie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przedstawia się następująco:</w:t>
      </w:r>
    </w:p>
    <w:p w14:paraId="3C9EEEDD" w14:textId="5D150E04" w:rsidR="00471A6F" w:rsidRPr="00471A6F" w:rsidRDefault="00471A6F" w:rsidP="00471A6F">
      <w:pPr>
        <w:spacing w:after="0" w:line="360" w:lineRule="auto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1.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83E76D1" w14:textId="31DFFFDD" w:rsidR="00471A6F" w:rsidRPr="00471A6F" w:rsidRDefault="00471A6F" w:rsidP="00471A6F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2.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System kaucyjny i jego wpływ na funkcjonowanie MZGK.</w:t>
      </w:r>
    </w:p>
    <w:p w14:paraId="4F61044B" w14:textId="26092CB6" w:rsidR="00471A6F" w:rsidRPr="00471A6F" w:rsidRDefault="00471A6F" w:rsidP="00471A6F">
      <w:pPr>
        <w:spacing w:after="0" w:line="360" w:lineRule="auto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Czystość i porządek w Gminie Miejskiej Bolesławiec oraz analiza opłat za odpady komunalne.</w:t>
      </w:r>
    </w:p>
    <w:p w14:paraId="57EE9F51" w14:textId="47600A14" w:rsidR="00471A6F" w:rsidRPr="00471A6F" w:rsidRDefault="00471A6F" w:rsidP="00471A6F">
      <w:pPr>
        <w:spacing w:after="0" w:line="360" w:lineRule="auto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4.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Przygotowanie przedmiotowe i finansowe Gminy Miejskiej Bolesławiec do działań z zakresu obrony cywilnej.</w:t>
      </w:r>
    </w:p>
    <w:p w14:paraId="7862B9BE" w14:textId="6B653B53" w:rsidR="00471A6F" w:rsidRPr="00471A6F" w:rsidRDefault="00471A6F" w:rsidP="00471A6F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5.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Sprawy bieżące i organizacyjne.</w:t>
      </w:r>
    </w:p>
    <w:p w14:paraId="7E7CAD9F" w14:textId="4C47A984" w:rsidR="00471A6F" w:rsidRPr="00471A6F" w:rsidRDefault="00471A6F" w:rsidP="00471A6F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6.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Przyjęcie protokołu poprzedniego posiedzenia Komisji. </w:t>
      </w:r>
    </w:p>
    <w:p w14:paraId="6B793E49" w14:textId="7C70C83A" w:rsidR="001C6B6E" w:rsidRDefault="00471A6F" w:rsidP="00471A6F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7. </w:t>
      </w:r>
      <w:r w:rsidRPr="00471A6F">
        <w:rPr>
          <w:rFonts w:ascii="Verdana" w:eastAsia="Times New Roman" w:hAnsi="Verdana" w:cs="Times New Roman"/>
          <w:sz w:val="24"/>
          <w:szCs w:val="24"/>
          <w:lang w:eastAsia="pl-PL"/>
        </w:rPr>
        <w:t>Zamknięcie posiedzenia.</w:t>
      </w:r>
    </w:p>
    <w:p w14:paraId="23FCAC32" w14:textId="4AE2B0B2" w:rsidR="001C6B6E" w:rsidRPr="002F2498" w:rsidRDefault="001C6B6E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</w:t>
      </w:r>
    </w:p>
    <w:p w14:paraId="2FE90632" w14:textId="44161C73" w:rsidR="00E27A65" w:rsidRPr="002F2498" w:rsidRDefault="005A299C" w:rsidP="001C6B6E">
      <w:pPr>
        <w:pStyle w:val="Nagwek1"/>
        <w:rPr>
          <w:i/>
        </w:rPr>
      </w:pPr>
      <w:r w:rsidRPr="002F2498">
        <w:t xml:space="preserve">Ad </w:t>
      </w:r>
      <w:r w:rsidR="006F400A" w:rsidRPr="002F2498">
        <w:t>2</w:t>
      </w:r>
      <w:r w:rsidRPr="002F2498">
        <w:t>.</w:t>
      </w:r>
      <w:r w:rsidR="00CD78A9" w:rsidRPr="002F2498">
        <w:rPr>
          <w:rFonts w:eastAsia="Times New Roman"/>
          <w:lang w:eastAsia="pl-PL"/>
        </w:rPr>
        <w:t xml:space="preserve"> </w:t>
      </w:r>
      <w:bookmarkStart w:id="4" w:name="_Hlk180066449"/>
      <w:r w:rsidR="001C6B6E" w:rsidRPr="001C6B6E">
        <w:rPr>
          <w:rFonts w:eastAsia="Times New Roman"/>
          <w:lang w:eastAsia="pl-PL"/>
        </w:rPr>
        <w:t>System kaucyjny i jego wpływ na funkcjonowanie MZGK.</w:t>
      </w:r>
    </w:p>
    <w:p w14:paraId="51123025" w14:textId="26E77DA6" w:rsidR="00E27A65" w:rsidRPr="002F2498" w:rsidRDefault="00E27A6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5D02721F" w14:textId="6448666D" w:rsidR="00C74621" w:rsidRPr="00A13358" w:rsidRDefault="005350A0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zreferował </w:t>
      </w:r>
      <w:r w:rsidR="00C74621">
        <w:rPr>
          <w:rFonts w:ascii="Verdana" w:eastAsia="Times New Roman" w:hAnsi="Verdana" w:cs="Times New Roman"/>
          <w:sz w:val="24"/>
          <w:szCs w:val="24"/>
          <w:lang w:eastAsia="pl-PL"/>
        </w:rPr>
        <w:t>– przy pomocy prezentacji multimedialnej – Prezes MZGK Krzysztof Basiak.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5" w:name="_Hlk197960016"/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A1335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313D30A6" w14:textId="7DC7D179" w:rsidR="00C74621" w:rsidRDefault="00C74621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 w:rsidRPr="00C7462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dyskusji udział wzięli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– obok Przewodniczącego Komisji Damiana Sawczaka – radni: Grzegorz Przybylski, Sylwester Łasocha oraz Rafał Więcewicz. Wyjaśnień udzielił Prezes MZGK Krzysztof Basiak. </w:t>
      </w:r>
    </w:p>
    <w:p w14:paraId="0CD5B685" w14:textId="77777777" w:rsidR="00C74621" w:rsidRPr="00C74621" w:rsidRDefault="00C74621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bookmarkEnd w:id="4"/>
    <w:bookmarkEnd w:id="5"/>
    <w:p w14:paraId="311F186D" w14:textId="4BE67EC0" w:rsidR="00F20D43" w:rsidRDefault="00F20D43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EF4ED7B" w14:textId="3B2569F4" w:rsidR="005350A0" w:rsidRDefault="005350A0" w:rsidP="00471A6F">
      <w:pPr>
        <w:pStyle w:val="Nagwek1"/>
        <w:ind w:left="709" w:hanging="709"/>
      </w:pPr>
      <w:r w:rsidRPr="002F2498">
        <w:t>Ad 3. </w:t>
      </w:r>
      <w:r w:rsidR="00471A6F" w:rsidRPr="00471A6F">
        <w:t>Czystość i porządek w Gminie Miejskiej Bolesławiec oraz analiza opłat za odpady komunalne.</w:t>
      </w:r>
    </w:p>
    <w:p w14:paraId="19D03641" w14:textId="77777777" w:rsidR="00507B08" w:rsidRPr="002F2498" w:rsidRDefault="00507B08" w:rsidP="00507B08">
      <w:pPr>
        <w:tabs>
          <w:tab w:val="left" w:pos="8222"/>
        </w:tabs>
        <w:spacing w:line="360" w:lineRule="auto"/>
        <w:ind w:left="993" w:right="-288" w:hanging="142"/>
        <w:rPr>
          <w:rFonts w:ascii="Verdana" w:hAnsi="Verdana"/>
          <w:b/>
          <w:bCs/>
          <w:sz w:val="24"/>
          <w:szCs w:val="24"/>
        </w:rPr>
      </w:pPr>
    </w:p>
    <w:p w14:paraId="53DF9A24" w14:textId="77777777" w:rsidR="0086347D" w:rsidRDefault="005350A0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6" w:name="_Hlk193276692"/>
      <w:r w:rsidRPr="002F2498">
        <w:rPr>
          <w:rFonts w:ascii="Verdana" w:hAnsi="Verdana"/>
          <w:sz w:val="24"/>
          <w:szCs w:val="24"/>
        </w:rPr>
        <w:lastRenderedPageBreak/>
        <w:t xml:space="preserve">Informację na powyższy temat radni otrzymali </w:t>
      </w:r>
      <w:r w:rsidR="0086347D" w:rsidRPr="0086347D">
        <w:rPr>
          <w:rFonts w:ascii="Verdana" w:hAnsi="Verdana"/>
          <w:sz w:val="24"/>
          <w:szCs w:val="24"/>
        </w:rPr>
        <w:t xml:space="preserve">z odpowiednim wyprzedzeniem. </w:t>
      </w:r>
    </w:p>
    <w:p w14:paraId="493D21EA" w14:textId="0EC3B758" w:rsidR="00385CE5" w:rsidRDefault="00385CE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 w:rsidR="00C866E3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</w:p>
    <w:p w14:paraId="0E48CF2B" w14:textId="77777777" w:rsidR="00C74621" w:rsidRPr="002F2498" w:rsidRDefault="00C74621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05474AE6" w14:textId="5E7028DF" w:rsidR="005350A0" w:rsidRPr="002F2498" w:rsidRDefault="00C74621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7" w:name="_Hlk191638733"/>
      <w:r>
        <w:rPr>
          <w:rFonts w:ascii="Verdana" w:hAnsi="Verdana"/>
          <w:sz w:val="24"/>
          <w:szCs w:val="24"/>
        </w:rPr>
        <w:t xml:space="preserve">W dyskusji udział wzięli Przewodniczący Komisji Damian Sawczak, radny Sylwester Łasocha, Z-ca Naczelnika Wydziału Finansowo-Budżetowego Magdalena Janik oraz Naczelniczka Wydziału Zamówień Publicznych </w:t>
      </w:r>
      <w:r>
        <w:rPr>
          <w:rFonts w:ascii="Verdana" w:hAnsi="Verdana"/>
          <w:sz w:val="24"/>
          <w:szCs w:val="24"/>
        </w:rPr>
        <w:br/>
        <w:t>i Inwestycji Miejskich Urszula Bober.</w:t>
      </w:r>
    </w:p>
    <w:p w14:paraId="2896CBBC" w14:textId="3C12B1E1" w:rsidR="00C74621" w:rsidRPr="00C74621" w:rsidRDefault="005350A0" w:rsidP="00C74621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</w:t>
      </w:r>
      <w:r w:rsidR="00507B08">
        <w:rPr>
          <w:rFonts w:ascii="Verdana" w:hAnsi="Verdana"/>
          <w:sz w:val="24"/>
          <w:szCs w:val="24"/>
        </w:rPr>
        <w:t xml:space="preserve"> </w:t>
      </w:r>
      <w:r w:rsidRPr="002F2498">
        <w:rPr>
          <w:rFonts w:ascii="Verdana" w:hAnsi="Verdana"/>
          <w:sz w:val="24"/>
          <w:szCs w:val="24"/>
        </w:rPr>
        <w:t>Komisja RGiF przyjęła powyższą informację do wiadomości.</w:t>
      </w:r>
      <w:bookmarkEnd w:id="6"/>
      <w:bookmarkEnd w:id="7"/>
    </w:p>
    <w:p w14:paraId="7CCAE92B" w14:textId="30A6554E" w:rsidR="00C74621" w:rsidRDefault="005350A0" w:rsidP="00C74621">
      <w:pPr>
        <w:pStyle w:val="Nagwek1"/>
        <w:ind w:left="709" w:hanging="709"/>
      </w:pPr>
      <w:r w:rsidRPr="00F01FC0">
        <w:t>Ad 4.</w:t>
      </w:r>
      <w:r w:rsidR="00241571">
        <w:t xml:space="preserve"> </w:t>
      </w:r>
      <w:r w:rsidR="00C74621" w:rsidRPr="00C74621">
        <w:t>Przygotowanie przedmiotowe i finansowe Gminy Miejskiej Bolesławiec do działań z zakresu obrony cywilnej.</w:t>
      </w:r>
    </w:p>
    <w:p w14:paraId="75A5DF65" w14:textId="77D3097E" w:rsidR="00C74621" w:rsidRDefault="00C74621" w:rsidP="00C74621">
      <w:pPr>
        <w:pStyle w:val="Nagwek1"/>
        <w:rPr>
          <w:b w:val="0"/>
        </w:rPr>
      </w:pPr>
      <w:r>
        <w:tab/>
      </w:r>
      <w:r w:rsidRPr="00C74621">
        <w:rPr>
          <w:b w:val="0"/>
        </w:rPr>
        <w:t xml:space="preserve">Informację </w:t>
      </w:r>
      <w:r>
        <w:rPr>
          <w:b w:val="0"/>
        </w:rPr>
        <w:t>na powyższy temat przedstawił – przy pomocy prezentacji multimedialnej – Z-ca Naczelnika Wydziału Spraw Obywatelskich Radosław Świeca.</w:t>
      </w:r>
    </w:p>
    <w:p w14:paraId="78B0C593" w14:textId="77777777" w:rsidR="00A13358" w:rsidRDefault="00A13358" w:rsidP="00A13358"/>
    <w:p w14:paraId="30988739" w14:textId="78FCDAA9" w:rsidR="00A13358" w:rsidRDefault="00A13358" w:rsidP="00A13358">
      <w:pPr>
        <w:spacing w:line="360" w:lineRule="auto"/>
        <w:rPr>
          <w:rFonts w:ascii="Verdana" w:hAnsi="Verdana"/>
          <w:sz w:val="24"/>
        </w:rPr>
      </w:pPr>
      <w:r w:rsidRPr="00A13358">
        <w:rPr>
          <w:rFonts w:ascii="Verdana" w:hAnsi="Verdana"/>
          <w:sz w:val="24"/>
        </w:rPr>
        <w:tab/>
        <w:t xml:space="preserve">W przedmiotowej </w:t>
      </w:r>
      <w:r>
        <w:rPr>
          <w:rFonts w:ascii="Verdana" w:hAnsi="Verdana"/>
          <w:sz w:val="24"/>
        </w:rPr>
        <w:t>sprawie głos zabrali Przewodniczący Komisji Damian Sawczak, radni: Sylwester Łasocha i Rafał Więcewicz oraz Z-ca Naczelnika Wydziału Spraw Obywatelskich Radosław Świeca.</w:t>
      </w:r>
    </w:p>
    <w:p w14:paraId="4F8B159B" w14:textId="2D6AE7A6" w:rsidR="00A13358" w:rsidRPr="00A13358" w:rsidRDefault="00A13358" w:rsidP="00A13358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</w:t>
      </w:r>
      <w:r>
        <w:rPr>
          <w:rFonts w:ascii="Verdana" w:hAnsi="Verdana"/>
          <w:sz w:val="24"/>
          <w:szCs w:val="24"/>
        </w:rPr>
        <w:t xml:space="preserve"> </w:t>
      </w:r>
      <w:r w:rsidRPr="002F2498">
        <w:rPr>
          <w:rFonts w:ascii="Verdana" w:hAnsi="Verdana"/>
          <w:sz w:val="24"/>
          <w:szCs w:val="24"/>
        </w:rPr>
        <w:t>Komisja RGiF przyjęła powyższą informację do wiadomości.</w:t>
      </w:r>
    </w:p>
    <w:p w14:paraId="343EE2A0" w14:textId="79459674" w:rsidR="00C74621" w:rsidRPr="00C74621" w:rsidRDefault="00A13358" w:rsidP="00C74621">
      <w:pPr>
        <w:pStyle w:val="Nagwek1"/>
      </w:pPr>
      <w:r>
        <w:t xml:space="preserve">Ad 5. </w:t>
      </w:r>
      <w:r w:rsidR="002649C1" w:rsidRPr="00F01FC0">
        <w:t>Sprawy bieżące i organizacyjne.</w:t>
      </w:r>
    </w:p>
    <w:p w14:paraId="6445BAED" w14:textId="77777777" w:rsidR="00507B08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</w:p>
    <w:p w14:paraId="7DA9E775" w14:textId="11094C6F" w:rsidR="00A13358" w:rsidRDefault="00A1335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Przewodniczący Komisji Damian Sawczak zapowiedział, że </w:t>
      </w:r>
      <w:r w:rsidR="00024308">
        <w:rPr>
          <w:rFonts w:ascii="Verdana" w:hAnsi="Verdana" w:cs="Times New Roman"/>
          <w:sz w:val="24"/>
          <w:szCs w:val="24"/>
        </w:rPr>
        <w:t xml:space="preserve">posiedzenia Komisji RGiF będą odbywały się w każdy trzeci poniedziałek miesiąca. </w:t>
      </w:r>
    </w:p>
    <w:p w14:paraId="202CD450" w14:textId="77777777" w:rsidR="00A13358" w:rsidRPr="00507B08" w:rsidRDefault="00A13358" w:rsidP="0002430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68C41505" w14:textId="7D1261BA" w:rsidR="0067136E" w:rsidRPr="00F01FC0" w:rsidRDefault="003D41E1" w:rsidP="004A7F2B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024308">
        <w:rPr>
          <w:rFonts w:ascii="Verdana" w:hAnsi="Verdana" w:cs="Times New Roman"/>
          <w:b/>
          <w:bCs/>
          <w:sz w:val="24"/>
          <w:szCs w:val="24"/>
        </w:rPr>
        <w:t>6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ab/>
      </w:r>
      <w:r w:rsid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024308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024308">
        <w:rPr>
          <w:rFonts w:ascii="Verdana" w:hAnsi="Verdana" w:cs="Times New Roman"/>
          <w:b/>
          <w:bCs/>
          <w:sz w:val="24"/>
          <w:szCs w:val="24"/>
        </w:rPr>
        <w:t>ego posiedzenia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D8CCA8" w14:textId="77777777" w:rsidR="00507B08" w:rsidRDefault="00507B08" w:rsidP="00507B08">
      <w:pPr>
        <w:spacing w:line="360" w:lineRule="auto"/>
        <w:ind w:right="-288" w:firstLine="708"/>
        <w:jc w:val="both"/>
        <w:rPr>
          <w:rFonts w:ascii="Verdana" w:hAnsi="Verdana"/>
          <w:bCs/>
          <w:sz w:val="24"/>
          <w:szCs w:val="24"/>
          <w:lang w:eastAsia="pl-PL"/>
        </w:rPr>
      </w:pPr>
    </w:p>
    <w:p w14:paraId="4C851477" w14:textId="2D266A66" w:rsidR="00403314" w:rsidRPr="002F2498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lastRenderedPageBreak/>
        <w:t xml:space="preserve">Komisja Rozwoju Gospodarczego i Finansów przyjęła </w:t>
      </w:r>
      <w:r>
        <w:rPr>
          <w:rFonts w:ascii="Verdana" w:hAnsi="Verdana" w:cs="Times New Roman"/>
          <w:sz w:val="24"/>
          <w:szCs w:val="24"/>
        </w:rPr>
        <w:t>protok</w:t>
      </w:r>
      <w:r w:rsidR="00024308">
        <w:rPr>
          <w:rFonts w:ascii="Verdana" w:hAnsi="Verdana" w:cs="Times New Roman"/>
          <w:sz w:val="24"/>
          <w:szCs w:val="24"/>
        </w:rPr>
        <w:t>ół</w:t>
      </w:r>
      <w:r w:rsidRPr="00507B08">
        <w:rPr>
          <w:rFonts w:ascii="Verdana" w:hAnsi="Verdana" w:cs="Times New Roman"/>
          <w:sz w:val="24"/>
          <w:szCs w:val="24"/>
        </w:rPr>
        <w:t xml:space="preserve"> </w:t>
      </w:r>
      <w:r w:rsidR="00C62ED0" w:rsidRPr="00C62ED0">
        <w:rPr>
          <w:rFonts w:ascii="Verdana" w:hAnsi="Verdana" w:cs="Times New Roman"/>
          <w:sz w:val="24"/>
          <w:szCs w:val="24"/>
        </w:rPr>
        <w:t xml:space="preserve">nr </w:t>
      </w:r>
      <w:r w:rsidR="00024308">
        <w:rPr>
          <w:rFonts w:ascii="Verdana" w:hAnsi="Verdana" w:cs="Times New Roman"/>
          <w:sz w:val="24"/>
          <w:szCs w:val="24"/>
        </w:rPr>
        <w:t>4/2026</w:t>
      </w:r>
      <w:r w:rsidR="00C62ED0" w:rsidRPr="00C62ED0">
        <w:rPr>
          <w:rFonts w:ascii="Verdana" w:hAnsi="Verdana" w:cs="Times New Roman"/>
          <w:sz w:val="24"/>
          <w:szCs w:val="24"/>
        </w:rPr>
        <w:t xml:space="preserve"> </w:t>
      </w:r>
      <w:r w:rsidR="00024308">
        <w:rPr>
          <w:rFonts w:ascii="Verdana" w:hAnsi="Verdana" w:cs="Times New Roman"/>
          <w:sz w:val="24"/>
          <w:szCs w:val="24"/>
        </w:rPr>
        <w:t>z 29 kwietnia 2026 r.</w:t>
      </w:r>
    </w:p>
    <w:p w14:paraId="286EE61C" w14:textId="77777777" w:rsidR="00403314" w:rsidRPr="002F2498" w:rsidRDefault="0040331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03B10A5F" w14:textId="051E4B0B" w:rsidR="006720C4" w:rsidRPr="00F01FC0" w:rsidRDefault="003D41E1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024308">
        <w:rPr>
          <w:rFonts w:ascii="Verdana" w:hAnsi="Verdana" w:cs="Times New Roman"/>
          <w:b/>
          <w:bCs/>
          <w:sz w:val="24"/>
          <w:szCs w:val="24"/>
        </w:rPr>
        <w:t>7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F2498" w:rsidRDefault="00564662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F2498" w:rsidRDefault="00C3061A" w:rsidP="004A7F2B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395A7E4E" w14:textId="6CD66847" w:rsidR="00070D8A" w:rsidRDefault="00070D8A" w:rsidP="00070D8A">
      <w:pPr>
        <w:spacing w:after="0"/>
        <w:ind w:left="5664"/>
        <w:jc w:val="center"/>
        <w:rPr>
          <w:rFonts w:ascii="Verdana" w:hAnsi="Verdana" w:cs="Times New Roman"/>
          <w:b/>
          <w:szCs w:val="24"/>
        </w:rPr>
      </w:pPr>
      <w:r w:rsidRPr="00070D8A">
        <w:rPr>
          <w:rFonts w:ascii="Verdana" w:hAnsi="Verdana" w:cs="Times New Roman"/>
          <w:b/>
          <w:szCs w:val="24"/>
        </w:rPr>
        <w:t xml:space="preserve">Przewodniczący Komisji Rozwoju Gospodarczego </w:t>
      </w:r>
      <w:r w:rsidRPr="00070D8A">
        <w:rPr>
          <w:rFonts w:ascii="Verdana" w:hAnsi="Verdana" w:cs="Times New Roman"/>
          <w:b/>
          <w:szCs w:val="24"/>
        </w:rPr>
        <w:br/>
        <w:t>i Finansów</w:t>
      </w:r>
    </w:p>
    <w:p w14:paraId="786B5883" w14:textId="77777777" w:rsidR="00070D8A" w:rsidRPr="00070D8A" w:rsidRDefault="00070D8A" w:rsidP="00070D8A">
      <w:pPr>
        <w:spacing w:after="0"/>
        <w:ind w:left="5664"/>
        <w:jc w:val="center"/>
        <w:rPr>
          <w:rFonts w:ascii="Verdana" w:hAnsi="Verdana" w:cs="Times New Roman"/>
          <w:b/>
          <w:szCs w:val="24"/>
        </w:rPr>
      </w:pPr>
    </w:p>
    <w:p w14:paraId="507DB1D8" w14:textId="721C2E0A" w:rsidR="00C62ED0" w:rsidRPr="00070D8A" w:rsidRDefault="00070D8A" w:rsidP="00070D8A">
      <w:pPr>
        <w:spacing w:after="0"/>
        <w:ind w:left="5664"/>
        <w:jc w:val="center"/>
        <w:rPr>
          <w:rFonts w:ascii="Verdana" w:hAnsi="Verdana" w:cs="Times New Roman"/>
          <w:b/>
          <w:sz w:val="18"/>
          <w:szCs w:val="20"/>
        </w:rPr>
      </w:pPr>
      <w:r w:rsidRPr="00070D8A">
        <w:rPr>
          <w:rFonts w:ascii="Verdana" w:hAnsi="Verdana" w:cs="Times New Roman"/>
          <w:b/>
          <w:szCs w:val="24"/>
        </w:rPr>
        <w:t>/-/ Damian Sawczak</w:t>
      </w:r>
    </w:p>
    <w:p w14:paraId="70B5BC9F" w14:textId="4647EDE1" w:rsidR="0021711A" w:rsidRDefault="0021711A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2DB375C0" w14:textId="759CF518" w:rsidR="00D020C7" w:rsidRDefault="00024308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024308">
        <w:rPr>
          <w:rFonts w:ascii="Verdana" w:hAnsi="Verdana" w:cs="Times New Roman"/>
          <w:sz w:val="20"/>
          <w:szCs w:val="20"/>
        </w:rPr>
        <w:t>Iwona Paraniak-Cichy</w:t>
      </w:r>
    </w:p>
    <w:p w14:paraId="5E486452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67EA67E" w14:textId="77777777" w:rsidR="00E7653D" w:rsidRDefault="00E7653D" w:rsidP="003B7EE5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3B7EE5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3E3ED" w14:textId="77777777" w:rsidR="00C22FD8" w:rsidRDefault="00C22FD8" w:rsidP="00FE3FF6">
      <w:pPr>
        <w:spacing w:after="0" w:line="240" w:lineRule="auto"/>
      </w:pPr>
      <w:r>
        <w:separator/>
      </w:r>
    </w:p>
  </w:endnote>
  <w:endnote w:type="continuationSeparator" w:id="0">
    <w:p w14:paraId="4C2CE5B1" w14:textId="77777777" w:rsidR="00C22FD8" w:rsidRDefault="00C22FD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6B100D5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1DD">
          <w:rPr>
            <w:noProof/>
          </w:rPr>
          <w:t>5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D5E7E" w14:textId="77777777" w:rsidR="00C22FD8" w:rsidRDefault="00C22FD8" w:rsidP="00FE3FF6">
      <w:pPr>
        <w:spacing w:after="0" w:line="240" w:lineRule="auto"/>
      </w:pPr>
      <w:r>
        <w:separator/>
      </w:r>
    </w:p>
  </w:footnote>
  <w:footnote w:type="continuationSeparator" w:id="0">
    <w:p w14:paraId="2CAEAF0E" w14:textId="77777777" w:rsidR="00C22FD8" w:rsidRDefault="00C22FD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4308"/>
    <w:rsid w:val="00026660"/>
    <w:rsid w:val="000271AC"/>
    <w:rsid w:val="000304E1"/>
    <w:rsid w:val="000339F7"/>
    <w:rsid w:val="00033CF4"/>
    <w:rsid w:val="0003624A"/>
    <w:rsid w:val="000511F2"/>
    <w:rsid w:val="00055C2C"/>
    <w:rsid w:val="00070D8A"/>
    <w:rsid w:val="00073847"/>
    <w:rsid w:val="000B369D"/>
    <w:rsid w:val="000C670A"/>
    <w:rsid w:val="000E305D"/>
    <w:rsid w:val="000E327E"/>
    <w:rsid w:val="000F6659"/>
    <w:rsid w:val="00101213"/>
    <w:rsid w:val="00113592"/>
    <w:rsid w:val="001167DF"/>
    <w:rsid w:val="001211EC"/>
    <w:rsid w:val="001378F2"/>
    <w:rsid w:val="00150742"/>
    <w:rsid w:val="0016122E"/>
    <w:rsid w:val="00170CAF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C6B6E"/>
    <w:rsid w:val="001D4D6A"/>
    <w:rsid w:val="0021711A"/>
    <w:rsid w:val="00222CCD"/>
    <w:rsid w:val="00237C58"/>
    <w:rsid w:val="00241571"/>
    <w:rsid w:val="00261053"/>
    <w:rsid w:val="002649C1"/>
    <w:rsid w:val="00265CCB"/>
    <w:rsid w:val="00267A8D"/>
    <w:rsid w:val="002753B0"/>
    <w:rsid w:val="0027587D"/>
    <w:rsid w:val="002820C8"/>
    <w:rsid w:val="002851DD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1A6F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A7F2B"/>
    <w:rsid w:val="004E441E"/>
    <w:rsid w:val="004E73C0"/>
    <w:rsid w:val="00507B08"/>
    <w:rsid w:val="00516F3E"/>
    <w:rsid w:val="00531136"/>
    <w:rsid w:val="005350A0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614AB7"/>
    <w:rsid w:val="00621FD3"/>
    <w:rsid w:val="006231CE"/>
    <w:rsid w:val="00631B64"/>
    <w:rsid w:val="00631CDE"/>
    <w:rsid w:val="00637628"/>
    <w:rsid w:val="00641984"/>
    <w:rsid w:val="00643AF5"/>
    <w:rsid w:val="00656C10"/>
    <w:rsid w:val="00657DF3"/>
    <w:rsid w:val="00660910"/>
    <w:rsid w:val="006673AF"/>
    <w:rsid w:val="00667474"/>
    <w:rsid w:val="0067136E"/>
    <w:rsid w:val="006720C4"/>
    <w:rsid w:val="006740AF"/>
    <w:rsid w:val="006755B7"/>
    <w:rsid w:val="00676450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31EB"/>
    <w:rsid w:val="00724172"/>
    <w:rsid w:val="00743B40"/>
    <w:rsid w:val="00744E6A"/>
    <w:rsid w:val="0074698A"/>
    <w:rsid w:val="00756DD5"/>
    <w:rsid w:val="00787E48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472F9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249D"/>
    <w:rsid w:val="009F309D"/>
    <w:rsid w:val="009F6041"/>
    <w:rsid w:val="00A005F0"/>
    <w:rsid w:val="00A02572"/>
    <w:rsid w:val="00A13358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22FD8"/>
    <w:rsid w:val="00C3061A"/>
    <w:rsid w:val="00C41A76"/>
    <w:rsid w:val="00C467ED"/>
    <w:rsid w:val="00C51631"/>
    <w:rsid w:val="00C529E8"/>
    <w:rsid w:val="00C56142"/>
    <w:rsid w:val="00C61083"/>
    <w:rsid w:val="00C62ED0"/>
    <w:rsid w:val="00C71E7F"/>
    <w:rsid w:val="00C74621"/>
    <w:rsid w:val="00C76262"/>
    <w:rsid w:val="00C80A5A"/>
    <w:rsid w:val="00C81015"/>
    <w:rsid w:val="00C866E3"/>
    <w:rsid w:val="00C93354"/>
    <w:rsid w:val="00CA37A2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E033FA"/>
    <w:rsid w:val="00E11B0D"/>
    <w:rsid w:val="00E14904"/>
    <w:rsid w:val="00E2551A"/>
    <w:rsid w:val="00E27A65"/>
    <w:rsid w:val="00E3253E"/>
    <w:rsid w:val="00E54D86"/>
    <w:rsid w:val="00E61541"/>
    <w:rsid w:val="00E7653D"/>
    <w:rsid w:val="00E76A84"/>
    <w:rsid w:val="00E8484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7590"/>
    <w:rsid w:val="00F20D43"/>
    <w:rsid w:val="00F439F9"/>
    <w:rsid w:val="00F5166D"/>
    <w:rsid w:val="00F522B0"/>
    <w:rsid w:val="00F74D51"/>
    <w:rsid w:val="00F822F6"/>
    <w:rsid w:val="00F86E14"/>
    <w:rsid w:val="00F903F3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E5EDC831-61A6-46E5-BA9C-80A95CEE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paragraph" w:styleId="Nagwek1">
    <w:name w:val="heading 1"/>
    <w:basedOn w:val="Normalny"/>
    <w:next w:val="Normalny"/>
    <w:link w:val="Nagwek1Znak"/>
    <w:uiPriority w:val="9"/>
    <w:qFormat/>
    <w:rsid w:val="001C6B6E"/>
    <w:pPr>
      <w:keepNext/>
      <w:keepLines/>
      <w:spacing w:before="480" w:after="0" w:line="360" w:lineRule="auto"/>
      <w:outlineLvl w:val="0"/>
    </w:pPr>
    <w:rPr>
      <w:rFonts w:ascii="Verdana" w:eastAsiaTheme="majorEastAsia" w:hAnsi="Verdana" w:cstheme="majorBidi"/>
      <w:b/>
      <w:bCs/>
      <w:color w:val="000000" w:themeColor="text1"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C6B6E"/>
    <w:rPr>
      <w:rFonts w:ascii="Verdana" w:eastAsiaTheme="majorEastAsia" w:hAnsi="Verdana" w:cstheme="majorBidi"/>
      <w:b/>
      <w:bCs/>
      <w:color w:val="000000" w:themeColor="text1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710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2026-06-10T13:03:00Z</cp:lastPrinted>
  <dcterms:created xsi:type="dcterms:W3CDTF">2026-07-06T07:45:00Z</dcterms:created>
  <dcterms:modified xsi:type="dcterms:W3CDTF">2026-07-06T07:45:00Z</dcterms:modified>
</cp:coreProperties>
</file>