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335" w:rsidRDefault="00D92335" w:rsidP="00D92335">
      <w:pPr>
        <w:pStyle w:val="Tekstpodstawowy"/>
      </w:pPr>
      <w:r>
        <w:rPr>
          <w:sz w:val="28"/>
        </w:rPr>
        <w:t>ZARZĄDZENIE NR 346/08</w:t>
      </w:r>
    </w:p>
    <w:p w:rsidR="00D92335" w:rsidRDefault="00D92335" w:rsidP="00D92335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D92335" w:rsidRDefault="00D92335" w:rsidP="00D92335">
      <w:pPr>
        <w:pStyle w:val="Tekstpodstawowy"/>
      </w:pPr>
    </w:p>
    <w:p w:rsidR="00D92335" w:rsidRDefault="00D92335" w:rsidP="00D92335">
      <w:pPr>
        <w:pStyle w:val="Tekstpodstawowy"/>
      </w:pPr>
      <w:r>
        <w:t>z dnia 19 listopada 2008r.</w:t>
      </w:r>
    </w:p>
    <w:p w:rsidR="00D92335" w:rsidRDefault="00D92335" w:rsidP="00D92335">
      <w:pPr>
        <w:pStyle w:val="Tekstpodstawowy"/>
        <w:jc w:val="left"/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    ul. Dolne Młyny - do sprzedaży w drodze przetargu ustnego nieograniczonego.</w:t>
      </w:r>
    </w:p>
    <w:p w:rsidR="00D92335" w:rsidRDefault="00D92335" w:rsidP="00D92335">
      <w:pPr>
        <w:pStyle w:val="Tekstpodstawowy"/>
        <w:jc w:val="both"/>
      </w:pPr>
    </w:p>
    <w:p w:rsidR="00D92335" w:rsidRDefault="00D92335" w:rsidP="00D92335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poz.2603) oraz § 2 ust.1 pkt.1 i 2, ust.2 pkt.1, § 3 ust.1 i 2 pkt.1, § 6 ust.1 uchwały Nr XL VII/400/02 Rady Miejskiej w Bolesławcu z dnia         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poz.1501) –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</w:pPr>
      <w:r>
        <w:t>zarządzam, co następuje:</w:t>
      </w:r>
    </w:p>
    <w:p w:rsidR="00D92335" w:rsidRDefault="00D92335" w:rsidP="00D92335">
      <w:pPr>
        <w:pStyle w:val="Tekstpodstawowy"/>
        <w:jc w:val="both"/>
      </w:pPr>
    </w:p>
    <w:p w:rsidR="00D92335" w:rsidRDefault="00D92335" w:rsidP="00D92335">
      <w:pPr>
        <w:pStyle w:val="Tekstpodstawowy"/>
      </w:pPr>
      <w:r>
        <w:t>§ 1.</w:t>
      </w:r>
    </w:p>
    <w:p w:rsidR="00D92335" w:rsidRDefault="00D92335" w:rsidP="00D92335">
      <w:pPr>
        <w:pStyle w:val="Tekstpodstawowy"/>
        <w:jc w:val="both"/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1. Przeznaczyć do sprzedaży w drodze przetargu ustnego nieograniczonego, grunt niezabudowany oznaczony w ewidencji gruntów, jako działka nr 540 o pow. 0.0869 ha                     położony w Bolesławcu przy ul. Dolne Młyny.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2. Niezabudowany grunt jest własnością Gminy Miejskiej Bolesławiec, a w miejscowym planie zagospodarowania przestrzennego miasta Bolesławca uchwalonego przez Radę Miasta Bolesławiec uchwałą nr VI/43/07 z dnia 14 marca 2007r. przeznaczony jest pod tereny usług, oznaczoną na rysunkach planu symbolem B-U11.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3. Szczegółowe oznaczenie nieruchomości opisano w wykazie - obwieszczeniu, który stanowi załącznik nr 1 do niniejszego zarządzenia. 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sześciu tygodni od daty podjęcia zarządzenia.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D92335" w:rsidRDefault="00D92335" w:rsidP="00D92335">
      <w:pPr>
        <w:pStyle w:val="Tekstpodstawowy"/>
        <w:rPr>
          <w:b w:val="0"/>
          <w:bCs w:val="0"/>
        </w:rPr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DK/DK                                                                           PREZYDENT  MIASTA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/- Piotr Roman</w:t>
      </w:r>
    </w:p>
    <w:p w:rsidR="00D92335" w:rsidRDefault="00D92335" w:rsidP="00D92335">
      <w:pPr>
        <w:pStyle w:val="Tekstpodstawowy"/>
        <w:jc w:val="both"/>
        <w:rPr>
          <w:b w:val="0"/>
          <w:bCs w:val="0"/>
        </w:rPr>
      </w:pPr>
    </w:p>
    <w:p w:rsidR="00226CB4" w:rsidRDefault="00226CB4"/>
    <w:sectPr w:rsidR="00226CB4" w:rsidSect="00226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2335"/>
    <w:rsid w:val="00226CB4"/>
    <w:rsid w:val="00D92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6C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923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23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2008-11-21T07:38:00Z</dcterms:created>
  <dcterms:modified xsi:type="dcterms:W3CDTF">2008-11-21T07:39:00Z</dcterms:modified>
</cp:coreProperties>
</file>