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D9C" w:rsidRDefault="00F21D9C" w:rsidP="00F21D9C">
      <w:pPr>
        <w:pStyle w:val="Tekstpodstawowy2"/>
        <w:jc w:val="center"/>
      </w:pPr>
      <w:r>
        <w:t>ZARZĄDZENIE  NR 6/09</w:t>
      </w:r>
    </w:p>
    <w:p w:rsidR="00F21D9C" w:rsidRDefault="00F21D9C" w:rsidP="00F21D9C">
      <w:pPr>
        <w:pStyle w:val="Nagwek4"/>
        <w:jc w:val="center"/>
      </w:pPr>
      <w:r>
        <w:t>PREZYDENTA  MIASTA  BOLESŁAWIEC</w:t>
      </w:r>
    </w:p>
    <w:p w:rsidR="00F21D9C" w:rsidRDefault="00F21D9C" w:rsidP="00F21D9C">
      <w:pPr>
        <w:jc w:val="center"/>
        <w:rPr>
          <w:b/>
          <w:bCs/>
        </w:rPr>
      </w:pPr>
      <w:r>
        <w:rPr>
          <w:b/>
          <w:bCs/>
        </w:rPr>
        <w:t>z dnia 7 stycznia 2009 roku</w:t>
      </w:r>
    </w:p>
    <w:p w:rsidR="00F21D9C" w:rsidRDefault="00F21D9C" w:rsidP="00F21D9C">
      <w:pPr>
        <w:jc w:val="center"/>
      </w:pPr>
    </w:p>
    <w:p w:rsidR="00F21D9C" w:rsidRDefault="00F21D9C" w:rsidP="00F21D9C">
      <w:pPr>
        <w:jc w:val="both"/>
      </w:pPr>
      <w:r>
        <w:t xml:space="preserve">w sprawie przeznaczenia nieruchomości gruntowej, położonej w Bolesławcu przy                     ul. Staszica - do oddania w użytkowanie wieczyste  w drodze </w:t>
      </w:r>
      <w:proofErr w:type="spellStart"/>
      <w:r>
        <w:t>bezprzetargowej</w:t>
      </w:r>
      <w:proofErr w:type="spellEnd"/>
    </w:p>
    <w:p w:rsidR="00F21D9C" w:rsidRDefault="00F21D9C" w:rsidP="00F21D9C">
      <w:pPr>
        <w:jc w:val="both"/>
        <w:rPr>
          <w:b/>
          <w:bCs/>
        </w:rPr>
      </w:pPr>
    </w:p>
    <w:p w:rsidR="00F21D9C" w:rsidRDefault="00F21D9C" w:rsidP="00F21D9C">
      <w:pPr>
        <w:jc w:val="both"/>
        <w:rPr>
          <w:sz w:val="22"/>
        </w:rPr>
      </w:pPr>
      <w:r>
        <w:rPr>
          <w:sz w:val="22"/>
        </w:rPr>
        <w:t xml:space="preserve">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>. Dz. U. z 2001r. Nr 142 poz.1591 ze zm.) art.11, art.28 ust.1,2 i 3, art.29 ust.1, art.35 ust.1 i 2 art.37 ust.2 pkt.6, art.67  ust.1, art. 71 ust.1,3,4, art.72 ust.1-3 pkt.5, art. 77 ust.1 i 4 ustawy z dnia 21 sierpnia 1997r. 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 2603 ze zm.) oraz § 2 ust.1 pkt.1 i 3, § 3 ust.1 i 2 pkt.2, § 7 ust.1, § 10 ust.1 pkt.2 ust.3 uchwały                             Nr XL VII/400/02 Rady Miejskiej w Bolesławcu z dnia 26 lutego 2002r. w sprawie zasad gospodarowania nieruchomościami stanowiącymi własność Gminy Miejskiej Bolesławiec                  (Dz. Urz. Woj. Dolnośląskiego z 2002r. Nr 90 poz.1501 ze zm.),-</w:t>
      </w:r>
    </w:p>
    <w:p w:rsidR="00F21D9C" w:rsidRDefault="00F21D9C" w:rsidP="00F21D9C">
      <w:pPr>
        <w:jc w:val="both"/>
        <w:rPr>
          <w:b/>
          <w:bCs/>
          <w:sz w:val="22"/>
        </w:rPr>
      </w:pPr>
    </w:p>
    <w:p w:rsidR="00F21D9C" w:rsidRDefault="00F21D9C" w:rsidP="00F21D9C">
      <w:pPr>
        <w:pStyle w:val="Tekstpodstawowy2"/>
        <w:jc w:val="center"/>
      </w:pPr>
      <w:r>
        <w:t>zarządzam, co następuje:</w:t>
      </w:r>
    </w:p>
    <w:p w:rsidR="00F21D9C" w:rsidRDefault="00F21D9C" w:rsidP="00F21D9C">
      <w:pPr>
        <w:jc w:val="both"/>
        <w:rPr>
          <w:b/>
          <w:bCs/>
        </w:rPr>
      </w:pPr>
    </w:p>
    <w:p w:rsidR="00F21D9C" w:rsidRDefault="00F21D9C" w:rsidP="00F21D9C">
      <w:pPr>
        <w:pStyle w:val="Tekstpodstawowy2"/>
        <w:jc w:val="center"/>
      </w:pPr>
      <w:r>
        <w:t>§ 1.</w:t>
      </w:r>
    </w:p>
    <w:p w:rsidR="00F21D9C" w:rsidRDefault="00F21D9C" w:rsidP="00F21D9C">
      <w:pPr>
        <w:pStyle w:val="Tekstpodstawowy2"/>
        <w:jc w:val="both"/>
        <w:rPr>
          <w:sz w:val="24"/>
        </w:rPr>
      </w:pPr>
    </w:p>
    <w:p w:rsidR="00F21D9C" w:rsidRDefault="00F21D9C" w:rsidP="00F21D9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oddania w użytkowanie wieczyste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373 o pow. 0.0113 ha,                położoną w Bolesławcu przy ul. Staszica - niezbędną do poprawienia warunków zagospodarowania nieruchomości przyległej tj. działki nr 374, będącej w użytkowaniu wieczystym osoby fizycznej.</w:t>
      </w:r>
    </w:p>
    <w:p w:rsidR="00F21D9C" w:rsidRDefault="00F21D9C" w:rsidP="00F21D9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ze względu na jej powierzchnię, nietypowy kształt uniemożliwiający zabudowę zgodnie             z przepisami prawa budowlanego.</w:t>
      </w:r>
    </w:p>
    <w:p w:rsidR="00F21D9C" w:rsidRDefault="00F21D9C" w:rsidP="00F21D9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zabudowę wielorodzinną – symbol z planu MW.</w:t>
      </w:r>
    </w:p>
    <w:p w:rsidR="00F21D9C" w:rsidRDefault="00F21D9C" w:rsidP="00F21D9C">
      <w:pPr>
        <w:jc w:val="both"/>
      </w:pPr>
      <w:r>
        <w:rPr>
          <w:b/>
          <w:bCs/>
        </w:rPr>
        <w:t>4.</w:t>
      </w:r>
      <w:r>
        <w:t xml:space="preserve"> Szczegółowe oznaczenie nieruchomości, opisano w wykazie – obwieszczeniu, który stanowi załącznik nr 1 do niniejszego zarządzenia.</w:t>
      </w:r>
    </w:p>
    <w:p w:rsidR="00F21D9C" w:rsidRDefault="00F21D9C" w:rsidP="00F21D9C">
      <w:pPr>
        <w:jc w:val="both"/>
      </w:pPr>
    </w:p>
    <w:p w:rsidR="00F21D9C" w:rsidRDefault="00F21D9C" w:rsidP="00F21D9C">
      <w:pPr>
        <w:pStyle w:val="Tekstpodstawowy2"/>
        <w:jc w:val="center"/>
      </w:pPr>
      <w:r>
        <w:t>§ 2.</w:t>
      </w:r>
    </w:p>
    <w:p w:rsidR="00F21D9C" w:rsidRDefault="00F21D9C" w:rsidP="00F21D9C">
      <w:pPr>
        <w:jc w:val="both"/>
      </w:pPr>
    </w:p>
    <w:p w:rsidR="00F21D9C" w:rsidRDefault="00F21D9C" w:rsidP="00F21D9C">
      <w:pPr>
        <w:jc w:val="both"/>
      </w:pPr>
      <w:r>
        <w:t>Wykaz - obwieszczenie, podlega wywieszeniu na tablicy ogłoszeń Urzędu Miasta Bolesławiec na okres 6 tygodni od daty podjęcia zarządzenia.</w:t>
      </w:r>
    </w:p>
    <w:p w:rsidR="00F21D9C" w:rsidRDefault="00F21D9C" w:rsidP="00F21D9C">
      <w:pPr>
        <w:pStyle w:val="Tekstpodstawowy2"/>
        <w:jc w:val="center"/>
      </w:pPr>
    </w:p>
    <w:p w:rsidR="00F21D9C" w:rsidRDefault="00F21D9C" w:rsidP="00F21D9C">
      <w:pPr>
        <w:pStyle w:val="Tekstpodstawowy2"/>
        <w:jc w:val="center"/>
      </w:pPr>
      <w:r>
        <w:t>§ 3.</w:t>
      </w:r>
    </w:p>
    <w:p w:rsidR="00F21D9C" w:rsidRDefault="00F21D9C" w:rsidP="00F21D9C">
      <w:pPr>
        <w:jc w:val="both"/>
      </w:pPr>
    </w:p>
    <w:p w:rsidR="00F21D9C" w:rsidRDefault="00F21D9C" w:rsidP="00F21D9C">
      <w:pPr>
        <w:jc w:val="both"/>
      </w:pPr>
      <w:r>
        <w:t>Wykonanie zarządzenia powierzam Naczelnikowi Wydziału Mienia i Gospodarki Przestrzennej Urzędu Miasta Bolesławiec.</w:t>
      </w:r>
    </w:p>
    <w:p w:rsidR="00F21D9C" w:rsidRDefault="00F21D9C" w:rsidP="00F21D9C">
      <w:pPr>
        <w:jc w:val="both"/>
        <w:rPr>
          <w:b/>
          <w:bCs/>
        </w:rPr>
      </w:pPr>
    </w:p>
    <w:p w:rsidR="00F21D9C" w:rsidRDefault="00F21D9C" w:rsidP="00F21D9C">
      <w:pPr>
        <w:pStyle w:val="Tekstpodstawowy2"/>
        <w:jc w:val="center"/>
      </w:pPr>
      <w:r>
        <w:t>§ 4.</w:t>
      </w:r>
    </w:p>
    <w:p w:rsidR="00F21D9C" w:rsidRDefault="00F21D9C" w:rsidP="00F21D9C">
      <w:pPr>
        <w:jc w:val="both"/>
      </w:pPr>
    </w:p>
    <w:p w:rsidR="00F21D9C" w:rsidRDefault="00F21D9C" w:rsidP="00F21D9C">
      <w:pPr>
        <w:jc w:val="both"/>
      </w:pPr>
      <w:r>
        <w:t>Zarządzenie wchodzi w życie z dniem podjęcia.</w:t>
      </w:r>
    </w:p>
    <w:p w:rsidR="00F21D9C" w:rsidRPr="00917CE2" w:rsidRDefault="00F21D9C" w:rsidP="00F21D9C">
      <w:pPr>
        <w:jc w:val="both"/>
        <w:rPr>
          <w:bCs/>
        </w:rPr>
      </w:pPr>
      <w:r>
        <w:rPr>
          <w:b/>
          <w:bCs/>
        </w:rPr>
        <w:t xml:space="preserve">DK/DK                                                                             </w:t>
      </w:r>
      <w:r w:rsidRPr="00917CE2">
        <w:rPr>
          <w:bCs/>
        </w:rPr>
        <w:t>PREZYDENT MIASTA</w:t>
      </w:r>
    </w:p>
    <w:p w:rsidR="00F21D9C" w:rsidRPr="00917CE2" w:rsidRDefault="00F21D9C" w:rsidP="00F21D9C">
      <w:pPr>
        <w:tabs>
          <w:tab w:val="left" w:pos="5204"/>
        </w:tabs>
        <w:jc w:val="both"/>
        <w:rPr>
          <w:bCs/>
        </w:rPr>
      </w:pPr>
      <w:r w:rsidRPr="00917CE2">
        <w:rPr>
          <w:bCs/>
        </w:rPr>
        <w:tab/>
        <w:t xml:space="preserve">    </w:t>
      </w:r>
      <w:r>
        <w:rPr>
          <w:bCs/>
        </w:rPr>
        <w:t xml:space="preserve">   </w:t>
      </w:r>
      <w:r w:rsidRPr="00917CE2">
        <w:rPr>
          <w:bCs/>
        </w:rPr>
        <w:t>/-/ Piotr Roman</w:t>
      </w:r>
    </w:p>
    <w:p w:rsidR="0053364F" w:rsidRDefault="0053364F"/>
    <w:sectPr w:rsidR="0053364F" w:rsidSect="00533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1D9C"/>
    <w:rsid w:val="0053364F"/>
    <w:rsid w:val="00F2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21D9C"/>
    <w:pPr>
      <w:keepNext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21D9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21D9C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21D9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2009-01-13T08:05:00Z</dcterms:created>
  <dcterms:modified xsi:type="dcterms:W3CDTF">2009-01-13T08:05:00Z</dcterms:modified>
</cp:coreProperties>
</file>