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8E" w:rsidRDefault="007D76D1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  <w:r w:rsidR="0046378E">
        <w:rPr>
          <w:b w:val="0"/>
          <w:bCs w:val="0"/>
        </w:rPr>
        <w:t>Załącznik Nr 1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136/09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 14 maja  2009 roku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</w:p>
    <w:p w:rsidR="0046378E" w:rsidRDefault="0046378E" w:rsidP="0046378E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działek niezabudowanych przewidzianych do sprzedaży w drodze przetargu ustnego nieograniczonego – z przeznaczeniem pod zabudowę mieszkaniową jednorodzinną.  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</w:p>
    <w:p w:rsidR="0046378E" w:rsidRPr="00531DD5" w:rsidRDefault="0046378E" w:rsidP="0046378E">
      <w:pPr>
        <w:pStyle w:val="Tekstpodstawowy"/>
        <w:jc w:val="both"/>
        <w:rPr>
          <w:b w:val="0"/>
          <w:bCs w:val="0"/>
        </w:rPr>
      </w:pPr>
      <w:r w:rsidRPr="00531DD5">
        <w:rPr>
          <w:sz w:val="28"/>
          <w:u w:val="single"/>
        </w:rPr>
        <w:t xml:space="preserve">1. w </w:t>
      </w:r>
      <w:proofErr w:type="spellStart"/>
      <w:r w:rsidRPr="00531DD5">
        <w:rPr>
          <w:sz w:val="28"/>
          <w:u w:val="single"/>
        </w:rPr>
        <w:t>rej.ul</w:t>
      </w:r>
      <w:proofErr w:type="spellEnd"/>
      <w:r w:rsidRPr="00531DD5">
        <w:rPr>
          <w:sz w:val="28"/>
          <w:u w:val="single"/>
        </w:rPr>
        <w:t>. Kosiby-</w:t>
      </w:r>
      <w:r>
        <w:rPr>
          <w:sz w:val="28"/>
          <w:u w:val="single"/>
        </w:rPr>
        <w:t>Kleeberga</w:t>
      </w:r>
      <w:r w:rsidRPr="00531DD5">
        <w:rPr>
          <w:sz w:val="28"/>
          <w:u w:val="single"/>
        </w:rPr>
        <w:t xml:space="preserve"> </w:t>
      </w:r>
      <w:r w:rsidRPr="00531DD5">
        <w:rPr>
          <w:b w:val="0"/>
          <w:bCs w:val="0"/>
          <w:u w:val="single"/>
        </w:rPr>
        <w:t xml:space="preserve">– </w:t>
      </w:r>
      <w:r w:rsidRPr="00531DD5">
        <w:rPr>
          <w:b w:val="0"/>
          <w:bCs w:val="0"/>
          <w:sz w:val="28"/>
          <w:u w:val="single"/>
        </w:rPr>
        <w:t xml:space="preserve">działka niezabudowana nr 157/19                    </w:t>
      </w:r>
      <w:r w:rsidR="007D76D1">
        <w:rPr>
          <w:b w:val="0"/>
          <w:bCs w:val="0"/>
          <w:sz w:val="28"/>
          <w:u w:val="single"/>
        </w:rPr>
        <w:t xml:space="preserve"> </w:t>
      </w:r>
      <w:r w:rsidRPr="00531DD5">
        <w:rPr>
          <w:b w:val="0"/>
          <w:bCs w:val="0"/>
          <w:sz w:val="28"/>
          <w:u w:val="single"/>
        </w:rPr>
        <w:t>o pow. 823 m</w:t>
      </w:r>
      <w:r w:rsidRPr="00531DD5">
        <w:rPr>
          <w:b w:val="0"/>
          <w:bCs w:val="0"/>
          <w:sz w:val="28"/>
          <w:u w:val="single"/>
          <w:vertAlign w:val="superscript"/>
        </w:rPr>
        <w:t>2</w:t>
      </w:r>
      <w:r w:rsidRPr="00531DD5">
        <w:rPr>
          <w:b w:val="0"/>
          <w:bCs w:val="0"/>
          <w:sz w:val="28"/>
          <w:u w:val="single"/>
        </w:rPr>
        <w:t>,</w:t>
      </w:r>
      <w:r w:rsidRPr="00531DD5">
        <w:rPr>
          <w:b w:val="0"/>
          <w:bCs w:val="0"/>
          <w:sz w:val="28"/>
        </w:rPr>
        <w:t xml:space="preserve"> AM 01, obręb 13, o użytku Bp</w:t>
      </w:r>
      <w:r w:rsidRPr="00531DD5">
        <w:rPr>
          <w:b w:val="0"/>
          <w:bCs w:val="0"/>
        </w:rPr>
        <w:t xml:space="preserve">. </w:t>
      </w:r>
    </w:p>
    <w:p w:rsidR="0046378E" w:rsidRDefault="0046378E" w:rsidP="0046378E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85.000 zł – wywoławcza do przetargu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Pr="00531DD5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 xml:space="preserve">2. w </w:t>
      </w:r>
      <w:proofErr w:type="spellStart"/>
      <w:r>
        <w:rPr>
          <w:sz w:val="28"/>
          <w:u w:val="single"/>
        </w:rPr>
        <w:t>rej.ul</w:t>
      </w:r>
      <w:proofErr w:type="spellEnd"/>
      <w:r>
        <w:rPr>
          <w:sz w:val="28"/>
          <w:u w:val="single"/>
        </w:rPr>
        <w:t xml:space="preserve">. Kosiby-Kleeberga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157/21                    </w:t>
      </w:r>
      <w:r w:rsidR="007D76D1"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sz w:val="28"/>
          <w:u w:val="single"/>
        </w:rPr>
        <w:t>o pow. 808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, </w:t>
      </w:r>
      <w:r w:rsidRPr="00531DD5">
        <w:rPr>
          <w:b w:val="0"/>
          <w:bCs w:val="0"/>
          <w:sz w:val="28"/>
        </w:rPr>
        <w:t>AM 01, obręb 13, o użytku Bp</w:t>
      </w:r>
      <w:r w:rsidRPr="00531DD5">
        <w:rPr>
          <w:b w:val="0"/>
          <w:bCs w:val="0"/>
        </w:rPr>
        <w:t xml:space="preserve">. </w:t>
      </w:r>
    </w:p>
    <w:p w:rsidR="0046378E" w:rsidRDefault="0046378E" w:rsidP="0046378E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80.000 zł – wywoławcza do przetargu</w:t>
      </w: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Pr="00531DD5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 xml:space="preserve">3. w </w:t>
      </w:r>
      <w:proofErr w:type="spellStart"/>
      <w:r>
        <w:rPr>
          <w:sz w:val="28"/>
          <w:u w:val="single"/>
        </w:rPr>
        <w:t>rej.ul</w:t>
      </w:r>
      <w:proofErr w:type="spellEnd"/>
      <w:r>
        <w:rPr>
          <w:sz w:val="28"/>
          <w:u w:val="single"/>
        </w:rPr>
        <w:t xml:space="preserve">. Kosiby-Kleeberga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157/24                    </w:t>
      </w:r>
      <w:r w:rsidR="007D76D1">
        <w:rPr>
          <w:b w:val="0"/>
          <w:bCs w:val="0"/>
          <w:sz w:val="28"/>
          <w:u w:val="single"/>
        </w:rPr>
        <w:t xml:space="preserve">  </w:t>
      </w:r>
      <w:r>
        <w:rPr>
          <w:b w:val="0"/>
          <w:bCs w:val="0"/>
          <w:sz w:val="28"/>
          <w:u w:val="single"/>
        </w:rPr>
        <w:t>o pow. 775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, </w:t>
      </w:r>
      <w:r w:rsidRPr="00531DD5">
        <w:rPr>
          <w:b w:val="0"/>
          <w:bCs w:val="0"/>
          <w:sz w:val="28"/>
        </w:rPr>
        <w:t>AM 01, obręb 13, o użytku Bp</w:t>
      </w:r>
      <w:r w:rsidRPr="00531DD5">
        <w:rPr>
          <w:b w:val="0"/>
          <w:bCs w:val="0"/>
        </w:rPr>
        <w:t xml:space="preserve">. </w:t>
      </w:r>
    </w:p>
    <w:p w:rsidR="0046378E" w:rsidRDefault="0046378E" w:rsidP="0046378E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80.000 zł – wywoławcza do przetargu</w:t>
      </w: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Default="0046378E" w:rsidP="0046378E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4. w </w:t>
      </w:r>
      <w:proofErr w:type="spellStart"/>
      <w:r>
        <w:rPr>
          <w:sz w:val="28"/>
          <w:u w:val="single"/>
        </w:rPr>
        <w:t>rej.ul</w:t>
      </w:r>
      <w:proofErr w:type="spellEnd"/>
      <w:r>
        <w:rPr>
          <w:sz w:val="28"/>
          <w:u w:val="single"/>
        </w:rPr>
        <w:t xml:space="preserve">. Kosiby-Kleeberga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157/27                    </w:t>
      </w:r>
      <w:r w:rsidR="007D76D1"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sz w:val="28"/>
          <w:u w:val="single"/>
        </w:rPr>
        <w:t>o pow. 777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, </w:t>
      </w:r>
      <w:r w:rsidRPr="00531DD5">
        <w:rPr>
          <w:b w:val="0"/>
          <w:bCs w:val="0"/>
          <w:sz w:val="28"/>
        </w:rPr>
        <w:t>AM 01, obręb 13, o użytku Bp</w:t>
      </w:r>
      <w:r w:rsidRPr="00531DD5">
        <w:rPr>
          <w:b w:val="0"/>
          <w:bCs w:val="0"/>
        </w:rPr>
        <w:t>.</w:t>
      </w:r>
      <w:r>
        <w:rPr>
          <w:b w:val="0"/>
          <w:bCs w:val="0"/>
          <w:u w:val="single"/>
        </w:rPr>
        <w:t xml:space="preserve"> </w:t>
      </w:r>
    </w:p>
    <w:p w:rsidR="0046378E" w:rsidRDefault="0046378E" w:rsidP="0046378E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80.000 zł – wywoławcza do przetargu</w:t>
      </w: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Pr="00531DD5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 xml:space="preserve">5. w </w:t>
      </w:r>
      <w:proofErr w:type="spellStart"/>
      <w:r>
        <w:rPr>
          <w:sz w:val="28"/>
          <w:u w:val="single"/>
        </w:rPr>
        <w:t>rej.ul</w:t>
      </w:r>
      <w:proofErr w:type="spellEnd"/>
      <w:r>
        <w:rPr>
          <w:sz w:val="28"/>
          <w:u w:val="single"/>
        </w:rPr>
        <w:t xml:space="preserve">. Kosiby-Kleeberga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157/31                    </w:t>
      </w:r>
      <w:r w:rsidR="007D76D1">
        <w:rPr>
          <w:b w:val="0"/>
          <w:bCs w:val="0"/>
          <w:sz w:val="28"/>
          <w:u w:val="single"/>
        </w:rPr>
        <w:t xml:space="preserve">        </w:t>
      </w:r>
      <w:r>
        <w:rPr>
          <w:b w:val="0"/>
          <w:bCs w:val="0"/>
          <w:sz w:val="28"/>
          <w:u w:val="single"/>
        </w:rPr>
        <w:t>o pow. 835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, </w:t>
      </w:r>
      <w:r w:rsidRPr="00531DD5">
        <w:rPr>
          <w:b w:val="0"/>
          <w:bCs w:val="0"/>
          <w:sz w:val="28"/>
        </w:rPr>
        <w:t>AM 01, obręb 13, o użytku Bp</w:t>
      </w:r>
      <w:r w:rsidRPr="00531DD5">
        <w:rPr>
          <w:b w:val="0"/>
          <w:bCs w:val="0"/>
        </w:rPr>
        <w:t xml:space="preserve">. </w:t>
      </w:r>
    </w:p>
    <w:p w:rsidR="0046378E" w:rsidRDefault="0046378E" w:rsidP="0046378E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85.000 zł – wywoławcza do przetargu</w:t>
      </w:r>
    </w:p>
    <w:p w:rsidR="0046378E" w:rsidRDefault="0046378E" w:rsidP="0046378E">
      <w:pPr>
        <w:pStyle w:val="Tekstpodstawowy"/>
        <w:jc w:val="both"/>
        <w:rPr>
          <w:sz w:val="28"/>
          <w:u w:val="single"/>
        </w:rPr>
      </w:pP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46378E" w:rsidRDefault="0046378E" w:rsidP="0046378E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Działki w rejonie ulicy: Kosiby-Kleeberga, położone są w strefie pośredniej  miasta Bolesławca. Dostępność komunikacyjna średnia, drogą gruntową. W otoczeniu działek znajdują się nieruchomości zabudowane budynkami mieszkalnymi jednorodzinnymi                   i wielorodzinnymi. Kształt działek regularny, łatwy do zagospodarowania. 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Działki wpisane są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JG1B/00014981/1 – założonej dla obrębu 13 - prowadzonej przez V Wydział Ksiąg Wieczystych Sądu Rejonowego                w Bolesławcu, bez obciążeń na rzecz osób trzecich.    </w:t>
      </w: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Pr="002E58F6" w:rsidRDefault="0046378E" w:rsidP="0046378E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- 2 -</w:t>
      </w: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Default="0046378E" w:rsidP="0046378E">
      <w:pPr>
        <w:pStyle w:val="Tekstpodstawowy"/>
        <w:jc w:val="both"/>
        <w:rPr>
          <w:bCs w:val="0"/>
        </w:rPr>
      </w:pPr>
    </w:p>
    <w:p w:rsidR="0046378E" w:rsidRDefault="0046378E" w:rsidP="0046378E">
      <w:pPr>
        <w:pStyle w:val="Tekstpodstawowy"/>
        <w:jc w:val="both"/>
        <w:rPr>
          <w:bCs w:val="0"/>
        </w:rPr>
      </w:pPr>
      <w:r>
        <w:rPr>
          <w:bCs w:val="0"/>
        </w:rPr>
        <w:t>8. Informacje dotyczące zbywanych nieruchomości oraz warunki realizacji zamierzeń inwestycyjnych:</w:t>
      </w:r>
    </w:p>
    <w:p w:rsidR="0046378E" w:rsidRDefault="0046378E" w:rsidP="0046378E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na własny koszt uporządkować teren i przygotować działkę do zabudowy,</w:t>
      </w:r>
    </w:p>
    <w:p w:rsidR="0046378E" w:rsidRDefault="0046378E" w:rsidP="0046378E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Bolesławiec.</w:t>
      </w:r>
    </w:p>
    <w:p w:rsidR="0046378E" w:rsidRDefault="0046378E" w:rsidP="0046378E">
      <w:pPr>
        <w:pStyle w:val="Tekstpodstawowy"/>
        <w:jc w:val="both"/>
      </w:pP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46378E" w:rsidRDefault="0046378E" w:rsidP="0046378E">
      <w:pPr>
        <w:pStyle w:val="Tekstpodstawowy"/>
        <w:jc w:val="both"/>
      </w:pP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t>10.</w:t>
      </w:r>
      <w:r>
        <w:rPr>
          <w:b w:val="0"/>
          <w:bCs w:val="0"/>
        </w:rPr>
        <w:t xml:space="preserve"> Termin do złożenia wniosku przez osoby, którym przysługuje pierwszeństwo                      w nabyciu nieruchomości z odrębnych przepisów niż określone w niniejszym zarządzeniu tj. na podstawie art.34 ust.1 i pkt.2 wynosi 6 tygodni tj. do dnia 26 czerwca 2009r. </w:t>
      </w:r>
    </w:p>
    <w:p w:rsidR="0046378E" w:rsidRDefault="0046378E" w:rsidP="0046378E">
      <w:pPr>
        <w:pStyle w:val="Tekstpodstawowy"/>
        <w:jc w:val="both"/>
      </w:pPr>
    </w:p>
    <w:p w:rsidR="0046378E" w:rsidRDefault="0046378E" w:rsidP="0046378E">
      <w:pPr>
        <w:pStyle w:val="Tekstpodstawowy"/>
        <w:jc w:val="both"/>
        <w:rPr>
          <w:b w:val="0"/>
          <w:bCs w:val="0"/>
        </w:rPr>
      </w:pPr>
      <w:r>
        <w:t>11.</w:t>
      </w:r>
      <w:r>
        <w:rPr>
          <w:b w:val="0"/>
          <w:bCs w:val="0"/>
        </w:rPr>
        <w:t xml:space="preserve"> Informacja o przetargu oraz warunki przetargu zostaną podane do publicznej wiadomości po 6 tygodniach od daty podjęcia zarządzenia i podania niniejszego wykazu do publicznej wiadomości.</w:t>
      </w:r>
    </w:p>
    <w:p w:rsidR="0046378E" w:rsidRDefault="0046378E" w:rsidP="0046378E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DK/DK                                                        </w:t>
      </w:r>
    </w:p>
    <w:p w:rsidR="0046378E" w:rsidRDefault="0046378E" w:rsidP="0046378E">
      <w:pPr>
        <w:pStyle w:val="Tekstpodstawowy"/>
        <w:jc w:val="both"/>
        <w:rPr>
          <w:b w:val="0"/>
        </w:rPr>
      </w:pPr>
      <w:r>
        <w:t xml:space="preserve">                                                                                     </w:t>
      </w:r>
      <w:r>
        <w:rPr>
          <w:b w:val="0"/>
        </w:rPr>
        <w:t>PREZYDENT  MIASTA</w:t>
      </w:r>
    </w:p>
    <w:p w:rsidR="0046378E" w:rsidRPr="00570E57" w:rsidRDefault="0046378E" w:rsidP="0046378E">
      <w:pPr>
        <w:pStyle w:val="Tekstpodstawowy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 /-/ Piotr Roman</w:t>
      </w:r>
    </w:p>
    <w:p w:rsidR="0046378E" w:rsidRDefault="0046378E" w:rsidP="0046378E">
      <w:pPr>
        <w:pStyle w:val="Tekstpodstawowy"/>
        <w:jc w:val="both"/>
      </w:pPr>
    </w:p>
    <w:p w:rsidR="0046378E" w:rsidRDefault="0046378E" w:rsidP="0046378E">
      <w:pPr>
        <w:pStyle w:val="Tekstpodstawowy"/>
        <w:jc w:val="both"/>
      </w:pPr>
    </w:p>
    <w:p w:rsidR="00AF692D" w:rsidRDefault="00AF692D"/>
    <w:sectPr w:rsidR="00AF692D" w:rsidSect="00AF6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378E"/>
    <w:rsid w:val="0046378E"/>
    <w:rsid w:val="007D76D1"/>
    <w:rsid w:val="00AD41D6"/>
    <w:rsid w:val="00AF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6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6378E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378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6378E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6378E"/>
    <w:rPr>
      <w:rFonts w:ascii="Arial" w:eastAsia="Times New Roman" w:hAnsi="Arial" w:cs="Arial"/>
      <w:b/>
      <w:bCs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2009-05-18T11:35:00Z</dcterms:created>
  <dcterms:modified xsi:type="dcterms:W3CDTF">2009-05-18T11:39:00Z</dcterms:modified>
</cp:coreProperties>
</file>