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EAF" w:rsidRDefault="00824EAF" w:rsidP="00824EAF">
      <w:pPr>
        <w:pStyle w:val="Tekstpodstawowy2"/>
        <w:jc w:val="center"/>
      </w:pPr>
      <w:r>
        <w:t>ZARZĄDZENIE  NR 138/09</w:t>
      </w:r>
    </w:p>
    <w:p w:rsidR="00824EAF" w:rsidRDefault="00824EAF" w:rsidP="00824EAF">
      <w:pPr>
        <w:pStyle w:val="Nagwek4"/>
        <w:jc w:val="center"/>
      </w:pPr>
      <w:r>
        <w:t>PREZYDENTA  MIASTA  BOLESŁAWIEC</w:t>
      </w:r>
    </w:p>
    <w:p w:rsidR="00824EAF" w:rsidRDefault="00824EAF" w:rsidP="00824EAF">
      <w:pPr>
        <w:jc w:val="center"/>
        <w:rPr>
          <w:b/>
          <w:bCs/>
        </w:rPr>
      </w:pPr>
      <w:r>
        <w:rPr>
          <w:b/>
          <w:bCs/>
        </w:rPr>
        <w:t>z dnia 14 maja 2009 roku</w:t>
      </w:r>
    </w:p>
    <w:p w:rsidR="00824EAF" w:rsidRDefault="00824EAF" w:rsidP="00824EAF">
      <w:pPr>
        <w:jc w:val="center"/>
      </w:pPr>
    </w:p>
    <w:p w:rsidR="00824EAF" w:rsidRDefault="00824EAF" w:rsidP="00824EAF">
      <w:pPr>
        <w:jc w:val="both"/>
      </w:pPr>
      <w:r>
        <w:t xml:space="preserve">w sprawie przeznaczenia nieruchomości gruntowej, położonej w Bolesławcu przy                     ul. Niepodległości - do oddania w użytkowanie wieczyste  w drodze </w:t>
      </w:r>
      <w:proofErr w:type="spellStart"/>
      <w:r>
        <w:t>bezprzetargowej</w:t>
      </w:r>
      <w:proofErr w:type="spellEnd"/>
    </w:p>
    <w:p w:rsidR="00824EAF" w:rsidRDefault="00824EAF" w:rsidP="00824EAF">
      <w:pPr>
        <w:jc w:val="both"/>
        <w:rPr>
          <w:b/>
          <w:bCs/>
        </w:rPr>
      </w:pPr>
    </w:p>
    <w:p w:rsidR="00824EAF" w:rsidRDefault="00824EAF" w:rsidP="00824EAF">
      <w:pPr>
        <w:jc w:val="both"/>
        <w:rPr>
          <w:sz w:val="22"/>
        </w:rPr>
      </w:pPr>
      <w:r>
        <w:rPr>
          <w:sz w:val="22"/>
        </w:rPr>
        <w:t xml:space="preserve">                  Na podstawie art.30 ust.2 pkt.3 ustawy z dnia 8 marca 1990r. o samorządzie gminnym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>. Dz. U. z 2001r. Nr 142 poz.1591 ze zm.) art.11, art.28 ust.1,2 i 3, art.29 ust.1, art.35 ust.1 i 2 art.37 ust.2 pkt.6, art.67  ust.1, art. 71 ust.1,3,4, art.72 ust.1-3 pkt.5, art. 77 ust.1 i 4 ustawy z dnia 21 sierpnia 1997r. o gospodarce nieruchomościami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 2603 ze zm.) oraz § 2 ust.1 pkt.1 i 3, § 3 ust.1 i 2 pkt.2, § 7 ust.1, § 10 ust.1 pkt.2 ust.3 uchwały  Nr XL VII/400/02 Rady Miejskiej w Bolesławcu z dnia 26 lutego 2002r. w sprawie zasad gospodarowania nieruchomościami stanowiącymi własność Gminy Miejskiej Bolesławiec  (Dz. Urz. Woj. Dolnośląskiego z 2002r. Nr 90 poz.1501 ze zm.),-</w:t>
      </w:r>
    </w:p>
    <w:p w:rsidR="00824EAF" w:rsidRDefault="00824EAF" w:rsidP="00824EAF">
      <w:pPr>
        <w:jc w:val="both"/>
        <w:rPr>
          <w:b/>
          <w:bCs/>
          <w:sz w:val="22"/>
        </w:rPr>
      </w:pPr>
    </w:p>
    <w:p w:rsidR="00824EAF" w:rsidRDefault="00824EAF" w:rsidP="00824EAF">
      <w:pPr>
        <w:pStyle w:val="Tekstpodstawowy2"/>
        <w:jc w:val="center"/>
      </w:pPr>
      <w:r>
        <w:t>zarządzam, co następuje:</w:t>
      </w:r>
    </w:p>
    <w:p w:rsidR="00824EAF" w:rsidRDefault="00824EAF" w:rsidP="00824EAF">
      <w:pPr>
        <w:jc w:val="both"/>
        <w:rPr>
          <w:b/>
          <w:bCs/>
        </w:rPr>
      </w:pPr>
    </w:p>
    <w:p w:rsidR="00824EAF" w:rsidRDefault="00824EAF" w:rsidP="00824EAF">
      <w:pPr>
        <w:pStyle w:val="Tekstpodstawowy2"/>
        <w:jc w:val="center"/>
      </w:pPr>
      <w:r>
        <w:t>§ 1.</w:t>
      </w:r>
    </w:p>
    <w:p w:rsidR="00824EAF" w:rsidRDefault="00824EAF" w:rsidP="00824EAF">
      <w:pPr>
        <w:pStyle w:val="Tekstpodstawowy2"/>
        <w:jc w:val="both"/>
        <w:rPr>
          <w:sz w:val="24"/>
        </w:rPr>
      </w:pPr>
    </w:p>
    <w:p w:rsidR="00824EAF" w:rsidRDefault="00824EAF" w:rsidP="00824EAF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1.</w:t>
      </w:r>
      <w:r>
        <w:rPr>
          <w:b w:val="0"/>
          <w:bCs w:val="0"/>
          <w:sz w:val="24"/>
        </w:rPr>
        <w:t xml:space="preserve"> Przeznaczyć do oddania w użytkowanie wieczyste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>, nieruchomość gruntową, stanowiącą działkę niezabudowaną nr 67/3 o pow. 0.0018 ha,                położoną w Bolesławcu przy ul. Niepodległości - niezbędną do poprawienia warunków zagospodarowania nieruchomości przyległej tj. działki nr 77, będącej w użytkowaniu wieczystym osób fizycznych.</w:t>
      </w:r>
    </w:p>
    <w:p w:rsidR="00824EAF" w:rsidRDefault="00824EAF" w:rsidP="00824EAF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2.</w:t>
      </w:r>
      <w:r>
        <w:rPr>
          <w:b w:val="0"/>
          <w:bCs w:val="0"/>
          <w:sz w:val="24"/>
        </w:rPr>
        <w:t xml:space="preserve"> Działka opisana w pkt.1 nie może być zagospodarowana jako odrębna nieruchomość,            ze względu na jej powierzchnię, uniemożliwiającą  zabudowę zgodnie z przepisami prawa budowlanego.</w:t>
      </w:r>
    </w:p>
    <w:p w:rsidR="00824EAF" w:rsidRDefault="00824EAF" w:rsidP="00824EAF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Niezabudowany grunt jest własnością Gminy Miejskiej Bolesławiec, a w miejscowym planie zagospodarowania przestrzennego miasta Bolesławca - przeznaczony jest pod  tereny dróg publicznych – ulice dojazdowe – symbol z planu E-KDd12.</w:t>
      </w:r>
    </w:p>
    <w:p w:rsidR="00824EAF" w:rsidRDefault="00824EAF" w:rsidP="00824EAF">
      <w:pPr>
        <w:jc w:val="both"/>
      </w:pPr>
      <w:r>
        <w:rPr>
          <w:b/>
          <w:bCs/>
        </w:rPr>
        <w:t>4.</w:t>
      </w:r>
      <w:r>
        <w:t xml:space="preserve"> Szczegółowe oznaczenie nieruchomości, opisano w wykazie – obwieszczeniu, który stanowi załącznik nr 1 do niniejszego zarządzenia.</w:t>
      </w:r>
    </w:p>
    <w:p w:rsidR="00824EAF" w:rsidRDefault="00824EAF" w:rsidP="00824EAF">
      <w:pPr>
        <w:jc w:val="both"/>
      </w:pPr>
    </w:p>
    <w:p w:rsidR="00824EAF" w:rsidRDefault="00824EAF" w:rsidP="00824EAF">
      <w:pPr>
        <w:pStyle w:val="Tekstpodstawowy2"/>
        <w:jc w:val="center"/>
      </w:pPr>
      <w:r>
        <w:t>§ 2.</w:t>
      </w:r>
    </w:p>
    <w:p w:rsidR="00824EAF" w:rsidRDefault="00824EAF" w:rsidP="00824EAF">
      <w:pPr>
        <w:jc w:val="both"/>
      </w:pPr>
    </w:p>
    <w:p w:rsidR="00824EAF" w:rsidRDefault="00824EAF" w:rsidP="00824EAF">
      <w:pPr>
        <w:jc w:val="both"/>
      </w:pPr>
      <w:r>
        <w:t>Wykaz - obwieszczenie, podlega wywieszeniu na tablicy ogłoszeń Urzędu Miasta Bolesławiec na okres 6 tygodni od daty podjęcia zarządzenia.</w:t>
      </w:r>
    </w:p>
    <w:p w:rsidR="00824EAF" w:rsidRDefault="00824EAF" w:rsidP="00824EAF">
      <w:pPr>
        <w:pStyle w:val="Tekstpodstawowy2"/>
        <w:jc w:val="center"/>
      </w:pPr>
    </w:p>
    <w:p w:rsidR="00824EAF" w:rsidRDefault="00824EAF" w:rsidP="00824EAF">
      <w:pPr>
        <w:pStyle w:val="Tekstpodstawowy2"/>
        <w:jc w:val="center"/>
      </w:pPr>
      <w:r>
        <w:t>§ 3.</w:t>
      </w:r>
    </w:p>
    <w:p w:rsidR="00824EAF" w:rsidRDefault="00824EAF" w:rsidP="00824EAF">
      <w:pPr>
        <w:jc w:val="both"/>
      </w:pPr>
    </w:p>
    <w:p w:rsidR="00824EAF" w:rsidRDefault="00824EAF" w:rsidP="00824EAF">
      <w:pPr>
        <w:jc w:val="both"/>
      </w:pPr>
      <w:r>
        <w:t>Wykonanie zarządzenia powierzam Naczelnikowi Wydziału Mienia i Gospodarki Przestrzennej Urzędu Miasta Bolesławiec.</w:t>
      </w:r>
    </w:p>
    <w:p w:rsidR="00824EAF" w:rsidRDefault="00824EAF" w:rsidP="00824EAF">
      <w:pPr>
        <w:jc w:val="both"/>
        <w:rPr>
          <w:b/>
          <w:bCs/>
        </w:rPr>
      </w:pPr>
    </w:p>
    <w:p w:rsidR="00824EAF" w:rsidRDefault="00824EAF" w:rsidP="00824EAF">
      <w:pPr>
        <w:pStyle w:val="Tekstpodstawowy2"/>
        <w:jc w:val="center"/>
      </w:pPr>
      <w:r>
        <w:t>§ 4.</w:t>
      </w:r>
    </w:p>
    <w:p w:rsidR="00824EAF" w:rsidRDefault="00824EAF" w:rsidP="00824EAF">
      <w:pPr>
        <w:jc w:val="both"/>
      </w:pPr>
    </w:p>
    <w:p w:rsidR="00824EAF" w:rsidRDefault="00824EAF" w:rsidP="00824EAF">
      <w:pPr>
        <w:jc w:val="both"/>
      </w:pPr>
      <w:r>
        <w:t>Zarządzenie wchodzi w życie z dniem podjęcia.</w:t>
      </w:r>
    </w:p>
    <w:p w:rsidR="00824EAF" w:rsidRPr="00917CE2" w:rsidRDefault="00824EAF" w:rsidP="00824EAF">
      <w:pPr>
        <w:jc w:val="both"/>
        <w:rPr>
          <w:bCs/>
        </w:rPr>
      </w:pPr>
      <w:r>
        <w:rPr>
          <w:b/>
          <w:bCs/>
        </w:rPr>
        <w:t xml:space="preserve">DK/DK                                                                           </w:t>
      </w:r>
    </w:p>
    <w:p w:rsidR="00824EAF" w:rsidRPr="00917CE2" w:rsidRDefault="00824EAF" w:rsidP="00824EAF">
      <w:pPr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PREZYDENT  MIASTA</w:t>
      </w:r>
    </w:p>
    <w:p w:rsidR="00824EAF" w:rsidRDefault="00824EAF" w:rsidP="00824EAF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/-/ Piotr Roman</w:t>
      </w:r>
    </w:p>
    <w:p w:rsidR="005A5BAC" w:rsidRDefault="005A5BAC"/>
    <w:sectPr w:rsidR="005A5BAC" w:rsidSect="005A5B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4EAF"/>
    <w:rsid w:val="00257D16"/>
    <w:rsid w:val="005A5BAC"/>
    <w:rsid w:val="00824EAF"/>
    <w:rsid w:val="00D22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E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24EAF"/>
    <w:pPr>
      <w:keepNext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824EA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824EAF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4EAF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2009-05-18T11:20:00Z</dcterms:created>
  <dcterms:modified xsi:type="dcterms:W3CDTF">2009-05-18T11:44:00Z</dcterms:modified>
</cp:coreProperties>
</file>