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D7" w:rsidRDefault="002D0CD7" w:rsidP="002D0CD7">
      <w:pPr>
        <w:pStyle w:val="Tekstpodstawowy"/>
      </w:pPr>
      <w:r>
        <w:rPr>
          <w:sz w:val="28"/>
        </w:rPr>
        <w:t>ZARZĄDZENIE NR 262/09</w:t>
      </w:r>
    </w:p>
    <w:p w:rsidR="002D0CD7" w:rsidRDefault="002D0CD7" w:rsidP="002D0CD7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2D0CD7" w:rsidRDefault="002D0CD7" w:rsidP="002D0CD7">
      <w:pPr>
        <w:pStyle w:val="Tekstpodstawowy"/>
      </w:pPr>
    </w:p>
    <w:p w:rsidR="002D0CD7" w:rsidRDefault="002D0CD7" w:rsidP="002D0CD7">
      <w:pPr>
        <w:pStyle w:val="Tekstpodstawowy"/>
      </w:pPr>
      <w:r>
        <w:t>z dnia 2 września 2009 roku</w:t>
      </w:r>
    </w:p>
    <w:p w:rsidR="002D0CD7" w:rsidRDefault="002D0CD7" w:rsidP="002D0CD7">
      <w:pPr>
        <w:pStyle w:val="Tekstpodstawowy"/>
      </w:pP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gruntów niezabudowanych, położonych w Bolesławcu przy               ulicach: Śluzowej, ul. Pasteura, ul. Leśnej i ul. Obr. Westerplatte - do sprzedaży w drodze przetargu ustnego nieograniczonego.</w:t>
      </w:r>
    </w:p>
    <w:p w:rsidR="002D0CD7" w:rsidRDefault="002D0CD7" w:rsidP="002D0CD7">
      <w:pPr>
        <w:pStyle w:val="Tekstpodstawowy"/>
        <w:jc w:val="both"/>
      </w:pPr>
    </w:p>
    <w:p w:rsidR="002D0CD7" w:rsidRDefault="002D0CD7" w:rsidP="002D0CD7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 w Bolesławcu   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 Nr 90 poz.1501 ze zm.) –</w:t>
      </w:r>
    </w:p>
    <w:p w:rsidR="002D0CD7" w:rsidRDefault="002D0CD7" w:rsidP="002D0CD7">
      <w:pPr>
        <w:pStyle w:val="Tekstpodstawowy"/>
      </w:pPr>
      <w:r>
        <w:t>zarządzam, co następuje:</w:t>
      </w:r>
    </w:p>
    <w:p w:rsidR="002D0CD7" w:rsidRDefault="002D0CD7" w:rsidP="002D0CD7">
      <w:pPr>
        <w:pStyle w:val="Tekstpodstawowy"/>
      </w:pPr>
    </w:p>
    <w:p w:rsidR="002D0CD7" w:rsidRDefault="002D0CD7" w:rsidP="002D0CD7">
      <w:pPr>
        <w:pStyle w:val="Tekstpodstawowy"/>
      </w:pPr>
      <w:r>
        <w:t>§ 1.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grunty niezabudowane oznaczone w ewidencji gruntów, jako: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504 o pow.  0.1076 ha  przy  ul. Obr. Westerplatte,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506 o pow.  0.0847 ha    przy  ul. Śluzowej,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507 o pow.  0.0840 ha    przy  ul. Pasteura,</w:t>
      </w:r>
    </w:p>
    <w:p w:rsidR="002D0CD7" w:rsidRPr="00A02B0C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509 o pow.  0.0906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 przy  ul. Śluzowej,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510 o pow.  0.0819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 przy  ul. Pasteura,</w:t>
      </w:r>
    </w:p>
    <w:p w:rsidR="002D0CD7" w:rsidRPr="00A02B0C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512 o pow.  0.0817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 przy  ul. Śluzowej, </w:t>
      </w:r>
    </w:p>
    <w:p w:rsidR="002D0CD7" w:rsidRPr="008C311C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513 o pow.  0.0998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Leśnej.</w:t>
      </w:r>
    </w:p>
    <w:p w:rsidR="002D0CD7" w:rsidRDefault="002D0CD7" w:rsidP="002D0CD7">
      <w:pPr>
        <w:pStyle w:val="Tekstpodstawowy"/>
        <w:jc w:val="both"/>
      </w:pP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Niezabudowane grunty są własnością Gminy Miejskiej Bolesławiec, a w miejscowym planie zagospodarowania przestrzennego - przeznaczone są pod tereny zabudowy mieszkaniowej jednorodzinnej – symbol z planu F-MN21. </w:t>
      </w:r>
    </w:p>
    <w:p w:rsidR="002D0CD7" w:rsidRDefault="002D0CD7" w:rsidP="002D0CD7">
      <w:pPr>
        <w:pStyle w:val="Tekstpodstawowy"/>
        <w:jc w:val="both"/>
      </w:pP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</w:p>
    <w:p w:rsidR="002D0CD7" w:rsidRDefault="002D0CD7" w:rsidP="002D0CD7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2D0CD7" w:rsidRDefault="002D0CD7" w:rsidP="002D0CD7">
      <w:pPr>
        <w:pStyle w:val="Tekstpodstawowy"/>
        <w:rPr>
          <w:b w:val="0"/>
          <w:bCs w:val="0"/>
        </w:rPr>
      </w:pPr>
    </w:p>
    <w:p w:rsidR="002D0CD7" w:rsidRDefault="002D0CD7" w:rsidP="002D0CD7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2D0CD7" w:rsidRDefault="002D0CD7" w:rsidP="002D0CD7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PREZYDENT   MIASTA            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/-/ Piotr Roman</w:t>
      </w:r>
    </w:p>
    <w:p w:rsidR="002D0CD7" w:rsidRDefault="002D0CD7" w:rsidP="002D0CD7">
      <w:pPr>
        <w:pStyle w:val="Tekstpodstawowy"/>
        <w:jc w:val="both"/>
        <w:rPr>
          <w:b w:val="0"/>
          <w:bCs w:val="0"/>
        </w:rPr>
      </w:pPr>
    </w:p>
    <w:p w:rsidR="00B25156" w:rsidRDefault="00B25156"/>
    <w:sectPr w:rsidR="00B25156" w:rsidSect="00B2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0CD7"/>
    <w:rsid w:val="002D0CD7"/>
    <w:rsid w:val="00B2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1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D0C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0CD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2009-09-07T12:23:00Z</dcterms:created>
  <dcterms:modified xsi:type="dcterms:W3CDTF">2009-09-07T12:23:00Z</dcterms:modified>
</cp:coreProperties>
</file>