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0B8" w:rsidRDefault="004030B8" w:rsidP="004030B8">
      <w:pPr>
        <w:jc w:val="center"/>
        <w:rPr>
          <w:sz w:val="28"/>
        </w:rPr>
      </w:pPr>
      <w:r>
        <w:rPr>
          <w:sz w:val="28"/>
        </w:rPr>
        <w:t xml:space="preserve">    Z A R Z Ą D Z E N I E  NR 265/09</w:t>
      </w:r>
    </w:p>
    <w:p w:rsidR="004030B8" w:rsidRDefault="004030B8" w:rsidP="004030B8">
      <w:pPr>
        <w:pStyle w:val="Nagwek9"/>
      </w:pPr>
      <w:r>
        <w:t>PREZYDENTA MIASTA  BOLESŁAWIEC</w:t>
      </w:r>
    </w:p>
    <w:p w:rsidR="004030B8" w:rsidRDefault="004030B8" w:rsidP="004030B8">
      <w:pPr>
        <w:jc w:val="center"/>
        <w:rPr>
          <w:sz w:val="28"/>
        </w:rPr>
      </w:pPr>
      <w:r>
        <w:rPr>
          <w:sz w:val="28"/>
        </w:rPr>
        <w:t>z dnia 2 września 2009 roku</w:t>
      </w:r>
    </w:p>
    <w:p w:rsidR="004030B8" w:rsidRDefault="004030B8" w:rsidP="004030B8">
      <w:pPr>
        <w:rPr>
          <w:b/>
          <w:bCs/>
          <w:sz w:val="32"/>
        </w:rPr>
      </w:pPr>
    </w:p>
    <w:p w:rsidR="004030B8" w:rsidRDefault="004030B8" w:rsidP="004030B8">
      <w:pPr>
        <w:pStyle w:val="Tekstpodstawowy"/>
        <w:jc w:val="both"/>
      </w:pPr>
      <w:r>
        <w:t xml:space="preserve">w sprawie przeznaczenia nieruchomości gruntowej, położonej w Bolesławcu przy              ul. </w:t>
      </w:r>
      <w:proofErr w:type="spellStart"/>
      <w:r>
        <w:t>B.Getta</w:t>
      </w:r>
      <w:proofErr w:type="spellEnd"/>
      <w:r>
        <w:t xml:space="preserve"> - do sprzedaży w drodze </w:t>
      </w:r>
      <w:proofErr w:type="spellStart"/>
      <w:r>
        <w:t>bezprzetargowej</w:t>
      </w:r>
      <w:proofErr w:type="spellEnd"/>
    </w:p>
    <w:p w:rsidR="004030B8" w:rsidRDefault="004030B8" w:rsidP="004030B8">
      <w:pPr>
        <w:rPr>
          <w:b/>
          <w:bCs/>
          <w:sz w:val="28"/>
        </w:rPr>
      </w:pPr>
    </w:p>
    <w:p w:rsidR="004030B8" w:rsidRDefault="004030B8" w:rsidP="004030B8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 oraz § 2 ust.1 pkt. 1 i 3, § 3 ust.1 i 2 pkt.1, § 6 ust.1, § 7 ust.1, uchwały Nr XL VII/400/02 Rady Miejskiej w Bolesławcu z dnia                    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4030B8" w:rsidRDefault="004030B8" w:rsidP="004030B8">
      <w:pPr>
        <w:pStyle w:val="Tekstpodstawowy2"/>
        <w:jc w:val="center"/>
        <w:rPr>
          <w:sz w:val="22"/>
        </w:rPr>
      </w:pPr>
    </w:p>
    <w:p w:rsidR="004030B8" w:rsidRDefault="004030B8" w:rsidP="004030B8">
      <w:pPr>
        <w:pStyle w:val="Tekstpodstawowy2"/>
        <w:jc w:val="center"/>
      </w:pPr>
      <w:r>
        <w:t>zarządzam, co następuje:</w:t>
      </w:r>
    </w:p>
    <w:p w:rsidR="004030B8" w:rsidRDefault="004030B8" w:rsidP="004030B8">
      <w:pPr>
        <w:pStyle w:val="Tekstpodstawowy2"/>
        <w:jc w:val="center"/>
        <w:rPr>
          <w:sz w:val="24"/>
        </w:rPr>
      </w:pPr>
    </w:p>
    <w:p w:rsidR="004030B8" w:rsidRDefault="004030B8" w:rsidP="004030B8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4030B8" w:rsidRDefault="004030B8" w:rsidP="004030B8">
      <w:pPr>
        <w:pStyle w:val="Tekstpodstawowy2"/>
        <w:jc w:val="both"/>
        <w:rPr>
          <w:sz w:val="24"/>
        </w:rPr>
      </w:pP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, nieruchomość gruntową, stanowiącą działkę niezabudowaną nr 195/2 o pow. 0.0098 ha, położoną w Bolesławcu przy ul. </w:t>
      </w:r>
      <w:proofErr w:type="spellStart"/>
      <w:r>
        <w:rPr>
          <w:b w:val="0"/>
          <w:bCs w:val="0"/>
          <w:sz w:val="24"/>
        </w:rPr>
        <w:t>B.Getta</w:t>
      </w:r>
      <w:proofErr w:type="spellEnd"/>
      <w:r>
        <w:rPr>
          <w:b w:val="0"/>
          <w:bCs w:val="0"/>
          <w:sz w:val="24"/>
        </w:rPr>
        <w:t xml:space="preserve"> - celem poprawienia warunków zagospodarowania nieruchomości przyległych tj. działki nr 185, nr 186, nr 195/3, nr 195/13 będących własnością osoby prawnej.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   ze względu na jej małą powierzchnię, uniemożliwiającą zabudowę zgodnie z przepisami prawa budowlanego.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zabudowę usługową - symbol z planu B-U9.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 załącznik nr 1 do niniejszego zarządzenia. </w:t>
      </w:r>
    </w:p>
    <w:p w:rsidR="004030B8" w:rsidRDefault="004030B8" w:rsidP="004030B8">
      <w:pPr>
        <w:pStyle w:val="Tekstpodstawowy2"/>
        <w:jc w:val="both"/>
        <w:rPr>
          <w:sz w:val="24"/>
        </w:rPr>
      </w:pPr>
    </w:p>
    <w:p w:rsidR="004030B8" w:rsidRDefault="004030B8" w:rsidP="004030B8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4030B8" w:rsidRDefault="004030B8" w:rsidP="004030B8">
      <w:pPr>
        <w:pStyle w:val="Tekstpodstawowy2"/>
        <w:jc w:val="center"/>
        <w:rPr>
          <w:sz w:val="24"/>
        </w:rPr>
      </w:pPr>
    </w:p>
    <w:p w:rsidR="004030B8" w:rsidRDefault="004030B8" w:rsidP="004030B8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4030B8" w:rsidRDefault="004030B8" w:rsidP="004030B8">
      <w:pPr>
        <w:pStyle w:val="Tekstpodstawowy2"/>
        <w:jc w:val="center"/>
        <w:rPr>
          <w:sz w:val="24"/>
        </w:rPr>
      </w:pPr>
    </w:p>
    <w:p w:rsidR="004030B8" w:rsidRDefault="004030B8" w:rsidP="004030B8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</w:p>
    <w:p w:rsidR="004030B8" w:rsidRDefault="004030B8" w:rsidP="004030B8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DK/DK                                                               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PREZYDENT  MIASTA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/-/ Piotr Roman</w:t>
      </w:r>
    </w:p>
    <w:p w:rsidR="004030B8" w:rsidRDefault="004030B8" w:rsidP="004030B8">
      <w:pPr>
        <w:pStyle w:val="Tekstpodstawowy2"/>
        <w:jc w:val="both"/>
        <w:rPr>
          <w:b w:val="0"/>
          <w:bCs w:val="0"/>
          <w:sz w:val="24"/>
        </w:rPr>
      </w:pPr>
    </w:p>
    <w:p w:rsidR="00CC6E0A" w:rsidRDefault="00CC6E0A"/>
    <w:sectPr w:rsidR="00CC6E0A" w:rsidSect="00CC6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30B8"/>
    <w:rsid w:val="004030B8"/>
    <w:rsid w:val="00CC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030B8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4030B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4030B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0B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4030B8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030B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2009-09-07T13:03:00Z</dcterms:created>
  <dcterms:modified xsi:type="dcterms:W3CDTF">2009-09-07T13:03:00Z</dcterms:modified>
</cp:coreProperties>
</file>