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D9" w:rsidRDefault="00CE78D9" w:rsidP="00CE78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OR-II.0057.</w:t>
      </w:r>
      <w:r w:rsidR="00C223A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C223A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.2011</w:t>
      </w:r>
    </w:p>
    <w:p w:rsidR="00CE78D9" w:rsidRDefault="00CE78D9" w:rsidP="00CE7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8D9" w:rsidRPr="001B08C1" w:rsidRDefault="00CE78D9" w:rsidP="00CE7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8C1">
        <w:rPr>
          <w:rFonts w:ascii="Times New Roman" w:hAnsi="Times New Roman"/>
          <w:b/>
          <w:sz w:val="28"/>
          <w:szCs w:val="28"/>
        </w:rPr>
        <w:t>Informacja Prezydenta Miasta</w:t>
      </w:r>
    </w:p>
    <w:p w:rsidR="00CE78D9" w:rsidRPr="001B08C1" w:rsidRDefault="00CE78D9" w:rsidP="00CE7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8C1">
        <w:rPr>
          <w:rFonts w:ascii="Times New Roman" w:hAnsi="Times New Roman"/>
          <w:b/>
          <w:sz w:val="28"/>
          <w:szCs w:val="28"/>
        </w:rPr>
        <w:t>o ważniejszych działaniach podjętych w okresie międzysesyjnym,</w:t>
      </w:r>
    </w:p>
    <w:p w:rsidR="00CE78D9" w:rsidRPr="001B08C1" w:rsidRDefault="00CE78D9" w:rsidP="00CE7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przedstawiona na X</w:t>
      </w:r>
      <w:r w:rsidRPr="001B08C1">
        <w:rPr>
          <w:rFonts w:ascii="Times New Roman" w:hAnsi="Times New Roman"/>
          <w:b/>
          <w:sz w:val="28"/>
          <w:szCs w:val="28"/>
        </w:rPr>
        <w:t xml:space="preserve"> sesji Rady Miasta</w:t>
      </w:r>
    </w:p>
    <w:p w:rsidR="00CE78D9" w:rsidRDefault="00CE78D9" w:rsidP="00CE7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dniu </w:t>
      </w:r>
      <w:r w:rsidR="00C223AE">
        <w:rPr>
          <w:rFonts w:ascii="Times New Roman" w:hAnsi="Times New Roman"/>
          <w:b/>
          <w:sz w:val="28"/>
          <w:szCs w:val="28"/>
        </w:rPr>
        <w:t>22 czerwca</w:t>
      </w:r>
      <w:r>
        <w:rPr>
          <w:rFonts w:ascii="Times New Roman" w:hAnsi="Times New Roman"/>
          <w:b/>
          <w:sz w:val="28"/>
          <w:szCs w:val="28"/>
        </w:rPr>
        <w:t xml:space="preserve"> 2011</w:t>
      </w:r>
      <w:r w:rsidRPr="001B08C1">
        <w:rPr>
          <w:rFonts w:ascii="Times New Roman" w:hAnsi="Times New Roman"/>
          <w:b/>
          <w:sz w:val="28"/>
          <w:szCs w:val="28"/>
        </w:rPr>
        <w:t xml:space="preserve"> r.</w:t>
      </w:r>
    </w:p>
    <w:p w:rsidR="00CE78D9" w:rsidRDefault="00CE78D9" w:rsidP="00CE78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78D9" w:rsidRDefault="00CE78D9" w:rsidP="00CE78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Panie Przewodniczący!</w:t>
      </w:r>
    </w:p>
    <w:p w:rsidR="00CE78D9" w:rsidRDefault="00CE78D9" w:rsidP="00CE78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78D9" w:rsidRPr="00C223AE" w:rsidRDefault="00CE78D9" w:rsidP="00C223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Wysoka Rado!</w:t>
      </w:r>
    </w:p>
    <w:p w:rsidR="00CE78D9" w:rsidRDefault="00CE78D9" w:rsidP="00CE78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78D9" w:rsidRPr="00AA4A98" w:rsidRDefault="00CE78D9" w:rsidP="00CE78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okresie od </w:t>
      </w:r>
      <w:r w:rsidR="00C223AE">
        <w:rPr>
          <w:rFonts w:ascii="Times New Roman" w:hAnsi="Times New Roman"/>
          <w:sz w:val="28"/>
          <w:szCs w:val="28"/>
        </w:rPr>
        <w:t>IX</w:t>
      </w:r>
      <w:r>
        <w:rPr>
          <w:rFonts w:ascii="Times New Roman" w:hAnsi="Times New Roman"/>
          <w:sz w:val="28"/>
          <w:szCs w:val="28"/>
        </w:rPr>
        <w:t xml:space="preserve"> sesji Rady Miasta odbytej w dniu </w:t>
      </w:r>
      <w:r w:rsidR="00C223AE">
        <w:rPr>
          <w:rFonts w:ascii="Times New Roman" w:hAnsi="Times New Roman"/>
          <w:sz w:val="28"/>
          <w:szCs w:val="28"/>
        </w:rPr>
        <w:t>25 maja</w:t>
      </w:r>
      <w:r>
        <w:rPr>
          <w:rFonts w:ascii="Times New Roman" w:hAnsi="Times New Roman"/>
          <w:sz w:val="28"/>
          <w:szCs w:val="28"/>
        </w:rPr>
        <w:t xml:space="preserve"> 2011 r. rozpatrzyłem i skierowałem pod obrady Wysokiej Rady </w:t>
      </w:r>
      <w:r w:rsidRPr="001B08C1">
        <w:rPr>
          <w:rFonts w:ascii="Times New Roman" w:hAnsi="Times New Roman"/>
          <w:b/>
          <w:sz w:val="28"/>
          <w:szCs w:val="28"/>
        </w:rPr>
        <w:t>następujące projekty uchwał Rady Miasta:</w:t>
      </w:r>
    </w:p>
    <w:p w:rsidR="00CE78D9" w:rsidRDefault="00CE78D9" w:rsidP="00CE78D9">
      <w:pPr>
        <w:spacing w:after="0" w:line="240" w:lineRule="auto"/>
        <w:ind w:left="787"/>
        <w:jc w:val="both"/>
        <w:rPr>
          <w:rFonts w:ascii="Times New Roman" w:hAnsi="Times New Roman"/>
          <w:sz w:val="28"/>
          <w:szCs w:val="28"/>
        </w:rPr>
      </w:pPr>
    </w:p>
    <w:p w:rsidR="00CE78D9" w:rsidRDefault="00CE78D9" w:rsidP="00CE78D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C4F30">
        <w:rPr>
          <w:rFonts w:ascii="Times New Roman" w:hAnsi="Times New Roman"/>
          <w:sz w:val="28"/>
          <w:szCs w:val="28"/>
          <w:u w:val="single"/>
        </w:rPr>
        <w:t xml:space="preserve">Na </w:t>
      </w:r>
      <w:r w:rsidR="00C223AE">
        <w:rPr>
          <w:rFonts w:ascii="Times New Roman" w:hAnsi="Times New Roman"/>
          <w:sz w:val="28"/>
          <w:szCs w:val="28"/>
          <w:u w:val="single"/>
        </w:rPr>
        <w:t>X</w:t>
      </w:r>
      <w:r w:rsidRPr="00AC4F30">
        <w:rPr>
          <w:rFonts w:ascii="Times New Roman" w:hAnsi="Times New Roman"/>
          <w:sz w:val="28"/>
          <w:szCs w:val="28"/>
          <w:u w:val="single"/>
        </w:rPr>
        <w:t xml:space="preserve"> sesję Rady Miasta:</w:t>
      </w:r>
    </w:p>
    <w:p w:rsidR="00CE78D9" w:rsidRPr="00DA368E" w:rsidRDefault="00CE78D9" w:rsidP="00CE78D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223AE" w:rsidRPr="00C223AE" w:rsidRDefault="00C223AE" w:rsidP="00C223A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223AE">
        <w:rPr>
          <w:rFonts w:ascii="Times New Roman" w:hAnsi="Times New Roman"/>
          <w:sz w:val="28"/>
          <w:szCs w:val="28"/>
        </w:rPr>
        <w:t>w sprawie nadania nazwy ulicy na terenie miasta Bolesławiec,</w:t>
      </w:r>
    </w:p>
    <w:p w:rsidR="00C223AE" w:rsidRPr="00C223AE" w:rsidRDefault="00C223AE" w:rsidP="00C223A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223AE">
        <w:rPr>
          <w:rFonts w:ascii="Times New Roman" w:hAnsi="Times New Roman"/>
          <w:sz w:val="28"/>
          <w:szCs w:val="28"/>
        </w:rPr>
        <w:t>w sprawie pozbawienia części ulicy kategorii drogi gminnej na terenie miasta Bolesławiec,</w:t>
      </w:r>
    </w:p>
    <w:p w:rsidR="00C223AE" w:rsidRPr="00C223AE" w:rsidRDefault="00C223AE" w:rsidP="00C223A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223AE">
        <w:rPr>
          <w:rFonts w:ascii="Times New Roman" w:hAnsi="Times New Roman"/>
          <w:sz w:val="28"/>
          <w:szCs w:val="28"/>
        </w:rPr>
        <w:t>w sprawie przyznania dzierżawcy pierwszeństwa w nabyciu nieruchomości stanowiącej własność Gminy Miejskiej Bolesławiec,</w:t>
      </w:r>
    </w:p>
    <w:p w:rsidR="00C223AE" w:rsidRPr="00C223AE" w:rsidRDefault="00C223AE" w:rsidP="00C223A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223AE">
        <w:rPr>
          <w:rFonts w:ascii="Times New Roman" w:hAnsi="Times New Roman"/>
          <w:sz w:val="28"/>
          <w:szCs w:val="28"/>
        </w:rPr>
        <w:t xml:space="preserve">w sprawie wyrażenia zgody na udzielenie bonifikaty od ceny sprzedaży lokalu mieszkalnego nr 2, położonego w budynku Nr 6 przy ul. Żwirki </w:t>
      </w:r>
      <w:r w:rsidRPr="00C223AE">
        <w:rPr>
          <w:rFonts w:ascii="Times New Roman" w:hAnsi="Times New Roman"/>
          <w:sz w:val="28"/>
          <w:szCs w:val="28"/>
        </w:rPr>
        <w:br/>
        <w:t>i Wigury w Bolesławcu,</w:t>
      </w:r>
    </w:p>
    <w:p w:rsidR="00C223AE" w:rsidRPr="00C223AE" w:rsidRDefault="00C223AE" w:rsidP="00C223A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223AE">
        <w:rPr>
          <w:rFonts w:ascii="Times New Roman" w:hAnsi="Times New Roman"/>
          <w:sz w:val="28"/>
          <w:szCs w:val="28"/>
        </w:rPr>
        <w:t xml:space="preserve">w sprawie wyrażenia zgody na udzielenie bonifikaty od ceny sprzedaży lokalu mieszkalnego w budynku jednorodzinnym, położonym przy </w:t>
      </w:r>
      <w:r w:rsidRPr="00C223AE">
        <w:rPr>
          <w:rFonts w:ascii="Times New Roman" w:hAnsi="Times New Roman"/>
          <w:sz w:val="28"/>
          <w:szCs w:val="28"/>
        </w:rPr>
        <w:br/>
        <w:t>ul. Warszawskiej Nr 12a w Bolesławcu,</w:t>
      </w:r>
    </w:p>
    <w:p w:rsidR="00C223AE" w:rsidRPr="00C223AE" w:rsidRDefault="00C223AE" w:rsidP="00C223A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223AE">
        <w:rPr>
          <w:rFonts w:ascii="Times New Roman" w:hAnsi="Times New Roman"/>
          <w:sz w:val="28"/>
          <w:szCs w:val="28"/>
        </w:rPr>
        <w:t>w sprawie zmiany Wieloletniej Prognozy Finansowej Gminy Miejskiej Bolesławiec na lata 2011-2021,</w:t>
      </w:r>
    </w:p>
    <w:p w:rsidR="00CE78D9" w:rsidRPr="00C223AE" w:rsidRDefault="00C223AE" w:rsidP="00C223A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223AE">
        <w:rPr>
          <w:rFonts w:ascii="Times New Roman" w:hAnsi="Times New Roman"/>
          <w:sz w:val="28"/>
          <w:szCs w:val="28"/>
        </w:rPr>
        <w:t>w sprawie zmian w budżecie miasta na 2011 r.,</w:t>
      </w:r>
    </w:p>
    <w:p w:rsidR="00CE78D9" w:rsidRDefault="00CE78D9" w:rsidP="00CE78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E78D9" w:rsidRDefault="00CE78D9" w:rsidP="00CE78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E78D9" w:rsidRDefault="00CE78D9" w:rsidP="00CE78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B08C1">
        <w:rPr>
          <w:rFonts w:ascii="Times New Roman" w:hAnsi="Times New Roman"/>
          <w:b/>
          <w:sz w:val="28"/>
          <w:szCs w:val="28"/>
          <w:u w:val="single"/>
        </w:rPr>
        <w:t xml:space="preserve">Wydałem również w tym </w:t>
      </w:r>
      <w:r>
        <w:rPr>
          <w:rFonts w:ascii="Times New Roman" w:hAnsi="Times New Roman"/>
          <w:b/>
          <w:sz w:val="28"/>
          <w:szCs w:val="28"/>
          <w:u w:val="single"/>
        </w:rPr>
        <w:t>czasie 3</w:t>
      </w:r>
      <w:r w:rsidR="00C223AE">
        <w:rPr>
          <w:rFonts w:ascii="Times New Roman" w:hAnsi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zarządzenia</w:t>
      </w:r>
      <w:r w:rsidRPr="001B08C1">
        <w:rPr>
          <w:rFonts w:ascii="Times New Roman" w:hAnsi="Times New Roman"/>
          <w:b/>
          <w:sz w:val="28"/>
          <w:szCs w:val="28"/>
          <w:u w:val="single"/>
        </w:rPr>
        <w:t>, w szczególności:</w:t>
      </w:r>
    </w:p>
    <w:p w:rsidR="00CE78D9" w:rsidRDefault="00CE78D9" w:rsidP="00CE78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 </w:t>
      </w:r>
    </w:p>
    <w:p w:rsidR="00C223AE" w:rsidRPr="00C223AE" w:rsidRDefault="00CE78D9" w:rsidP="00C223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058B">
        <w:rPr>
          <w:rFonts w:ascii="Times New Roman" w:hAnsi="Times New Roman"/>
          <w:b/>
          <w:sz w:val="28"/>
          <w:szCs w:val="28"/>
        </w:rPr>
        <w:t xml:space="preserve">- </w:t>
      </w:r>
      <w:r w:rsidR="00C223AE" w:rsidRPr="00C223AE">
        <w:rPr>
          <w:rFonts w:ascii="Times New Roman" w:hAnsi="Times New Roman"/>
          <w:sz w:val="28"/>
          <w:szCs w:val="28"/>
        </w:rPr>
        <w:t>w sprawie powołania komisji do przeprowadzenia postępowania o udzielenie zamówienia publicznego na „Uzbrojenie terenów w sieć wodociągową w Bolesławcu – Etap VIII, teren w rejonie ul. Piastów,</w:t>
      </w:r>
    </w:p>
    <w:p w:rsidR="00CE78D9" w:rsidRPr="00A0058B" w:rsidRDefault="00CE78D9" w:rsidP="00CE78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E78D9" w:rsidRPr="00A0058B" w:rsidRDefault="00CE78D9" w:rsidP="00CE78D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8D9" w:rsidRPr="00A0058B" w:rsidRDefault="00CE78D9" w:rsidP="00CE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58B">
        <w:rPr>
          <w:rFonts w:ascii="Times New Roman" w:hAnsi="Times New Roman"/>
          <w:b/>
          <w:sz w:val="28"/>
          <w:szCs w:val="28"/>
        </w:rPr>
        <w:t>- w sprawach dotyczących nieruchomości:</w:t>
      </w:r>
    </w:p>
    <w:p w:rsidR="00CE78D9" w:rsidRPr="00A0058B" w:rsidRDefault="00CE78D9" w:rsidP="00CE78D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E78D9" w:rsidRPr="00A0058B" w:rsidRDefault="00CE78D9" w:rsidP="00CE78D9">
      <w:pPr>
        <w:spacing w:after="0" w:line="240" w:lineRule="auto"/>
        <w:ind w:left="858"/>
        <w:jc w:val="both"/>
        <w:rPr>
          <w:rFonts w:ascii="Times New Roman" w:hAnsi="Times New Roman"/>
          <w:sz w:val="28"/>
          <w:szCs w:val="28"/>
          <w:u w:val="single"/>
        </w:rPr>
      </w:pPr>
      <w:r w:rsidRPr="00A0058B"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r w:rsidRPr="00A0058B">
        <w:rPr>
          <w:rFonts w:ascii="Times New Roman" w:hAnsi="Times New Roman"/>
          <w:sz w:val="28"/>
          <w:szCs w:val="28"/>
          <w:u w:val="single"/>
        </w:rPr>
        <w:t>w sprawie przeznaczenia gruntów położonych w Bolesławcu do       oddania w dzierżawę, w drodze bezprzetargowej:</w:t>
      </w:r>
    </w:p>
    <w:p w:rsidR="00CE78D9" w:rsidRPr="00A0058B" w:rsidRDefault="00CE78D9" w:rsidP="00CE78D9">
      <w:pPr>
        <w:spacing w:after="0" w:line="240" w:lineRule="auto"/>
        <w:ind w:left="858"/>
        <w:jc w:val="both"/>
        <w:rPr>
          <w:rFonts w:ascii="Times New Roman" w:hAnsi="Times New Roman"/>
          <w:sz w:val="28"/>
          <w:szCs w:val="28"/>
        </w:rPr>
      </w:pPr>
    </w:p>
    <w:p w:rsidR="00E1456F" w:rsidRPr="00E1456F" w:rsidRDefault="00E1456F" w:rsidP="00E145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456F">
        <w:rPr>
          <w:rFonts w:ascii="Times New Roman" w:hAnsi="Times New Roman"/>
          <w:sz w:val="28"/>
          <w:szCs w:val="28"/>
        </w:rPr>
        <w:t>w sprawie przeznaczenia gruntu położonego w Bolesławcu przy ul. Górne Młyny do oddania w dzierżawę na okres 6 miesięcy w drodze bezprzetargowej,</w:t>
      </w:r>
    </w:p>
    <w:p w:rsidR="00E1456F" w:rsidRPr="00E1456F" w:rsidRDefault="00E1456F" w:rsidP="00E1456F">
      <w:pPr>
        <w:jc w:val="both"/>
        <w:rPr>
          <w:rFonts w:ascii="Times New Roman" w:hAnsi="Times New Roman"/>
          <w:sz w:val="28"/>
          <w:szCs w:val="28"/>
        </w:rPr>
      </w:pPr>
      <w:r w:rsidRPr="00E1456F">
        <w:rPr>
          <w:rFonts w:ascii="Times New Roman" w:hAnsi="Times New Roman"/>
          <w:sz w:val="28"/>
          <w:szCs w:val="28"/>
        </w:rPr>
        <w:t xml:space="preserve"> - w sprawie przeznaczenia gruntu położonego w Bolesławcu przy ul. Rynek do oddania w dzierżawę na okres 5 miesięcy – w drodze bezprzetargowej,</w:t>
      </w:r>
    </w:p>
    <w:p w:rsidR="00E1456F" w:rsidRPr="00E1456F" w:rsidRDefault="00E1456F" w:rsidP="00E1456F">
      <w:pPr>
        <w:jc w:val="both"/>
        <w:rPr>
          <w:rFonts w:ascii="Times New Roman" w:hAnsi="Times New Roman"/>
          <w:sz w:val="28"/>
          <w:szCs w:val="28"/>
        </w:rPr>
      </w:pPr>
      <w:r w:rsidRPr="00E1456F">
        <w:rPr>
          <w:rFonts w:ascii="Times New Roman" w:hAnsi="Times New Roman"/>
          <w:sz w:val="28"/>
          <w:szCs w:val="28"/>
        </w:rPr>
        <w:t>- w sprawie przeznaczenia gruntu położonego w Bolesławcu przy ul. Rynek, do oddania w dzierżawę na okres 4,5 miesiąca – w drodze bezprzetargowej,</w:t>
      </w:r>
    </w:p>
    <w:p w:rsidR="00E1456F" w:rsidRPr="00E1456F" w:rsidRDefault="00E1456F" w:rsidP="00E1456F">
      <w:pPr>
        <w:jc w:val="both"/>
        <w:rPr>
          <w:rFonts w:ascii="Times New Roman" w:hAnsi="Times New Roman"/>
          <w:sz w:val="28"/>
          <w:szCs w:val="28"/>
        </w:rPr>
      </w:pPr>
      <w:r w:rsidRPr="00E1456F">
        <w:rPr>
          <w:rFonts w:ascii="Times New Roman" w:hAnsi="Times New Roman"/>
          <w:sz w:val="28"/>
          <w:szCs w:val="28"/>
        </w:rPr>
        <w:t>- w  sprawie przeznaczenia gruntu położonego w Bolesławcu przy ul. Ks. J. Popiełuszki do oddania w dzierżawę na okre</w:t>
      </w:r>
      <w:r w:rsidR="00DE31AA">
        <w:rPr>
          <w:rFonts w:ascii="Times New Roman" w:hAnsi="Times New Roman"/>
          <w:sz w:val="28"/>
          <w:szCs w:val="28"/>
        </w:rPr>
        <w:t>s</w:t>
      </w:r>
      <w:r w:rsidRPr="00E1456F">
        <w:rPr>
          <w:rFonts w:ascii="Times New Roman" w:hAnsi="Times New Roman"/>
          <w:sz w:val="28"/>
          <w:szCs w:val="28"/>
        </w:rPr>
        <w:t xml:space="preserve"> 3 lat – w drodze bezprzetargowej,</w:t>
      </w:r>
    </w:p>
    <w:p w:rsidR="00E1456F" w:rsidRPr="00E1456F" w:rsidRDefault="00E1456F" w:rsidP="00E1456F">
      <w:pPr>
        <w:jc w:val="both"/>
        <w:rPr>
          <w:rFonts w:ascii="Times New Roman" w:hAnsi="Times New Roman"/>
          <w:sz w:val="28"/>
          <w:szCs w:val="28"/>
        </w:rPr>
      </w:pPr>
      <w:r w:rsidRPr="00E1456F">
        <w:rPr>
          <w:rFonts w:ascii="Times New Roman" w:hAnsi="Times New Roman"/>
          <w:sz w:val="28"/>
          <w:szCs w:val="28"/>
        </w:rPr>
        <w:t xml:space="preserve">- w sprawie przeznaczenia gruntów niezabudowanych położonych w Bolesławcu </w:t>
      </w:r>
      <w:r w:rsidR="00DE31AA">
        <w:rPr>
          <w:rFonts w:ascii="Times New Roman" w:hAnsi="Times New Roman"/>
          <w:sz w:val="28"/>
          <w:szCs w:val="28"/>
        </w:rPr>
        <w:t xml:space="preserve">przy ul. </w:t>
      </w:r>
      <w:proofErr w:type="spellStart"/>
      <w:r w:rsidR="00DE31AA">
        <w:rPr>
          <w:rFonts w:ascii="Times New Roman" w:hAnsi="Times New Roman"/>
          <w:sz w:val="28"/>
          <w:szCs w:val="28"/>
        </w:rPr>
        <w:t>Modłowej</w:t>
      </w:r>
      <w:proofErr w:type="spellEnd"/>
      <w:r w:rsidR="00DE31AA">
        <w:rPr>
          <w:rFonts w:ascii="Times New Roman" w:hAnsi="Times New Roman"/>
          <w:sz w:val="28"/>
          <w:szCs w:val="28"/>
        </w:rPr>
        <w:t xml:space="preserve">, Różanej i Kosiby </w:t>
      </w:r>
      <w:r w:rsidRPr="00E1456F">
        <w:rPr>
          <w:rFonts w:ascii="Times New Roman" w:hAnsi="Times New Roman"/>
          <w:sz w:val="28"/>
          <w:szCs w:val="28"/>
        </w:rPr>
        <w:t>do oddania w dzierżawę  - w drodze bezprzetargowej,</w:t>
      </w:r>
    </w:p>
    <w:p w:rsidR="00E1456F" w:rsidRPr="00E1456F" w:rsidRDefault="00E1456F" w:rsidP="00E1456F">
      <w:pPr>
        <w:jc w:val="both"/>
        <w:rPr>
          <w:rFonts w:ascii="Times New Roman" w:hAnsi="Times New Roman"/>
          <w:sz w:val="28"/>
          <w:szCs w:val="28"/>
        </w:rPr>
      </w:pPr>
      <w:r w:rsidRPr="00E1456F">
        <w:rPr>
          <w:rFonts w:ascii="Times New Roman" w:hAnsi="Times New Roman"/>
          <w:sz w:val="28"/>
          <w:szCs w:val="28"/>
        </w:rPr>
        <w:t>- w sprawie przeznaczenia gruntu położonego w Bolesławcu przy ul. Zgorzeleckiej do oddania w dzierżawę na okres 3 lat – w drodze bezprzetargowej,</w:t>
      </w:r>
    </w:p>
    <w:p w:rsidR="00E1456F" w:rsidRPr="00E1456F" w:rsidRDefault="00E1456F" w:rsidP="00E1456F">
      <w:pPr>
        <w:jc w:val="both"/>
        <w:rPr>
          <w:rFonts w:ascii="Times New Roman" w:hAnsi="Times New Roman"/>
          <w:sz w:val="28"/>
          <w:szCs w:val="28"/>
        </w:rPr>
      </w:pPr>
      <w:r w:rsidRPr="00E1456F">
        <w:rPr>
          <w:rFonts w:ascii="Times New Roman" w:hAnsi="Times New Roman"/>
          <w:sz w:val="28"/>
          <w:szCs w:val="28"/>
        </w:rPr>
        <w:t>-w sprawie przeznaczenia gruntu położonego w Bolesławcu w rejonie ul. Jarzębinowej – Czerwonych Maków, do oddania w dzierżawę na okres 2 miesięcy – w drodze bezprzetargowej,</w:t>
      </w:r>
    </w:p>
    <w:p w:rsidR="00E1456F" w:rsidRPr="00E1456F" w:rsidRDefault="00E1456F" w:rsidP="00E1456F">
      <w:pPr>
        <w:jc w:val="both"/>
        <w:rPr>
          <w:rFonts w:ascii="Times New Roman" w:hAnsi="Times New Roman"/>
          <w:sz w:val="28"/>
          <w:szCs w:val="28"/>
        </w:rPr>
      </w:pPr>
      <w:r w:rsidRPr="00E1456F">
        <w:rPr>
          <w:rFonts w:ascii="Times New Roman" w:hAnsi="Times New Roman"/>
          <w:sz w:val="28"/>
          <w:szCs w:val="28"/>
        </w:rPr>
        <w:t>- w sprawie przeznaczenia gruntu położonego w Bolesławcu przy ul. Targowej do oddania w dzierżawę na okres 1 roku – w drodze bezprzetargowej,</w:t>
      </w:r>
    </w:p>
    <w:p w:rsidR="00E1456F" w:rsidRPr="00E1456F" w:rsidRDefault="00E1456F" w:rsidP="00E1456F">
      <w:pPr>
        <w:jc w:val="both"/>
        <w:rPr>
          <w:rFonts w:ascii="Times New Roman" w:hAnsi="Times New Roman"/>
          <w:sz w:val="28"/>
          <w:szCs w:val="28"/>
        </w:rPr>
      </w:pPr>
      <w:r w:rsidRPr="00E1456F">
        <w:rPr>
          <w:rFonts w:ascii="Times New Roman" w:hAnsi="Times New Roman"/>
          <w:sz w:val="28"/>
          <w:szCs w:val="28"/>
        </w:rPr>
        <w:t>- w sprawie przeznaczenia gruntu położonego w Bolesławcu przy ul. Piastów, do oddania w dzierżawę na okres 1 roku – w drodze bezprzetargowej,</w:t>
      </w:r>
    </w:p>
    <w:p w:rsidR="00E1456F" w:rsidRPr="00E1456F" w:rsidRDefault="00E1456F" w:rsidP="00E1456F">
      <w:pPr>
        <w:jc w:val="both"/>
        <w:rPr>
          <w:rFonts w:ascii="Times New Roman" w:hAnsi="Times New Roman"/>
          <w:sz w:val="28"/>
          <w:szCs w:val="28"/>
        </w:rPr>
      </w:pPr>
      <w:r w:rsidRPr="00E1456F">
        <w:rPr>
          <w:rFonts w:ascii="Times New Roman" w:hAnsi="Times New Roman"/>
          <w:sz w:val="28"/>
          <w:szCs w:val="28"/>
        </w:rPr>
        <w:t xml:space="preserve">- w sprawie przeznaczenia gruntu położonego przy ul. Rynek w Bolesławcu do oddania w dzierżawę na okres 8 miesięcy – w drodze bezprzetargowej </w:t>
      </w:r>
    </w:p>
    <w:p w:rsidR="00CE78D9" w:rsidRDefault="00CE78D9" w:rsidP="00CE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56F" w:rsidRDefault="00E1456F" w:rsidP="00CE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56F" w:rsidRDefault="00E1456F" w:rsidP="00CE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56F" w:rsidRDefault="00E1456F" w:rsidP="00E1456F">
      <w:pPr>
        <w:jc w:val="both"/>
        <w:rPr>
          <w:rFonts w:ascii="Times New Roman" w:hAnsi="Times New Roman"/>
          <w:sz w:val="24"/>
          <w:szCs w:val="24"/>
        </w:rPr>
      </w:pPr>
    </w:p>
    <w:p w:rsidR="00E1456F" w:rsidRDefault="00E1456F" w:rsidP="000A5B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456F">
        <w:rPr>
          <w:rFonts w:ascii="Times New Roman" w:hAnsi="Times New Roman"/>
          <w:sz w:val="28"/>
          <w:szCs w:val="28"/>
        </w:rPr>
        <w:lastRenderedPageBreak/>
        <w:t>- w  sprawie przeznaczenia nieruchomości gruntowej, położonej w Bolesławcu przy ul. Mazowieckiej – do oddania w użytkowanie wieczyste w drodze bezprzetargowej,</w:t>
      </w:r>
    </w:p>
    <w:p w:rsidR="00E1456F" w:rsidRPr="00A0058B" w:rsidRDefault="00E1456F" w:rsidP="00CE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8D9" w:rsidRPr="00A0058B" w:rsidRDefault="00CE78D9" w:rsidP="00CE78D9">
      <w:pPr>
        <w:spacing w:after="0" w:line="240" w:lineRule="auto"/>
        <w:ind w:left="1418" w:hanging="560"/>
        <w:jc w:val="both"/>
        <w:rPr>
          <w:rFonts w:ascii="Times New Roman" w:hAnsi="Times New Roman"/>
          <w:sz w:val="28"/>
          <w:szCs w:val="28"/>
          <w:u w:val="single"/>
        </w:rPr>
      </w:pPr>
      <w:r w:rsidRPr="00A0058B">
        <w:rPr>
          <w:rFonts w:ascii="Times New Roman" w:hAnsi="Times New Roman"/>
          <w:sz w:val="28"/>
          <w:szCs w:val="28"/>
          <w:u w:val="single"/>
        </w:rPr>
        <w:t>- w sprawie przeznaczenia do sprzedaży:</w:t>
      </w:r>
    </w:p>
    <w:p w:rsidR="00E1456F" w:rsidRDefault="00E1456F" w:rsidP="00E1456F">
      <w:pPr>
        <w:jc w:val="both"/>
        <w:rPr>
          <w:rFonts w:ascii="Times New Roman" w:hAnsi="Times New Roman"/>
          <w:sz w:val="24"/>
          <w:szCs w:val="24"/>
        </w:rPr>
      </w:pPr>
    </w:p>
    <w:p w:rsidR="00E1456F" w:rsidRPr="00E1456F" w:rsidRDefault="00E1456F" w:rsidP="00E1456F">
      <w:pPr>
        <w:jc w:val="both"/>
        <w:rPr>
          <w:rFonts w:ascii="Times New Roman" w:hAnsi="Times New Roman"/>
          <w:sz w:val="28"/>
          <w:szCs w:val="28"/>
        </w:rPr>
      </w:pPr>
      <w:r w:rsidRPr="00E1456F">
        <w:rPr>
          <w:rFonts w:ascii="Times New Roman" w:hAnsi="Times New Roman"/>
          <w:sz w:val="28"/>
          <w:szCs w:val="28"/>
        </w:rPr>
        <w:t xml:space="preserve"> - w sprawie przeznaczenia do sprzedaży – na rzecz najemców – nieruchomości gruntowych zabudowanych garażami, położonych przy ul. Bankowej (obręb 9) i ul. Garncarskiej,</w:t>
      </w:r>
    </w:p>
    <w:p w:rsidR="00E1456F" w:rsidRPr="00E1456F" w:rsidRDefault="00E1456F" w:rsidP="00E1456F">
      <w:pPr>
        <w:jc w:val="both"/>
        <w:rPr>
          <w:rFonts w:ascii="Times New Roman" w:hAnsi="Times New Roman"/>
          <w:sz w:val="28"/>
          <w:szCs w:val="28"/>
        </w:rPr>
      </w:pPr>
      <w:r w:rsidRPr="00E1456F">
        <w:rPr>
          <w:rFonts w:ascii="Times New Roman" w:hAnsi="Times New Roman"/>
          <w:sz w:val="28"/>
          <w:szCs w:val="28"/>
        </w:rPr>
        <w:t xml:space="preserve">- w sprawie przeznaczenia do sprzedaży – na rzecz najemców – lokali mieszkalnych wraz ze sprzedażą ułamkowych części gruntu zabudowanego budynkami – w trybie bezprzetargowym, </w:t>
      </w:r>
    </w:p>
    <w:p w:rsidR="00E1456F" w:rsidRPr="00E1456F" w:rsidRDefault="00E1456F" w:rsidP="00E1456F">
      <w:pPr>
        <w:jc w:val="both"/>
        <w:rPr>
          <w:rFonts w:ascii="Times New Roman" w:hAnsi="Times New Roman"/>
          <w:sz w:val="28"/>
          <w:szCs w:val="28"/>
        </w:rPr>
      </w:pPr>
      <w:r w:rsidRPr="00E1456F">
        <w:rPr>
          <w:rFonts w:ascii="Times New Roman" w:hAnsi="Times New Roman"/>
          <w:sz w:val="28"/>
          <w:szCs w:val="28"/>
        </w:rPr>
        <w:t>- w sprawie przeznaczenia do sprzedaży – na rzecz najemcy – nieruchomości gruntowej zabudowanej garażem, położonej przy ul. Sądowej (obręb 9) – w trybie bezprzetargowym,</w:t>
      </w:r>
    </w:p>
    <w:p w:rsidR="00E1456F" w:rsidRPr="00E1456F" w:rsidRDefault="00E1456F" w:rsidP="00E1456F">
      <w:pPr>
        <w:jc w:val="both"/>
        <w:rPr>
          <w:rFonts w:ascii="Times New Roman" w:hAnsi="Times New Roman"/>
          <w:sz w:val="28"/>
          <w:szCs w:val="28"/>
        </w:rPr>
      </w:pPr>
      <w:r w:rsidRPr="00E1456F">
        <w:rPr>
          <w:rFonts w:ascii="Times New Roman" w:hAnsi="Times New Roman"/>
          <w:sz w:val="28"/>
          <w:szCs w:val="28"/>
        </w:rPr>
        <w:t>- w sprawie przeznaczenia gruntu niezabudowanego, położonego w Bolesławcu przy ul. Starzyńskiego – do sprzedaży w drodze przetargu ustnego nieograniczonego,</w:t>
      </w:r>
    </w:p>
    <w:p w:rsidR="00E1456F" w:rsidRPr="00E1456F" w:rsidRDefault="00E1456F" w:rsidP="00E1456F">
      <w:pPr>
        <w:jc w:val="both"/>
        <w:rPr>
          <w:rFonts w:ascii="Times New Roman" w:hAnsi="Times New Roman"/>
          <w:sz w:val="28"/>
          <w:szCs w:val="28"/>
        </w:rPr>
      </w:pPr>
      <w:r w:rsidRPr="00E1456F">
        <w:rPr>
          <w:rFonts w:ascii="Times New Roman" w:hAnsi="Times New Roman"/>
          <w:sz w:val="28"/>
          <w:szCs w:val="28"/>
        </w:rPr>
        <w:t xml:space="preserve">- w sprawie przeznaczenia do sprzedaży – na rzecz najemcy – nieruchomości gruntowej zabudowanej garażem, położonej przy ul. </w:t>
      </w:r>
      <w:r w:rsidR="004B5174">
        <w:rPr>
          <w:rFonts w:ascii="Times New Roman" w:hAnsi="Times New Roman"/>
          <w:sz w:val="28"/>
          <w:szCs w:val="28"/>
        </w:rPr>
        <w:t>Polnej (obręb 9) – w trybie bez</w:t>
      </w:r>
      <w:r w:rsidRPr="00E1456F">
        <w:rPr>
          <w:rFonts w:ascii="Times New Roman" w:hAnsi="Times New Roman"/>
          <w:sz w:val="28"/>
          <w:szCs w:val="28"/>
        </w:rPr>
        <w:t>przetargowym,</w:t>
      </w:r>
    </w:p>
    <w:p w:rsidR="00CE78D9" w:rsidRPr="00A0058B" w:rsidRDefault="00E1456F" w:rsidP="000A5BBA">
      <w:pPr>
        <w:jc w:val="both"/>
        <w:rPr>
          <w:rFonts w:ascii="Times New Roman" w:hAnsi="Times New Roman"/>
          <w:sz w:val="28"/>
          <w:szCs w:val="28"/>
        </w:rPr>
      </w:pPr>
      <w:r w:rsidRPr="00E1456F">
        <w:rPr>
          <w:rFonts w:ascii="Times New Roman" w:hAnsi="Times New Roman"/>
          <w:sz w:val="28"/>
          <w:szCs w:val="28"/>
        </w:rPr>
        <w:t>- w sprawie przeznaczenia do sprzedaży – na rzecz najemców lokali mieszkalnych wraz z oddaniem w użytkowanie wieczyste ułamkowych części gruntu zabudowanego budynkami – w trybie bezprzetargowym,</w:t>
      </w:r>
    </w:p>
    <w:p w:rsidR="00CE78D9" w:rsidRPr="00A0058B" w:rsidRDefault="00CE78D9" w:rsidP="00CE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8D9" w:rsidRPr="00A0058B" w:rsidRDefault="00CE78D9" w:rsidP="00CE78D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058B">
        <w:rPr>
          <w:rFonts w:ascii="Times New Roman" w:hAnsi="Times New Roman"/>
          <w:sz w:val="28"/>
          <w:szCs w:val="28"/>
          <w:u w:val="single"/>
        </w:rPr>
        <w:t>- w sprawie obniżenia:</w:t>
      </w:r>
    </w:p>
    <w:p w:rsidR="00E1456F" w:rsidRDefault="00E1456F" w:rsidP="00E1456F">
      <w:pPr>
        <w:jc w:val="both"/>
        <w:rPr>
          <w:rFonts w:ascii="Times New Roman" w:hAnsi="Times New Roman"/>
          <w:sz w:val="24"/>
          <w:szCs w:val="24"/>
        </w:rPr>
      </w:pPr>
    </w:p>
    <w:p w:rsidR="00E1456F" w:rsidRPr="00E1456F" w:rsidRDefault="00E1456F" w:rsidP="00E1456F">
      <w:pPr>
        <w:jc w:val="both"/>
        <w:rPr>
          <w:rFonts w:ascii="Times New Roman" w:hAnsi="Times New Roman"/>
          <w:sz w:val="28"/>
          <w:szCs w:val="28"/>
        </w:rPr>
      </w:pPr>
      <w:r w:rsidRPr="00E1456F">
        <w:rPr>
          <w:rFonts w:ascii="Times New Roman" w:hAnsi="Times New Roman"/>
          <w:sz w:val="28"/>
          <w:szCs w:val="28"/>
        </w:rPr>
        <w:t>- w sprawie obniżenia ceny wywoławczej z III przetargu ustnego nieograniczonego na sprzedaż nieruchomości gruntowej zabudowanej, położonej przy ul. Komuny Paryskiej nr 14 w Bolesławcu, wraz ze sprzedażą posadowionych  na tej nieruchomości budynków – w związku z przeznaczeniem tej nieruchomości do sprzeda</w:t>
      </w:r>
      <w:r w:rsidR="004B5174">
        <w:rPr>
          <w:rFonts w:ascii="Times New Roman" w:hAnsi="Times New Roman"/>
          <w:sz w:val="28"/>
          <w:szCs w:val="28"/>
        </w:rPr>
        <w:t>ż</w:t>
      </w:r>
      <w:r w:rsidRPr="00E1456F">
        <w:rPr>
          <w:rFonts w:ascii="Times New Roman" w:hAnsi="Times New Roman"/>
          <w:sz w:val="28"/>
          <w:szCs w:val="28"/>
        </w:rPr>
        <w:t>y – w drodze IV przetargu ustnego nieograniczonego,</w:t>
      </w:r>
    </w:p>
    <w:p w:rsidR="00CE78D9" w:rsidRPr="00A0058B" w:rsidRDefault="00E1456F" w:rsidP="000A5BBA">
      <w:pPr>
        <w:jc w:val="both"/>
        <w:rPr>
          <w:rFonts w:ascii="Times New Roman" w:hAnsi="Times New Roman"/>
          <w:sz w:val="28"/>
          <w:szCs w:val="28"/>
        </w:rPr>
      </w:pPr>
      <w:r w:rsidRPr="00E1456F">
        <w:rPr>
          <w:rFonts w:ascii="Times New Roman" w:hAnsi="Times New Roman"/>
          <w:sz w:val="28"/>
          <w:szCs w:val="28"/>
        </w:rPr>
        <w:lastRenderedPageBreak/>
        <w:t xml:space="preserve">- w sprawie obniżenia ceny wywoławczej z II przetargu ustnego nieograniczonego na sprzedaż nieruchomości gruntowej zabudowanej wraz z budynkiem mieszkalnym, położonej przy ul. Zgorzeleckiej nr 34 w Bolesławcu – w związku z przeznaczeniem tej nieruchomości do sprzedaży – w drodze III przetargu ustnego nieograniczonego, </w:t>
      </w:r>
    </w:p>
    <w:p w:rsidR="00CE78D9" w:rsidRPr="00A0058B" w:rsidRDefault="00CE78D9" w:rsidP="00CE78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058B">
        <w:rPr>
          <w:rFonts w:ascii="Times New Roman" w:hAnsi="Times New Roman"/>
          <w:b/>
          <w:sz w:val="28"/>
          <w:szCs w:val="28"/>
        </w:rPr>
        <w:t xml:space="preserve"> </w:t>
      </w:r>
    </w:p>
    <w:p w:rsidR="00CE78D9" w:rsidRPr="00A0058B" w:rsidRDefault="00CE78D9" w:rsidP="00CE78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058B">
        <w:rPr>
          <w:rFonts w:ascii="Times New Roman" w:hAnsi="Times New Roman"/>
          <w:b/>
          <w:sz w:val="28"/>
          <w:szCs w:val="28"/>
        </w:rPr>
        <w:t>- o zmianie:</w:t>
      </w:r>
    </w:p>
    <w:p w:rsidR="00CE78D9" w:rsidRPr="00A0058B" w:rsidRDefault="00CE78D9" w:rsidP="00CE78D9">
      <w:pPr>
        <w:spacing w:after="0" w:line="240" w:lineRule="auto"/>
        <w:ind w:left="851" w:hanging="143"/>
        <w:jc w:val="both"/>
        <w:rPr>
          <w:rFonts w:ascii="Times New Roman" w:hAnsi="Times New Roman"/>
          <w:sz w:val="28"/>
          <w:szCs w:val="28"/>
        </w:rPr>
      </w:pPr>
    </w:p>
    <w:p w:rsidR="00E1456F" w:rsidRPr="00E1456F" w:rsidRDefault="00E1456F" w:rsidP="00E1456F">
      <w:pPr>
        <w:jc w:val="both"/>
        <w:rPr>
          <w:rFonts w:ascii="Times New Roman" w:hAnsi="Times New Roman"/>
          <w:sz w:val="28"/>
          <w:szCs w:val="28"/>
        </w:rPr>
      </w:pPr>
      <w:r w:rsidRPr="00E1456F">
        <w:rPr>
          <w:rFonts w:ascii="Times New Roman" w:hAnsi="Times New Roman"/>
          <w:sz w:val="28"/>
          <w:szCs w:val="28"/>
        </w:rPr>
        <w:t>- w  sprawie  zmiany zarządzenia nr 40 /2011 Prezydenta Miasta Bolesławiec z dnia 1 lutego 2011 r. w sprawie przeniesienia własności nieruchomości gruntowej niezabudowanej, położonej w Bolesławcu przy ul. Gdańskiej – w drodze bezprzetargowej,</w:t>
      </w:r>
    </w:p>
    <w:p w:rsidR="00E1456F" w:rsidRPr="00E1456F" w:rsidRDefault="00E1456F" w:rsidP="00E1456F">
      <w:pPr>
        <w:jc w:val="both"/>
        <w:rPr>
          <w:rFonts w:ascii="Times New Roman" w:hAnsi="Times New Roman"/>
          <w:sz w:val="28"/>
          <w:szCs w:val="28"/>
        </w:rPr>
      </w:pPr>
      <w:r w:rsidRPr="00E1456F">
        <w:rPr>
          <w:rFonts w:ascii="Times New Roman" w:hAnsi="Times New Roman"/>
          <w:sz w:val="28"/>
          <w:szCs w:val="28"/>
        </w:rPr>
        <w:t xml:space="preserve">- w sprawie zmiany </w:t>
      </w:r>
      <w:r w:rsidR="004B5174">
        <w:rPr>
          <w:rFonts w:ascii="Times New Roman" w:hAnsi="Times New Roman"/>
          <w:sz w:val="28"/>
          <w:szCs w:val="28"/>
        </w:rPr>
        <w:t>z</w:t>
      </w:r>
      <w:r w:rsidRPr="00E1456F">
        <w:rPr>
          <w:rFonts w:ascii="Times New Roman" w:hAnsi="Times New Roman"/>
          <w:sz w:val="28"/>
          <w:szCs w:val="28"/>
        </w:rPr>
        <w:t>arządzenia nr 287/09 Prezydenta Miasta Bolesławiec z dnia 21 września 2009 roku w sprawie przeznaczenia do oddania w użytkowanie wieczyste w drodze bezprzetargowej nieruchomości gruntowej zabudowanej, położonej w Bolesławcu przy ul. Chopina, na rzecz współużytkowników wieczystych nieruchomości przyległej wraz ze sprzedażą części budynku – celem uregulowania stanu prawnego nieruchomości,</w:t>
      </w:r>
    </w:p>
    <w:p w:rsidR="00E1456F" w:rsidRPr="00E1456F" w:rsidRDefault="00E1456F" w:rsidP="00E1456F">
      <w:pPr>
        <w:jc w:val="both"/>
        <w:rPr>
          <w:rFonts w:ascii="Times New Roman" w:hAnsi="Times New Roman"/>
          <w:sz w:val="28"/>
          <w:szCs w:val="28"/>
        </w:rPr>
      </w:pPr>
      <w:r w:rsidRPr="00E1456F">
        <w:rPr>
          <w:rFonts w:ascii="Times New Roman" w:hAnsi="Times New Roman"/>
          <w:sz w:val="28"/>
          <w:szCs w:val="28"/>
        </w:rPr>
        <w:t xml:space="preserve">- w sprawie zmiany </w:t>
      </w:r>
      <w:r w:rsidR="004B5174">
        <w:rPr>
          <w:rFonts w:ascii="Times New Roman" w:hAnsi="Times New Roman"/>
          <w:sz w:val="28"/>
          <w:szCs w:val="28"/>
        </w:rPr>
        <w:t>z</w:t>
      </w:r>
      <w:r w:rsidRPr="00E1456F">
        <w:rPr>
          <w:rFonts w:ascii="Times New Roman" w:hAnsi="Times New Roman"/>
          <w:sz w:val="28"/>
          <w:szCs w:val="28"/>
        </w:rPr>
        <w:t xml:space="preserve">arządzenia Nr 286/09 Prezydenta Miasta Bolesławiec z dnia 21 września 2009 r. w sprawie przeznaczenia do oddania w użytkowanie wieczyste w drodze bezprzetargowej nieruchomości gruntowej zabudowanej, położonej w Bolesławcu przy ul. Chopina, na rzecz współużytkowników wieczystych nieruchomości przyległej wraz ze sprzedażą części budynku – celem uregulowania stanu prawnego nieruchomości, </w:t>
      </w:r>
    </w:p>
    <w:p w:rsidR="00E1456F" w:rsidRPr="00E1456F" w:rsidRDefault="00E1456F" w:rsidP="00E1456F">
      <w:pPr>
        <w:jc w:val="both"/>
        <w:rPr>
          <w:rFonts w:ascii="Times New Roman" w:hAnsi="Times New Roman"/>
          <w:sz w:val="28"/>
          <w:szCs w:val="28"/>
        </w:rPr>
      </w:pPr>
      <w:r w:rsidRPr="00E1456F">
        <w:rPr>
          <w:rFonts w:ascii="Times New Roman" w:hAnsi="Times New Roman"/>
          <w:sz w:val="28"/>
          <w:szCs w:val="28"/>
        </w:rPr>
        <w:t xml:space="preserve">- o zmianie </w:t>
      </w:r>
      <w:r w:rsidR="004B5174">
        <w:rPr>
          <w:rFonts w:ascii="Times New Roman" w:hAnsi="Times New Roman"/>
          <w:sz w:val="28"/>
          <w:szCs w:val="28"/>
        </w:rPr>
        <w:t>z</w:t>
      </w:r>
      <w:r w:rsidRPr="00E1456F">
        <w:rPr>
          <w:rFonts w:ascii="Times New Roman" w:hAnsi="Times New Roman"/>
          <w:sz w:val="28"/>
          <w:szCs w:val="28"/>
        </w:rPr>
        <w:t xml:space="preserve">arządzenia nr 181/11 Prezydenta Miasta Bolesławiec z dnia 30 maja 2011 r. w sprawie przeznaczenia gruntu położonego w Bolesławcu przy </w:t>
      </w:r>
      <w:proofErr w:type="spellStart"/>
      <w:r w:rsidRPr="00E1456F">
        <w:rPr>
          <w:rFonts w:ascii="Times New Roman" w:hAnsi="Times New Roman"/>
          <w:sz w:val="28"/>
          <w:szCs w:val="28"/>
        </w:rPr>
        <w:t>pl</w:t>
      </w:r>
      <w:proofErr w:type="spellEnd"/>
      <w:r w:rsidRPr="00E1456F">
        <w:rPr>
          <w:rFonts w:ascii="Times New Roman" w:hAnsi="Times New Roman"/>
          <w:sz w:val="28"/>
          <w:szCs w:val="28"/>
        </w:rPr>
        <w:t xml:space="preserve"> ks. J. Popiełuszki, do oddania w dzierżawę na okres 3 lat – w drodze bezprzetargowej,</w:t>
      </w:r>
    </w:p>
    <w:p w:rsidR="00E1456F" w:rsidRPr="00E1456F" w:rsidRDefault="00E1456F" w:rsidP="00CE7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8D9" w:rsidRPr="00A0058B" w:rsidRDefault="00CE78D9" w:rsidP="00CE78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78D9" w:rsidRDefault="00CE78D9" w:rsidP="00CE78D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0058B">
        <w:rPr>
          <w:rFonts w:ascii="Times New Roman" w:hAnsi="Times New Roman"/>
          <w:b/>
          <w:bCs/>
          <w:sz w:val="28"/>
          <w:szCs w:val="28"/>
        </w:rPr>
        <w:t>- w sprawach budżetowych:</w:t>
      </w:r>
    </w:p>
    <w:p w:rsidR="00E1456F" w:rsidRDefault="00E1456F" w:rsidP="00CE78D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456F" w:rsidRDefault="00E1456F" w:rsidP="00E1456F">
      <w:pPr>
        <w:jc w:val="both"/>
        <w:rPr>
          <w:rFonts w:ascii="Times New Roman" w:hAnsi="Times New Roman"/>
          <w:sz w:val="28"/>
          <w:szCs w:val="28"/>
        </w:rPr>
      </w:pPr>
      <w:r w:rsidRPr="00E1456F">
        <w:rPr>
          <w:rFonts w:ascii="Times New Roman" w:hAnsi="Times New Roman"/>
          <w:sz w:val="28"/>
          <w:szCs w:val="28"/>
        </w:rPr>
        <w:t>- w sprawie przekazania uprawnień Komendantowi Straży Miejskiej w Bolesławcu,</w:t>
      </w:r>
    </w:p>
    <w:p w:rsidR="00E1456F" w:rsidRPr="00E1456F" w:rsidRDefault="00E1456F" w:rsidP="00E1456F">
      <w:pPr>
        <w:jc w:val="both"/>
        <w:rPr>
          <w:rFonts w:ascii="Times New Roman" w:hAnsi="Times New Roman"/>
          <w:sz w:val="28"/>
          <w:szCs w:val="28"/>
        </w:rPr>
      </w:pPr>
      <w:r w:rsidRPr="00E1456F">
        <w:rPr>
          <w:rFonts w:ascii="Times New Roman" w:hAnsi="Times New Roman"/>
          <w:sz w:val="28"/>
          <w:szCs w:val="28"/>
        </w:rPr>
        <w:lastRenderedPageBreak/>
        <w:t>- w sprawie przekazania uprawnień kierownikom jednostek budżetowych Gminy Miejskiej Bolesławiec,</w:t>
      </w:r>
    </w:p>
    <w:p w:rsidR="00CE78D9" w:rsidRPr="00E1456F" w:rsidRDefault="00E1456F" w:rsidP="00E1456F">
      <w:pPr>
        <w:jc w:val="both"/>
        <w:rPr>
          <w:rFonts w:ascii="Times New Roman" w:hAnsi="Times New Roman"/>
          <w:sz w:val="28"/>
          <w:szCs w:val="28"/>
        </w:rPr>
      </w:pPr>
      <w:r w:rsidRPr="00E1456F">
        <w:rPr>
          <w:rFonts w:ascii="Times New Roman" w:hAnsi="Times New Roman"/>
          <w:sz w:val="28"/>
          <w:szCs w:val="28"/>
        </w:rPr>
        <w:t>- w sprawie zmian w budżecie miasta na 2011 r.</w:t>
      </w:r>
    </w:p>
    <w:p w:rsidR="00CE78D9" w:rsidRPr="00A0058B" w:rsidRDefault="00CE78D9" w:rsidP="00CE78D9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CE78D9" w:rsidRPr="00A0058B" w:rsidRDefault="00CE78D9" w:rsidP="00CE78D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0058B">
        <w:rPr>
          <w:rFonts w:ascii="Times New Roman" w:hAnsi="Times New Roman"/>
          <w:b/>
          <w:bCs/>
          <w:sz w:val="28"/>
          <w:szCs w:val="28"/>
        </w:rPr>
        <w:t>- inne:</w:t>
      </w:r>
    </w:p>
    <w:p w:rsidR="00E1456F" w:rsidRPr="00E1456F" w:rsidRDefault="00E1456F" w:rsidP="00E1456F">
      <w:pPr>
        <w:jc w:val="both"/>
        <w:rPr>
          <w:rFonts w:ascii="Times New Roman" w:hAnsi="Times New Roman"/>
          <w:sz w:val="28"/>
          <w:szCs w:val="28"/>
        </w:rPr>
      </w:pPr>
    </w:p>
    <w:p w:rsidR="00E1456F" w:rsidRPr="00E1456F" w:rsidRDefault="00E1456F" w:rsidP="00E1456F">
      <w:pPr>
        <w:jc w:val="both"/>
        <w:rPr>
          <w:rFonts w:ascii="Times New Roman" w:hAnsi="Times New Roman"/>
          <w:sz w:val="28"/>
          <w:szCs w:val="28"/>
        </w:rPr>
      </w:pPr>
      <w:r w:rsidRPr="00E1456F">
        <w:rPr>
          <w:rFonts w:ascii="Times New Roman" w:hAnsi="Times New Roman"/>
          <w:sz w:val="28"/>
          <w:szCs w:val="28"/>
        </w:rPr>
        <w:t xml:space="preserve">- w sprawie odwołania I Zastępcy prezydenta Miasta p. Wiesława </w:t>
      </w:r>
      <w:r w:rsidR="000C52FF">
        <w:rPr>
          <w:rFonts w:ascii="Times New Roman" w:hAnsi="Times New Roman"/>
          <w:sz w:val="28"/>
          <w:szCs w:val="28"/>
        </w:rPr>
        <w:t>O</w:t>
      </w:r>
      <w:r w:rsidRPr="00E1456F">
        <w:rPr>
          <w:rFonts w:ascii="Times New Roman" w:hAnsi="Times New Roman"/>
          <w:sz w:val="28"/>
          <w:szCs w:val="28"/>
        </w:rPr>
        <w:t>grodnika,</w:t>
      </w:r>
    </w:p>
    <w:p w:rsidR="00E1456F" w:rsidRPr="00E1456F" w:rsidRDefault="00E1456F" w:rsidP="00E1456F">
      <w:pPr>
        <w:jc w:val="both"/>
        <w:rPr>
          <w:rFonts w:ascii="Times New Roman" w:hAnsi="Times New Roman"/>
          <w:sz w:val="28"/>
          <w:szCs w:val="28"/>
        </w:rPr>
      </w:pPr>
      <w:r w:rsidRPr="00E1456F">
        <w:rPr>
          <w:rFonts w:ascii="Times New Roman" w:hAnsi="Times New Roman"/>
          <w:sz w:val="28"/>
          <w:szCs w:val="28"/>
        </w:rPr>
        <w:t xml:space="preserve">- w sprawie przyznania nagrody rocznej za 2010 r. Pani Halinie Majewskiej – Dyrektorowi Miejskiej </w:t>
      </w:r>
      <w:r w:rsidR="000C52FF">
        <w:rPr>
          <w:rFonts w:ascii="Times New Roman" w:hAnsi="Times New Roman"/>
          <w:sz w:val="28"/>
          <w:szCs w:val="28"/>
        </w:rPr>
        <w:t>B</w:t>
      </w:r>
      <w:r w:rsidRPr="00E1456F">
        <w:rPr>
          <w:rFonts w:ascii="Times New Roman" w:hAnsi="Times New Roman"/>
          <w:sz w:val="28"/>
          <w:szCs w:val="28"/>
        </w:rPr>
        <w:t xml:space="preserve">iblioteki Publicznej w Bolesławcu, </w:t>
      </w:r>
    </w:p>
    <w:p w:rsidR="00E1456F" w:rsidRPr="00E1456F" w:rsidRDefault="00E1456F" w:rsidP="00E1456F">
      <w:pPr>
        <w:jc w:val="both"/>
        <w:rPr>
          <w:rFonts w:ascii="Times New Roman" w:hAnsi="Times New Roman"/>
          <w:sz w:val="28"/>
          <w:szCs w:val="28"/>
        </w:rPr>
      </w:pPr>
      <w:r w:rsidRPr="00E1456F">
        <w:rPr>
          <w:rFonts w:ascii="Times New Roman" w:hAnsi="Times New Roman"/>
          <w:sz w:val="28"/>
          <w:szCs w:val="28"/>
        </w:rPr>
        <w:t xml:space="preserve">- w sprawie przyznania nagrody rocznej za 2010 </w:t>
      </w:r>
      <w:proofErr w:type="spellStart"/>
      <w:r w:rsidRPr="00E1456F">
        <w:rPr>
          <w:rFonts w:ascii="Times New Roman" w:hAnsi="Times New Roman"/>
          <w:sz w:val="28"/>
          <w:szCs w:val="28"/>
        </w:rPr>
        <w:t>r.</w:t>
      </w:r>
      <w:r w:rsidR="004B5174">
        <w:rPr>
          <w:rFonts w:ascii="Times New Roman" w:hAnsi="Times New Roman"/>
          <w:sz w:val="28"/>
          <w:szCs w:val="28"/>
        </w:rPr>
        <w:t>P</w:t>
      </w:r>
      <w:r w:rsidRPr="00E1456F">
        <w:rPr>
          <w:rFonts w:ascii="Times New Roman" w:hAnsi="Times New Roman"/>
          <w:sz w:val="28"/>
          <w:szCs w:val="28"/>
        </w:rPr>
        <w:t>ani</w:t>
      </w:r>
      <w:proofErr w:type="spellEnd"/>
      <w:r w:rsidRPr="00E1456F">
        <w:rPr>
          <w:rFonts w:ascii="Times New Roman" w:hAnsi="Times New Roman"/>
          <w:sz w:val="28"/>
          <w:szCs w:val="28"/>
        </w:rPr>
        <w:t xml:space="preserve"> Annie Bober – </w:t>
      </w:r>
      <w:proofErr w:type="spellStart"/>
      <w:r w:rsidRPr="00E1456F">
        <w:rPr>
          <w:rFonts w:ascii="Times New Roman" w:hAnsi="Times New Roman"/>
          <w:sz w:val="28"/>
          <w:szCs w:val="28"/>
        </w:rPr>
        <w:t>Tubaj</w:t>
      </w:r>
      <w:proofErr w:type="spellEnd"/>
      <w:r w:rsidRPr="00E1456F">
        <w:rPr>
          <w:rFonts w:ascii="Times New Roman" w:hAnsi="Times New Roman"/>
          <w:sz w:val="28"/>
          <w:szCs w:val="28"/>
        </w:rPr>
        <w:t xml:space="preserve"> – Dyrektorowi Muzeum Ceramiki w Bolesławcu,</w:t>
      </w:r>
    </w:p>
    <w:p w:rsidR="00E1456F" w:rsidRPr="00E1456F" w:rsidRDefault="00E1456F" w:rsidP="00E1456F">
      <w:pPr>
        <w:jc w:val="both"/>
        <w:rPr>
          <w:rFonts w:ascii="Times New Roman" w:hAnsi="Times New Roman"/>
          <w:sz w:val="28"/>
          <w:szCs w:val="28"/>
        </w:rPr>
      </w:pPr>
      <w:r w:rsidRPr="00E1456F">
        <w:rPr>
          <w:rFonts w:ascii="Times New Roman" w:hAnsi="Times New Roman"/>
          <w:sz w:val="28"/>
          <w:szCs w:val="28"/>
        </w:rPr>
        <w:t xml:space="preserve">- w sprawie przyznania </w:t>
      </w:r>
      <w:r w:rsidR="004B5174">
        <w:rPr>
          <w:rFonts w:ascii="Times New Roman" w:hAnsi="Times New Roman"/>
          <w:sz w:val="28"/>
          <w:szCs w:val="28"/>
        </w:rPr>
        <w:t>nagrody rocznej za 2010 r. Pani</w:t>
      </w:r>
      <w:r w:rsidRPr="00E1456F">
        <w:rPr>
          <w:rFonts w:ascii="Times New Roman" w:hAnsi="Times New Roman"/>
          <w:sz w:val="28"/>
          <w:szCs w:val="28"/>
        </w:rPr>
        <w:t xml:space="preserve"> Ewie </w:t>
      </w:r>
      <w:proofErr w:type="spellStart"/>
      <w:r w:rsidRPr="00E1456F">
        <w:rPr>
          <w:rFonts w:ascii="Times New Roman" w:hAnsi="Times New Roman"/>
          <w:sz w:val="28"/>
          <w:szCs w:val="28"/>
        </w:rPr>
        <w:t>Lijewskiej-Małachowskiej</w:t>
      </w:r>
      <w:proofErr w:type="spellEnd"/>
      <w:r w:rsidRPr="00E1456F">
        <w:rPr>
          <w:rFonts w:ascii="Times New Roman" w:hAnsi="Times New Roman"/>
          <w:sz w:val="28"/>
          <w:szCs w:val="28"/>
        </w:rPr>
        <w:t xml:space="preserve"> – Dyrektorowi Bolesławieckiego Ośrodka Kultury – Międzynarodowego Centrum </w:t>
      </w:r>
      <w:r w:rsidR="001029CD">
        <w:rPr>
          <w:rFonts w:ascii="Times New Roman" w:hAnsi="Times New Roman"/>
          <w:sz w:val="28"/>
          <w:szCs w:val="28"/>
        </w:rPr>
        <w:t>C</w:t>
      </w:r>
      <w:r w:rsidRPr="00E1456F">
        <w:rPr>
          <w:rFonts w:ascii="Times New Roman" w:hAnsi="Times New Roman"/>
          <w:sz w:val="28"/>
          <w:szCs w:val="28"/>
        </w:rPr>
        <w:t xml:space="preserve">eramiki w Bolesławcu. </w:t>
      </w:r>
    </w:p>
    <w:p w:rsidR="00E1456F" w:rsidRPr="00E1456F" w:rsidRDefault="00E1456F" w:rsidP="00E1456F">
      <w:pPr>
        <w:jc w:val="both"/>
        <w:rPr>
          <w:rFonts w:ascii="Times New Roman" w:hAnsi="Times New Roman"/>
          <w:sz w:val="28"/>
          <w:szCs w:val="28"/>
        </w:rPr>
      </w:pPr>
      <w:r w:rsidRPr="00E1456F">
        <w:rPr>
          <w:rFonts w:ascii="Times New Roman" w:hAnsi="Times New Roman"/>
          <w:sz w:val="28"/>
          <w:szCs w:val="28"/>
        </w:rPr>
        <w:t>- w sprawie określenia regulaminu konkursu na stanowiska dyrektorów: Miejskiego Przedszkola Publicznego Nr 2 w Bolesławcu, Szkoły Podstawowej Nr 3 w Bolesławcu, Miejskiego Zespołu Nr 3 w Bolesławcu,</w:t>
      </w:r>
    </w:p>
    <w:p w:rsidR="00E1456F" w:rsidRPr="00E1456F" w:rsidRDefault="00E1456F" w:rsidP="00E1456F">
      <w:pPr>
        <w:jc w:val="both"/>
        <w:rPr>
          <w:rFonts w:ascii="Times New Roman" w:hAnsi="Times New Roman"/>
          <w:sz w:val="28"/>
          <w:szCs w:val="28"/>
        </w:rPr>
      </w:pPr>
      <w:r w:rsidRPr="00E1456F">
        <w:rPr>
          <w:rFonts w:ascii="Times New Roman" w:hAnsi="Times New Roman"/>
          <w:sz w:val="28"/>
          <w:szCs w:val="28"/>
        </w:rPr>
        <w:t>- w sprawie przekazania środka trwałego,</w:t>
      </w:r>
    </w:p>
    <w:p w:rsidR="00E1456F" w:rsidRPr="00E1456F" w:rsidRDefault="00E1456F" w:rsidP="00E1456F">
      <w:pPr>
        <w:jc w:val="both"/>
        <w:rPr>
          <w:rFonts w:ascii="Times New Roman" w:hAnsi="Times New Roman"/>
          <w:sz w:val="28"/>
          <w:szCs w:val="28"/>
        </w:rPr>
      </w:pPr>
      <w:r w:rsidRPr="00E1456F">
        <w:rPr>
          <w:rFonts w:ascii="Times New Roman" w:hAnsi="Times New Roman"/>
          <w:sz w:val="28"/>
          <w:szCs w:val="28"/>
        </w:rPr>
        <w:t>- w sprawie ustalenia w 2011 roku terminu obchodów dni miasta pod nazwą „Dni Bolesławca”,</w:t>
      </w:r>
    </w:p>
    <w:p w:rsidR="00CE78D9" w:rsidRDefault="00CE78D9" w:rsidP="00CE78D9">
      <w:p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</w:p>
    <w:p w:rsidR="00E1456F" w:rsidRPr="008C1B77" w:rsidRDefault="00E1456F" w:rsidP="00CE78D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78D9" w:rsidRDefault="00CE78D9" w:rsidP="00CE78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6DF0">
        <w:rPr>
          <w:rFonts w:ascii="Times New Roman" w:hAnsi="Times New Roman"/>
          <w:b/>
          <w:sz w:val="28"/>
          <w:szCs w:val="28"/>
          <w:u w:val="single"/>
        </w:rPr>
        <w:t>W sprawach gospodarki komunalnej:</w:t>
      </w:r>
    </w:p>
    <w:p w:rsidR="00CE78D9" w:rsidRDefault="00CE78D9" w:rsidP="00CE78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C3EA9" w:rsidRPr="00BC3EA9" w:rsidRDefault="00EA280C" w:rsidP="00EA280C">
      <w:pPr>
        <w:pStyle w:val="Tekstpodstawowy"/>
        <w:numPr>
          <w:ilvl w:val="0"/>
          <w:numId w:val="12"/>
        </w:numPr>
        <w:rPr>
          <w:b/>
          <w:szCs w:val="28"/>
        </w:rPr>
      </w:pPr>
      <w:r>
        <w:rPr>
          <w:b/>
          <w:szCs w:val="28"/>
        </w:rPr>
        <w:t>w</w:t>
      </w:r>
      <w:r w:rsidR="00BC3EA9" w:rsidRPr="00BC3EA9">
        <w:rPr>
          <w:b/>
          <w:szCs w:val="28"/>
        </w:rPr>
        <w:t xml:space="preserve"> zakresie gospodarki odpadami,  ochrony środowiska i go-   spodarki wodnej</w:t>
      </w:r>
    </w:p>
    <w:p w:rsidR="00BC3EA9" w:rsidRPr="00BC3EA9" w:rsidRDefault="00BC3EA9" w:rsidP="00BC3EA9">
      <w:pPr>
        <w:pStyle w:val="Tekstpodstawowy"/>
        <w:rPr>
          <w:b/>
          <w:szCs w:val="28"/>
        </w:rPr>
      </w:pPr>
    </w:p>
    <w:p w:rsidR="00BC3EA9" w:rsidRPr="00BC3EA9" w:rsidRDefault="00BC3EA9" w:rsidP="00BC3EA9">
      <w:pPr>
        <w:jc w:val="both"/>
        <w:rPr>
          <w:rFonts w:ascii="Times New Roman" w:hAnsi="Times New Roman"/>
          <w:sz w:val="28"/>
          <w:szCs w:val="28"/>
        </w:rPr>
      </w:pPr>
      <w:r w:rsidRPr="00BC3EA9">
        <w:rPr>
          <w:rFonts w:ascii="Times New Roman" w:hAnsi="Times New Roman"/>
          <w:sz w:val="28"/>
          <w:szCs w:val="28"/>
        </w:rPr>
        <w:t>Wydano dziewięć decyzji w sprawie zezwolenia na usunięcie drzew lub krzewów.</w:t>
      </w:r>
    </w:p>
    <w:p w:rsidR="00BC3EA9" w:rsidRPr="00BC3EA9" w:rsidRDefault="00BC3EA9" w:rsidP="00BC3EA9">
      <w:pPr>
        <w:ind w:left="69"/>
        <w:rPr>
          <w:rFonts w:ascii="Times New Roman" w:hAnsi="Times New Roman"/>
          <w:b/>
          <w:sz w:val="28"/>
          <w:szCs w:val="28"/>
        </w:rPr>
      </w:pPr>
    </w:p>
    <w:p w:rsidR="00BC3EA9" w:rsidRPr="00EA280C" w:rsidRDefault="00EA280C" w:rsidP="00EA280C">
      <w:pPr>
        <w:pStyle w:val="Akapitzlist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EA280C">
        <w:rPr>
          <w:rFonts w:ascii="Times New Roman" w:hAnsi="Times New Roman"/>
          <w:b/>
          <w:sz w:val="28"/>
          <w:szCs w:val="28"/>
        </w:rPr>
        <w:t>w</w:t>
      </w:r>
      <w:r w:rsidR="00BC3EA9" w:rsidRPr="00EA280C">
        <w:rPr>
          <w:rFonts w:ascii="Times New Roman" w:hAnsi="Times New Roman"/>
          <w:b/>
          <w:sz w:val="28"/>
          <w:szCs w:val="28"/>
        </w:rPr>
        <w:t xml:space="preserve"> zakresie zarządzania pasem drogowym i terenami komunalnymi</w:t>
      </w:r>
    </w:p>
    <w:p w:rsidR="00BC3EA9" w:rsidRPr="00BC3EA9" w:rsidRDefault="00BC3EA9" w:rsidP="00BC3EA9">
      <w:pPr>
        <w:pStyle w:val="Tekstpodstawowy"/>
        <w:jc w:val="both"/>
        <w:rPr>
          <w:b/>
          <w:bCs/>
          <w:szCs w:val="28"/>
        </w:rPr>
      </w:pPr>
    </w:p>
    <w:p w:rsidR="00BC3EA9" w:rsidRPr="00BC3EA9" w:rsidRDefault="00BC3EA9" w:rsidP="00BC3EA9">
      <w:pPr>
        <w:pStyle w:val="Tekstpodstawowy"/>
        <w:jc w:val="both"/>
        <w:rPr>
          <w:b/>
          <w:bCs/>
          <w:szCs w:val="28"/>
          <w:u w:val="single"/>
        </w:rPr>
      </w:pPr>
      <w:r w:rsidRPr="00BC3EA9">
        <w:rPr>
          <w:bCs/>
          <w:szCs w:val="28"/>
        </w:rPr>
        <w:t xml:space="preserve">Wydano 9 decyzji </w:t>
      </w:r>
      <w:r w:rsidRPr="00BC3EA9">
        <w:rPr>
          <w:b/>
          <w:bCs/>
          <w:szCs w:val="28"/>
        </w:rPr>
        <w:t xml:space="preserve"> </w:t>
      </w:r>
      <w:r w:rsidRPr="00BC3EA9">
        <w:rPr>
          <w:bCs/>
          <w:szCs w:val="28"/>
        </w:rPr>
        <w:t>w celu wykonania robót budowlanych lub umieszczenia w nim urządzenia technicznego oraz w celu ustawienia stolików z parasolami i krzesłami</w:t>
      </w:r>
      <w:r w:rsidRPr="00BC3EA9">
        <w:rPr>
          <w:b/>
          <w:bCs/>
          <w:szCs w:val="28"/>
        </w:rPr>
        <w:t xml:space="preserve"> </w:t>
      </w:r>
      <w:r w:rsidRPr="00BC3EA9">
        <w:rPr>
          <w:bCs/>
          <w:szCs w:val="28"/>
        </w:rPr>
        <w:t>– ul. Zbigniewa Herberta, ul. Chopina, ul. Teatralna, ul. Zielona, ul. Daszyńskiego, ul. Armii Krajowej, ul. Rzemieślnicza i ul. Masarska –</w:t>
      </w:r>
      <w:r w:rsidRPr="00BC3EA9">
        <w:rPr>
          <w:b/>
          <w:bCs/>
          <w:szCs w:val="28"/>
        </w:rPr>
        <w:t xml:space="preserve"> </w:t>
      </w:r>
      <w:r w:rsidRPr="00BC3EA9">
        <w:rPr>
          <w:b/>
          <w:bCs/>
          <w:szCs w:val="28"/>
          <w:u w:val="single"/>
        </w:rPr>
        <w:t>opłata łączna  3.497,82 zł</w:t>
      </w:r>
    </w:p>
    <w:p w:rsidR="00BC3EA9" w:rsidRPr="00BC3EA9" w:rsidRDefault="00BC3EA9" w:rsidP="00BC3EA9">
      <w:pPr>
        <w:pStyle w:val="Tekstpodstawowy"/>
        <w:jc w:val="both"/>
        <w:rPr>
          <w:b/>
          <w:bCs/>
          <w:szCs w:val="28"/>
          <w:u w:val="single"/>
        </w:rPr>
      </w:pPr>
    </w:p>
    <w:p w:rsidR="00BC3EA9" w:rsidRPr="00BC3EA9" w:rsidRDefault="00BC3EA9" w:rsidP="00177989">
      <w:pPr>
        <w:pStyle w:val="Tekstpodstawowy"/>
        <w:jc w:val="both"/>
        <w:rPr>
          <w:szCs w:val="28"/>
        </w:rPr>
      </w:pPr>
      <w:r w:rsidRPr="00BC3EA9">
        <w:rPr>
          <w:szCs w:val="28"/>
        </w:rPr>
        <w:t>Wydano 10 decyzji uzg</w:t>
      </w:r>
      <w:r w:rsidR="00177989">
        <w:rPr>
          <w:szCs w:val="28"/>
        </w:rPr>
        <w:t xml:space="preserve">adniających projekty  sieci i </w:t>
      </w:r>
      <w:r w:rsidRPr="00BC3EA9">
        <w:rPr>
          <w:szCs w:val="28"/>
        </w:rPr>
        <w:t xml:space="preserve">przyłączy                wodociągowych, kanalizacyjnych, gazowych, telefonicznych oraz lokalizacji elementów budynku przy ulicach: Karkonoska,  Pasteura, Ślusarska, ul. Chopina, ul. Piaskowa, ul. Narutowicza, ul. Słoneczna, ul. Kościuszki i ul. Starzyńskiego - </w:t>
      </w:r>
      <w:r w:rsidRPr="00BC3EA9">
        <w:rPr>
          <w:b/>
          <w:szCs w:val="28"/>
          <w:u w:val="single"/>
        </w:rPr>
        <w:t>bez opłat</w:t>
      </w:r>
      <w:r w:rsidRPr="00BC3EA9">
        <w:rPr>
          <w:szCs w:val="28"/>
          <w:u w:val="single"/>
        </w:rPr>
        <w:t>.</w:t>
      </w:r>
      <w:r w:rsidRPr="00BC3EA9">
        <w:rPr>
          <w:szCs w:val="28"/>
        </w:rPr>
        <w:t xml:space="preserve"> </w:t>
      </w:r>
    </w:p>
    <w:p w:rsidR="00BC3EA9" w:rsidRPr="00BC3EA9" w:rsidRDefault="00BC3EA9" w:rsidP="00BC3EA9">
      <w:pPr>
        <w:pStyle w:val="Tekstpodstawowy"/>
        <w:jc w:val="both"/>
        <w:rPr>
          <w:szCs w:val="28"/>
        </w:rPr>
      </w:pPr>
    </w:p>
    <w:p w:rsidR="00BC3EA9" w:rsidRPr="00BC3EA9" w:rsidRDefault="00BC3EA9" w:rsidP="00BC3EA9">
      <w:pPr>
        <w:pStyle w:val="Tekstpodstawowy"/>
        <w:jc w:val="both"/>
        <w:rPr>
          <w:szCs w:val="28"/>
        </w:rPr>
      </w:pPr>
      <w:r w:rsidRPr="00BC3EA9">
        <w:rPr>
          <w:b/>
          <w:szCs w:val="28"/>
        </w:rPr>
        <w:t xml:space="preserve"> </w:t>
      </w:r>
      <w:r w:rsidR="00F5569F">
        <w:rPr>
          <w:szCs w:val="28"/>
        </w:rPr>
        <w:t xml:space="preserve">Wydano </w:t>
      </w:r>
      <w:r w:rsidRPr="00BC3EA9">
        <w:rPr>
          <w:szCs w:val="28"/>
        </w:rPr>
        <w:t xml:space="preserve">3 rozstrzygnięcia dot. uzgodnienia lokalizacji sieci: elektroenergetycznej, kanalizacyjnej i przyłącza gazu w działkach drogowych nie będących drogami publicznymi - w rejonie ul. Mostowej i Granicznej, ul. Lubańskiej oraz  ul. Gdańskiej - </w:t>
      </w:r>
      <w:r w:rsidRPr="00BC3EA9">
        <w:rPr>
          <w:szCs w:val="28"/>
          <w:u w:val="single"/>
        </w:rPr>
        <w:t>bez opłat.</w:t>
      </w:r>
      <w:r w:rsidRPr="00BC3EA9">
        <w:rPr>
          <w:szCs w:val="28"/>
        </w:rPr>
        <w:t xml:space="preserve"> </w:t>
      </w:r>
    </w:p>
    <w:p w:rsidR="00BC3EA9" w:rsidRPr="00BC3EA9" w:rsidRDefault="00BC3EA9" w:rsidP="00BC3EA9">
      <w:pPr>
        <w:pStyle w:val="Tekstpodstawowy"/>
        <w:jc w:val="both"/>
        <w:rPr>
          <w:szCs w:val="28"/>
        </w:rPr>
      </w:pPr>
    </w:p>
    <w:p w:rsidR="00BC3EA9" w:rsidRPr="00BC3EA9" w:rsidRDefault="00BC3EA9" w:rsidP="00BC3EA9">
      <w:pPr>
        <w:pStyle w:val="Tekstpodstawowy"/>
        <w:jc w:val="both"/>
        <w:rPr>
          <w:b/>
          <w:szCs w:val="28"/>
          <w:u w:val="single"/>
        </w:rPr>
      </w:pPr>
      <w:r w:rsidRPr="00BC3EA9">
        <w:rPr>
          <w:szCs w:val="28"/>
        </w:rPr>
        <w:t xml:space="preserve">Zawarto jedną umowę na umieszczenie dwóch reklam na terenie komunalnym: przy ul. </w:t>
      </w:r>
      <w:proofErr w:type="spellStart"/>
      <w:r w:rsidRPr="00BC3EA9">
        <w:rPr>
          <w:szCs w:val="28"/>
        </w:rPr>
        <w:t>Modłowej</w:t>
      </w:r>
      <w:proofErr w:type="spellEnd"/>
      <w:r w:rsidRPr="00BC3EA9">
        <w:rPr>
          <w:szCs w:val="28"/>
        </w:rPr>
        <w:t xml:space="preserve">  i ul. Jeleniogórskiej – </w:t>
      </w:r>
      <w:r w:rsidRPr="00BC3EA9">
        <w:rPr>
          <w:b/>
          <w:szCs w:val="28"/>
          <w:u w:val="single"/>
        </w:rPr>
        <w:t>opłata 3.840,00 zł</w:t>
      </w:r>
    </w:p>
    <w:p w:rsidR="00BC3EA9" w:rsidRPr="00BC3EA9" w:rsidRDefault="00BC3EA9" w:rsidP="00BC3EA9">
      <w:pPr>
        <w:pStyle w:val="Tekstpodstawowy"/>
        <w:jc w:val="both"/>
        <w:rPr>
          <w:b/>
          <w:bCs/>
          <w:szCs w:val="28"/>
        </w:rPr>
      </w:pPr>
    </w:p>
    <w:p w:rsidR="00BC3EA9" w:rsidRPr="00BC3EA9" w:rsidRDefault="00BC3EA9" w:rsidP="00BC3EA9">
      <w:pPr>
        <w:pStyle w:val="Tekstpodstawowy"/>
        <w:jc w:val="both"/>
        <w:rPr>
          <w:szCs w:val="28"/>
        </w:rPr>
      </w:pPr>
      <w:r w:rsidRPr="00BC3EA9">
        <w:rPr>
          <w:szCs w:val="28"/>
        </w:rPr>
        <w:t>Wydano 12 decyzji na awaryjne zajęcie pasa drogowego (Kosiby (2x), Konradowska (2x), Kołłątaja, Górne Młyny, Brzozowa, Konopnickiej, Okrzei, Różana, Klonowa, Akacjowa).</w:t>
      </w:r>
    </w:p>
    <w:p w:rsidR="00BC3EA9" w:rsidRPr="00BC3EA9" w:rsidRDefault="00BC3EA9" w:rsidP="00BC3EA9">
      <w:pPr>
        <w:pStyle w:val="Tekstpodstawowy"/>
        <w:jc w:val="both"/>
        <w:rPr>
          <w:b/>
          <w:bCs/>
          <w:szCs w:val="28"/>
        </w:rPr>
      </w:pPr>
      <w:r w:rsidRPr="00BC3EA9">
        <w:rPr>
          <w:szCs w:val="28"/>
        </w:rPr>
        <w:t xml:space="preserve">Uzyskano dochód  </w:t>
      </w:r>
      <w:r w:rsidRPr="00BC3EA9">
        <w:rPr>
          <w:b/>
          <w:szCs w:val="28"/>
          <w:u w:val="single"/>
        </w:rPr>
        <w:t>1 172 zł</w:t>
      </w:r>
    </w:p>
    <w:p w:rsidR="00BC3EA9" w:rsidRPr="00BC3EA9" w:rsidRDefault="00BC3EA9" w:rsidP="00BC3EA9">
      <w:pPr>
        <w:pStyle w:val="Tekstpodstawowy"/>
        <w:jc w:val="both"/>
        <w:rPr>
          <w:b/>
          <w:bCs/>
          <w:szCs w:val="28"/>
        </w:rPr>
      </w:pPr>
    </w:p>
    <w:p w:rsidR="00BC3EA9" w:rsidRPr="00BC3EA9" w:rsidRDefault="00BC3EA9" w:rsidP="00BC3EA9">
      <w:pPr>
        <w:pStyle w:val="Tekstpodstawowy"/>
        <w:jc w:val="both"/>
        <w:rPr>
          <w:bCs/>
          <w:szCs w:val="28"/>
        </w:rPr>
      </w:pPr>
      <w:r w:rsidRPr="00BC3EA9">
        <w:rPr>
          <w:bCs/>
          <w:szCs w:val="28"/>
        </w:rPr>
        <w:t>Wydano 1 decyzję uzgadniającą lokalizację zjazdu z drogi publicznej (ul. Sobieskiego) oraz 1 uzgodnienie zjazdu z działki drogowej niebędącej drogą publiczną (boczna ul. Piaskowej)</w:t>
      </w:r>
    </w:p>
    <w:p w:rsidR="00BC3EA9" w:rsidRPr="00BC3EA9" w:rsidRDefault="00BC3EA9" w:rsidP="00BC3EA9">
      <w:pPr>
        <w:pStyle w:val="Tekstpodstawowy"/>
        <w:jc w:val="both"/>
        <w:rPr>
          <w:bCs/>
          <w:szCs w:val="28"/>
        </w:rPr>
      </w:pPr>
    </w:p>
    <w:p w:rsidR="00BC3EA9" w:rsidRDefault="00EA280C" w:rsidP="00EA280C">
      <w:pPr>
        <w:pStyle w:val="Tekstpodstawowy"/>
        <w:numPr>
          <w:ilvl w:val="0"/>
          <w:numId w:val="12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i</w:t>
      </w:r>
      <w:r w:rsidR="00BC3EA9" w:rsidRPr="00BC3EA9">
        <w:rPr>
          <w:b/>
          <w:bCs/>
          <w:szCs w:val="28"/>
        </w:rPr>
        <w:t>nne:</w:t>
      </w:r>
    </w:p>
    <w:p w:rsidR="00EA280C" w:rsidRDefault="00EA280C" w:rsidP="00EA280C">
      <w:pPr>
        <w:pStyle w:val="Tekstpodstawowy"/>
        <w:ind w:left="720"/>
        <w:jc w:val="both"/>
        <w:rPr>
          <w:b/>
          <w:bCs/>
          <w:szCs w:val="28"/>
        </w:rPr>
      </w:pPr>
    </w:p>
    <w:p w:rsidR="00EA280C" w:rsidRPr="00BC3EA9" w:rsidRDefault="00EA280C" w:rsidP="00EA280C">
      <w:pPr>
        <w:pStyle w:val="Tekstpodstawowy"/>
        <w:numPr>
          <w:ilvl w:val="1"/>
          <w:numId w:val="12"/>
        </w:numPr>
        <w:jc w:val="both"/>
        <w:rPr>
          <w:b/>
          <w:bCs/>
          <w:szCs w:val="28"/>
        </w:rPr>
      </w:pPr>
      <w:r w:rsidRPr="00BC3EA9">
        <w:rPr>
          <w:bCs/>
          <w:szCs w:val="28"/>
        </w:rPr>
        <w:t xml:space="preserve">zwrócono się do Starostwa </w:t>
      </w:r>
      <w:r w:rsidR="00D244F0">
        <w:rPr>
          <w:bCs/>
          <w:szCs w:val="28"/>
        </w:rPr>
        <w:t xml:space="preserve">Powiatowego </w:t>
      </w:r>
      <w:r w:rsidRPr="00BC3EA9">
        <w:rPr>
          <w:bCs/>
          <w:szCs w:val="28"/>
        </w:rPr>
        <w:t>o zatwierdzenie dwóch nowych, docelowych organizacji ruchu na ul. Matejki i Braci Śniadeckich,</w:t>
      </w:r>
    </w:p>
    <w:p w:rsidR="00EA280C" w:rsidRPr="00BC3EA9" w:rsidRDefault="00EA280C" w:rsidP="00EA280C">
      <w:pPr>
        <w:pStyle w:val="Tekstpodstawowy"/>
        <w:numPr>
          <w:ilvl w:val="1"/>
          <w:numId w:val="12"/>
        </w:numPr>
        <w:jc w:val="both"/>
        <w:rPr>
          <w:b/>
          <w:bCs/>
          <w:szCs w:val="28"/>
        </w:rPr>
      </w:pPr>
      <w:r w:rsidRPr="00BC3EA9">
        <w:rPr>
          <w:bCs/>
          <w:szCs w:val="28"/>
        </w:rPr>
        <w:t>wydano 12 postanowień opiniujących rozkład jazdy autobusów PKS i jednego  przewoźnika prywatnego,</w:t>
      </w:r>
    </w:p>
    <w:p w:rsidR="00EA280C" w:rsidRDefault="00EA280C" w:rsidP="00EA280C">
      <w:pPr>
        <w:pStyle w:val="Tekstpodstawowy"/>
        <w:ind w:left="720"/>
        <w:jc w:val="both"/>
        <w:rPr>
          <w:b/>
          <w:bCs/>
          <w:szCs w:val="28"/>
        </w:rPr>
      </w:pPr>
    </w:p>
    <w:p w:rsidR="00EA280C" w:rsidRDefault="00EA280C" w:rsidP="00EA280C">
      <w:pPr>
        <w:pStyle w:val="Tekstpodstawowy"/>
        <w:jc w:val="both"/>
        <w:rPr>
          <w:b/>
          <w:bCs/>
          <w:szCs w:val="28"/>
        </w:rPr>
      </w:pPr>
    </w:p>
    <w:p w:rsidR="00BC3EA9" w:rsidRPr="00D244F0" w:rsidRDefault="00EA280C" w:rsidP="00D244F0">
      <w:pPr>
        <w:pStyle w:val="Akapitzlist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Pr="00EA280C">
        <w:rPr>
          <w:rFonts w:ascii="Times New Roman" w:hAnsi="Times New Roman"/>
          <w:b/>
          <w:sz w:val="28"/>
          <w:szCs w:val="28"/>
        </w:rPr>
        <w:t xml:space="preserve"> zakresie remontów i inwestycji na drogach</w:t>
      </w:r>
    </w:p>
    <w:p w:rsidR="00BC3EA9" w:rsidRPr="00BC3EA9" w:rsidRDefault="00BC3EA9" w:rsidP="00EA280C">
      <w:pPr>
        <w:ind w:left="69"/>
        <w:jc w:val="both"/>
        <w:rPr>
          <w:rFonts w:ascii="Times New Roman" w:hAnsi="Times New Roman"/>
          <w:sz w:val="28"/>
          <w:szCs w:val="28"/>
        </w:rPr>
      </w:pPr>
      <w:r w:rsidRPr="00BC3EA9">
        <w:rPr>
          <w:rFonts w:ascii="Times New Roman" w:hAnsi="Times New Roman"/>
          <w:sz w:val="28"/>
          <w:szCs w:val="28"/>
        </w:rPr>
        <w:lastRenderedPageBreak/>
        <w:t>1. W dniu 20 maja 2011 r. przekazano plac budowy  na zadanie pn. „Remont ulicy Kosiby – utwardzenie miejsc postojowych w miejscu istniejącego w pasie drogowym pasa zieleni”. Wykonawcą jest firma BUDROMAX z Rząsin. Wartość umowna 109.563,16 zł. Termin realizacji 15.10.2011 r. Powstanie około 53 nowych miejsc postojowych. Po zrealizowaniu zadania wzdłuż tej ulicy będzie  ogółem około 135 miejsc.</w:t>
      </w:r>
    </w:p>
    <w:p w:rsidR="00BC3EA9" w:rsidRPr="00BC3EA9" w:rsidRDefault="00BC3EA9" w:rsidP="00EA280C">
      <w:pPr>
        <w:jc w:val="both"/>
        <w:rPr>
          <w:rFonts w:ascii="Times New Roman" w:hAnsi="Times New Roman"/>
          <w:sz w:val="28"/>
          <w:szCs w:val="28"/>
        </w:rPr>
      </w:pPr>
    </w:p>
    <w:p w:rsidR="00BC3EA9" w:rsidRPr="00BC3EA9" w:rsidRDefault="00BC3EA9" w:rsidP="00EA280C">
      <w:pPr>
        <w:jc w:val="both"/>
        <w:rPr>
          <w:rFonts w:ascii="Times New Roman" w:hAnsi="Times New Roman"/>
          <w:sz w:val="28"/>
          <w:szCs w:val="28"/>
        </w:rPr>
      </w:pPr>
      <w:r w:rsidRPr="00BC3EA9">
        <w:rPr>
          <w:rFonts w:ascii="Times New Roman" w:hAnsi="Times New Roman"/>
          <w:sz w:val="28"/>
          <w:szCs w:val="28"/>
        </w:rPr>
        <w:t>2. Na wniosek Komisji Oceny Projektu Inwestycyjnego dokonano rozszerzenia zakresu opracowania projektowego dla zadania</w:t>
      </w:r>
      <w:r w:rsidRPr="00BC3EA9">
        <w:rPr>
          <w:rFonts w:ascii="Times New Roman" w:hAnsi="Times New Roman"/>
          <w:b/>
          <w:sz w:val="28"/>
          <w:szCs w:val="28"/>
        </w:rPr>
        <w:t xml:space="preserve"> </w:t>
      </w:r>
      <w:r w:rsidRPr="00BC3EA9">
        <w:rPr>
          <w:rFonts w:ascii="Times New Roman" w:hAnsi="Times New Roman"/>
          <w:sz w:val="28"/>
          <w:szCs w:val="28"/>
        </w:rPr>
        <w:t xml:space="preserve">„Budowa sygnalizacji świetlnej na skrzyżowaniu ulic Aleja Tysiąclecia - Gałczyńskiego (PCK)” w Bolesławcu. W ramach tego zadania będzie zaprojektowana wewnętrzna droga zbiorcza o szerokości </w:t>
      </w:r>
      <w:smartTag w:uri="urn:schemas-microsoft-com:office:smarttags" w:element="metricconverter">
        <w:smartTagPr>
          <w:attr w:name="ProductID" w:val="5 m"/>
        </w:smartTagPr>
        <w:r w:rsidRPr="00BC3EA9">
          <w:rPr>
            <w:rFonts w:ascii="Times New Roman" w:hAnsi="Times New Roman"/>
            <w:sz w:val="28"/>
            <w:szCs w:val="28"/>
          </w:rPr>
          <w:t>5 m</w:t>
        </w:r>
      </w:smartTag>
      <w:r w:rsidRPr="00BC3EA9">
        <w:rPr>
          <w:rFonts w:ascii="Times New Roman" w:hAnsi="Times New Roman"/>
          <w:sz w:val="28"/>
          <w:szCs w:val="28"/>
        </w:rPr>
        <w:t>, z wylotem usytuowanym w osi drogi ul. Gałczyńskiego. Wartość umowy zwiększy się o kwotę 11.070 zł.. Termin realizacji 30.11.2011 r.</w:t>
      </w:r>
    </w:p>
    <w:p w:rsidR="00BC3EA9" w:rsidRPr="00BC3EA9" w:rsidRDefault="00BC3EA9" w:rsidP="00EA280C">
      <w:pPr>
        <w:jc w:val="both"/>
        <w:rPr>
          <w:rFonts w:ascii="Times New Roman" w:hAnsi="Times New Roman"/>
          <w:sz w:val="28"/>
          <w:szCs w:val="28"/>
        </w:rPr>
      </w:pPr>
    </w:p>
    <w:p w:rsidR="00BC3EA9" w:rsidRPr="00BC3EA9" w:rsidRDefault="00BC3EA9" w:rsidP="00EA280C">
      <w:pPr>
        <w:jc w:val="both"/>
        <w:rPr>
          <w:rFonts w:ascii="Times New Roman" w:hAnsi="Times New Roman"/>
          <w:sz w:val="28"/>
          <w:szCs w:val="28"/>
        </w:rPr>
      </w:pPr>
      <w:r w:rsidRPr="00BC3EA9">
        <w:rPr>
          <w:rFonts w:ascii="Times New Roman" w:hAnsi="Times New Roman"/>
          <w:sz w:val="28"/>
          <w:szCs w:val="28"/>
        </w:rPr>
        <w:t xml:space="preserve">3.  Podpisano umowę na wykonanie robót dodatkowych na  zadaniu  „Budowa parkingu przy ul. Buczka” w zakresie poszerzenia drogi dojazdowej do parkingu. W ramach tej umowy, na gruncie użyczonym przez Spółdzielnię Mieszkaniową Bolesławianka, wykonana zostanie droga  o szerokości </w:t>
      </w:r>
      <w:smartTag w:uri="urn:schemas-microsoft-com:office:smarttags" w:element="metricconverter">
        <w:smartTagPr>
          <w:attr w:name="ProductID" w:val="5 m"/>
        </w:smartTagPr>
        <w:r w:rsidRPr="00BC3EA9">
          <w:rPr>
            <w:rFonts w:ascii="Times New Roman" w:hAnsi="Times New Roman"/>
            <w:sz w:val="28"/>
            <w:szCs w:val="28"/>
          </w:rPr>
          <w:t>5 m</w:t>
        </w:r>
      </w:smartTag>
      <w:r w:rsidRPr="00BC3EA9">
        <w:rPr>
          <w:rFonts w:ascii="Times New Roman" w:hAnsi="Times New Roman"/>
          <w:sz w:val="28"/>
          <w:szCs w:val="28"/>
        </w:rPr>
        <w:t>. Pozwoli to na swobodny wjazd i wyjazd w kierunku ul. Buczka. Wartość przedmiotu umowy 24</w:t>
      </w:r>
      <w:r w:rsidR="00E63292">
        <w:rPr>
          <w:rFonts w:ascii="Times New Roman" w:hAnsi="Times New Roman"/>
          <w:sz w:val="28"/>
          <w:szCs w:val="28"/>
        </w:rPr>
        <w:t>.</w:t>
      </w:r>
      <w:r w:rsidRPr="00BC3EA9">
        <w:rPr>
          <w:rFonts w:ascii="Times New Roman" w:hAnsi="Times New Roman"/>
          <w:sz w:val="28"/>
          <w:szCs w:val="28"/>
        </w:rPr>
        <w:t> 600 zł brutto. Termin realizacji - 30.07.2011 r.</w:t>
      </w:r>
    </w:p>
    <w:p w:rsidR="00BC3EA9" w:rsidRPr="00BC3EA9" w:rsidRDefault="00BC3EA9" w:rsidP="00EA280C">
      <w:pPr>
        <w:ind w:left="69"/>
        <w:jc w:val="both"/>
        <w:rPr>
          <w:rFonts w:ascii="Times New Roman" w:hAnsi="Times New Roman"/>
          <w:sz w:val="28"/>
          <w:szCs w:val="28"/>
        </w:rPr>
      </w:pPr>
    </w:p>
    <w:p w:rsidR="00BC3EA9" w:rsidRPr="00BC3EA9" w:rsidRDefault="00D244F0" w:rsidP="00EA280C">
      <w:pPr>
        <w:ind w:left="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3EA9" w:rsidRPr="00BC3EA9">
        <w:rPr>
          <w:rFonts w:ascii="Times New Roman" w:hAnsi="Times New Roman"/>
          <w:sz w:val="28"/>
          <w:szCs w:val="28"/>
        </w:rPr>
        <w:t xml:space="preserve">. W ramach remontów bieżących wyremontowano nawierzchnię ciągu pieszo-jezdnego przy ul. Dolne Młyny – dojście do II Liceum Ogólnokształcącego oraz wykonywano na bieżąco remonty cząstkowe dróg. </w:t>
      </w:r>
    </w:p>
    <w:p w:rsidR="00BC3EA9" w:rsidRPr="00BC3EA9" w:rsidRDefault="00BC3EA9" w:rsidP="00EA280C">
      <w:pPr>
        <w:ind w:left="69"/>
        <w:jc w:val="both"/>
        <w:rPr>
          <w:rFonts w:ascii="Times New Roman" w:hAnsi="Times New Roman"/>
          <w:sz w:val="28"/>
          <w:szCs w:val="28"/>
        </w:rPr>
      </w:pPr>
    </w:p>
    <w:p w:rsidR="00BC3EA9" w:rsidRDefault="00D244F0" w:rsidP="000A5BBA">
      <w:pPr>
        <w:ind w:left="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C3EA9" w:rsidRPr="00BC3EA9">
        <w:rPr>
          <w:rFonts w:ascii="Times New Roman" w:hAnsi="Times New Roman"/>
          <w:sz w:val="28"/>
          <w:szCs w:val="28"/>
        </w:rPr>
        <w:t xml:space="preserve">. Rozpoczęto wykonywanie oznakowania poziomego dróg: przejścia dla pieszych, wyznaczono miejsca  postojowe wzdłuż ulicy A. Asnyka. Obecnie wzdłuż całej ulicy A. Asnyka </w:t>
      </w:r>
      <w:r w:rsidR="00BC3EA9" w:rsidRPr="00BC3EA9">
        <w:rPr>
          <w:rFonts w:ascii="Times New Roman" w:hAnsi="Times New Roman"/>
          <w:b/>
          <w:sz w:val="28"/>
          <w:szCs w:val="28"/>
        </w:rPr>
        <w:t>znajduje się 81 miejsc, w tym  6 dla osób niepełnosprawnych.</w:t>
      </w:r>
    </w:p>
    <w:p w:rsidR="000A5BBA" w:rsidRPr="000A5BBA" w:rsidRDefault="000A5BBA" w:rsidP="000A5BBA">
      <w:pPr>
        <w:ind w:left="69"/>
        <w:jc w:val="both"/>
        <w:rPr>
          <w:rFonts w:ascii="Times New Roman" w:hAnsi="Times New Roman"/>
          <w:b/>
          <w:sz w:val="28"/>
          <w:szCs w:val="28"/>
        </w:rPr>
      </w:pPr>
    </w:p>
    <w:p w:rsidR="00BC3EA9" w:rsidRPr="00EA280C" w:rsidRDefault="00BC3EA9" w:rsidP="00EA280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EA280C">
        <w:rPr>
          <w:rFonts w:ascii="Times New Roman" w:hAnsi="Times New Roman"/>
          <w:b/>
          <w:sz w:val="28"/>
          <w:szCs w:val="28"/>
        </w:rPr>
        <w:lastRenderedPageBreak/>
        <w:t>Inne z zakresu gospodarki komunalnej</w:t>
      </w:r>
    </w:p>
    <w:p w:rsidR="00BC3EA9" w:rsidRPr="00BC3EA9" w:rsidRDefault="00BC3EA9" w:rsidP="00EA280C">
      <w:pPr>
        <w:jc w:val="both"/>
        <w:rPr>
          <w:rFonts w:ascii="Times New Roman" w:hAnsi="Times New Roman"/>
          <w:b/>
          <w:sz w:val="28"/>
          <w:szCs w:val="28"/>
        </w:rPr>
      </w:pPr>
    </w:p>
    <w:p w:rsidR="00BC3EA9" w:rsidRPr="00BC3EA9" w:rsidRDefault="00BC3EA9" w:rsidP="00EA280C">
      <w:pPr>
        <w:jc w:val="both"/>
        <w:rPr>
          <w:rFonts w:ascii="Times New Roman" w:hAnsi="Times New Roman"/>
          <w:sz w:val="28"/>
          <w:szCs w:val="28"/>
        </w:rPr>
      </w:pPr>
      <w:r w:rsidRPr="00BC3EA9">
        <w:rPr>
          <w:rFonts w:ascii="Times New Roman" w:hAnsi="Times New Roman"/>
          <w:sz w:val="28"/>
          <w:szCs w:val="28"/>
        </w:rPr>
        <w:t xml:space="preserve">1. W dniu 9.06.2011 r. podpisano umowę z firmą TOI- TOI przedstawicielstwo we Wrocławiu na wynajęcie i serwis dwóch kabin sanitarnych przenośnych  w terminie od 15 czerwca 2011 r. do 15 września 2011 r. Kabiny ustawiono w parku przy ul. </w:t>
      </w:r>
      <w:proofErr w:type="spellStart"/>
      <w:r w:rsidRPr="00BC3EA9">
        <w:rPr>
          <w:rFonts w:ascii="Times New Roman" w:hAnsi="Times New Roman"/>
          <w:sz w:val="28"/>
          <w:szCs w:val="28"/>
        </w:rPr>
        <w:t>Tyrankiewiczów</w:t>
      </w:r>
      <w:proofErr w:type="spellEnd"/>
      <w:r w:rsidRPr="00BC3EA9">
        <w:rPr>
          <w:rFonts w:ascii="Times New Roman" w:hAnsi="Times New Roman"/>
          <w:sz w:val="28"/>
          <w:szCs w:val="28"/>
        </w:rPr>
        <w:t xml:space="preserve"> – 1 szt.  i na placu zabaw przy ul. Łukasiewicza. Koszt realizacji zadania - 2.053,04 zł brutto.</w:t>
      </w:r>
    </w:p>
    <w:p w:rsidR="00BC3EA9" w:rsidRPr="00BC3EA9" w:rsidRDefault="00BC3EA9" w:rsidP="00E63292">
      <w:pPr>
        <w:ind w:left="69"/>
        <w:jc w:val="both"/>
        <w:rPr>
          <w:rFonts w:ascii="Times New Roman" w:hAnsi="Times New Roman"/>
          <w:sz w:val="28"/>
          <w:szCs w:val="28"/>
        </w:rPr>
      </w:pPr>
      <w:r w:rsidRPr="00BC3EA9">
        <w:rPr>
          <w:rFonts w:ascii="Times New Roman" w:hAnsi="Times New Roman"/>
          <w:sz w:val="28"/>
          <w:szCs w:val="28"/>
        </w:rPr>
        <w:t>2. W dniu 20.05.2011 r</w:t>
      </w:r>
      <w:r w:rsidRPr="00BC3EA9">
        <w:rPr>
          <w:rFonts w:ascii="Times New Roman" w:hAnsi="Times New Roman"/>
          <w:color w:val="FF0000"/>
          <w:sz w:val="28"/>
          <w:szCs w:val="28"/>
        </w:rPr>
        <w:t>.</w:t>
      </w:r>
      <w:r w:rsidRPr="00BC3EA9">
        <w:rPr>
          <w:rFonts w:ascii="Times New Roman" w:hAnsi="Times New Roman"/>
          <w:sz w:val="28"/>
          <w:szCs w:val="28"/>
        </w:rPr>
        <w:t xml:space="preserve"> podpisano umowę z panią Bogumiłą </w:t>
      </w:r>
      <w:proofErr w:type="spellStart"/>
      <w:r w:rsidRPr="00BC3EA9">
        <w:rPr>
          <w:rFonts w:ascii="Times New Roman" w:hAnsi="Times New Roman"/>
          <w:sz w:val="28"/>
          <w:szCs w:val="28"/>
        </w:rPr>
        <w:t>Apostoluk</w:t>
      </w:r>
      <w:proofErr w:type="spellEnd"/>
      <w:r w:rsidRPr="00BC3EA9">
        <w:rPr>
          <w:rFonts w:ascii="Times New Roman" w:hAnsi="Times New Roman"/>
          <w:sz w:val="28"/>
          <w:szCs w:val="28"/>
        </w:rPr>
        <w:t xml:space="preserve"> na wywóz 5 p</w:t>
      </w:r>
      <w:r w:rsidR="004B5174">
        <w:rPr>
          <w:rFonts w:ascii="Times New Roman" w:hAnsi="Times New Roman"/>
          <w:sz w:val="28"/>
          <w:szCs w:val="28"/>
        </w:rPr>
        <w:t>sów do schroniska w Niemczech n</w:t>
      </w:r>
      <w:r w:rsidRPr="00BC3EA9">
        <w:rPr>
          <w:rFonts w:ascii="Times New Roman" w:hAnsi="Times New Roman"/>
          <w:sz w:val="28"/>
          <w:szCs w:val="28"/>
        </w:rPr>
        <w:t>a kwotę: 2</w:t>
      </w:r>
      <w:r w:rsidR="00E63292">
        <w:rPr>
          <w:rFonts w:ascii="Times New Roman" w:hAnsi="Times New Roman"/>
          <w:sz w:val="28"/>
          <w:szCs w:val="28"/>
        </w:rPr>
        <w:t>.</w:t>
      </w:r>
      <w:r w:rsidRPr="00BC3EA9">
        <w:rPr>
          <w:rFonts w:ascii="Times New Roman" w:hAnsi="Times New Roman"/>
          <w:sz w:val="28"/>
          <w:szCs w:val="28"/>
        </w:rPr>
        <w:t>970 zł (brutto). W tym samym dniu psy zostały przekazane do schroniska.</w:t>
      </w:r>
    </w:p>
    <w:p w:rsidR="00BC3EA9" w:rsidRPr="00BC3EA9" w:rsidRDefault="00BC3EA9" w:rsidP="000A5BBA">
      <w:pPr>
        <w:jc w:val="both"/>
        <w:rPr>
          <w:rFonts w:ascii="Times New Roman" w:hAnsi="Times New Roman"/>
          <w:sz w:val="28"/>
          <w:szCs w:val="28"/>
        </w:rPr>
      </w:pPr>
      <w:r w:rsidRPr="00BC3EA9">
        <w:rPr>
          <w:rFonts w:ascii="Times New Roman" w:hAnsi="Times New Roman"/>
          <w:sz w:val="28"/>
          <w:szCs w:val="28"/>
        </w:rPr>
        <w:t>3. W dniu 1.06.2011 r. podpisano umowy z czterema gabinetami / przychodniami weterynaryjnymi z terenu miasta Bolesławiec na „świadczenie usług lekarsko – weterynaryjnych  bezdomnym zwierzętom na terenie miasta Bolesławiec”. Wartość umów po 7.500 zł</w:t>
      </w:r>
      <w:r w:rsidR="000A5BBA">
        <w:rPr>
          <w:rFonts w:ascii="Times New Roman" w:hAnsi="Times New Roman"/>
          <w:sz w:val="28"/>
          <w:szCs w:val="28"/>
        </w:rPr>
        <w:t xml:space="preserve"> </w:t>
      </w:r>
      <w:r w:rsidRPr="00BC3EA9">
        <w:rPr>
          <w:rFonts w:ascii="Times New Roman" w:hAnsi="Times New Roman"/>
          <w:sz w:val="28"/>
          <w:szCs w:val="28"/>
        </w:rPr>
        <w:t>każda.</w:t>
      </w:r>
    </w:p>
    <w:p w:rsidR="00BC3EA9" w:rsidRPr="00BC3EA9" w:rsidRDefault="00BC3EA9" w:rsidP="000A5BBA">
      <w:pPr>
        <w:ind w:left="69"/>
        <w:jc w:val="both"/>
        <w:rPr>
          <w:rFonts w:ascii="Times New Roman" w:hAnsi="Times New Roman"/>
          <w:sz w:val="28"/>
          <w:szCs w:val="28"/>
        </w:rPr>
      </w:pPr>
      <w:r w:rsidRPr="00BC3EA9">
        <w:rPr>
          <w:rFonts w:ascii="Times New Roman" w:hAnsi="Times New Roman"/>
          <w:sz w:val="28"/>
          <w:szCs w:val="28"/>
        </w:rPr>
        <w:t>4. W dniu 8.06.2011 r. dokonano pierwszego przeglądu balkonów, ogródków w zabudowie wielorodzinnej oraz ogródków przy obiektach użyteczności publicznej, zgłoszonych do konkursu pn. „Bolesławiec w kwiatach”.   Do konkursu, w wyznaczonym terminie zgłosiło się 13 osób, z czego  2 zgłoszenia odrzucono, gdyż wnioskodawcy byli laureatami konkursu w edycji z 2010 r. Podczas pierwszego przeglądu komisja wytypowała do oceny dodatko</w:t>
      </w:r>
      <w:r w:rsidR="004B5174">
        <w:rPr>
          <w:rFonts w:ascii="Times New Roman" w:hAnsi="Times New Roman"/>
          <w:sz w:val="28"/>
          <w:szCs w:val="28"/>
        </w:rPr>
        <w:t>w</w:t>
      </w:r>
      <w:r w:rsidRPr="00BC3EA9">
        <w:rPr>
          <w:rFonts w:ascii="Times New Roman" w:hAnsi="Times New Roman"/>
          <w:sz w:val="28"/>
          <w:szCs w:val="28"/>
        </w:rPr>
        <w:t>ych 15 lokalizacji.</w:t>
      </w:r>
    </w:p>
    <w:p w:rsidR="00BC3EA9" w:rsidRPr="00BC3EA9" w:rsidRDefault="00BC3EA9" w:rsidP="00EA280C">
      <w:pPr>
        <w:jc w:val="both"/>
        <w:rPr>
          <w:rFonts w:ascii="Times New Roman" w:hAnsi="Times New Roman"/>
          <w:sz w:val="28"/>
          <w:szCs w:val="28"/>
        </w:rPr>
      </w:pPr>
      <w:r w:rsidRPr="00BC3EA9">
        <w:rPr>
          <w:rFonts w:ascii="Times New Roman" w:hAnsi="Times New Roman"/>
          <w:sz w:val="28"/>
          <w:szCs w:val="28"/>
        </w:rPr>
        <w:t xml:space="preserve">5. W dniu 15.06.2011 r. wyłoniono wykonawcę na montaż urządzeń zabawowych dla dzieci do lat 6 na istniejącym placu zabaw przy ul. Łukasiewicza  w Bolesławcu. Wykonawcą jest firma: Place Zabaw „DARMAR” Dariusz Stos z Bożejowic, na kwotę: </w:t>
      </w:r>
      <w:r w:rsidR="000C03F2">
        <w:rPr>
          <w:rFonts w:ascii="Times New Roman" w:hAnsi="Times New Roman"/>
          <w:b/>
          <w:sz w:val="28"/>
          <w:szCs w:val="28"/>
        </w:rPr>
        <w:t>50.</w:t>
      </w:r>
      <w:r w:rsidRPr="00BC3EA9">
        <w:rPr>
          <w:rFonts w:ascii="Times New Roman" w:hAnsi="Times New Roman"/>
          <w:b/>
          <w:sz w:val="28"/>
          <w:szCs w:val="28"/>
        </w:rPr>
        <w:t xml:space="preserve">501,14 zł. </w:t>
      </w:r>
      <w:r w:rsidRPr="00BC3EA9">
        <w:rPr>
          <w:rFonts w:ascii="Times New Roman" w:hAnsi="Times New Roman"/>
          <w:sz w:val="28"/>
          <w:szCs w:val="28"/>
        </w:rPr>
        <w:t>Termin realizacji 8.07.2011 r.</w:t>
      </w:r>
    </w:p>
    <w:p w:rsidR="00BC3EA9" w:rsidRPr="00BC3EA9" w:rsidRDefault="00BC3EA9" w:rsidP="00EA280C">
      <w:pPr>
        <w:jc w:val="both"/>
        <w:rPr>
          <w:rFonts w:ascii="Times New Roman" w:hAnsi="Times New Roman"/>
          <w:sz w:val="28"/>
          <w:szCs w:val="28"/>
        </w:rPr>
      </w:pPr>
    </w:p>
    <w:p w:rsidR="00BC3EA9" w:rsidRDefault="00EA280C" w:rsidP="00EA280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</w:t>
      </w:r>
      <w:r w:rsidR="00BC3EA9" w:rsidRPr="00EA280C">
        <w:rPr>
          <w:rFonts w:ascii="Times New Roman" w:hAnsi="Times New Roman"/>
          <w:b/>
          <w:sz w:val="28"/>
          <w:szCs w:val="28"/>
        </w:rPr>
        <w:t>zakresie edukacji ekologicznej:</w:t>
      </w:r>
    </w:p>
    <w:p w:rsidR="000C03F2" w:rsidRPr="000C03F2" w:rsidRDefault="000C03F2" w:rsidP="000C03F2">
      <w:pPr>
        <w:pStyle w:val="Akapitzlist"/>
        <w:jc w:val="both"/>
        <w:rPr>
          <w:rFonts w:ascii="Times New Roman" w:hAnsi="Times New Roman"/>
          <w:b/>
          <w:sz w:val="28"/>
          <w:szCs w:val="28"/>
        </w:rPr>
      </w:pPr>
    </w:p>
    <w:p w:rsidR="00BC3EA9" w:rsidRPr="00BC3EA9" w:rsidRDefault="00BC3EA9" w:rsidP="00EA280C">
      <w:pPr>
        <w:pStyle w:val="Tekstpodstawowy"/>
        <w:jc w:val="both"/>
        <w:rPr>
          <w:bCs/>
          <w:szCs w:val="28"/>
        </w:rPr>
      </w:pPr>
      <w:r w:rsidRPr="00BC3EA9">
        <w:rPr>
          <w:bCs/>
          <w:szCs w:val="28"/>
        </w:rPr>
        <w:t>Ogłoszono wyniki konkursów realizowanych przez Miejskie Centrum Edukacji Ekologicznej.</w:t>
      </w:r>
    </w:p>
    <w:p w:rsidR="00EA280C" w:rsidRDefault="00BC3EA9" w:rsidP="00EA280C">
      <w:pPr>
        <w:pStyle w:val="Tekstpodstawowy"/>
        <w:jc w:val="both"/>
        <w:rPr>
          <w:szCs w:val="28"/>
        </w:rPr>
      </w:pPr>
      <w:r w:rsidRPr="00BC3EA9">
        <w:rPr>
          <w:bCs/>
          <w:szCs w:val="28"/>
        </w:rPr>
        <w:t xml:space="preserve"> 1. W dniu 6 czerwca 2011 r. odbył się konkurs wiedzy o lesie p.n. ,,Las bliżej nas”.</w:t>
      </w:r>
      <w:r w:rsidRPr="00BC3EA9">
        <w:rPr>
          <w:szCs w:val="28"/>
        </w:rPr>
        <w:t xml:space="preserve"> Konkurs był podsumowaniem warsztatów z zakresu edukacji leśnej, </w:t>
      </w:r>
      <w:r w:rsidRPr="00BC3EA9">
        <w:rPr>
          <w:szCs w:val="28"/>
        </w:rPr>
        <w:lastRenderedPageBreak/>
        <w:t xml:space="preserve">realizowanych we współpracy z Nadleśnictwem Bolesławiec na terenie Szkółki leśnej w Osieczowie. W warsztatach uczestniczyli uczniowie wszystkich klas II szkół podstawowych (14 oddziałów). </w:t>
      </w:r>
    </w:p>
    <w:p w:rsidR="00BC3EA9" w:rsidRPr="00BC3EA9" w:rsidRDefault="00BC3EA9" w:rsidP="00EA280C">
      <w:pPr>
        <w:pStyle w:val="Tekstpodstawowy"/>
        <w:jc w:val="both"/>
        <w:rPr>
          <w:szCs w:val="28"/>
        </w:rPr>
      </w:pPr>
      <w:r w:rsidRPr="00BC3EA9">
        <w:rPr>
          <w:szCs w:val="28"/>
        </w:rPr>
        <w:t xml:space="preserve">Laureatami konkursu zostali: I miejsce – Amelia Kowalska (S.P. nr 1); II miejsce – Michał </w:t>
      </w:r>
      <w:proofErr w:type="spellStart"/>
      <w:r w:rsidRPr="00BC3EA9">
        <w:rPr>
          <w:szCs w:val="28"/>
        </w:rPr>
        <w:t>Szkirpan</w:t>
      </w:r>
      <w:proofErr w:type="spellEnd"/>
      <w:r w:rsidRPr="00BC3EA9">
        <w:rPr>
          <w:szCs w:val="28"/>
        </w:rPr>
        <w:t xml:space="preserve"> (S.P. nr 4); III miejsce – Jakub </w:t>
      </w:r>
      <w:proofErr w:type="spellStart"/>
      <w:r w:rsidRPr="00BC3EA9">
        <w:rPr>
          <w:szCs w:val="28"/>
        </w:rPr>
        <w:t>Kocełuch</w:t>
      </w:r>
      <w:proofErr w:type="spellEnd"/>
      <w:r w:rsidRPr="00BC3EA9">
        <w:rPr>
          <w:szCs w:val="28"/>
        </w:rPr>
        <w:t xml:space="preserve"> (S.P. nr 4).</w:t>
      </w:r>
    </w:p>
    <w:p w:rsidR="00BC3EA9" w:rsidRPr="00BC3EA9" w:rsidRDefault="00BC3EA9" w:rsidP="00EA280C">
      <w:pPr>
        <w:pStyle w:val="Tekstpodstawowy"/>
        <w:jc w:val="both"/>
        <w:rPr>
          <w:szCs w:val="28"/>
        </w:rPr>
      </w:pPr>
    </w:p>
    <w:p w:rsidR="00BC3EA9" w:rsidRPr="00BC3EA9" w:rsidRDefault="00BC3EA9" w:rsidP="00EA280C">
      <w:pPr>
        <w:pStyle w:val="Tekstpodstawowy"/>
        <w:jc w:val="both"/>
        <w:rPr>
          <w:szCs w:val="28"/>
        </w:rPr>
      </w:pPr>
      <w:r w:rsidRPr="00BC3EA9">
        <w:rPr>
          <w:szCs w:val="28"/>
        </w:rPr>
        <w:t xml:space="preserve">2. W ramach zadania </w:t>
      </w:r>
      <w:r w:rsidRPr="00BC3EA9">
        <w:rPr>
          <w:i/>
          <w:szCs w:val="28"/>
        </w:rPr>
        <w:t>,,Edukacja mieszkańców miasta Bolesławiec w zakresie gospodarki odpadami”,</w:t>
      </w:r>
      <w:r w:rsidRPr="00BC3EA9">
        <w:rPr>
          <w:szCs w:val="28"/>
        </w:rPr>
        <w:t xml:space="preserve"> współfinansowanego przez Wojewódzki Fundusz Ochrony Środowiska i Gospodarki Wodnej we Wrocławiu zrealizowano 3 konkursy, które były podsumowaniem zajęć stacjonarnych w przedszkolach, szkołach podstawowych i gimnazjalnych oraz zajęć terenowych w ZUOK w Trzebieniu.</w:t>
      </w:r>
    </w:p>
    <w:p w:rsidR="00BC3EA9" w:rsidRPr="00BC3EA9" w:rsidRDefault="00BC3EA9" w:rsidP="00EA280C">
      <w:pPr>
        <w:pStyle w:val="Tekstpodstawowy"/>
        <w:jc w:val="both"/>
        <w:rPr>
          <w:szCs w:val="28"/>
        </w:rPr>
      </w:pPr>
      <w:r w:rsidRPr="00BC3EA9">
        <w:rPr>
          <w:bCs/>
          <w:szCs w:val="28"/>
        </w:rPr>
        <w:t xml:space="preserve"> 3. W dniu 31 maja 2011 r. odbył się konkurs wiedzy o odpadach, który </w:t>
      </w:r>
      <w:r w:rsidRPr="00BC3EA9">
        <w:rPr>
          <w:szCs w:val="28"/>
        </w:rPr>
        <w:t xml:space="preserve">skierowany był do uczniów klas IV szkół podstawowych. Do konkursu przystąpiło 26 uczniów, reprezentujących wszystkie klasy IV ze szkół podstawowych. Laureatami konkursu zostali: I miejsce – Zofia Kącka (S.P. nr 4); II miejsce – Dominik Pieniądz (S.P. nr 3); III miejsce – Jacek </w:t>
      </w:r>
      <w:proofErr w:type="spellStart"/>
      <w:r w:rsidRPr="00BC3EA9">
        <w:rPr>
          <w:szCs w:val="28"/>
        </w:rPr>
        <w:t>Myjkowski</w:t>
      </w:r>
      <w:proofErr w:type="spellEnd"/>
      <w:r w:rsidRPr="00BC3EA9">
        <w:rPr>
          <w:szCs w:val="28"/>
        </w:rPr>
        <w:t xml:space="preserve"> (S.P. nr 2).</w:t>
      </w:r>
    </w:p>
    <w:p w:rsidR="00BC3EA9" w:rsidRPr="00BC3EA9" w:rsidRDefault="00BC3EA9" w:rsidP="00EA280C">
      <w:pPr>
        <w:pStyle w:val="Tekstpodstawowy"/>
        <w:jc w:val="both"/>
        <w:rPr>
          <w:szCs w:val="28"/>
        </w:rPr>
      </w:pPr>
      <w:r w:rsidRPr="00BC3EA9">
        <w:rPr>
          <w:szCs w:val="28"/>
        </w:rPr>
        <w:t xml:space="preserve"> 4. W dniu 10 czerwca br. ogłoszono wyniki konkursu na prezentację multimedialną p.n. ,,Czyste środowisko – czyli jak postępować z odpadami”. Konkurs skierowany był do uczniów klas I szkół gimnazjalnych. Warunkiem uczestnictwa w konku</w:t>
      </w:r>
      <w:r w:rsidR="004B5174">
        <w:rPr>
          <w:szCs w:val="28"/>
        </w:rPr>
        <w:t xml:space="preserve">rsie było przygotowanie przez 2 lub </w:t>
      </w:r>
      <w:r w:rsidRPr="00BC3EA9">
        <w:rPr>
          <w:szCs w:val="28"/>
        </w:rPr>
        <w:t>3-osobowe zespoły, prezentacji multime</w:t>
      </w:r>
      <w:r w:rsidR="00C66291">
        <w:rPr>
          <w:szCs w:val="28"/>
        </w:rPr>
        <w:t xml:space="preserve">dialnej </w:t>
      </w:r>
      <w:r w:rsidRPr="00BC3EA9">
        <w:rPr>
          <w:szCs w:val="28"/>
        </w:rPr>
        <w:t xml:space="preserve">o charakterze edukacyjnym. Laureatami konkursu zostali: I miejsce – Kamil </w:t>
      </w:r>
      <w:proofErr w:type="spellStart"/>
      <w:r w:rsidRPr="00BC3EA9">
        <w:rPr>
          <w:szCs w:val="28"/>
        </w:rPr>
        <w:t>Merunowicz</w:t>
      </w:r>
      <w:proofErr w:type="spellEnd"/>
      <w:r w:rsidRPr="00BC3EA9">
        <w:rPr>
          <w:szCs w:val="28"/>
        </w:rPr>
        <w:t>, Mateusz Pałucki (G.S. nr 4); II miejsce – Natalia Janiec, Wioleta Turek (G.S. nr 4); III miejsce – Kamila Kucińska, Sebastian Marchwiński, Piotr Błaszczyk (G.S. nr 4).</w:t>
      </w:r>
    </w:p>
    <w:p w:rsidR="00BC3EA9" w:rsidRPr="00BC3EA9" w:rsidRDefault="00BC3EA9" w:rsidP="00EA280C">
      <w:pPr>
        <w:jc w:val="both"/>
        <w:rPr>
          <w:rFonts w:ascii="Times New Roman" w:hAnsi="Times New Roman"/>
          <w:sz w:val="28"/>
          <w:szCs w:val="28"/>
        </w:rPr>
      </w:pPr>
      <w:r w:rsidRPr="00BC3EA9">
        <w:rPr>
          <w:rFonts w:ascii="Times New Roman" w:hAnsi="Times New Roman"/>
          <w:bCs/>
          <w:sz w:val="28"/>
          <w:szCs w:val="28"/>
        </w:rPr>
        <w:t xml:space="preserve"> 5. W dniu </w:t>
      </w:r>
      <w:r w:rsidRPr="00BC3EA9">
        <w:rPr>
          <w:rFonts w:ascii="Times New Roman" w:hAnsi="Times New Roman"/>
          <w:sz w:val="28"/>
          <w:szCs w:val="28"/>
        </w:rPr>
        <w:t>10 czerwca br. ogłoszono również wyniki konkursu ,,Na baterie też jest sposób 2010/2011”. Konkurs dotyczył selektywnej zbiórki zużytych baterii i skierowany był do przedszkolaków oraz uczniów wszystkich klas szkół podstawowych i gimnazjalnych w Bolesławcu</w:t>
      </w:r>
      <w:r w:rsidRPr="00BC3EA9">
        <w:rPr>
          <w:rFonts w:ascii="Times New Roman" w:hAnsi="Times New Roman"/>
          <w:b/>
          <w:sz w:val="28"/>
          <w:szCs w:val="28"/>
        </w:rPr>
        <w:t xml:space="preserve">. </w:t>
      </w:r>
      <w:r w:rsidRPr="00BC3EA9">
        <w:rPr>
          <w:rFonts w:ascii="Times New Roman" w:hAnsi="Times New Roman"/>
          <w:sz w:val="28"/>
          <w:szCs w:val="28"/>
        </w:rPr>
        <w:t>Zadaniem uczestników konkursu było zebranie jak największej liczby zużytych baterii, które następnie zostały przekazane do recyklingu.</w:t>
      </w:r>
    </w:p>
    <w:p w:rsidR="00CE78D9" w:rsidRPr="00BC3EA9" w:rsidRDefault="00BC3EA9" w:rsidP="00EA280C">
      <w:pPr>
        <w:pStyle w:val="Nagwek2"/>
        <w:spacing w:before="0" w:after="0"/>
        <w:jc w:val="both"/>
        <w:rPr>
          <w:rFonts w:ascii="Times New Roman" w:hAnsi="Times New Roman" w:cs="Times New Roman"/>
          <w:i w:val="0"/>
          <w:u w:val="single"/>
        </w:rPr>
      </w:pPr>
      <w:r w:rsidRPr="00BC3EA9">
        <w:rPr>
          <w:rFonts w:ascii="Times New Roman" w:hAnsi="Times New Roman" w:cs="Times New Roman"/>
        </w:rPr>
        <w:t>W konkursie wzięło udział 8 grup przedszkolnych oraz 58 klas bolesławieckich szkół podstawowych i gimnazjalnych - łącznie 1813 osób, które od 17.01.2011r. do 16.05.2011r. rywalizowały w dwóch kategoriach. Zebrano łącznie 93.477 szt. zużytych baterii. Wszystkie baterie zostały przekazane do recyklingu, za pośrednictwem Miejskiego Zakładu Gospodarki Komunalnej Sp. z o. o. w Bolesławcu.</w:t>
      </w:r>
    </w:p>
    <w:p w:rsidR="00CE78D9" w:rsidRPr="00C13566" w:rsidRDefault="00CE78D9" w:rsidP="00CE78D9">
      <w:pPr>
        <w:rPr>
          <w:lang w:eastAsia="pl-PL"/>
        </w:rPr>
      </w:pPr>
    </w:p>
    <w:p w:rsidR="00CE78D9" w:rsidRPr="00FD2A21" w:rsidRDefault="00CE78D9" w:rsidP="00CE78D9">
      <w:pPr>
        <w:pStyle w:val="Nagwek2"/>
        <w:spacing w:before="0" w:after="0"/>
        <w:jc w:val="both"/>
        <w:rPr>
          <w:rFonts w:ascii="Times New Roman" w:hAnsi="Times New Roman" w:cs="Times New Roman"/>
          <w:i w:val="0"/>
          <w:u w:val="single"/>
        </w:rPr>
      </w:pPr>
      <w:r w:rsidRPr="00FD2A21">
        <w:rPr>
          <w:rFonts w:ascii="Times New Roman" w:hAnsi="Times New Roman" w:cs="Times New Roman"/>
          <w:i w:val="0"/>
          <w:u w:val="single"/>
        </w:rPr>
        <w:lastRenderedPageBreak/>
        <w:t>W sprawach gospodarowania mieniem komunalnym:</w:t>
      </w:r>
    </w:p>
    <w:p w:rsidR="00CE78D9" w:rsidRPr="000B1462" w:rsidRDefault="00CE78D9" w:rsidP="00CE78D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B1462" w:rsidRPr="00F64782" w:rsidRDefault="00F64782" w:rsidP="000B1462">
      <w:pPr>
        <w:pStyle w:val="Akapitzlist"/>
        <w:numPr>
          <w:ilvl w:val="0"/>
          <w:numId w:val="13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porozumienia, umowy, protokoły uzgodnień: </w:t>
      </w:r>
    </w:p>
    <w:p w:rsidR="000B1462" w:rsidRPr="000C03F2" w:rsidRDefault="000B1462" w:rsidP="000B1462">
      <w:pPr>
        <w:rPr>
          <w:rFonts w:ascii="Times New Roman" w:hAnsi="Times New Roman"/>
          <w:b/>
          <w:sz w:val="28"/>
          <w:szCs w:val="28"/>
          <w:u w:val="single"/>
        </w:rPr>
      </w:pPr>
      <w:r w:rsidRPr="000B1462">
        <w:rPr>
          <w:rFonts w:ascii="Times New Roman" w:hAnsi="Times New Roman"/>
          <w:b/>
          <w:sz w:val="28"/>
          <w:szCs w:val="28"/>
          <w:u w:val="single"/>
        </w:rPr>
        <w:t>I. Sprzedaż :</w:t>
      </w:r>
    </w:p>
    <w:p w:rsidR="000B1462" w:rsidRPr="000B1462" w:rsidRDefault="000B1462" w:rsidP="000B1462">
      <w:pPr>
        <w:jc w:val="both"/>
        <w:rPr>
          <w:rFonts w:ascii="Times New Roman" w:hAnsi="Times New Roman"/>
          <w:sz w:val="28"/>
          <w:szCs w:val="28"/>
        </w:rPr>
      </w:pPr>
      <w:r w:rsidRPr="000B1462">
        <w:rPr>
          <w:rFonts w:ascii="Times New Roman" w:hAnsi="Times New Roman"/>
          <w:sz w:val="28"/>
          <w:szCs w:val="28"/>
        </w:rPr>
        <w:t>- kolejne lokale mieszkalne na rzecz najemców - w drodze bezprzetargowej</w:t>
      </w:r>
      <w:r w:rsidRPr="000B1462">
        <w:rPr>
          <w:rFonts w:ascii="Times New Roman" w:hAnsi="Times New Roman"/>
          <w:sz w:val="28"/>
          <w:szCs w:val="28"/>
        </w:rPr>
        <w:br/>
        <w:t xml:space="preserve">   ( podpisano 12 porozumień )</w:t>
      </w:r>
    </w:p>
    <w:p w:rsidR="000B1462" w:rsidRPr="000B1462" w:rsidRDefault="000B1462" w:rsidP="000B1462">
      <w:pPr>
        <w:jc w:val="both"/>
        <w:rPr>
          <w:rFonts w:ascii="Times New Roman" w:hAnsi="Times New Roman"/>
          <w:sz w:val="28"/>
          <w:szCs w:val="28"/>
        </w:rPr>
      </w:pPr>
      <w:r w:rsidRPr="000B1462">
        <w:rPr>
          <w:rFonts w:ascii="Times New Roman" w:hAnsi="Times New Roman"/>
          <w:sz w:val="28"/>
          <w:szCs w:val="28"/>
        </w:rPr>
        <w:t xml:space="preserve">- działka Nr 378 o pow. </w:t>
      </w:r>
      <w:smartTag w:uri="urn:schemas-microsoft-com:office:smarttags" w:element="metricconverter">
        <w:smartTagPr>
          <w:attr w:name="ProductID" w:val="26 m2"/>
        </w:smartTagPr>
        <w:r w:rsidRPr="000B1462">
          <w:rPr>
            <w:rFonts w:ascii="Times New Roman" w:hAnsi="Times New Roman"/>
            <w:sz w:val="28"/>
            <w:szCs w:val="28"/>
          </w:rPr>
          <w:t>26 m2</w:t>
        </w:r>
      </w:smartTag>
      <w:r w:rsidRPr="000B1462">
        <w:rPr>
          <w:rFonts w:ascii="Times New Roman" w:hAnsi="Times New Roman"/>
          <w:sz w:val="28"/>
          <w:szCs w:val="28"/>
        </w:rPr>
        <w:t xml:space="preserve"> wraz z garażem - ul. Okrzei - na rzecz </w:t>
      </w:r>
      <w:r w:rsidRPr="000B1462">
        <w:rPr>
          <w:rFonts w:ascii="Times New Roman" w:hAnsi="Times New Roman"/>
          <w:sz w:val="28"/>
          <w:szCs w:val="28"/>
        </w:rPr>
        <w:br/>
        <w:t xml:space="preserve">   najemcy- w drodze bezprzetargowej ( cena : 8.000,-zł)</w:t>
      </w:r>
    </w:p>
    <w:p w:rsidR="000B1462" w:rsidRPr="000B1462" w:rsidRDefault="000B1462" w:rsidP="004B5174">
      <w:pPr>
        <w:jc w:val="both"/>
        <w:rPr>
          <w:rFonts w:ascii="Times New Roman" w:hAnsi="Times New Roman"/>
          <w:sz w:val="28"/>
          <w:szCs w:val="28"/>
        </w:rPr>
      </w:pPr>
      <w:r w:rsidRPr="000B1462">
        <w:rPr>
          <w:rFonts w:ascii="Times New Roman" w:hAnsi="Times New Roman"/>
          <w:sz w:val="28"/>
          <w:szCs w:val="28"/>
        </w:rPr>
        <w:t xml:space="preserve">- działka Nr 7/7 o pow. </w:t>
      </w:r>
      <w:smartTag w:uri="urn:schemas-microsoft-com:office:smarttags" w:element="metricconverter">
        <w:smartTagPr>
          <w:attr w:name="ProductID" w:val="614 m2"/>
        </w:smartTagPr>
        <w:r w:rsidRPr="000B1462">
          <w:rPr>
            <w:rFonts w:ascii="Times New Roman" w:hAnsi="Times New Roman"/>
            <w:sz w:val="28"/>
            <w:szCs w:val="28"/>
          </w:rPr>
          <w:t>614 m2</w:t>
        </w:r>
      </w:smartTag>
      <w:r w:rsidRPr="000B1462">
        <w:rPr>
          <w:rFonts w:ascii="Times New Roman" w:hAnsi="Times New Roman"/>
          <w:sz w:val="28"/>
          <w:szCs w:val="28"/>
        </w:rPr>
        <w:t xml:space="preserve"> - ul. Wąska 1c - sprzedaż ułamkowych części</w:t>
      </w:r>
      <w:r w:rsidR="004B5174">
        <w:rPr>
          <w:rFonts w:ascii="Times New Roman" w:hAnsi="Times New Roman"/>
          <w:sz w:val="28"/>
          <w:szCs w:val="28"/>
        </w:rPr>
        <w:t xml:space="preserve">    </w:t>
      </w:r>
      <w:r w:rsidRPr="000B1462">
        <w:rPr>
          <w:rFonts w:ascii="Times New Roman" w:hAnsi="Times New Roman"/>
          <w:sz w:val="28"/>
          <w:szCs w:val="28"/>
        </w:rPr>
        <w:t>gruntu na rzecz dotychczasowych użytkow</w:t>
      </w:r>
      <w:r w:rsidR="004B5174">
        <w:rPr>
          <w:rFonts w:ascii="Times New Roman" w:hAnsi="Times New Roman"/>
          <w:sz w:val="28"/>
          <w:szCs w:val="28"/>
        </w:rPr>
        <w:t>ników wieczystych – w drodze</w:t>
      </w:r>
      <w:r w:rsidR="004B5174">
        <w:rPr>
          <w:rFonts w:ascii="Times New Roman" w:hAnsi="Times New Roman"/>
          <w:sz w:val="28"/>
          <w:szCs w:val="28"/>
        </w:rPr>
        <w:br/>
      </w:r>
      <w:r w:rsidRPr="000B1462">
        <w:rPr>
          <w:rFonts w:ascii="Times New Roman" w:hAnsi="Times New Roman"/>
          <w:sz w:val="28"/>
          <w:szCs w:val="28"/>
        </w:rPr>
        <w:t>bezprzetargowej ( cena: 26.000,-zł )</w:t>
      </w:r>
    </w:p>
    <w:p w:rsidR="000B1462" w:rsidRPr="000B1462" w:rsidRDefault="000B1462" w:rsidP="000B1462">
      <w:pPr>
        <w:jc w:val="both"/>
        <w:rPr>
          <w:rFonts w:ascii="Times New Roman" w:hAnsi="Times New Roman"/>
          <w:sz w:val="28"/>
          <w:szCs w:val="28"/>
        </w:rPr>
      </w:pPr>
    </w:p>
    <w:p w:rsidR="000B1462" w:rsidRPr="000B1462" w:rsidRDefault="000B1462" w:rsidP="00C66291">
      <w:pPr>
        <w:rPr>
          <w:rFonts w:ascii="Times New Roman" w:hAnsi="Times New Roman"/>
          <w:sz w:val="28"/>
          <w:szCs w:val="28"/>
        </w:rPr>
      </w:pPr>
      <w:r w:rsidRPr="000B1462">
        <w:rPr>
          <w:rFonts w:ascii="Times New Roman" w:hAnsi="Times New Roman"/>
          <w:sz w:val="28"/>
          <w:szCs w:val="28"/>
        </w:rPr>
        <w:t>* działki wylicytowane w drodze przetargu :</w:t>
      </w:r>
    </w:p>
    <w:p w:rsidR="000B1462" w:rsidRPr="000B1462" w:rsidRDefault="000B1462" w:rsidP="000B1462">
      <w:pPr>
        <w:jc w:val="both"/>
        <w:rPr>
          <w:rFonts w:ascii="Times New Roman" w:hAnsi="Times New Roman"/>
          <w:sz w:val="28"/>
          <w:szCs w:val="28"/>
        </w:rPr>
      </w:pPr>
      <w:r w:rsidRPr="000B1462">
        <w:rPr>
          <w:rFonts w:ascii="Times New Roman" w:hAnsi="Times New Roman"/>
          <w:sz w:val="28"/>
          <w:szCs w:val="28"/>
        </w:rPr>
        <w:t xml:space="preserve">- działka Nr 442 o pow. </w:t>
      </w:r>
      <w:smartTag w:uri="urn:schemas-microsoft-com:office:smarttags" w:element="metricconverter">
        <w:smartTagPr>
          <w:attr w:name="ProductID" w:val="1145 m2"/>
        </w:smartTagPr>
        <w:r w:rsidRPr="000B1462">
          <w:rPr>
            <w:rFonts w:ascii="Times New Roman" w:hAnsi="Times New Roman"/>
            <w:sz w:val="28"/>
            <w:szCs w:val="28"/>
          </w:rPr>
          <w:t>1145 m2</w:t>
        </w:r>
      </w:smartTag>
      <w:r w:rsidRPr="000B1462">
        <w:rPr>
          <w:rFonts w:ascii="Times New Roman" w:hAnsi="Times New Roman"/>
          <w:sz w:val="28"/>
          <w:szCs w:val="28"/>
        </w:rPr>
        <w:t xml:space="preserve"> wraz z budynkiem mieszkalnym - ul. </w:t>
      </w:r>
      <w:r w:rsidRPr="000B1462">
        <w:rPr>
          <w:rFonts w:ascii="Times New Roman" w:hAnsi="Times New Roman"/>
          <w:sz w:val="28"/>
          <w:szCs w:val="28"/>
        </w:rPr>
        <w:br/>
        <w:t xml:space="preserve">   Łąkowa 15 ( cena: 386.000,-zł )</w:t>
      </w:r>
    </w:p>
    <w:p w:rsidR="000B1462" w:rsidRDefault="000B1462" w:rsidP="000B1462">
      <w:pPr>
        <w:jc w:val="both"/>
        <w:rPr>
          <w:rFonts w:ascii="Times New Roman" w:hAnsi="Times New Roman"/>
          <w:sz w:val="28"/>
          <w:szCs w:val="28"/>
        </w:rPr>
      </w:pPr>
      <w:r w:rsidRPr="000B1462">
        <w:rPr>
          <w:rFonts w:ascii="Times New Roman" w:hAnsi="Times New Roman"/>
          <w:sz w:val="28"/>
          <w:szCs w:val="28"/>
        </w:rPr>
        <w:t xml:space="preserve">- działka Nr 411 o pow. </w:t>
      </w:r>
      <w:smartTag w:uri="urn:schemas-microsoft-com:office:smarttags" w:element="metricconverter">
        <w:smartTagPr>
          <w:attr w:name="ProductID" w:val="1000 m2"/>
        </w:smartTagPr>
        <w:r w:rsidRPr="000B1462">
          <w:rPr>
            <w:rFonts w:ascii="Times New Roman" w:hAnsi="Times New Roman"/>
            <w:sz w:val="28"/>
            <w:szCs w:val="28"/>
          </w:rPr>
          <w:t>1000 m2</w:t>
        </w:r>
      </w:smartTag>
      <w:r w:rsidRPr="000B1462">
        <w:rPr>
          <w:rFonts w:ascii="Times New Roman" w:hAnsi="Times New Roman"/>
          <w:sz w:val="28"/>
          <w:szCs w:val="28"/>
        </w:rPr>
        <w:t xml:space="preserve"> - ul. Lubańska - pod budownictwo </w:t>
      </w:r>
      <w:r w:rsidRPr="000B1462">
        <w:rPr>
          <w:rFonts w:ascii="Times New Roman" w:hAnsi="Times New Roman"/>
          <w:sz w:val="28"/>
          <w:szCs w:val="28"/>
        </w:rPr>
        <w:br/>
        <w:t xml:space="preserve">    mieszkaniowe ( cena: 72.500,-zł )</w:t>
      </w:r>
    </w:p>
    <w:p w:rsidR="00C66291" w:rsidRPr="000B1462" w:rsidRDefault="00C66291" w:rsidP="000B1462">
      <w:pPr>
        <w:jc w:val="both"/>
        <w:rPr>
          <w:rFonts w:ascii="Times New Roman" w:hAnsi="Times New Roman"/>
          <w:sz w:val="28"/>
          <w:szCs w:val="28"/>
        </w:rPr>
      </w:pPr>
    </w:p>
    <w:p w:rsidR="000B1462" w:rsidRPr="00C66291" w:rsidRDefault="00F64782" w:rsidP="00C66291">
      <w:pPr>
        <w:pStyle w:val="Akapitzlist"/>
        <w:numPr>
          <w:ilvl w:val="0"/>
          <w:numId w:val="13"/>
        </w:numPr>
        <w:rPr>
          <w:rFonts w:ascii="Times New Roman" w:hAnsi="Times New Roman"/>
          <w:b/>
          <w:sz w:val="28"/>
          <w:szCs w:val="28"/>
          <w:u w:val="single"/>
        </w:rPr>
      </w:pPr>
      <w:r w:rsidRPr="00F64782">
        <w:rPr>
          <w:rFonts w:ascii="Times New Roman" w:hAnsi="Times New Roman"/>
          <w:b/>
          <w:sz w:val="28"/>
          <w:szCs w:val="28"/>
          <w:u w:val="single"/>
        </w:rPr>
        <w:t>decyzje</w:t>
      </w:r>
      <w:r w:rsidR="000B1462" w:rsidRPr="00F6478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0B1462" w:rsidRPr="000B1462" w:rsidRDefault="000B1462" w:rsidP="000B1462">
      <w:pPr>
        <w:jc w:val="both"/>
        <w:rPr>
          <w:rFonts w:ascii="Times New Roman" w:hAnsi="Times New Roman"/>
          <w:sz w:val="28"/>
          <w:szCs w:val="28"/>
        </w:rPr>
      </w:pPr>
      <w:r w:rsidRPr="000B1462">
        <w:rPr>
          <w:rFonts w:ascii="Times New Roman" w:hAnsi="Times New Roman"/>
          <w:sz w:val="28"/>
          <w:szCs w:val="28"/>
        </w:rPr>
        <w:t>-</w:t>
      </w:r>
      <w:r w:rsidR="006C14CE">
        <w:rPr>
          <w:rFonts w:ascii="Times New Roman" w:hAnsi="Times New Roman"/>
          <w:sz w:val="28"/>
          <w:szCs w:val="28"/>
        </w:rPr>
        <w:t xml:space="preserve">  </w:t>
      </w:r>
      <w:r w:rsidRPr="000B1462">
        <w:rPr>
          <w:rFonts w:ascii="Times New Roman" w:hAnsi="Times New Roman"/>
          <w:sz w:val="28"/>
          <w:szCs w:val="28"/>
        </w:rPr>
        <w:t>w sprawie podziału nieruchomości - wydano 2 decyzje na wniosek strony</w:t>
      </w:r>
      <w:r w:rsidRPr="000B1462">
        <w:rPr>
          <w:rFonts w:ascii="Times New Roman" w:hAnsi="Times New Roman"/>
          <w:sz w:val="28"/>
          <w:szCs w:val="28"/>
        </w:rPr>
        <w:br/>
        <w:t>-</w:t>
      </w:r>
      <w:r w:rsidR="006C14CE">
        <w:rPr>
          <w:rFonts w:ascii="Times New Roman" w:hAnsi="Times New Roman"/>
          <w:sz w:val="28"/>
          <w:szCs w:val="28"/>
        </w:rPr>
        <w:t xml:space="preserve"> </w:t>
      </w:r>
      <w:r w:rsidRPr="000B1462">
        <w:rPr>
          <w:rFonts w:ascii="Times New Roman" w:hAnsi="Times New Roman"/>
          <w:sz w:val="28"/>
          <w:szCs w:val="28"/>
        </w:rPr>
        <w:t xml:space="preserve">w sprawie przekształcenia prawa użytkowania wieczystego w prawo  </w:t>
      </w:r>
      <w:r w:rsidRPr="000B1462">
        <w:rPr>
          <w:rFonts w:ascii="Times New Roman" w:hAnsi="Times New Roman"/>
          <w:sz w:val="28"/>
          <w:szCs w:val="28"/>
        </w:rPr>
        <w:br/>
        <w:t xml:space="preserve"> własności nieruchomości - wydano 10 decyzji</w:t>
      </w:r>
    </w:p>
    <w:p w:rsidR="000B1462" w:rsidRPr="000B1462" w:rsidRDefault="000B1462" w:rsidP="000B146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B1462" w:rsidRPr="00C66291" w:rsidRDefault="00F64782" w:rsidP="000B1462">
      <w:pPr>
        <w:pStyle w:val="Akapitzlist"/>
        <w:numPr>
          <w:ilvl w:val="0"/>
          <w:numId w:val="13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</w:t>
      </w:r>
      <w:r w:rsidRPr="00F64782">
        <w:rPr>
          <w:rFonts w:ascii="Times New Roman" w:hAnsi="Times New Roman"/>
          <w:b/>
          <w:sz w:val="28"/>
          <w:szCs w:val="28"/>
          <w:u w:val="single"/>
        </w:rPr>
        <w:t>ozostałe rozstrzygnięcia</w:t>
      </w:r>
      <w:r w:rsidR="000B1462" w:rsidRPr="00F6478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66291" w:rsidRDefault="000B1462" w:rsidP="00C66291">
      <w:pPr>
        <w:jc w:val="both"/>
        <w:rPr>
          <w:rFonts w:ascii="Times New Roman" w:hAnsi="Times New Roman"/>
          <w:sz w:val="28"/>
          <w:szCs w:val="28"/>
        </w:rPr>
      </w:pPr>
      <w:r w:rsidRPr="000B1462">
        <w:rPr>
          <w:rFonts w:ascii="Times New Roman" w:hAnsi="Times New Roman"/>
          <w:sz w:val="28"/>
          <w:szCs w:val="28"/>
        </w:rPr>
        <w:t xml:space="preserve">Nie wykonano prawa pierwokupu w odniesieniu do niezabudowanej działki Nr 319 o pow. </w:t>
      </w:r>
      <w:smartTag w:uri="urn:schemas-microsoft-com:office:smarttags" w:element="metricconverter">
        <w:smartTagPr>
          <w:attr w:name="ProductID" w:val="352 m2"/>
        </w:smartTagPr>
        <w:r w:rsidRPr="000B1462">
          <w:rPr>
            <w:rFonts w:ascii="Times New Roman" w:hAnsi="Times New Roman"/>
            <w:sz w:val="28"/>
            <w:szCs w:val="28"/>
          </w:rPr>
          <w:t>352 m2</w:t>
        </w:r>
      </w:smartTag>
      <w:r w:rsidRPr="000B1462">
        <w:rPr>
          <w:rFonts w:ascii="Times New Roman" w:hAnsi="Times New Roman"/>
          <w:sz w:val="28"/>
          <w:szCs w:val="28"/>
        </w:rPr>
        <w:t>,  położonej przy ul. Jesionowej 5 w Bolesławcu</w:t>
      </w:r>
      <w:r w:rsidR="006C14CE">
        <w:rPr>
          <w:rFonts w:ascii="Times New Roman" w:hAnsi="Times New Roman"/>
          <w:sz w:val="28"/>
          <w:szCs w:val="28"/>
        </w:rPr>
        <w:t>.</w:t>
      </w:r>
      <w:r w:rsidRPr="000B1462">
        <w:rPr>
          <w:rFonts w:ascii="Times New Roman" w:hAnsi="Times New Roman"/>
          <w:sz w:val="28"/>
          <w:szCs w:val="28"/>
        </w:rPr>
        <w:br/>
        <w:t xml:space="preserve">Nie wykonano prawa pierwokupu w odniesieniu do niezabudowanej działki Nr </w:t>
      </w:r>
      <w:r w:rsidRPr="000B1462">
        <w:rPr>
          <w:rFonts w:ascii="Times New Roman" w:hAnsi="Times New Roman"/>
          <w:sz w:val="28"/>
          <w:szCs w:val="28"/>
        </w:rPr>
        <w:lastRenderedPageBreak/>
        <w:t xml:space="preserve">70/9 o pow. </w:t>
      </w:r>
      <w:smartTag w:uri="urn:schemas-microsoft-com:office:smarttags" w:element="metricconverter">
        <w:smartTagPr>
          <w:attr w:name="ProductID" w:val="1,4659 ha"/>
        </w:smartTagPr>
        <w:r w:rsidRPr="000B1462">
          <w:rPr>
            <w:rFonts w:ascii="Times New Roman" w:hAnsi="Times New Roman"/>
            <w:sz w:val="28"/>
            <w:szCs w:val="28"/>
          </w:rPr>
          <w:t>1,4659 ha</w:t>
        </w:r>
      </w:smartTag>
      <w:r w:rsidRPr="000B1462">
        <w:rPr>
          <w:rFonts w:ascii="Times New Roman" w:hAnsi="Times New Roman"/>
          <w:sz w:val="28"/>
          <w:szCs w:val="28"/>
        </w:rPr>
        <w:t xml:space="preserve">,  położonej przy ul. </w:t>
      </w:r>
      <w:proofErr w:type="spellStart"/>
      <w:r w:rsidRPr="000B1462">
        <w:rPr>
          <w:rFonts w:ascii="Times New Roman" w:hAnsi="Times New Roman"/>
          <w:sz w:val="28"/>
          <w:szCs w:val="28"/>
        </w:rPr>
        <w:t>Staroszkolnej</w:t>
      </w:r>
      <w:proofErr w:type="spellEnd"/>
      <w:r w:rsidRPr="000B1462">
        <w:rPr>
          <w:rFonts w:ascii="Times New Roman" w:hAnsi="Times New Roman"/>
          <w:sz w:val="28"/>
          <w:szCs w:val="28"/>
        </w:rPr>
        <w:t xml:space="preserve"> w Bolesławcu</w:t>
      </w:r>
      <w:r w:rsidR="006C14CE">
        <w:rPr>
          <w:rFonts w:ascii="Times New Roman" w:hAnsi="Times New Roman"/>
          <w:sz w:val="28"/>
          <w:szCs w:val="28"/>
        </w:rPr>
        <w:t>.</w:t>
      </w:r>
      <w:r w:rsidRPr="000B1462">
        <w:rPr>
          <w:rFonts w:ascii="Times New Roman" w:hAnsi="Times New Roman"/>
          <w:sz w:val="28"/>
          <w:szCs w:val="28"/>
        </w:rPr>
        <w:br/>
      </w:r>
    </w:p>
    <w:p w:rsidR="00C66291" w:rsidRDefault="000B1462" w:rsidP="00C66291">
      <w:pPr>
        <w:jc w:val="both"/>
        <w:rPr>
          <w:rFonts w:ascii="Times New Roman" w:hAnsi="Times New Roman"/>
          <w:sz w:val="28"/>
          <w:szCs w:val="28"/>
        </w:rPr>
      </w:pPr>
      <w:r w:rsidRPr="000B1462">
        <w:rPr>
          <w:rFonts w:ascii="Times New Roman" w:hAnsi="Times New Roman"/>
          <w:sz w:val="28"/>
          <w:szCs w:val="28"/>
        </w:rPr>
        <w:t>Wydano 28 wypisów z miejscowego planu zagospodarowania przestrzennego</w:t>
      </w:r>
      <w:r w:rsidR="00C66291">
        <w:rPr>
          <w:rFonts w:ascii="Times New Roman" w:hAnsi="Times New Roman"/>
          <w:sz w:val="28"/>
          <w:szCs w:val="28"/>
        </w:rPr>
        <w:t xml:space="preserve">. </w:t>
      </w:r>
      <w:r w:rsidRPr="000B1462">
        <w:rPr>
          <w:rFonts w:ascii="Times New Roman" w:hAnsi="Times New Roman"/>
          <w:sz w:val="28"/>
          <w:szCs w:val="28"/>
        </w:rPr>
        <w:t xml:space="preserve"> </w:t>
      </w:r>
    </w:p>
    <w:p w:rsidR="00C66291" w:rsidRDefault="000B1462" w:rsidP="00C66291">
      <w:pPr>
        <w:jc w:val="both"/>
        <w:rPr>
          <w:rFonts w:ascii="Times New Roman" w:hAnsi="Times New Roman"/>
          <w:sz w:val="28"/>
          <w:szCs w:val="28"/>
        </w:rPr>
      </w:pPr>
      <w:r w:rsidRPr="000B1462">
        <w:rPr>
          <w:rFonts w:ascii="Times New Roman" w:hAnsi="Times New Roman"/>
          <w:sz w:val="28"/>
          <w:szCs w:val="28"/>
        </w:rPr>
        <w:br/>
        <w:t>Wydano 5 postanowień o zatwierdzeniu projektu podziału nieruchomości</w:t>
      </w:r>
      <w:r w:rsidR="00C66291">
        <w:rPr>
          <w:rFonts w:ascii="Times New Roman" w:hAnsi="Times New Roman"/>
          <w:sz w:val="28"/>
          <w:szCs w:val="28"/>
        </w:rPr>
        <w:t>.</w:t>
      </w:r>
    </w:p>
    <w:p w:rsidR="00F64782" w:rsidRPr="00FD2A21" w:rsidRDefault="000B1462" w:rsidP="00C66291">
      <w:pPr>
        <w:jc w:val="both"/>
        <w:rPr>
          <w:rFonts w:ascii="Times New Roman" w:hAnsi="Times New Roman"/>
          <w:sz w:val="28"/>
          <w:szCs w:val="28"/>
        </w:rPr>
      </w:pPr>
      <w:r w:rsidRPr="000B1462">
        <w:rPr>
          <w:rFonts w:ascii="Times New Roman" w:hAnsi="Times New Roman"/>
          <w:sz w:val="28"/>
          <w:szCs w:val="28"/>
        </w:rPr>
        <w:br/>
        <w:t>Wydano 2 zaświadczenia o zgodności zmiany sposobu użytkowania obiektu</w:t>
      </w:r>
      <w:r w:rsidRPr="000B1462">
        <w:rPr>
          <w:rFonts w:ascii="Times New Roman" w:hAnsi="Times New Roman"/>
          <w:sz w:val="28"/>
          <w:szCs w:val="28"/>
        </w:rPr>
        <w:br/>
        <w:t xml:space="preserve">budowlanego z ustaleniami miejscowego planu zagospodarowania </w:t>
      </w:r>
      <w:r w:rsidRPr="000B1462">
        <w:rPr>
          <w:rFonts w:ascii="Times New Roman" w:hAnsi="Times New Roman"/>
          <w:sz w:val="28"/>
          <w:szCs w:val="28"/>
        </w:rPr>
        <w:br/>
        <w:t>przestrzennego.</w:t>
      </w:r>
      <w:r w:rsidRPr="000B1462">
        <w:rPr>
          <w:rFonts w:ascii="Times New Roman" w:hAnsi="Times New Roman"/>
          <w:sz w:val="28"/>
          <w:szCs w:val="28"/>
        </w:rPr>
        <w:br/>
      </w:r>
    </w:p>
    <w:p w:rsidR="00CE78D9" w:rsidRDefault="00CE78D9" w:rsidP="00CE78D9">
      <w:pPr>
        <w:jc w:val="both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FD2A21">
        <w:rPr>
          <w:rFonts w:ascii="Times New Roman" w:hAnsi="Times New Roman"/>
          <w:b/>
          <w:sz w:val="28"/>
          <w:szCs w:val="28"/>
          <w:u w:val="single"/>
          <w:lang w:eastAsia="pl-PL"/>
        </w:rPr>
        <w:t>W sprawach zamówień publicznych i inwestycji:</w:t>
      </w:r>
    </w:p>
    <w:p w:rsidR="00F64782" w:rsidRPr="00F64782" w:rsidRDefault="00F64782" w:rsidP="00F64782">
      <w:pPr>
        <w:spacing w:before="120" w:after="120"/>
        <w:jc w:val="both"/>
        <w:rPr>
          <w:rFonts w:ascii="Times New Roman" w:hAnsi="Times New Roman"/>
          <w:i/>
          <w:sz w:val="28"/>
          <w:szCs w:val="28"/>
        </w:rPr>
      </w:pPr>
      <w:r w:rsidRPr="00F64782">
        <w:rPr>
          <w:rFonts w:ascii="Times New Roman" w:hAnsi="Times New Roman"/>
          <w:b/>
          <w:sz w:val="28"/>
          <w:szCs w:val="28"/>
        </w:rPr>
        <w:t>Podpisan</w:t>
      </w:r>
      <w:r>
        <w:rPr>
          <w:rFonts w:ascii="Times New Roman" w:hAnsi="Times New Roman"/>
          <w:b/>
          <w:sz w:val="28"/>
          <w:szCs w:val="28"/>
        </w:rPr>
        <w:t xml:space="preserve">o </w:t>
      </w:r>
      <w:r w:rsidRPr="00F64782">
        <w:rPr>
          <w:rFonts w:ascii="Times New Roman" w:hAnsi="Times New Roman"/>
          <w:b/>
          <w:sz w:val="28"/>
          <w:szCs w:val="28"/>
        </w:rPr>
        <w:t xml:space="preserve"> umow</w:t>
      </w:r>
      <w:r>
        <w:rPr>
          <w:rFonts w:ascii="Times New Roman" w:hAnsi="Times New Roman"/>
          <w:b/>
          <w:sz w:val="28"/>
          <w:szCs w:val="28"/>
        </w:rPr>
        <w:t xml:space="preserve">ę </w:t>
      </w:r>
      <w:r w:rsidRPr="00F64782">
        <w:rPr>
          <w:rFonts w:ascii="Times New Roman" w:hAnsi="Times New Roman"/>
          <w:b/>
          <w:sz w:val="28"/>
          <w:szCs w:val="28"/>
        </w:rPr>
        <w:t xml:space="preserve">i </w:t>
      </w:r>
      <w:r>
        <w:rPr>
          <w:rFonts w:ascii="Times New Roman" w:hAnsi="Times New Roman"/>
          <w:b/>
          <w:sz w:val="28"/>
          <w:szCs w:val="28"/>
        </w:rPr>
        <w:t>p</w:t>
      </w:r>
      <w:r w:rsidRPr="00F64782">
        <w:rPr>
          <w:rFonts w:ascii="Times New Roman" w:hAnsi="Times New Roman"/>
          <w:b/>
          <w:sz w:val="28"/>
          <w:szCs w:val="28"/>
        </w:rPr>
        <w:t>rzekazan</w:t>
      </w:r>
      <w:r>
        <w:rPr>
          <w:rFonts w:ascii="Times New Roman" w:hAnsi="Times New Roman"/>
          <w:b/>
          <w:sz w:val="28"/>
          <w:szCs w:val="28"/>
        </w:rPr>
        <w:t>o plac</w:t>
      </w:r>
      <w:r w:rsidRPr="00F64782">
        <w:rPr>
          <w:rFonts w:ascii="Times New Roman" w:hAnsi="Times New Roman"/>
          <w:b/>
          <w:sz w:val="28"/>
          <w:szCs w:val="28"/>
        </w:rPr>
        <w:t xml:space="preserve"> budowy pod realizację zadania pn.:</w:t>
      </w:r>
      <w:r w:rsidRPr="00F64782">
        <w:rPr>
          <w:rFonts w:ascii="Times New Roman" w:hAnsi="Times New Roman"/>
          <w:sz w:val="28"/>
          <w:szCs w:val="28"/>
        </w:rPr>
        <w:t xml:space="preserve"> </w:t>
      </w:r>
      <w:r w:rsidRPr="00F64782">
        <w:rPr>
          <w:rFonts w:ascii="Times New Roman" w:hAnsi="Times New Roman"/>
          <w:i/>
          <w:sz w:val="28"/>
          <w:szCs w:val="28"/>
        </w:rPr>
        <w:t>Budowa drogi z oświetleniem i odwodnieniem ul. Agatowa w Bolesławcu</w:t>
      </w:r>
      <w:r w:rsidR="006C14CE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C14CE">
        <w:rPr>
          <w:rFonts w:ascii="Times New Roman" w:hAnsi="Times New Roman"/>
          <w:sz w:val="28"/>
          <w:szCs w:val="28"/>
        </w:rPr>
        <w:t>w</w:t>
      </w:r>
      <w:r w:rsidRPr="00F64782">
        <w:rPr>
          <w:rFonts w:ascii="Times New Roman" w:hAnsi="Times New Roman"/>
          <w:sz w:val="28"/>
          <w:szCs w:val="28"/>
        </w:rPr>
        <w:t xml:space="preserve">ykonawca: firma ROB-BUD Roboty Budowlane Maciej Ziółkowski z siedzibą 59-700 Bolesławiec, Brzeźnik 74B. </w:t>
      </w:r>
    </w:p>
    <w:p w:rsidR="00F64782" w:rsidRPr="00F64782" w:rsidRDefault="00F64782" w:rsidP="00F64782">
      <w:pPr>
        <w:tabs>
          <w:tab w:val="left" w:pos="3544"/>
        </w:tabs>
        <w:spacing w:before="120" w:after="120"/>
        <w:ind w:right="72"/>
        <w:jc w:val="both"/>
        <w:rPr>
          <w:rFonts w:ascii="Times New Roman" w:hAnsi="Times New Roman"/>
          <w:sz w:val="28"/>
          <w:szCs w:val="28"/>
        </w:rPr>
      </w:pPr>
      <w:r w:rsidRPr="00F64782">
        <w:rPr>
          <w:rFonts w:ascii="Times New Roman" w:hAnsi="Times New Roman"/>
          <w:b/>
          <w:sz w:val="28"/>
          <w:szCs w:val="28"/>
        </w:rPr>
        <w:t>Wartość umowy</w:t>
      </w:r>
      <w:r w:rsidR="000C03F2">
        <w:rPr>
          <w:rFonts w:ascii="Times New Roman" w:hAnsi="Times New Roman"/>
          <w:sz w:val="28"/>
          <w:szCs w:val="28"/>
        </w:rPr>
        <w:t xml:space="preserve"> 183.</w:t>
      </w:r>
      <w:r w:rsidRPr="00F64782">
        <w:rPr>
          <w:rFonts w:ascii="Times New Roman" w:hAnsi="Times New Roman"/>
          <w:sz w:val="28"/>
          <w:szCs w:val="28"/>
        </w:rPr>
        <w:t>765,32  zł brutto</w:t>
      </w:r>
    </w:p>
    <w:p w:rsidR="00CE78D9" w:rsidRPr="00F64782" w:rsidRDefault="00F64782" w:rsidP="00F64782">
      <w:pPr>
        <w:jc w:val="both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F64782">
        <w:rPr>
          <w:rFonts w:ascii="Times New Roman" w:hAnsi="Times New Roman"/>
          <w:b/>
          <w:sz w:val="28"/>
          <w:szCs w:val="28"/>
        </w:rPr>
        <w:t>Planowany termin zakończenia robót budowlanych</w:t>
      </w:r>
      <w:r w:rsidRPr="00F64782">
        <w:rPr>
          <w:rFonts w:ascii="Times New Roman" w:hAnsi="Times New Roman"/>
          <w:sz w:val="28"/>
          <w:szCs w:val="28"/>
        </w:rPr>
        <w:t xml:space="preserve"> - 14 października 2011 roku</w:t>
      </w:r>
      <w:r w:rsidR="006C14CE">
        <w:rPr>
          <w:rFonts w:ascii="Times New Roman" w:hAnsi="Times New Roman"/>
          <w:sz w:val="28"/>
          <w:szCs w:val="28"/>
        </w:rPr>
        <w:t>.</w:t>
      </w:r>
    </w:p>
    <w:p w:rsidR="00F64782" w:rsidRPr="00F64782" w:rsidRDefault="00F64782" w:rsidP="00F6478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64782">
        <w:rPr>
          <w:rFonts w:ascii="Times New Roman" w:hAnsi="Times New Roman"/>
          <w:sz w:val="28"/>
          <w:szCs w:val="28"/>
        </w:rPr>
        <w:t>Gmin</w:t>
      </w:r>
      <w:r w:rsidR="006C14CE">
        <w:rPr>
          <w:rFonts w:ascii="Times New Roman" w:hAnsi="Times New Roman"/>
          <w:sz w:val="28"/>
          <w:szCs w:val="28"/>
        </w:rPr>
        <w:t>a</w:t>
      </w:r>
      <w:r w:rsidRPr="00F64782">
        <w:rPr>
          <w:rFonts w:ascii="Times New Roman" w:hAnsi="Times New Roman"/>
          <w:sz w:val="28"/>
          <w:szCs w:val="28"/>
        </w:rPr>
        <w:t xml:space="preserve"> Miejsk</w:t>
      </w:r>
      <w:r w:rsidR="006C14CE">
        <w:rPr>
          <w:rFonts w:ascii="Times New Roman" w:hAnsi="Times New Roman"/>
          <w:sz w:val="28"/>
          <w:szCs w:val="28"/>
        </w:rPr>
        <w:t>a</w:t>
      </w:r>
      <w:r w:rsidRPr="00F64782">
        <w:rPr>
          <w:rFonts w:ascii="Times New Roman" w:hAnsi="Times New Roman"/>
          <w:sz w:val="28"/>
          <w:szCs w:val="28"/>
        </w:rPr>
        <w:t xml:space="preserve"> Bole</w:t>
      </w:r>
      <w:r w:rsidRPr="00F64782">
        <w:rPr>
          <w:rFonts w:ascii="Times New Roman" w:hAnsi="Times New Roman"/>
          <w:sz w:val="28"/>
          <w:szCs w:val="28"/>
        </w:rPr>
        <w:softHyphen/>
        <w:t xml:space="preserve">sławiec przystąpiła do postępowania przetargowego na sprzedaż i dostawę energii elektrycznej dla jednostek organizacyjnych Gminy Miejskiej Bolesławiec. </w:t>
      </w:r>
    </w:p>
    <w:p w:rsidR="00F64782" w:rsidRPr="00F64782" w:rsidRDefault="00F64782" w:rsidP="00F64782">
      <w:pPr>
        <w:pStyle w:val="Tekstpodstawowy"/>
        <w:spacing w:before="120" w:after="120"/>
        <w:rPr>
          <w:szCs w:val="28"/>
        </w:rPr>
      </w:pPr>
      <w:r w:rsidRPr="00F64782">
        <w:rPr>
          <w:szCs w:val="28"/>
        </w:rPr>
        <w:t>Przetarg będzie przeprowadzony przez Prezydenta Mia</w:t>
      </w:r>
      <w:r w:rsidRPr="00F64782">
        <w:rPr>
          <w:szCs w:val="28"/>
        </w:rPr>
        <w:softHyphen/>
        <w:t xml:space="preserve">sta Lubina w związku z udzielonym pełnomocnictwem, w ramach dużej grupy zakupowej. </w:t>
      </w:r>
    </w:p>
    <w:p w:rsidR="00CE78D9" w:rsidRDefault="00F64782" w:rsidP="00F64782">
      <w:pPr>
        <w:jc w:val="both"/>
        <w:rPr>
          <w:rFonts w:ascii="Times New Roman" w:hAnsi="Times New Roman"/>
          <w:sz w:val="28"/>
          <w:szCs w:val="28"/>
        </w:rPr>
      </w:pPr>
      <w:r w:rsidRPr="00F64782">
        <w:rPr>
          <w:rFonts w:ascii="Times New Roman" w:hAnsi="Times New Roman"/>
          <w:sz w:val="28"/>
          <w:szCs w:val="28"/>
        </w:rPr>
        <w:t xml:space="preserve">Spodziewany efekt: bardzo </w:t>
      </w:r>
      <w:r w:rsidR="006C14CE">
        <w:rPr>
          <w:rFonts w:ascii="Times New Roman" w:hAnsi="Times New Roman"/>
          <w:sz w:val="28"/>
          <w:szCs w:val="28"/>
        </w:rPr>
        <w:t xml:space="preserve">korzystne wynegocjowane upusty, </w:t>
      </w:r>
      <w:r w:rsidRPr="00F64782">
        <w:rPr>
          <w:rFonts w:ascii="Times New Roman" w:hAnsi="Times New Roman"/>
          <w:sz w:val="28"/>
          <w:szCs w:val="28"/>
        </w:rPr>
        <w:t>wyższe niż w przypadku mniejszych odbiorców</w:t>
      </w:r>
      <w:r w:rsidR="006C14CE">
        <w:rPr>
          <w:rFonts w:ascii="Times New Roman" w:hAnsi="Times New Roman"/>
          <w:sz w:val="28"/>
          <w:szCs w:val="28"/>
        </w:rPr>
        <w:t>,</w:t>
      </w:r>
      <w:r w:rsidRPr="00F64782">
        <w:rPr>
          <w:rFonts w:ascii="Times New Roman" w:hAnsi="Times New Roman"/>
          <w:sz w:val="28"/>
          <w:szCs w:val="28"/>
        </w:rPr>
        <w:t xml:space="preserve"> jakimi są pojedyncze gminy, upusty i niższe marże na dostawy </w:t>
      </w:r>
      <w:r w:rsidR="006C14CE">
        <w:rPr>
          <w:rFonts w:ascii="Times New Roman" w:hAnsi="Times New Roman"/>
          <w:sz w:val="28"/>
          <w:szCs w:val="28"/>
        </w:rPr>
        <w:t>i sprzedaż energii elektrycznej</w:t>
      </w:r>
      <w:r>
        <w:rPr>
          <w:rFonts w:ascii="Times New Roman" w:hAnsi="Times New Roman"/>
          <w:sz w:val="28"/>
          <w:szCs w:val="28"/>
        </w:rPr>
        <w:t>.</w:t>
      </w:r>
    </w:p>
    <w:p w:rsidR="00F64782" w:rsidRDefault="00F64782" w:rsidP="00F64782">
      <w:pPr>
        <w:jc w:val="both"/>
        <w:rPr>
          <w:rFonts w:ascii="Times New Roman" w:hAnsi="Times New Roman"/>
          <w:b/>
          <w:sz w:val="28"/>
          <w:szCs w:val="28"/>
          <w:u w:val="single"/>
          <w:lang w:eastAsia="pl-PL"/>
        </w:rPr>
      </w:pPr>
    </w:p>
    <w:p w:rsidR="000C03F2" w:rsidRDefault="000C03F2" w:rsidP="00F64782">
      <w:pPr>
        <w:jc w:val="both"/>
        <w:rPr>
          <w:rFonts w:ascii="Times New Roman" w:hAnsi="Times New Roman"/>
          <w:b/>
          <w:sz w:val="28"/>
          <w:szCs w:val="28"/>
          <w:u w:val="single"/>
          <w:lang w:eastAsia="pl-PL"/>
        </w:rPr>
      </w:pPr>
    </w:p>
    <w:p w:rsidR="000C03F2" w:rsidRDefault="000C03F2" w:rsidP="00F64782">
      <w:pPr>
        <w:jc w:val="both"/>
        <w:rPr>
          <w:rFonts w:ascii="Times New Roman" w:hAnsi="Times New Roman"/>
          <w:b/>
          <w:sz w:val="28"/>
          <w:szCs w:val="28"/>
          <w:u w:val="single"/>
          <w:lang w:eastAsia="pl-PL"/>
        </w:rPr>
      </w:pPr>
    </w:p>
    <w:p w:rsidR="000C03F2" w:rsidRPr="00F64782" w:rsidRDefault="000C03F2" w:rsidP="00F64782">
      <w:pPr>
        <w:jc w:val="both"/>
        <w:rPr>
          <w:rFonts w:ascii="Times New Roman" w:hAnsi="Times New Roman"/>
          <w:b/>
          <w:sz w:val="28"/>
          <w:szCs w:val="28"/>
          <w:u w:val="single"/>
          <w:lang w:eastAsia="pl-PL"/>
        </w:rPr>
      </w:pPr>
    </w:p>
    <w:p w:rsidR="00CE78D9" w:rsidRDefault="00CE78D9" w:rsidP="00CE78D9">
      <w:pPr>
        <w:pStyle w:val="Tekstpodstawowy"/>
        <w:jc w:val="both"/>
        <w:rPr>
          <w:b/>
          <w:bCs/>
          <w:szCs w:val="28"/>
          <w:u w:val="single"/>
        </w:rPr>
      </w:pPr>
      <w:r w:rsidRPr="00FD2A21">
        <w:rPr>
          <w:b/>
          <w:bCs/>
          <w:szCs w:val="28"/>
          <w:u w:val="single"/>
        </w:rPr>
        <w:lastRenderedPageBreak/>
        <w:t>W sprawach handlu i usług:</w:t>
      </w:r>
    </w:p>
    <w:p w:rsidR="00154DED" w:rsidRPr="00154DED" w:rsidRDefault="00154DED" w:rsidP="00154DED">
      <w:pPr>
        <w:rPr>
          <w:rFonts w:ascii="Times New Roman" w:hAnsi="Times New Roman"/>
          <w:b/>
          <w:sz w:val="28"/>
          <w:szCs w:val="28"/>
        </w:rPr>
      </w:pPr>
    </w:p>
    <w:p w:rsidR="00154DED" w:rsidRPr="00154DED" w:rsidRDefault="00154DED" w:rsidP="00154DED">
      <w:pPr>
        <w:rPr>
          <w:rFonts w:ascii="Times New Roman" w:hAnsi="Times New Roman"/>
          <w:sz w:val="28"/>
          <w:szCs w:val="28"/>
        </w:rPr>
      </w:pPr>
      <w:r w:rsidRPr="00154DED">
        <w:rPr>
          <w:rFonts w:ascii="Times New Roman" w:hAnsi="Times New Roman"/>
          <w:sz w:val="28"/>
          <w:szCs w:val="28"/>
        </w:rPr>
        <w:t>Wydano:</w:t>
      </w:r>
    </w:p>
    <w:p w:rsidR="00154DED" w:rsidRPr="00154DED" w:rsidRDefault="00154DED" w:rsidP="00154DED">
      <w:pPr>
        <w:ind w:left="290" w:hanging="290"/>
        <w:rPr>
          <w:rFonts w:ascii="Times New Roman" w:hAnsi="Times New Roman"/>
          <w:sz w:val="28"/>
          <w:szCs w:val="28"/>
        </w:rPr>
      </w:pPr>
      <w:r w:rsidRPr="00154DED">
        <w:rPr>
          <w:rFonts w:ascii="Times New Roman" w:hAnsi="Times New Roman"/>
          <w:sz w:val="28"/>
          <w:szCs w:val="28"/>
        </w:rPr>
        <w:t xml:space="preserve">-  </w:t>
      </w:r>
      <w:r w:rsidRPr="00154DED">
        <w:rPr>
          <w:rFonts w:ascii="Times New Roman" w:hAnsi="Times New Roman"/>
          <w:b/>
          <w:sz w:val="28"/>
          <w:szCs w:val="28"/>
        </w:rPr>
        <w:t>94</w:t>
      </w:r>
      <w:r w:rsidRPr="00154DED">
        <w:rPr>
          <w:rFonts w:ascii="Times New Roman" w:hAnsi="Times New Roman"/>
          <w:sz w:val="28"/>
          <w:szCs w:val="28"/>
        </w:rPr>
        <w:t xml:space="preserve"> zaświadczenia o wpisie do ewidencji działalności gospodarczej, w tym  </w:t>
      </w:r>
      <w:r w:rsidRPr="00154DED">
        <w:rPr>
          <w:rFonts w:ascii="Times New Roman" w:hAnsi="Times New Roman"/>
          <w:b/>
          <w:sz w:val="28"/>
          <w:szCs w:val="28"/>
        </w:rPr>
        <w:t>28</w:t>
      </w:r>
      <w:r w:rsidRPr="00154DED">
        <w:rPr>
          <w:rFonts w:ascii="Times New Roman" w:hAnsi="Times New Roman"/>
          <w:sz w:val="28"/>
          <w:szCs w:val="28"/>
        </w:rPr>
        <w:t xml:space="preserve"> to nowe wpisy,</w:t>
      </w:r>
    </w:p>
    <w:p w:rsidR="00154DED" w:rsidRPr="00154DED" w:rsidRDefault="00154DED" w:rsidP="00154DED">
      <w:pPr>
        <w:ind w:left="290" w:hanging="290"/>
        <w:rPr>
          <w:rFonts w:ascii="Times New Roman" w:hAnsi="Times New Roman"/>
          <w:sz w:val="28"/>
          <w:szCs w:val="28"/>
        </w:rPr>
      </w:pPr>
      <w:r w:rsidRPr="00154DED">
        <w:rPr>
          <w:rFonts w:ascii="Times New Roman" w:hAnsi="Times New Roman"/>
          <w:sz w:val="28"/>
          <w:szCs w:val="28"/>
        </w:rPr>
        <w:t xml:space="preserve">-  </w:t>
      </w:r>
      <w:r w:rsidRPr="00154DED">
        <w:rPr>
          <w:rFonts w:ascii="Times New Roman" w:hAnsi="Times New Roman"/>
          <w:b/>
          <w:sz w:val="28"/>
          <w:szCs w:val="28"/>
        </w:rPr>
        <w:t>58</w:t>
      </w:r>
      <w:r w:rsidRPr="00154DED">
        <w:rPr>
          <w:rFonts w:ascii="Times New Roman" w:hAnsi="Times New Roman"/>
          <w:sz w:val="28"/>
          <w:szCs w:val="28"/>
        </w:rPr>
        <w:t xml:space="preserve">  decyzji o wykreśleniu z ewidencji działalności gospodarczej,</w:t>
      </w:r>
    </w:p>
    <w:p w:rsidR="00154DED" w:rsidRPr="00154DED" w:rsidRDefault="00154DED" w:rsidP="00154DED">
      <w:pPr>
        <w:ind w:left="290" w:hanging="290"/>
        <w:rPr>
          <w:rFonts w:ascii="Times New Roman" w:hAnsi="Times New Roman"/>
          <w:sz w:val="28"/>
          <w:szCs w:val="28"/>
        </w:rPr>
      </w:pPr>
      <w:r w:rsidRPr="00154DED">
        <w:rPr>
          <w:rFonts w:ascii="Times New Roman" w:hAnsi="Times New Roman"/>
          <w:sz w:val="28"/>
          <w:szCs w:val="28"/>
        </w:rPr>
        <w:t xml:space="preserve">- </w:t>
      </w:r>
      <w:r w:rsidRPr="00154DED">
        <w:rPr>
          <w:rFonts w:ascii="Times New Roman" w:hAnsi="Times New Roman"/>
          <w:b/>
          <w:sz w:val="28"/>
          <w:szCs w:val="28"/>
        </w:rPr>
        <w:t>3</w:t>
      </w:r>
      <w:r w:rsidRPr="00154DED">
        <w:rPr>
          <w:rFonts w:ascii="Times New Roman" w:hAnsi="Times New Roman"/>
          <w:sz w:val="28"/>
          <w:szCs w:val="28"/>
        </w:rPr>
        <w:t xml:space="preserve"> decyzje – zezwolenia na sprzedaż napojów alkoholowych,</w:t>
      </w:r>
    </w:p>
    <w:p w:rsidR="00154DED" w:rsidRPr="00154DED" w:rsidRDefault="00154DED" w:rsidP="00154DED">
      <w:pPr>
        <w:ind w:left="290" w:hanging="290"/>
        <w:rPr>
          <w:rFonts w:ascii="Times New Roman" w:hAnsi="Times New Roman"/>
          <w:sz w:val="28"/>
          <w:szCs w:val="28"/>
        </w:rPr>
      </w:pPr>
      <w:r w:rsidRPr="00154DED">
        <w:rPr>
          <w:rFonts w:ascii="Times New Roman" w:hAnsi="Times New Roman"/>
          <w:sz w:val="28"/>
          <w:szCs w:val="28"/>
        </w:rPr>
        <w:t xml:space="preserve">- </w:t>
      </w:r>
      <w:r w:rsidRPr="00154DED">
        <w:rPr>
          <w:rFonts w:ascii="Times New Roman" w:hAnsi="Times New Roman"/>
          <w:b/>
          <w:sz w:val="28"/>
          <w:szCs w:val="28"/>
        </w:rPr>
        <w:t>9</w:t>
      </w:r>
      <w:r w:rsidRPr="00154DED">
        <w:rPr>
          <w:rFonts w:ascii="Times New Roman" w:hAnsi="Times New Roman"/>
          <w:sz w:val="28"/>
          <w:szCs w:val="28"/>
        </w:rPr>
        <w:t xml:space="preserve"> decyzji - jednorazowe zezwolenia na sprzedaż napojów alkoholowych,</w:t>
      </w:r>
    </w:p>
    <w:p w:rsidR="00154DED" w:rsidRPr="00154DED" w:rsidRDefault="00154DED" w:rsidP="00154DED">
      <w:pPr>
        <w:ind w:left="290" w:hanging="290"/>
        <w:rPr>
          <w:rFonts w:ascii="Times New Roman" w:hAnsi="Times New Roman"/>
          <w:sz w:val="28"/>
          <w:szCs w:val="28"/>
        </w:rPr>
      </w:pPr>
      <w:r w:rsidRPr="00154DED">
        <w:rPr>
          <w:rFonts w:ascii="Times New Roman" w:hAnsi="Times New Roman"/>
          <w:sz w:val="28"/>
          <w:szCs w:val="28"/>
        </w:rPr>
        <w:t xml:space="preserve">- </w:t>
      </w:r>
      <w:r w:rsidRPr="00154DED">
        <w:rPr>
          <w:rFonts w:ascii="Times New Roman" w:hAnsi="Times New Roman"/>
          <w:b/>
          <w:sz w:val="28"/>
          <w:szCs w:val="28"/>
        </w:rPr>
        <w:t>2</w:t>
      </w:r>
      <w:r w:rsidRPr="00154DED">
        <w:rPr>
          <w:rFonts w:ascii="Times New Roman" w:hAnsi="Times New Roman"/>
          <w:sz w:val="28"/>
          <w:szCs w:val="28"/>
        </w:rPr>
        <w:t xml:space="preserve"> decyzje – wygaszenia zezwoleń na sprzedaż napojów alkoholowych,</w:t>
      </w:r>
    </w:p>
    <w:p w:rsidR="00154DED" w:rsidRPr="00154DED" w:rsidRDefault="00154DED" w:rsidP="00154DED">
      <w:pPr>
        <w:ind w:left="290" w:hanging="290"/>
        <w:rPr>
          <w:rFonts w:ascii="Times New Roman" w:hAnsi="Times New Roman"/>
          <w:sz w:val="28"/>
          <w:szCs w:val="28"/>
        </w:rPr>
      </w:pPr>
      <w:r w:rsidRPr="00154DED">
        <w:rPr>
          <w:rFonts w:ascii="Times New Roman" w:hAnsi="Times New Roman"/>
          <w:sz w:val="28"/>
          <w:szCs w:val="28"/>
        </w:rPr>
        <w:t xml:space="preserve">- </w:t>
      </w:r>
      <w:r w:rsidRPr="00154DED">
        <w:rPr>
          <w:rFonts w:ascii="Times New Roman" w:hAnsi="Times New Roman"/>
          <w:b/>
          <w:sz w:val="28"/>
          <w:szCs w:val="28"/>
        </w:rPr>
        <w:t>1</w:t>
      </w:r>
      <w:r w:rsidRPr="00154DED">
        <w:rPr>
          <w:rFonts w:ascii="Times New Roman" w:hAnsi="Times New Roman"/>
          <w:sz w:val="28"/>
          <w:szCs w:val="28"/>
        </w:rPr>
        <w:t xml:space="preserve"> zmiana licencji taxi,</w:t>
      </w:r>
    </w:p>
    <w:p w:rsidR="00154DED" w:rsidRPr="00154DED" w:rsidRDefault="00154DED" w:rsidP="00154DED">
      <w:pPr>
        <w:ind w:left="290" w:hanging="290"/>
        <w:rPr>
          <w:rFonts w:ascii="Times New Roman" w:hAnsi="Times New Roman"/>
          <w:sz w:val="28"/>
          <w:szCs w:val="28"/>
        </w:rPr>
      </w:pPr>
      <w:r w:rsidRPr="00154DED">
        <w:rPr>
          <w:rFonts w:ascii="Times New Roman" w:hAnsi="Times New Roman"/>
          <w:sz w:val="28"/>
          <w:szCs w:val="28"/>
        </w:rPr>
        <w:t xml:space="preserve">- </w:t>
      </w:r>
      <w:r w:rsidRPr="00154DED">
        <w:rPr>
          <w:rFonts w:ascii="Times New Roman" w:hAnsi="Times New Roman"/>
          <w:b/>
          <w:sz w:val="28"/>
          <w:szCs w:val="28"/>
        </w:rPr>
        <w:t>1</w:t>
      </w:r>
      <w:r w:rsidRPr="00154DED">
        <w:rPr>
          <w:rFonts w:ascii="Times New Roman" w:hAnsi="Times New Roman"/>
          <w:sz w:val="28"/>
          <w:szCs w:val="28"/>
        </w:rPr>
        <w:t xml:space="preserve"> zezwolenie na wykonywani</w:t>
      </w:r>
      <w:r w:rsidR="006C14CE">
        <w:rPr>
          <w:rFonts w:ascii="Times New Roman" w:hAnsi="Times New Roman"/>
          <w:sz w:val="28"/>
          <w:szCs w:val="28"/>
        </w:rPr>
        <w:t>e</w:t>
      </w:r>
      <w:r w:rsidRPr="00154DED">
        <w:rPr>
          <w:rFonts w:ascii="Times New Roman" w:hAnsi="Times New Roman"/>
          <w:sz w:val="28"/>
          <w:szCs w:val="28"/>
        </w:rPr>
        <w:t xml:space="preserve"> regularnych specjalnych przewozów w krajowym transporcie drogowym</w:t>
      </w:r>
    </w:p>
    <w:p w:rsidR="00154DED" w:rsidRPr="00154DED" w:rsidRDefault="00154DED" w:rsidP="00154DED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154DED">
        <w:rPr>
          <w:rFonts w:ascii="Times New Roman" w:hAnsi="Times New Roman"/>
          <w:sz w:val="28"/>
          <w:szCs w:val="28"/>
        </w:rPr>
        <w:t xml:space="preserve">Liczba zarejestrowanych przedsiębiorców na dzień 16 czerwca 2011 roku wynosi </w:t>
      </w:r>
      <w:r w:rsidRPr="00154DED">
        <w:rPr>
          <w:rFonts w:ascii="Times New Roman" w:hAnsi="Times New Roman"/>
          <w:b/>
          <w:sz w:val="28"/>
          <w:szCs w:val="28"/>
        </w:rPr>
        <w:t>3.030</w:t>
      </w:r>
    </w:p>
    <w:p w:rsidR="00154DED" w:rsidRPr="00DC1F5D" w:rsidRDefault="00154DED" w:rsidP="00154DED">
      <w:pPr>
        <w:pStyle w:val="Tekstpodstawowy"/>
        <w:jc w:val="both"/>
        <w:rPr>
          <w:sz w:val="24"/>
          <w:szCs w:val="24"/>
        </w:rPr>
      </w:pPr>
    </w:p>
    <w:p w:rsidR="00154DED" w:rsidRPr="00DC1F5D" w:rsidRDefault="00154DED" w:rsidP="00154DED">
      <w:pPr>
        <w:pStyle w:val="Tekstpodstawowy"/>
        <w:rPr>
          <w:b/>
          <w:sz w:val="24"/>
          <w:szCs w:val="24"/>
        </w:rPr>
      </w:pPr>
    </w:p>
    <w:p w:rsidR="00F64782" w:rsidRDefault="00F64782" w:rsidP="00F64782">
      <w:pPr>
        <w:pStyle w:val="Tekstpodstawowy"/>
        <w:jc w:val="both"/>
        <w:rPr>
          <w:b/>
          <w:szCs w:val="28"/>
          <w:u w:val="single"/>
        </w:rPr>
      </w:pPr>
      <w:r w:rsidRPr="00FD2A21">
        <w:rPr>
          <w:b/>
          <w:szCs w:val="28"/>
          <w:u w:val="single"/>
        </w:rPr>
        <w:t>W sprawach promocji miasta:</w:t>
      </w:r>
    </w:p>
    <w:p w:rsidR="00154DED" w:rsidRPr="00FD2A21" w:rsidRDefault="00154DED" w:rsidP="00F64782">
      <w:pPr>
        <w:pStyle w:val="Tekstpodstawowy"/>
        <w:jc w:val="both"/>
        <w:rPr>
          <w:b/>
          <w:szCs w:val="28"/>
          <w:u w:val="single"/>
        </w:rPr>
      </w:pPr>
    </w:p>
    <w:p w:rsidR="00154DED" w:rsidRPr="00154DED" w:rsidRDefault="00154DED" w:rsidP="00154DED">
      <w:pPr>
        <w:numPr>
          <w:ilvl w:val="0"/>
          <w:numId w:val="16"/>
        </w:numPr>
        <w:spacing w:after="0" w:line="240" w:lineRule="auto"/>
        <w:ind w:left="355" w:hanging="283"/>
        <w:jc w:val="both"/>
        <w:rPr>
          <w:rFonts w:ascii="Times New Roman" w:hAnsi="Times New Roman"/>
          <w:sz w:val="28"/>
          <w:szCs w:val="28"/>
        </w:rPr>
      </w:pPr>
      <w:r w:rsidRPr="00154DED">
        <w:rPr>
          <w:rFonts w:ascii="Times New Roman" w:hAnsi="Times New Roman"/>
          <w:sz w:val="28"/>
          <w:szCs w:val="28"/>
        </w:rPr>
        <w:t xml:space="preserve">W dniu </w:t>
      </w:r>
      <w:r w:rsidRPr="00154DED">
        <w:rPr>
          <w:rFonts w:ascii="Times New Roman" w:hAnsi="Times New Roman"/>
          <w:b/>
          <w:bCs/>
          <w:sz w:val="28"/>
          <w:szCs w:val="28"/>
        </w:rPr>
        <w:t xml:space="preserve">28 maja </w:t>
      </w:r>
      <w:r w:rsidRPr="00154DED">
        <w:rPr>
          <w:rFonts w:ascii="Times New Roman" w:hAnsi="Times New Roman"/>
          <w:bCs/>
          <w:sz w:val="28"/>
          <w:szCs w:val="28"/>
        </w:rPr>
        <w:t xml:space="preserve">delegacja miasta Bolesławiec gościła w mieście partnerskim </w:t>
      </w:r>
      <w:proofErr w:type="spellStart"/>
      <w:r w:rsidRPr="00154DED">
        <w:rPr>
          <w:rFonts w:ascii="Times New Roman" w:hAnsi="Times New Roman"/>
          <w:bCs/>
          <w:sz w:val="28"/>
          <w:szCs w:val="28"/>
        </w:rPr>
        <w:t>Pirna</w:t>
      </w:r>
      <w:proofErr w:type="spellEnd"/>
      <w:r w:rsidRPr="00154DED">
        <w:rPr>
          <w:rFonts w:ascii="Times New Roman" w:hAnsi="Times New Roman"/>
          <w:bCs/>
          <w:sz w:val="28"/>
          <w:szCs w:val="28"/>
        </w:rPr>
        <w:t>, biorąc udział w corocznie organizowanym wydarzeniu miejskim „</w:t>
      </w:r>
      <w:proofErr w:type="spellStart"/>
      <w:r w:rsidRPr="00154DED">
        <w:rPr>
          <w:rFonts w:ascii="Times New Roman" w:hAnsi="Times New Roman"/>
          <w:bCs/>
          <w:sz w:val="28"/>
          <w:szCs w:val="28"/>
        </w:rPr>
        <w:t>Markt</w:t>
      </w:r>
      <w:proofErr w:type="spellEnd"/>
      <w:r w:rsidRPr="00154DED">
        <w:rPr>
          <w:rFonts w:ascii="Times New Roman" w:hAnsi="Times New Roman"/>
          <w:bCs/>
          <w:sz w:val="28"/>
          <w:szCs w:val="28"/>
        </w:rPr>
        <w:t xml:space="preserve"> der </w:t>
      </w:r>
      <w:proofErr w:type="spellStart"/>
      <w:r w:rsidRPr="00154DED">
        <w:rPr>
          <w:rFonts w:ascii="Times New Roman" w:hAnsi="Times New Roman"/>
          <w:bCs/>
          <w:sz w:val="28"/>
          <w:szCs w:val="28"/>
        </w:rPr>
        <w:t>Kulturen</w:t>
      </w:r>
      <w:proofErr w:type="spellEnd"/>
      <w:r w:rsidRPr="00154DED">
        <w:rPr>
          <w:rFonts w:ascii="Times New Roman" w:hAnsi="Times New Roman"/>
          <w:bCs/>
          <w:sz w:val="28"/>
          <w:szCs w:val="28"/>
        </w:rPr>
        <w:t>” (Rynek Kultur). Na stoisku promocyjnym miasta prezentowana była ceramika bolesławiecka oraz materiały promujące Bolesławieckie Święto Ceramiki 2011. Stoisko uświetniły pokazy toczenia ceramiki na kole garncarskim w wykonaniu artysty – ceramika Mateusza Grobelnego. Prezentację miasta zorganizowano wspólnie ze Stowarzyszeniem Kupców Bolesławieckich.</w:t>
      </w:r>
    </w:p>
    <w:p w:rsidR="00154DED" w:rsidRPr="00154DED" w:rsidRDefault="00154DED" w:rsidP="00154DED">
      <w:pPr>
        <w:numPr>
          <w:ilvl w:val="0"/>
          <w:numId w:val="16"/>
        </w:numPr>
        <w:spacing w:after="0" w:line="240" w:lineRule="auto"/>
        <w:ind w:left="355" w:hanging="283"/>
        <w:jc w:val="both"/>
        <w:rPr>
          <w:rFonts w:ascii="Times New Roman" w:hAnsi="Times New Roman"/>
          <w:sz w:val="28"/>
          <w:szCs w:val="28"/>
        </w:rPr>
      </w:pPr>
      <w:r w:rsidRPr="00154DED">
        <w:rPr>
          <w:rFonts w:ascii="Times New Roman" w:hAnsi="Times New Roman"/>
          <w:bCs/>
          <w:sz w:val="28"/>
          <w:szCs w:val="28"/>
        </w:rPr>
        <w:t xml:space="preserve">Przygotowany przez Gminę Miejską Bolesławiec projekt „Człowiek z pasją – aktywny obywatel” uzyskał dofinansowanie ze środków Unii Europejskiej w ramach programu „Młodzież w działaniu”. W ramach projektu grupy młodzieżowe z sześciu miast partnerskich będą uczestniczyć w warsztatach zatytułowanych „Poznaj moją pasję” przygotowanych przez GS Nr 3. </w:t>
      </w:r>
    </w:p>
    <w:p w:rsidR="00154DED" w:rsidRPr="00154DED" w:rsidRDefault="00154DED" w:rsidP="00154DED">
      <w:pPr>
        <w:numPr>
          <w:ilvl w:val="0"/>
          <w:numId w:val="16"/>
        </w:numPr>
        <w:spacing w:after="0" w:line="240" w:lineRule="auto"/>
        <w:ind w:left="355" w:hanging="283"/>
        <w:jc w:val="both"/>
        <w:rPr>
          <w:rFonts w:ascii="Times New Roman" w:hAnsi="Times New Roman"/>
          <w:sz w:val="28"/>
          <w:szCs w:val="28"/>
        </w:rPr>
      </w:pPr>
      <w:r w:rsidRPr="00154DED">
        <w:rPr>
          <w:rFonts w:ascii="Times New Roman" w:hAnsi="Times New Roman"/>
          <w:bCs/>
          <w:sz w:val="28"/>
          <w:szCs w:val="28"/>
        </w:rPr>
        <w:t xml:space="preserve">W dniu </w:t>
      </w:r>
      <w:r w:rsidRPr="00154DED">
        <w:rPr>
          <w:rFonts w:ascii="Times New Roman" w:hAnsi="Times New Roman"/>
          <w:b/>
          <w:bCs/>
          <w:sz w:val="28"/>
          <w:szCs w:val="28"/>
        </w:rPr>
        <w:t>15 czerwca</w:t>
      </w:r>
      <w:r w:rsidRPr="00154DED">
        <w:rPr>
          <w:rFonts w:ascii="Times New Roman" w:hAnsi="Times New Roman"/>
          <w:bCs/>
          <w:sz w:val="28"/>
          <w:szCs w:val="28"/>
        </w:rPr>
        <w:t xml:space="preserve"> złożony został wniosek o dofinansowanie ze środków Unii Europejskiej wspólnego projektu edukacyjnego „Świat dzieci (parlament plus media plus hobby) - Bolesławiec i </w:t>
      </w:r>
      <w:r w:rsidRPr="00154DED">
        <w:rPr>
          <w:rFonts w:ascii="Times New Roman" w:hAnsi="Times New Roman"/>
          <w:bCs/>
          <w:sz w:val="28"/>
          <w:szCs w:val="28"/>
          <w:lang w:val="cs-CZ"/>
        </w:rPr>
        <w:t>Česká Lípa</w:t>
      </w:r>
      <w:r w:rsidRPr="00154DED">
        <w:rPr>
          <w:rFonts w:ascii="Times New Roman" w:hAnsi="Times New Roman"/>
          <w:bCs/>
          <w:sz w:val="28"/>
          <w:szCs w:val="28"/>
        </w:rPr>
        <w:t xml:space="preserve">”. Projekt ma </w:t>
      </w:r>
      <w:r w:rsidRPr="00154DED">
        <w:rPr>
          <w:rFonts w:ascii="Times New Roman" w:hAnsi="Times New Roman"/>
          <w:bCs/>
          <w:sz w:val="28"/>
          <w:szCs w:val="28"/>
        </w:rPr>
        <w:lastRenderedPageBreak/>
        <w:t xml:space="preserve">na celu zacieśnienie kontaktów i rozwój edukacyjny dzieci w wieku gimnazjalnym.   </w:t>
      </w:r>
    </w:p>
    <w:p w:rsidR="00154DED" w:rsidRPr="00154DED" w:rsidRDefault="00154DED" w:rsidP="00154DED">
      <w:pPr>
        <w:pStyle w:val="Tekstpodstawowy"/>
        <w:rPr>
          <w:szCs w:val="28"/>
        </w:rPr>
      </w:pPr>
    </w:p>
    <w:p w:rsidR="00154DED" w:rsidRDefault="00154DED" w:rsidP="00154DED">
      <w:pPr>
        <w:pStyle w:val="Tekstpodstawowy"/>
        <w:rPr>
          <w:b/>
          <w:szCs w:val="28"/>
        </w:rPr>
      </w:pPr>
      <w:r w:rsidRPr="00154DED">
        <w:rPr>
          <w:b/>
          <w:szCs w:val="28"/>
        </w:rPr>
        <w:t>Inne</w:t>
      </w:r>
      <w:r>
        <w:rPr>
          <w:b/>
          <w:szCs w:val="28"/>
        </w:rPr>
        <w:t>:</w:t>
      </w:r>
    </w:p>
    <w:p w:rsidR="00154DED" w:rsidRPr="00154DED" w:rsidRDefault="00154DED" w:rsidP="00154DED">
      <w:pPr>
        <w:pStyle w:val="Tekstpodstawowy"/>
        <w:rPr>
          <w:b/>
          <w:szCs w:val="28"/>
        </w:rPr>
      </w:pPr>
    </w:p>
    <w:p w:rsidR="00154DED" w:rsidRPr="00154DED" w:rsidRDefault="00154DED" w:rsidP="00154DED">
      <w:pPr>
        <w:pStyle w:val="Tekstpodstawowy"/>
        <w:numPr>
          <w:ilvl w:val="0"/>
          <w:numId w:val="17"/>
        </w:numPr>
        <w:ind w:left="355" w:hanging="355"/>
        <w:jc w:val="both"/>
        <w:rPr>
          <w:szCs w:val="28"/>
        </w:rPr>
      </w:pPr>
      <w:r w:rsidRPr="00154DED">
        <w:rPr>
          <w:szCs w:val="28"/>
        </w:rPr>
        <w:t>Przygotowano projekt uchwały w sprawie zmiany Wieloletniej Prognozy Finansowej Gminy Miejskiej Bolesławiec na lata 2011-2021</w:t>
      </w:r>
    </w:p>
    <w:p w:rsidR="00154DED" w:rsidRPr="00154DED" w:rsidRDefault="00154DED" w:rsidP="00154DED">
      <w:pPr>
        <w:pStyle w:val="Tekstpodstawowy"/>
        <w:ind w:left="355"/>
        <w:jc w:val="both"/>
        <w:rPr>
          <w:szCs w:val="28"/>
        </w:rPr>
      </w:pPr>
    </w:p>
    <w:p w:rsidR="00154DED" w:rsidRPr="00154DED" w:rsidRDefault="00154DED" w:rsidP="00154DED">
      <w:pPr>
        <w:pStyle w:val="Tekstpodstawowy"/>
        <w:numPr>
          <w:ilvl w:val="0"/>
          <w:numId w:val="17"/>
        </w:numPr>
        <w:ind w:left="355" w:hanging="355"/>
        <w:jc w:val="both"/>
        <w:rPr>
          <w:szCs w:val="28"/>
        </w:rPr>
      </w:pPr>
      <w:r w:rsidRPr="00154DED">
        <w:rPr>
          <w:szCs w:val="28"/>
        </w:rPr>
        <w:t xml:space="preserve">Liczba odwiedzających Referat Centrum Wspierania Przedsiębiorczości w w/w okresie wyniosła </w:t>
      </w:r>
      <w:r w:rsidRPr="00154DED">
        <w:rPr>
          <w:b/>
          <w:szCs w:val="28"/>
        </w:rPr>
        <w:t>388 osób</w:t>
      </w:r>
      <w:r w:rsidRPr="00154DED">
        <w:rPr>
          <w:szCs w:val="28"/>
        </w:rPr>
        <w:t>.</w:t>
      </w:r>
    </w:p>
    <w:p w:rsidR="00154DED" w:rsidRPr="00154DED" w:rsidRDefault="00154DED" w:rsidP="00154DED">
      <w:pPr>
        <w:pStyle w:val="Akapitzlist"/>
        <w:rPr>
          <w:rFonts w:ascii="Times New Roman" w:hAnsi="Times New Roman"/>
          <w:sz w:val="28"/>
          <w:szCs w:val="28"/>
        </w:rPr>
      </w:pPr>
    </w:p>
    <w:p w:rsidR="00154DED" w:rsidRPr="00154DED" w:rsidRDefault="00154DED" w:rsidP="00154DED">
      <w:pPr>
        <w:pStyle w:val="Tekstpodstawowy"/>
        <w:jc w:val="both"/>
        <w:rPr>
          <w:b/>
          <w:bCs/>
          <w:szCs w:val="28"/>
          <w:u w:val="single"/>
        </w:rPr>
      </w:pPr>
      <w:r w:rsidRPr="00154DED">
        <w:rPr>
          <w:szCs w:val="28"/>
        </w:rPr>
        <w:t>Sala konferencyjna w w/w o</w:t>
      </w:r>
      <w:r w:rsidR="006C14CE">
        <w:rPr>
          <w:szCs w:val="28"/>
        </w:rPr>
        <w:t xml:space="preserve">kresie była udostępniana </w:t>
      </w:r>
      <w:r w:rsidRPr="00154DED">
        <w:rPr>
          <w:szCs w:val="28"/>
        </w:rPr>
        <w:t>5 razy.</w:t>
      </w:r>
    </w:p>
    <w:p w:rsidR="00154DED" w:rsidRDefault="00154DED" w:rsidP="00CE78D9">
      <w:pPr>
        <w:rPr>
          <w:rFonts w:ascii="Times New Roman" w:hAnsi="Times New Roman"/>
          <w:b/>
          <w:sz w:val="28"/>
          <w:szCs w:val="28"/>
        </w:rPr>
      </w:pPr>
    </w:p>
    <w:p w:rsidR="00F64782" w:rsidRPr="00F64782" w:rsidRDefault="00F64782" w:rsidP="00CE78D9">
      <w:pPr>
        <w:rPr>
          <w:rFonts w:ascii="Times New Roman" w:hAnsi="Times New Roman"/>
          <w:b/>
          <w:sz w:val="28"/>
          <w:szCs w:val="28"/>
          <w:u w:val="single"/>
        </w:rPr>
      </w:pPr>
      <w:r w:rsidRPr="00F64782">
        <w:rPr>
          <w:rFonts w:ascii="Times New Roman" w:hAnsi="Times New Roman"/>
          <w:b/>
          <w:sz w:val="28"/>
          <w:szCs w:val="28"/>
          <w:u w:val="single"/>
        </w:rPr>
        <w:t xml:space="preserve">W sprawach społecznych: </w:t>
      </w:r>
    </w:p>
    <w:p w:rsidR="00F64782" w:rsidRPr="00154DED" w:rsidRDefault="00F64782" w:rsidP="00F6478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54DED">
        <w:rPr>
          <w:rFonts w:ascii="Times New Roman" w:hAnsi="Times New Roman"/>
          <w:sz w:val="28"/>
          <w:szCs w:val="28"/>
        </w:rPr>
        <w:t>zatwierdzono</w:t>
      </w:r>
      <w:r w:rsidRPr="00154DED">
        <w:rPr>
          <w:rFonts w:ascii="Times New Roman" w:hAnsi="Times New Roman"/>
          <w:b/>
          <w:sz w:val="28"/>
          <w:szCs w:val="28"/>
        </w:rPr>
        <w:t xml:space="preserve"> </w:t>
      </w:r>
      <w:r w:rsidRPr="00154DED">
        <w:rPr>
          <w:rFonts w:ascii="Times New Roman" w:hAnsi="Times New Roman"/>
          <w:sz w:val="28"/>
          <w:szCs w:val="28"/>
        </w:rPr>
        <w:t>projekty organizacyjne miejskich szkół podstawowych i gimnazjów  na rok szkolny 2011/2012,</w:t>
      </w:r>
    </w:p>
    <w:p w:rsidR="00F64782" w:rsidRPr="00154DED" w:rsidRDefault="00F64782" w:rsidP="00F6478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54DED">
        <w:rPr>
          <w:rFonts w:ascii="Times New Roman" w:hAnsi="Times New Roman"/>
          <w:sz w:val="28"/>
          <w:szCs w:val="28"/>
        </w:rPr>
        <w:t>zatwierdzono Aneks Nr 4/2010/2011 do projektu organizacyjnego SP Nr 4 w Bolesławcu,</w:t>
      </w:r>
    </w:p>
    <w:p w:rsidR="00F64782" w:rsidRPr="00154DED" w:rsidRDefault="00F64782" w:rsidP="00F6478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54DED">
        <w:rPr>
          <w:rFonts w:ascii="Times New Roman" w:hAnsi="Times New Roman"/>
          <w:sz w:val="28"/>
          <w:szCs w:val="28"/>
        </w:rPr>
        <w:t xml:space="preserve">Wydano zezwolenie na organizację imprezy masowej  artystyczno-rozrywkowej „Koncert: grupy </w:t>
      </w:r>
      <w:proofErr w:type="spellStart"/>
      <w:r w:rsidRPr="00154DED">
        <w:rPr>
          <w:rFonts w:ascii="Times New Roman" w:hAnsi="Times New Roman"/>
          <w:sz w:val="28"/>
          <w:szCs w:val="28"/>
        </w:rPr>
        <w:t>Maleo</w:t>
      </w:r>
      <w:proofErr w:type="spellEnd"/>
      <w:r w:rsidRPr="00154DED">
        <w:rPr>
          <w:rFonts w:ascii="Times New Roman" w:hAnsi="Times New Roman"/>
          <w:sz w:val="28"/>
          <w:szCs w:val="28"/>
        </w:rPr>
        <w:t xml:space="preserve"> Reggae Rockers - 17 czerwca 2011r.</w:t>
      </w:r>
      <w:r w:rsidR="006C14CE">
        <w:rPr>
          <w:rFonts w:ascii="Times New Roman" w:hAnsi="Times New Roman"/>
          <w:sz w:val="28"/>
          <w:szCs w:val="28"/>
        </w:rPr>
        <w:t xml:space="preserve"> </w:t>
      </w:r>
      <w:r w:rsidRPr="00154DED">
        <w:rPr>
          <w:rFonts w:ascii="Times New Roman" w:hAnsi="Times New Roman"/>
          <w:sz w:val="28"/>
          <w:szCs w:val="28"/>
        </w:rPr>
        <w:t>oraz grupy Budka Suflera -19 czerwca 2011r.</w:t>
      </w:r>
      <w:r w:rsidR="006C14CE">
        <w:rPr>
          <w:rFonts w:ascii="Times New Roman" w:hAnsi="Times New Roman"/>
          <w:sz w:val="28"/>
          <w:szCs w:val="28"/>
        </w:rPr>
        <w:t xml:space="preserve"> </w:t>
      </w:r>
      <w:r w:rsidRPr="00154DED">
        <w:rPr>
          <w:rFonts w:ascii="Times New Roman" w:hAnsi="Times New Roman"/>
          <w:sz w:val="28"/>
          <w:szCs w:val="28"/>
        </w:rPr>
        <w:t xml:space="preserve"> odbywających się w ramach Dni Bolesławca”,</w:t>
      </w:r>
    </w:p>
    <w:p w:rsidR="00F64782" w:rsidRPr="00154DED" w:rsidRDefault="00F64782" w:rsidP="00F6478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54DED">
        <w:rPr>
          <w:rFonts w:ascii="Times New Roman" w:hAnsi="Times New Roman"/>
          <w:sz w:val="28"/>
          <w:szCs w:val="28"/>
        </w:rPr>
        <w:t>wydano zezwolenie na organizację imprezy masowej  artystyczno-rozrywkowej pod nazwą „Kabareton nad Bobrem –</w:t>
      </w:r>
      <w:r w:rsidR="006C14CE">
        <w:rPr>
          <w:rFonts w:ascii="Times New Roman" w:hAnsi="Times New Roman"/>
          <w:sz w:val="28"/>
          <w:szCs w:val="28"/>
        </w:rPr>
        <w:t xml:space="preserve"> </w:t>
      </w:r>
      <w:r w:rsidRPr="00154DED">
        <w:rPr>
          <w:rFonts w:ascii="Times New Roman" w:hAnsi="Times New Roman"/>
          <w:sz w:val="28"/>
          <w:szCs w:val="28"/>
        </w:rPr>
        <w:t xml:space="preserve">wybór ucznia roku 2011”, </w:t>
      </w:r>
    </w:p>
    <w:p w:rsidR="00F64782" w:rsidRPr="00154DED" w:rsidRDefault="00F64782" w:rsidP="00F6478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54DED">
        <w:rPr>
          <w:rFonts w:ascii="Times New Roman" w:hAnsi="Times New Roman"/>
          <w:sz w:val="28"/>
          <w:szCs w:val="28"/>
        </w:rPr>
        <w:t>wydano 2 decyzj</w:t>
      </w:r>
      <w:r w:rsidR="006C14CE">
        <w:rPr>
          <w:rFonts w:ascii="Times New Roman" w:hAnsi="Times New Roman"/>
          <w:sz w:val="28"/>
          <w:szCs w:val="28"/>
        </w:rPr>
        <w:t>e</w:t>
      </w:r>
      <w:r w:rsidRPr="00154DED">
        <w:rPr>
          <w:rFonts w:ascii="Times New Roman" w:hAnsi="Times New Roman"/>
          <w:sz w:val="28"/>
          <w:szCs w:val="28"/>
        </w:rPr>
        <w:t xml:space="preserve"> z tytułu zasiłku szkolnego dla  uczniów szkoły podstawowej,</w:t>
      </w:r>
    </w:p>
    <w:p w:rsidR="00896732" w:rsidRPr="00965BFE" w:rsidRDefault="00F64782" w:rsidP="00965BF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54DED">
        <w:rPr>
          <w:rFonts w:ascii="Times New Roman" w:hAnsi="Times New Roman"/>
          <w:sz w:val="28"/>
          <w:szCs w:val="28"/>
        </w:rPr>
        <w:t>wydano 1 decyzj</w:t>
      </w:r>
      <w:r w:rsidR="006C14CE">
        <w:rPr>
          <w:rFonts w:ascii="Times New Roman" w:hAnsi="Times New Roman"/>
          <w:sz w:val="28"/>
          <w:szCs w:val="28"/>
        </w:rPr>
        <w:t>ę</w:t>
      </w:r>
      <w:r w:rsidRPr="00154DED">
        <w:rPr>
          <w:rFonts w:ascii="Times New Roman" w:hAnsi="Times New Roman"/>
          <w:sz w:val="28"/>
          <w:szCs w:val="28"/>
        </w:rPr>
        <w:t xml:space="preserve"> z tytułu dofinansowania kosztów kształcenia młodocianego pracownika przez pracodawcę.</w:t>
      </w:r>
    </w:p>
    <w:p w:rsidR="00896732" w:rsidRPr="00896732" w:rsidRDefault="00896732" w:rsidP="0089673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podpisano</w:t>
      </w:r>
      <w:r w:rsidRPr="00896732">
        <w:rPr>
          <w:rFonts w:ascii="Times New Roman" w:hAnsi="Times New Roman"/>
          <w:sz w:val="28"/>
          <w:szCs w:val="28"/>
        </w:rPr>
        <w:t xml:space="preserve"> umowę na budowę placu zabaw przy MPP Nr 5 w Bolesławcu –  wartość realizacji zadania 121.198,00 zł., termin realizacji do 15 października 2011 r.</w:t>
      </w:r>
    </w:p>
    <w:p w:rsidR="00896732" w:rsidRPr="00896732" w:rsidRDefault="006C586D" w:rsidP="0089673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="00896732" w:rsidRPr="00896732">
        <w:rPr>
          <w:rFonts w:ascii="Times New Roman" w:hAnsi="Times New Roman"/>
          <w:sz w:val="28"/>
          <w:szCs w:val="28"/>
        </w:rPr>
        <w:t>dbyło się pierwsze posiedzenie powołanej przez Prezydenta Bolesławieckiej Rady ds. Seniorów. Wybrano przewodniczącego, wiceprzewodniczącego oraz sekretarza Rady. Przyjęto Regulamin Rady, który następnie został zatwierdzony przez Prezydenta Miasta.</w:t>
      </w:r>
    </w:p>
    <w:p w:rsidR="00896732" w:rsidRPr="00154DED" w:rsidRDefault="00896732" w:rsidP="00896732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F64782" w:rsidRPr="00F64782" w:rsidRDefault="00F64782" w:rsidP="00F64782">
      <w:pPr>
        <w:pStyle w:val="Tekstpodstawowy"/>
        <w:jc w:val="both"/>
        <w:rPr>
          <w:b/>
          <w:szCs w:val="28"/>
          <w:u w:val="single"/>
        </w:rPr>
      </w:pPr>
      <w:r w:rsidRPr="00F64782">
        <w:rPr>
          <w:b/>
          <w:szCs w:val="28"/>
          <w:u w:val="single"/>
        </w:rPr>
        <w:t>Sprawy budżetowe</w:t>
      </w:r>
      <w:r w:rsidR="006C14CE">
        <w:rPr>
          <w:b/>
          <w:szCs w:val="28"/>
          <w:u w:val="single"/>
        </w:rPr>
        <w:t>:</w:t>
      </w:r>
    </w:p>
    <w:p w:rsidR="00F64782" w:rsidRPr="00F64782" w:rsidRDefault="00F64782" w:rsidP="00F64782">
      <w:pPr>
        <w:pStyle w:val="Tekstpodstawowy"/>
        <w:jc w:val="both"/>
        <w:rPr>
          <w:szCs w:val="28"/>
        </w:rPr>
      </w:pPr>
    </w:p>
    <w:p w:rsidR="00F64782" w:rsidRPr="00F64782" w:rsidRDefault="00F64782" w:rsidP="00F64782">
      <w:pPr>
        <w:pStyle w:val="Tekstpodstawowy"/>
        <w:jc w:val="both"/>
        <w:rPr>
          <w:szCs w:val="28"/>
        </w:rPr>
      </w:pPr>
    </w:p>
    <w:p w:rsidR="00F64782" w:rsidRPr="00F64782" w:rsidRDefault="00F64782" w:rsidP="00F64782">
      <w:pPr>
        <w:pStyle w:val="Tekstpodstawowy"/>
        <w:jc w:val="both"/>
        <w:rPr>
          <w:szCs w:val="28"/>
        </w:rPr>
      </w:pPr>
      <w:r w:rsidRPr="00F64782">
        <w:rPr>
          <w:szCs w:val="28"/>
        </w:rPr>
        <w:t xml:space="preserve">Zarządzenie Nr 183/11 Prezydenta Miasta Bolesławiec z dnia 31 maja 2011 r. w sprawie </w:t>
      </w:r>
      <w:r>
        <w:rPr>
          <w:szCs w:val="28"/>
        </w:rPr>
        <w:t xml:space="preserve">zmian w budżecie miasta </w:t>
      </w:r>
      <w:r w:rsidRPr="00F64782">
        <w:rPr>
          <w:szCs w:val="28"/>
        </w:rPr>
        <w:t>na 2011r .</w:t>
      </w:r>
    </w:p>
    <w:p w:rsidR="00F64782" w:rsidRPr="00F64782" w:rsidRDefault="00F64782" w:rsidP="00F64782">
      <w:pPr>
        <w:pStyle w:val="Tekstpodstawowy"/>
        <w:jc w:val="both"/>
        <w:rPr>
          <w:szCs w:val="28"/>
        </w:rPr>
      </w:pPr>
    </w:p>
    <w:p w:rsidR="00F64782" w:rsidRPr="00F64782" w:rsidRDefault="00F64782" w:rsidP="00F64782">
      <w:pPr>
        <w:pStyle w:val="Tekstpodstawowy"/>
        <w:rPr>
          <w:iCs/>
          <w:szCs w:val="28"/>
          <w:u w:val="single"/>
        </w:rPr>
      </w:pPr>
      <w:r w:rsidRPr="00F64782">
        <w:rPr>
          <w:iCs/>
          <w:szCs w:val="28"/>
          <w:u w:val="single"/>
        </w:rPr>
        <w:t>zmiany w budżecie polegały na:</w:t>
      </w:r>
    </w:p>
    <w:p w:rsidR="00F64782" w:rsidRPr="00F64782" w:rsidRDefault="00F64782" w:rsidP="00F64782">
      <w:pPr>
        <w:pStyle w:val="Tekstpodstawowy"/>
        <w:jc w:val="both"/>
        <w:rPr>
          <w:szCs w:val="28"/>
        </w:rPr>
      </w:pPr>
    </w:p>
    <w:p w:rsidR="00F64782" w:rsidRDefault="00F64782" w:rsidP="00F64782">
      <w:pPr>
        <w:pStyle w:val="Tekstpodstawowy"/>
        <w:numPr>
          <w:ilvl w:val="0"/>
          <w:numId w:val="15"/>
        </w:numPr>
        <w:ind w:left="355"/>
        <w:jc w:val="both"/>
        <w:rPr>
          <w:szCs w:val="28"/>
        </w:rPr>
      </w:pPr>
      <w:r w:rsidRPr="00F64782">
        <w:rPr>
          <w:szCs w:val="28"/>
        </w:rPr>
        <w:t>Zwiększeniu pla</w:t>
      </w:r>
      <w:r>
        <w:rPr>
          <w:szCs w:val="28"/>
        </w:rPr>
        <w:t xml:space="preserve">nu dochodów i wydatków o kwotę </w:t>
      </w:r>
      <w:r w:rsidRPr="00F64782">
        <w:rPr>
          <w:szCs w:val="28"/>
        </w:rPr>
        <w:t>3.770 zł, w tym:</w:t>
      </w:r>
      <w:r>
        <w:rPr>
          <w:szCs w:val="28"/>
        </w:rPr>
        <w:t xml:space="preserve"> </w:t>
      </w:r>
    </w:p>
    <w:p w:rsidR="00F64782" w:rsidRPr="00F64782" w:rsidRDefault="00F64782" w:rsidP="00F64782">
      <w:pPr>
        <w:pStyle w:val="Tekstpodstawowy"/>
        <w:ind w:left="355"/>
        <w:jc w:val="both"/>
        <w:rPr>
          <w:szCs w:val="28"/>
        </w:rPr>
      </w:pPr>
    </w:p>
    <w:p w:rsidR="00F64782" w:rsidRDefault="00F64782" w:rsidP="00F64782">
      <w:pPr>
        <w:pStyle w:val="Tekstpodstawowy"/>
        <w:jc w:val="both"/>
        <w:rPr>
          <w:szCs w:val="28"/>
        </w:rPr>
      </w:pPr>
      <w:r w:rsidRPr="00F64782">
        <w:rPr>
          <w:szCs w:val="28"/>
        </w:rPr>
        <w:t>- 2.750 zł w związku z realizacją zadań nałożonych na gminę ustawą z dnia 10 marca 2006r. o zwrocie podatku akcyzowego zawartego w cenie oleju napędowego wykorz</w:t>
      </w:r>
      <w:r w:rsidR="006C14CE">
        <w:rPr>
          <w:szCs w:val="28"/>
        </w:rPr>
        <w:t xml:space="preserve">ystywanego do produkcji rolnej - </w:t>
      </w:r>
      <w:r w:rsidRPr="00F64782">
        <w:rPr>
          <w:szCs w:val="28"/>
        </w:rPr>
        <w:t>pismo Wojewody Dolnośląskiego Nr FB.BP.3111/69/11 z dnia 16.05.2011r.,</w:t>
      </w:r>
    </w:p>
    <w:p w:rsidR="00F64782" w:rsidRPr="00F64782" w:rsidRDefault="00F64782" w:rsidP="00F64782">
      <w:pPr>
        <w:pStyle w:val="Tekstpodstawowy"/>
        <w:jc w:val="both"/>
        <w:rPr>
          <w:szCs w:val="28"/>
        </w:rPr>
      </w:pPr>
    </w:p>
    <w:p w:rsidR="00F64782" w:rsidRPr="00F64782" w:rsidRDefault="00F64782" w:rsidP="00F64782">
      <w:pPr>
        <w:pStyle w:val="Tekstpodstawowy"/>
        <w:jc w:val="both"/>
        <w:rPr>
          <w:szCs w:val="28"/>
        </w:rPr>
      </w:pPr>
      <w:r w:rsidRPr="00F64782">
        <w:rPr>
          <w:szCs w:val="28"/>
        </w:rPr>
        <w:t>- 1.020 zł  w związku z refundacją, przez Wojewodę Dolnośląskiego (pismo z dnia 5 maja 2011 r. znak PS.ZS1.3050.63.2011), kosztów wydania przez gminę decyzji w sprawach świadczeniobiorców innych niż ubezpieczeni spełniający kryterium dochodowe, o którym mowa w art. 8 ustawy o pomocy społecznej.</w:t>
      </w:r>
    </w:p>
    <w:p w:rsidR="00F64782" w:rsidRPr="00F64782" w:rsidRDefault="00F64782" w:rsidP="00F64782">
      <w:pPr>
        <w:pStyle w:val="Tekstpodstawowy"/>
        <w:ind w:left="720"/>
        <w:jc w:val="both"/>
        <w:rPr>
          <w:szCs w:val="28"/>
        </w:rPr>
      </w:pPr>
    </w:p>
    <w:p w:rsidR="00F64782" w:rsidRDefault="00F64782" w:rsidP="00F64782">
      <w:pPr>
        <w:pStyle w:val="Tekstpodstawowy"/>
        <w:numPr>
          <w:ilvl w:val="0"/>
          <w:numId w:val="15"/>
        </w:numPr>
        <w:tabs>
          <w:tab w:val="left" w:pos="355"/>
        </w:tabs>
        <w:ind w:left="0" w:hanging="5"/>
        <w:jc w:val="both"/>
        <w:rPr>
          <w:szCs w:val="28"/>
        </w:rPr>
      </w:pPr>
      <w:r w:rsidRPr="00F64782">
        <w:rPr>
          <w:szCs w:val="28"/>
        </w:rPr>
        <w:t>Przeniesieniu planu wydatków z rezerwy ogólnej w kwocie 57.000 zł, w tym:</w:t>
      </w:r>
    </w:p>
    <w:p w:rsidR="00E0311B" w:rsidRPr="00F64782" w:rsidRDefault="00E0311B" w:rsidP="00E0311B">
      <w:pPr>
        <w:pStyle w:val="Tekstpodstawowy"/>
        <w:tabs>
          <w:tab w:val="left" w:pos="355"/>
        </w:tabs>
        <w:jc w:val="both"/>
        <w:rPr>
          <w:szCs w:val="28"/>
        </w:rPr>
      </w:pPr>
    </w:p>
    <w:p w:rsidR="00F64782" w:rsidRDefault="00F64782" w:rsidP="00F64782">
      <w:pPr>
        <w:pStyle w:val="Tekstpodstawowy"/>
        <w:ind w:hanging="5"/>
        <w:jc w:val="both"/>
        <w:rPr>
          <w:szCs w:val="28"/>
        </w:rPr>
      </w:pPr>
      <w:r w:rsidRPr="00F64782">
        <w:rPr>
          <w:szCs w:val="28"/>
        </w:rPr>
        <w:t>- 25.000 zł na opracowanie planu zagospodarowania przestrzennego miasta Bolesławiec,</w:t>
      </w:r>
    </w:p>
    <w:p w:rsidR="00E0311B" w:rsidRPr="00F64782" w:rsidRDefault="00E0311B" w:rsidP="00F64782">
      <w:pPr>
        <w:pStyle w:val="Tekstpodstawowy"/>
        <w:ind w:hanging="5"/>
        <w:jc w:val="both"/>
        <w:rPr>
          <w:szCs w:val="28"/>
        </w:rPr>
      </w:pPr>
    </w:p>
    <w:p w:rsidR="00F64782" w:rsidRPr="00F64782" w:rsidRDefault="00F64782" w:rsidP="00F64782">
      <w:pPr>
        <w:pStyle w:val="Tekstpodstawowy"/>
        <w:ind w:hanging="5"/>
        <w:jc w:val="both"/>
        <w:rPr>
          <w:szCs w:val="28"/>
        </w:rPr>
      </w:pPr>
      <w:r w:rsidRPr="00F64782">
        <w:rPr>
          <w:szCs w:val="28"/>
        </w:rPr>
        <w:t>- 32.000 zł, na wykonanie prac zabezpieczających brzeg rzeki Bóbr w miejscu zrzutu ścieków z basenów letnich.</w:t>
      </w:r>
    </w:p>
    <w:p w:rsidR="00F64782" w:rsidRPr="00F64782" w:rsidRDefault="00F64782" w:rsidP="00F64782">
      <w:pPr>
        <w:pStyle w:val="Tekstpodstawowy"/>
        <w:ind w:left="355"/>
        <w:jc w:val="both"/>
        <w:rPr>
          <w:szCs w:val="28"/>
        </w:rPr>
      </w:pPr>
      <w:r w:rsidRPr="00F64782">
        <w:rPr>
          <w:szCs w:val="28"/>
        </w:rPr>
        <w:t xml:space="preserve"> </w:t>
      </w:r>
    </w:p>
    <w:p w:rsidR="00F64782" w:rsidRDefault="00F64782" w:rsidP="00F64782">
      <w:pPr>
        <w:pStyle w:val="Tekstpodstawowy"/>
        <w:numPr>
          <w:ilvl w:val="0"/>
          <w:numId w:val="15"/>
        </w:numPr>
        <w:tabs>
          <w:tab w:val="left" w:pos="355"/>
        </w:tabs>
        <w:ind w:left="0" w:hanging="5"/>
        <w:jc w:val="both"/>
        <w:rPr>
          <w:szCs w:val="28"/>
        </w:rPr>
      </w:pPr>
      <w:r w:rsidRPr="00F64782">
        <w:rPr>
          <w:szCs w:val="28"/>
        </w:rPr>
        <w:t xml:space="preserve">Przeniesieniu planu wydatków z rezerwy celowej w kwocie 35.967 zł </w:t>
      </w:r>
      <w:r w:rsidR="006C14CE">
        <w:rPr>
          <w:szCs w:val="28"/>
        </w:rPr>
        <w:t xml:space="preserve">na </w:t>
      </w:r>
      <w:r w:rsidRPr="00F64782">
        <w:rPr>
          <w:szCs w:val="28"/>
        </w:rPr>
        <w:t>wypłacenie odpraw dla  zwalnianych  pracowników w Miejskim Ośrodku Sportu i Rekreacji w związku z planowanym remontem budynku pływalni krytej przy ul. Zgorzeleckiej</w:t>
      </w:r>
    </w:p>
    <w:p w:rsidR="00E0311B" w:rsidRPr="00F64782" w:rsidRDefault="00E0311B" w:rsidP="00E0311B">
      <w:pPr>
        <w:pStyle w:val="Tekstpodstawowy"/>
        <w:tabs>
          <w:tab w:val="left" w:pos="355"/>
        </w:tabs>
        <w:jc w:val="both"/>
        <w:rPr>
          <w:szCs w:val="28"/>
        </w:rPr>
      </w:pPr>
    </w:p>
    <w:p w:rsidR="00F64782" w:rsidRDefault="00F64782" w:rsidP="00F64782">
      <w:pPr>
        <w:pStyle w:val="Tekstpodstawowy"/>
        <w:numPr>
          <w:ilvl w:val="0"/>
          <w:numId w:val="15"/>
        </w:numPr>
        <w:tabs>
          <w:tab w:val="left" w:pos="355"/>
        </w:tabs>
        <w:ind w:left="0" w:hanging="5"/>
        <w:jc w:val="both"/>
        <w:rPr>
          <w:szCs w:val="28"/>
        </w:rPr>
      </w:pPr>
      <w:r w:rsidRPr="00F64782">
        <w:rPr>
          <w:szCs w:val="28"/>
        </w:rPr>
        <w:t>Przeniesieniu planu wydatków między paragrafami klasyfikacji budżetowej w kwocie 34.980 zł, w tym:</w:t>
      </w:r>
    </w:p>
    <w:p w:rsidR="00E0311B" w:rsidRPr="00F64782" w:rsidRDefault="00E0311B" w:rsidP="00E0311B">
      <w:pPr>
        <w:pStyle w:val="Tekstpodstawowy"/>
        <w:tabs>
          <w:tab w:val="left" w:pos="355"/>
        </w:tabs>
        <w:jc w:val="both"/>
        <w:rPr>
          <w:szCs w:val="28"/>
        </w:rPr>
      </w:pPr>
    </w:p>
    <w:p w:rsidR="00F64782" w:rsidRDefault="00F64782" w:rsidP="00F64782">
      <w:pPr>
        <w:pStyle w:val="Tekstpodstawowy"/>
        <w:ind w:hanging="5"/>
        <w:jc w:val="both"/>
        <w:rPr>
          <w:szCs w:val="28"/>
        </w:rPr>
      </w:pPr>
      <w:r w:rsidRPr="00F64782">
        <w:rPr>
          <w:szCs w:val="28"/>
        </w:rPr>
        <w:t>- 2.500 zł na pokrycie kosztu przejazdu uczniów Szkoły Podstawowej Nr 4 na konkursy i zawody sportowe,</w:t>
      </w:r>
    </w:p>
    <w:p w:rsidR="00E0311B" w:rsidRPr="00F64782" w:rsidRDefault="00E0311B" w:rsidP="00F64782">
      <w:pPr>
        <w:pStyle w:val="Tekstpodstawowy"/>
        <w:ind w:hanging="5"/>
        <w:jc w:val="both"/>
        <w:rPr>
          <w:szCs w:val="28"/>
        </w:rPr>
      </w:pPr>
    </w:p>
    <w:p w:rsidR="00F64782" w:rsidRPr="00F64782" w:rsidRDefault="00F64782" w:rsidP="00F64782">
      <w:pPr>
        <w:pStyle w:val="Tekstpodstawowy"/>
        <w:ind w:hanging="5"/>
        <w:jc w:val="both"/>
        <w:rPr>
          <w:szCs w:val="28"/>
        </w:rPr>
      </w:pPr>
      <w:r w:rsidRPr="00F64782">
        <w:rPr>
          <w:szCs w:val="28"/>
        </w:rPr>
        <w:lastRenderedPageBreak/>
        <w:t>- 800 zł na pokrycie wydatków związanych z egzekucją należności od dłużników Miejskiego Przedszkola Publicznego Nr 1,</w:t>
      </w:r>
    </w:p>
    <w:p w:rsidR="00F64782" w:rsidRDefault="00F64782" w:rsidP="00E0311B">
      <w:pPr>
        <w:pStyle w:val="Tekstpodstawowy"/>
        <w:ind w:hanging="5"/>
        <w:jc w:val="both"/>
        <w:rPr>
          <w:szCs w:val="28"/>
        </w:rPr>
      </w:pPr>
      <w:r w:rsidRPr="00F64782">
        <w:rPr>
          <w:szCs w:val="28"/>
        </w:rPr>
        <w:t>- 12.000 zł na wykonanie wielkoformatowych obrazów ceramicznych na terenie dworca kolejowego i Bolesławieckiego Parku Wodnego „Orka”,</w:t>
      </w:r>
    </w:p>
    <w:p w:rsidR="00E0311B" w:rsidRPr="00F64782" w:rsidRDefault="00E0311B" w:rsidP="00E0311B">
      <w:pPr>
        <w:pStyle w:val="Tekstpodstawowy"/>
        <w:jc w:val="both"/>
        <w:rPr>
          <w:szCs w:val="28"/>
        </w:rPr>
      </w:pPr>
    </w:p>
    <w:p w:rsidR="00F64782" w:rsidRDefault="00F64782" w:rsidP="00F64782">
      <w:pPr>
        <w:pStyle w:val="Tekstpodstawowy"/>
        <w:ind w:hanging="5"/>
        <w:rPr>
          <w:szCs w:val="28"/>
        </w:rPr>
      </w:pPr>
      <w:r w:rsidRPr="00F64782">
        <w:rPr>
          <w:szCs w:val="28"/>
        </w:rPr>
        <w:t xml:space="preserve">- 15.000 zł na zabezpieczenie środków na tłumaczenia podczas Dni Bolesławca, Bolesławieckiego Święta Ceramiki, uroczystego podpisania umowy o współpracy z Gminą </w:t>
      </w:r>
      <w:proofErr w:type="spellStart"/>
      <w:r w:rsidRPr="00F64782">
        <w:rPr>
          <w:szCs w:val="28"/>
        </w:rPr>
        <w:t>Mariagerfjord</w:t>
      </w:r>
      <w:proofErr w:type="spellEnd"/>
      <w:r w:rsidRPr="00F64782">
        <w:rPr>
          <w:szCs w:val="28"/>
        </w:rPr>
        <w:t xml:space="preserve">, </w:t>
      </w:r>
    </w:p>
    <w:p w:rsidR="00E0311B" w:rsidRPr="00F64782" w:rsidRDefault="00E0311B" w:rsidP="00F64782">
      <w:pPr>
        <w:pStyle w:val="Tekstpodstawowy"/>
        <w:ind w:hanging="5"/>
        <w:rPr>
          <w:szCs w:val="28"/>
        </w:rPr>
      </w:pPr>
    </w:p>
    <w:p w:rsidR="00F64782" w:rsidRPr="00F64782" w:rsidRDefault="00F64782" w:rsidP="00F64782">
      <w:pPr>
        <w:pStyle w:val="Tekstpodstawowy"/>
        <w:ind w:hanging="5"/>
        <w:jc w:val="both"/>
        <w:rPr>
          <w:szCs w:val="28"/>
        </w:rPr>
      </w:pPr>
      <w:r w:rsidRPr="00F64782">
        <w:rPr>
          <w:szCs w:val="28"/>
        </w:rPr>
        <w:t xml:space="preserve">- 4.680 zł na wydatki związane z obsługą konferencji organizowanej w ramach projektu pn. „Analiza warunków ramowego publicznego transportu zbiorowego w </w:t>
      </w:r>
      <w:proofErr w:type="spellStart"/>
      <w:r w:rsidRPr="00F64782">
        <w:rPr>
          <w:szCs w:val="28"/>
        </w:rPr>
        <w:t>trójstyku</w:t>
      </w:r>
      <w:proofErr w:type="spellEnd"/>
      <w:r w:rsidRPr="00F64782">
        <w:rPr>
          <w:szCs w:val="28"/>
        </w:rPr>
        <w:t xml:space="preserve"> państw” współfinansowanego ze środków Unii Europejskiej.</w:t>
      </w:r>
    </w:p>
    <w:p w:rsidR="00F64782" w:rsidRPr="00F64782" w:rsidRDefault="00F64782" w:rsidP="00F64782">
      <w:pPr>
        <w:pStyle w:val="Tekstpodstawowy"/>
        <w:ind w:left="355"/>
        <w:jc w:val="both"/>
        <w:rPr>
          <w:szCs w:val="28"/>
        </w:rPr>
      </w:pPr>
    </w:p>
    <w:p w:rsidR="00F64782" w:rsidRPr="00F64782" w:rsidRDefault="00F64782" w:rsidP="00F64782">
      <w:pPr>
        <w:pStyle w:val="Tekstpodstawowy"/>
        <w:ind w:left="355"/>
        <w:jc w:val="both"/>
        <w:rPr>
          <w:szCs w:val="28"/>
        </w:rPr>
      </w:pPr>
    </w:p>
    <w:p w:rsidR="00F64782" w:rsidRDefault="00F64782" w:rsidP="00F64782">
      <w:pPr>
        <w:pStyle w:val="Tekstpodstawowy"/>
        <w:jc w:val="both"/>
        <w:rPr>
          <w:szCs w:val="28"/>
        </w:rPr>
      </w:pPr>
      <w:r w:rsidRPr="00F64782">
        <w:rPr>
          <w:szCs w:val="28"/>
        </w:rPr>
        <w:t>Zarządzenie Nr 208/11 Prezydenta Miasta Bolesławiec z dnia 16 czerwca 2011 r. w sprawie zmian w budżecie miasta na 2011r .</w:t>
      </w:r>
    </w:p>
    <w:p w:rsidR="00F64782" w:rsidRPr="00F64782" w:rsidRDefault="00F64782" w:rsidP="00F64782">
      <w:pPr>
        <w:pStyle w:val="Tekstpodstawowy"/>
        <w:jc w:val="both"/>
        <w:rPr>
          <w:szCs w:val="28"/>
        </w:rPr>
      </w:pPr>
    </w:p>
    <w:p w:rsidR="00F64782" w:rsidRPr="00F64782" w:rsidRDefault="00F64782" w:rsidP="00F64782">
      <w:pPr>
        <w:pStyle w:val="Tekstpodstawowy"/>
        <w:ind w:left="355"/>
        <w:jc w:val="both"/>
        <w:rPr>
          <w:szCs w:val="28"/>
        </w:rPr>
      </w:pPr>
    </w:p>
    <w:p w:rsidR="00F64782" w:rsidRPr="00F64782" w:rsidRDefault="00F64782" w:rsidP="00F64782">
      <w:pPr>
        <w:pStyle w:val="Tekstpodstawowy"/>
        <w:rPr>
          <w:iCs/>
          <w:szCs w:val="28"/>
          <w:u w:val="single"/>
        </w:rPr>
      </w:pPr>
      <w:r w:rsidRPr="00F64782">
        <w:rPr>
          <w:iCs/>
          <w:szCs w:val="28"/>
          <w:u w:val="single"/>
        </w:rPr>
        <w:t>zmiany w budżecie polegały na:</w:t>
      </w:r>
    </w:p>
    <w:p w:rsidR="00F64782" w:rsidRPr="00F64782" w:rsidRDefault="00F64782" w:rsidP="00F64782">
      <w:pPr>
        <w:pStyle w:val="Tekstpodstawowy"/>
        <w:ind w:left="355"/>
        <w:jc w:val="both"/>
        <w:rPr>
          <w:szCs w:val="28"/>
        </w:rPr>
      </w:pPr>
    </w:p>
    <w:p w:rsidR="00F64782" w:rsidRDefault="00F64782" w:rsidP="00F64782">
      <w:pPr>
        <w:pStyle w:val="Tekstpodstawowy"/>
        <w:numPr>
          <w:ilvl w:val="0"/>
          <w:numId w:val="14"/>
        </w:numPr>
        <w:tabs>
          <w:tab w:val="left" w:pos="355"/>
        </w:tabs>
        <w:ind w:left="0" w:hanging="5"/>
        <w:jc w:val="both"/>
        <w:rPr>
          <w:bCs/>
          <w:szCs w:val="28"/>
        </w:rPr>
      </w:pPr>
      <w:r w:rsidRPr="00F64782">
        <w:rPr>
          <w:bCs/>
          <w:szCs w:val="28"/>
        </w:rPr>
        <w:t xml:space="preserve">Przeniesieniu planu wydatków z rezerwy ogólnej w kwocie  93.000 zł, </w:t>
      </w:r>
      <w:r>
        <w:rPr>
          <w:bCs/>
          <w:szCs w:val="28"/>
        </w:rPr>
        <w:t xml:space="preserve">                </w:t>
      </w:r>
      <w:r w:rsidRPr="00F64782">
        <w:rPr>
          <w:bCs/>
          <w:szCs w:val="28"/>
        </w:rPr>
        <w:t>w tym:</w:t>
      </w:r>
    </w:p>
    <w:p w:rsidR="00E0311B" w:rsidRPr="00F64782" w:rsidRDefault="00E0311B" w:rsidP="00E0311B">
      <w:pPr>
        <w:pStyle w:val="Tekstpodstawowy"/>
        <w:tabs>
          <w:tab w:val="left" w:pos="355"/>
        </w:tabs>
        <w:jc w:val="both"/>
        <w:rPr>
          <w:bCs/>
          <w:szCs w:val="28"/>
        </w:rPr>
      </w:pPr>
    </w:p>
    <w:p w:rsidR="00F64782" w:rsidRDefault="00F64782" w:rsidP="00F64782">
      <w:pPr>
        <w:pStyle w:val="Tekstpodstawowy"/>
        <w:tabs>
          <w:tab w:val="left" w:pos="355"/>
        </w:tabs>
        <w:jc w:val="both"/>
        <w:rPr>
          <w:bCs/>
          <w:iCs/>
          <w:szCs w:val="28"/>
        </w:rPr>
      </w:pPr>
      <w:r w:rsidRPr="00F64782">
        <w:rPr>
          <w:bCs/>
          <w:szCs w:val="28"/>
        </w:rPr>
        <w:t xml:space="preserve">- </w:t>
      </w:r>
      <w:r w:rsidRPr="00F64782">
        <w:rPr>
          <w:bCs/>
          <w:iCs/>
          <w:szCs w:val="28"/>
        </w:rPr>
        <w:t>8.000 zł na zadanie „Wykonanie stelaża pod baner na biurowcu wraz z projektem”</w:t>
      </w:r>
      <w:r w:rsidR="00E0311B">
        <w:rPr>
          <w:bCs/>
          <w:iCs/>
          <w:szCs w:val="28"/>
        </w:rPr>
        <w:t>,</w:t>
      </w:r>
    </w:p>
    <w:p w:rsidR="00E0311B" w:rsidRPr="00F64782" w:rsidRDefault="00E0311B" w:rsidP="00F64782">
      <w:pPr>
        <w:pStyle w:val="Tekstpodstawowy"/>
        <w:tabs>
          <w:tab w:val="left" w:pos="355"/>
        </w:tabs>
        <w:jc w:val="both"/>
        <w:rPr>
          <w:bCs/>
          <w:iCs/>
          <w:szCs w:val="28"/>
        </w:rPr>
      </w:pPr>
    </w:p>
    <w:p w:rsidR="00F64782" w:rsidRDefault="00F64782" w:rsidP="00F64782">
      <w:pPr>
        <w:pStyle w:val="Tekstpodstawowy"/>
        <w:tabs>
          <w:tab w:val="left" w:pos="355"/>
        </w:tabs>
        <w:jc w:val="both"/>
        <w:rPr>
          <w:bCs/>
          <w:iCs/>
          <w:szCs w:val="28"/>
        </w:rPr>
      </w:pPr>
      <w:r w:rsidRPr="00F64782">
        <w:rPr>
          <w:bCs/>
          <w:iCs/>
          <w:szCs w:val="28"/>
        </w:rPr>
        <w:t>- 65.000 zł w związku z organizacją Dni Miasta i koniecznością opłacenia podatku VAT od koncertów niebiletowanych (zmiana przepisów w zakresie podatku VAT).</w:t>
      </w:r>
    </w:p>
    <w:p w:rsidR="00E0311B" w:rsidRPr="00F64782" w:rsidRDefault="00E0311B" w:rsidP="00F64782">
      <w:pPr>
        <w:pStyle w:val="Tekstpodstawowy"/>
        <w:tabs>
          <w:tab w:val="left" w:pos="355"/>
        </w:tabs>
        <w:jc w:val="both"/>
        <w:rPr>
          <w:bCs/>
          <w:iCs/>
          <w:szCs w:val="28"/>
        </w:rPr>
      </w:pPr>
    </w:p>
    <w:p w:rsidR="00F64782" w:rsidRPr="00F64782" w:rsidRDefault="00F64782" w:rsidP="00F64782">
      <w:pPr>
        <w:pStyle w:val="Tekstpodstawowy"/>
        <w:tabs>
          <w:tab w:val="left" w:pos="355"/>
        </w:tabs>
        <w:jc w:val="both"/>
        <w:rPr>
          <w:bCs/>
          <w:iCs/>
          <w:szCs w:val="28"/>
        </w:rPr>
      </w:pPr>
      <w:r w:rsidRPr="00F64782">
        <w:rPr>
          <w:bCs/>
          <w:iCs/>
          <w:szCs w:val="28"/>
        </w:rPr>
        <w:t xml:space="preserve">- 20.000 zł na dofinansowanie projektu z Programu </w:t>
      </w:r>
      <w:proofErr w:type="spellStart"/>
      <w:r w:rsidRPr="00F64782">
        <w:rPr>
          <w:bCs/>
          <w:iCs/>
          <w:szCs w:val="28"/>
        </w:rPr>
        <w:t>MKiDN</w:t>
      </w:r>
      <w:proofErr w:type="spellEnd"/>
      <w:r w:rsidRPr="00F64782">
        <w:rPr>
          <w:bCs/>
          <w:iCs/>
          <w:szCs w:val="28"/>
        </w:rPr>
        <w:t xml:space="preserve"> Infrastruktura Kultury – zakup wyposażenia służącego działalności kulturalnej i edukacyjnej pn. „</w:t>
      </w:r>
      <w:proofErr w:type="spellStart"/>
      <w:r w:rsidRPr="00F64782">
        <w:rPr>
          <w:bCs/>
          <w:iCs/>
          <w:szCs w:val="28"/>
        </w:rPr>
        <w:t>Biblik</w:t>
      </w:r>
      <w:proofErr w:type="spellEnd"/>
      <w:r w:rsidRPr="00F64782">
        <w:rPr>
          <w:bCs/>
          <w:iCs/>
          <w:szCs w:val="28"/>
        </w:rPr>
        <w:t>”.</w:t>
      </w:r>
    </w:p>
    <w:p w:rsidR="00F64782" w:rsidRPr="00F64782" w:rsidRDefault="00F64782" w:rsidP="00F64782">
      <w:pPr>
        <w:pStyle w:val="Tekstpodstawowy"/>
        <w:tabs>
          <w:tab w:val="left" w:pos="355"/>
        </w:tabs>
        <w:jc w:val="both"/>
        <w:rPr>
          <w:bCs/>
          <w:szCs w:val="28"/>
        </w:rPr>
      </w:pPr>
    </w:p>
    <w:p w:rsidR="00F64782" w:rsidRDefault="00F64782" w:rsidP="00F64782">
      <w:pPr>
        <w:pStyle w:val="Tekstpodstawowy"/>
        <w:numPr>
          <w:ilvl w:val="0"/>
          <w:numId w:val="14"/>
        </w:numPr>
        <w:tabs>
          <w:tab w:val="left" w:pos="355"/>
        </w:tabs>
        <w:ind w:left="0" w:hanging="5"/>
        <w:jc w:val="both"/>
        <w:rPr>
          <w:bCs/>
          <w:szCs w:val="28"/>
        </w:rPr>
      </w:pPr>
      <w:r w:rsidRPr="00F64782">
        <w:rPr>
          <w:bCs/>
          <w:szCs w:val="28"/>
        </w:rPr>
        <w:t>Przeniesieniu planu wydatków z rezerwy celowej w kwocie 15.489 zł, w tym:</w:t>
      </w:r>
    </w:p>
    <w:p w:rsidR="00E0311B" w:rsidRPr="00F64782" w:rsidRDefault="00E0311B" w:rsidP="00E0311B">
      <w:pPr>
        <w:pStyle w:val="Tekstpodstawowy"/>
        <w:tabs>
          <w:tab w:val="left" w:pos="355"/>
        </w:tabs>
        <w:jc w:val="both"/>
        <w:rPr>
          <w:bCs/>
          <w:szCs w:val="28"/>
        </w:rPr>
      </w:pPr>
    </w:p>
    <w:p w:rsidR="00F64782" w:rsidRDefault="00F64782" w:rsidP="00F64782">
      <w:pPr>
        <w:pStyle w:val="Tekstpodstawowy"/>
        <w:tabs>
          <w:tab w:val="left" w:pos="355"/>
        </w:tabs>
        <w:jc w:val="both"/>
        <w:rPr>
          <w:bCs/>
          <w:szCs w:val="28"/>
        </w:rPr>
      </w:pPr>
      <w:r w:rsidRPr="00F64782">
        <w:rPr>
          <w:bCs/>
          <w:szCs w:val="28"/>
        </w:rPr>
        <w:t>- 10.450 zł na wypłatę  odprawy dla pracownika Miejskiego Przedszkola Publicznego Nr 5 w związku z przejściem na rentę z tytułu niezdolności do pracy,</w:t>
      </w:r>
    </w:p>
    <w:p w:rsidR="00E0311B" w:rsidRPr="00F64782" w:rsidRDefault="00E0311B" w:rsidP="00F64782">
      <w:pPr>
        <w:pStyle w:val="Tekstpodstawowy"/>
        <w:tabs>
          <w:tab w:val="left" w:pos="355"/>
        </w:tabs>
        <w:jc w:val="both"/>
        <w:rPr>
          <w:bCs/>
          <w:szCs w:val="28"/>
        </w:rPr>
      </w:pPr>
    </w:p>
    <w:p w:rsidR="00F64782" w:rsidRPr="00F64782" w:rsidRDefault="00F64782" w:rsidP="00F64782">
      <w:pPr>
        <w:pStyle w:val="Tekstpodstawowy"/>
        <w:tabs>
          <w:tab w:val="left" w:pos="355"/>
        </w:tabs>
        <w:jc w:val="both"/>
        <w:rPr>
          <w:bCs/>
          <w:szCs w:val="28"/>
        </w:rPr>
      </w:pPr>
      <w:r w:rsidRPr="00F64782">
        <w:rPr>
          <w:bCs/>
          <w:szCs w:val="28"/>
        </w:rPr>
        <w:lastRenderedPageBreak/>
        <w:t>- 5.039 zł  na wypłatę odprawy emerytalnej dla pracownika Domu Dziennego Pobytu.</w:t>
      </w:r>
    </w:p>
    <w:p w:rsidR="00F64782" w:rsidRDefault="00F64782" w:rsidP="00F64782">
      <w:pPr>
        <w:pStyle w:val="Tekstpodstawowy"/>
        <w:tabs>
          <w:tab w:val="left" w:pos="355"/>
        </w:tabs>
        <w:jc w:val="both"/>
        <w:rPr>
          <w:bCs/>
          <w:szCs w:val="28"/>
        </w:rPr>
      </w:pPr>
      <w:r w:rsidRPr="00F64782">
        <w:rPr>
          <w:b/>
          <w:bCs/>
          <w:szCs w:val="28"/>
        </w:rPr>
        <w:t>3.</w:t>
      </w:r>
      <w:r w:rsidRPr="00F64782">
        <w:rPr>
          <w:bCs/>
          <w:szCs w:val="28"/>
        </w:rPr>
        <w:t xml:space="preserve"> Przeniesieniu planu wydatków między paragrafami klasyfikacji budżetowej w kwocie  5.970 zł na wynagrodzenia bezosobowe związane z wypłatami za świadczone usługi w zakresie:</w:t>
      </w:r>
    </w:p>
    <w:p w:rsidR="00E0311B" w:rsidRPr="00F64782" w:rsidRDefault="00E0311B" w:rsidP="00F64782">
      <w:pPr>
        <w:pStyle w:val="Tekstpodstawowy"/>
        <w:tabs>
          <w:tab w:val="left" w:pos="355"/>
        </w:tabs>
        <w:jc w:val="both"/>
        <w:rPr>
          <w:bCs/>
          <w:szCs w:val="28"/>
        </w:rPr>
      </w:pPr>
    </w:p>
    <w:p w:rsidR="00F64782" w:rsidRDefault="00F64782" w:rsidP="00F64782">
      <w:pPr>
        <w:pStyle w:val="Tekstpodstawowy"/>
        <w:tabs>
          <w:tab w:val="left" w:pos="355"/>
        </w:tabs>
        <w:jc w:val="both"/>
        <w:rPr>
          <w:bCs/>
          <w:szCs w:val="28"/>
        </w:rPr>
      </w:pPr>
      <w:r w:rsidRPr="00F64782">
        <w:rPr>
          <w:bCs/>
          <w:szCs w:val="28"/>
        </w:rPr>
        <w:t>- zapobiegania bezdomności zwierząt w kwocie 2.970 zł,</w:t>
      </w:r>
    </w:p>
    <w:p w:rsidR="00E0311B" w:rsidRPr="00F64782" w:rsidRDefault="00E0311B" w:rsidP="00F64782">
      <w:pPr>
        <w:pStyle w:val="Tekstpodstawowy"/>
        <w:tabs>
          <w:tab w:val="left" w:pos="355"/>
        </w:tabs>
        <w:jc w:val="both"/>
        <w:rPr>
          <w:bCs/>
          <w:szCs w:val="28"/>
        </w:rPr>
      </w:pPr>
    </w:p>
    <w:p w:rsidR="00F64782" w:rsidRPr="00F64782" w:rsidRDefault="00F64782" w:rsidP="00F64782">
      <w:pPr>
        <w:pStyle w:val="Tekstpodstawowy"/>
        <w:tabs>
          <w:tab w:val="left" w:pos="355"/>
        </w:tabs>
        <w:jc w:val="both"/>
        <w:rPr>
          <w:bCs/>
          <w:szCs w:val="28"/>
        </w:rPr>
      </w:pPr>
      <w:r w:rsidRPr="00F64782">
        <w:rPr>
          <w:bCs/>
          <w:szCs w:val="28"/>
        </w:rPr>
        <w:t>- wydawania specjalistycznych opinii dotyczących drzew i krzewów w kwocie 3.000 zł.</w:t>
      </w:r>
    </w:p>
    <w:p w:rsidR="00F64782" w:rsidRPr="00F64782" w:rsidRDefault="00F64782" w:rsidP="00F64782">
      <w:pPr>
        <w:pStyle w:val="Tekstpodstawowy"/>
        <w:tabs>
          <w:tab w:val="left" w:pos="355"/>
        </w:tabs>
        <w:jc w:val="both"/>
        <w:rPr>
          <w:bCs/>
          <w:szCs w:val="28"/>
        </w:rPr>
      </w:pPr>
    </w:p>
    <w:p w:rsidR="00F64782" w:rsidRPr="00F64782" w:rsidRDefault="00F64782" w:rsidP="00F64782">
      <w:pPr>
        <w:pStyle w:val="Tekstpodstawowy"/>
        <w:tabs>
          <w:tab w:val="left" w:pos="355"/>
        </w:tabs>
        <w:jc w:val="both"/>
        <w:rPr>
          <w:bCs/>
          <w:szCs w:val="28"/>
        </w:rPr>
      </w:pPr>
    </w:p>
    <w:p w:rsidR="00F64782" w:rsidRPr="00F64782" w:rsidRDefault="00F64782" w:rsidP="00F64782">
      <w:pPr>
        <w:pStyle w:val="Tekstpodstawowy"/>
        <w:jc w:val="both"/>
        <w:rPr>
          <w:b/>
          <w:szCs w:val="28"/>
          <w:u w:val="single"/>
        </w:rPr>
      </w:pPr>
      <w:r w:rsidRPr="00F64782">
        <w:rPr>
          <w:b/>
          <w:szCs w:val="28"/>
          <w:u w:val="single"/>
        </w:rPr>
        <w:t>Sprawy podatkowe</w:t>
      </w:r>
    </w:p>
    <w:p w:rsidR="00F64782" w:rsidRPr="00F64782" w:rsidRDefault="00F64782" w:rsidP="00F64782">
      <w:pPr>
        <w:pStyle w:val="Tekstpodstawowy"/>
        <w:jc w:val="both"/>
        <w:rPr>
          <w:b/>
          <w:szCs w:val="28"/>
          <w:u w:val="single"/>
        </w:rPr>
      </w:pPr>
    </w:p>
    <w:p w:rsidR="00F64782" w:rsidRPr="00F64782" w:rsidRDefault="00F64782" w:rsidP="00F64782">
      <w:pPr>
        <w:pStyle w:val="Tekstpodstawowy"/>
        <w:jc w:val="both"/>
        <w:rPr>
          <w:b/>
          <w:szCs w:val="28"/>
        </w:rPr>
      </w:pPr>
      <w:r w:rsidRPr="00F64782">
        <w:rPr>
          <w:b/>
          <w:szCs w:val="28"/>
        </w:rPr>
        <w:t>Decyzje:</w:t>
      </w:r>
    </w:p>
    <w:p w:rsidR="00F64782" w:rsidRPr="00F64782" w:rsidRDefault="00F64782" w:rsidP="00F64782">
      <w:pPr>
        <w:pStyle w:val="Tekstpodstawowy"/>
        <w:jc w:val="both"/>
        <w:rPr>
          <w:szCs w:val="28"/>
        </w:rPr>
      </w:pPr>
      <w:r w:rsidRPr="00F64782">
        <w:rPr>
          <w:b/>
          <w:szCs w:val="28"/>
        </w:rPr>
        <w:t>*ogółem wydano 204, z tego:</w:t>
      </w:r>
    </w:p>
    <w:p w:rsidR="00F64782" w:rsidRPr="00F64782" w:rsidRDefault="00F64782" w:rsidP="00F64782">
      <w:pPr>
        <w:pStyle w:val="Tekstpodstawowy"/>
        <w:ind w:left="214" w:hanging="214"/>
        <w:jc w:val="both"/>
        <w:rPr>
          <w:szCs w:val="28"/>
        </w:rPr>
      </w:pPr>
      <w:r w:rsidRPr="00F64782">
        <w:rPr>
          <w:szCs w:val="28"/>
        </w:rPr>
        <w:t xml:space="preserve">- 194  w sprawie wymiaru i zmieniające wymiar w podatkach lokalnych, </w:t>
      </w:r>
    </w:p>
    <w:p w:rsidR="00F64782" w:rsidRPr="00F64782" w:rsidRDefault="00F64782" w:rsidP="00F64782">
      <w:pPr>
        <w:pStyle w:val="Tekstpodstawowy"/>
        <w:jc w:val="both"/>
        <w:rPr>
          <w:szCs w:val="28"/>
        </w:rPr>
      </w:pPr>
      <w:r w:rsidRPr="00F64782">
        <w:rPr>
          <w:szCs w:val="28"/>
        </w:rPr>
        <w:t>- 9 o zwrocie opłaty skarbowej,</w:t>
      </w:r>
    </w:p>
    <w:p w:rsidR="00F64782" w:rsidRPr="00F64782" w:rsidRDefault="00F64782" w:rsidP="00F64782">
      <w:pPr>
        <w:pStyle w:val="Tekstpodstawowy"/>
        <w:jc w:val="both"/>
        <w:rPr>
          <w:szCs w:val="28"/>
        </w:rPr>
      </w:pPr>
      <w:r w:rsidRPr="00F64782">
        <w:rPr>
          <w:szCs w:val="28"/>
        </w:rPr>
        <w:t xml:space="preserve">- 1 o umorzeniu podatku od środków transportowych </w:t>
      </w:r>
    </w:p>
    <w:p w:rsidR="00F64782" w:rsidRPr="00F64782" w:rsidRDefault="00F64782" w:rsidP="00F64782">
      <w:pPr>
        <w:pStyle w:val="Tekstpodstawowy"/>
        <w:jc w:val="both"/>
        <w:rPr>
          <w:b/>
          <w:szCs w:val="28"/>
        </w:rPr>
      </w:pPr>
    </w:p>
    <w:p w:rsidR="00F64782" w:rsidRPr="00F64782" w:rsidRDefault="00F64782" w:rsidP="00F64782">
      <w:pPr>
        <w:pStyle w:val="Tekstpodstawowy"/>
        <w:jc w:val="both"/>
        <w:rPr>
          <w:b/>
          <w:szCs w:val="28"/>
        </w:rPr>
      </w:pPr>
      <w:r w:rsidRPr="00F64782">
        <w:rPr>
          <w:b/>
          <w:szCs w:val="28"/>
        </w:rPr>
        <w:t>Postanowienia:</w:t>
      </w:r>
    </w:p>
    <w:p w:rsidR="00CE78D9" w:rsidRPr="00F64782" w:rsidRDefault="00F64782" w:rsidP="00F64782">
      <w:pPr>
        <w:pStyle w:val="Tekstpodstawowy"/>
        <w:jc w:val="both"/>
        <w:rPr>
          <w:b/>
          <w:szCs w:val="28"/>
          <w:u w:val="single"/>
        </w:rPr>
      </w:pPr>
      <w:r w:rsidRPr="00F64782">
        <w:rPr>
          <w:szCs w:val="28"/>
        </w:rPr>
        <w:t>- 1 o rozłożeniu na raty podatku od spadków i darowizn.</w:t>
      </w:r>
    </w:p>
    <w:p w:rsidR="00CE78D9" w:rsidRDefault="00CE78D9" w:rsidP="00CE78D9">
      <w:pPr>
        <w:pStyle w:val="Tekstpodstawowy"/>
        <w:jc w:val="both"/>
        <w:rPr>
          <w:rFonts w:eastAsia="Calibri"/>
          <w:szCs w:val="28"/>
          <w:lang w:eastAsia="en-US"/>
        </w:rPr>
      </w:pPr>
    </w:p>
    <w:p w:rsidR="00F64782" w:rsidRPr="00FD2A21" w:rsidRDefault="00F64782" w:rsidP="00CE78D9">
      <w:pPr>
        <w:pStyle w:val="Tekstpodstawowy"/>
        <w:jc w:val="both"/>
        <w:rPr>
          <w:b/>
          <w:szCs w:val="28"/>
          <w:u w:val="single"/>
        </w:rPr>
      </w:pPr>
    </w:p>
    <w:p w:rsidR="00CE78D9" w:rsidRPr="00FD2A21" w:rsidRDefault="00CE78D9" w:rsidP="00CE78D9">
      <w:pPr>
        <w:pStyle w:val="Tekstpodstawowy"/>
        <w:jc w:val="both"/>
        <w:rPr>
          <w:b/>
          <w:bCs/>
          <w:iCs/>
          <w:szCs w:val="28"/>
          <w:u w:val="single"/>
        </w:rPr>
      </w:pPr>
      <w:r w:rsidRPr="00FD2A21">
        <w:rPr>
          <w:b/>
          <w:bCs/>
          <w:iCs/>
          <w:szCs w:val="28"/>
          <w:u w:val="single"/>
        </w:rPr>
        <w:t>W zakresie spraw obywatelskich:</w:t>
      </w:r>
    </w:p>
    <w:p w:rsidR="00CE78D9" w:rsidRPr="00F64782" w:rsidRDefault="00CE78D9" w:rsidP="00CE78D9">
      <w:pPr>
        <w:pStyle w:val="Tekstpodstawowy"/>
        <w:jc w:val="both"/>
        <w:rPr>
          <w:b/>
          <w:bCs/>
          <w:iCs/>
          <w:szCs w:val="28"/>
          <w:u w:val="single"/>
        </w:rPr>
      </w:pPr>
    </w:p>
    <w:p w:rsidR="00F64782" w:rsidRPr="00F64782" w:rsidRDefault="00F64782" w:rsidP="00F64782">
      <w:pPr>
        <w:rPr>
          <w:rFonts w:ascii="Times New Roman" w:hAnsi="Times New Roman"/>
          <w:sz w:val="28"/>
          <w:szCs w:val="28"/>
        </w:rPr>
      </w:pPr>
      <w:r w:rsidRPr="00F64782">
        <w:rPr>
          <w:rFonts w:ascii="Times New Roman" w:hAnsi="Times New Roman"/>
          <w:sz w:val="28"/>
          <w:szCs w:val="28"/>
        </w:rPr>
        <w:t xml:space="preserve">W  sprawach meldunkowych wydano 15 decyzji </w:t>
      </w:r>
    </w:p>
    <w:p w:rsidR="00F64782" w:rsidRDefault="00885DA2" w:rsidP="00CE78D9">
      <w:pPr>
        <w:pStyle w:val="Tekstpodstawowy"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  <w:t>Prezydent Miasta</w:t>
      </w:r>
    </w:p>
    <w:p w:rsidR="00885DA2" w:rsidRPr="00885DA2" w:rsidRDefault="00885DA2" w:rsidP="00CE78D9">
      <w:pPr>
        <w:pStyle w:val="Tekstpodstawowy"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  <w:t>/-/ Piotr Roman</w:t>
      </w:r>
      <w:bookmarkStart w:id="0" w:name="_GoBack"/>
      <w:bookmarkEnd w:id="0"/>
    </w:p>
    <w:p w:rsidR="00CE78D9" w:rsidRDefault="00CE78D9" w:rsidP="00CE78D9">
      <w:pPr>
        <w:pStyle w:val="Tekstpodstawowy"/>
        <w:ind w:firstLine="360"/>
        <w:jc w:val="right"/>
        <w:rPr>
          <w:szCs w:val="28"/>
        </w:rPr>
      </w:pPr>
    </w:p>
    <w:p w:rsidR="00CE78D9" w:rsidRDefault="00CE78D9" w:rsidP="00CE78D9">
      <w:pPr>
        <w:pStyle w:val="Tekstpodstawowy"/>
        <w:ind w:firstLine="360"/>
        <w:jc w:val="right"/>
        <w:rPr>
          <w:szCs w:val="28"/>
        </w:rPr>
      </w:pPr>
    </w:p>
    <w:p w:rsidR="00CE78D9" w:rsidRDefault="00CE78D9" w:rsidP="00CE78D9">
      <w:pPr>
        <w:pStyle w:val="Tekstpodstawowy"/>
        <w:ind w:firstLine="360"/>
        <w:jc w:val="right"/>
        <w:rPr>
          <w:szCs w:val="28"/>
        </w:rPr>
      </w:pPr>
    </w:p>
    <w:p w:rsidR="00CE78D9" w:rsidRDefault="00CE78D9" w:rsidP="00CE78D9">
      <w:pPr>
        <w:pStyle w:val="Tekstpodstawowy"/>
        <w:ind w:firstLine="360"/>
        <w:jc w:val="both"/>
        <w:rPr>
          <w:szCs w:val="28"/>
        </w:rPr>
      </w:pPr>
    </w:p>
    <w:p w:rsidR="00CE78D9" w:rsidRDefault="00CE78D9" w:rsidP="00CE78D9">
      <w:pPr>
        <w:ind w:left="10620" w:firstLine="708"/>
        <w:rPr>
          <w:rFonts w:ascii="Book Antiqua" w:hAnsi="Book Antiqua"/>
          <w:bCs/>
          <w:color w:val="000000"/>
        </w:rPr>
      </w:pPr>
      <w:r>
        <w:rPr>
          <w:rFonts w:ascii="Book Antiqua" w:hAnsi="Book Antiqua"/>
          <w:bCs/>
          <w:color w:val="000000"/>
        </w:rPr>
        <w:t>Pr</w:t>
      </w:r>
    </w:p>
    <w:p w:rsidR="00CE78D9" w:rsidRDefault="00CE78D9" w:rsidP="00CE78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E78D9" w:rsidRDefault="00CE78D9" w:rsidP="00CE78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8D9" w:rsidRDefault="00CE78D9" w:rsidP="00CE78D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9547C">
        <w:rPr>
          <w:rFonts w:ascii="Times New Roman" w:hAnsi="Times New Roman"/>
          <w:sz w:val="20"/>
          <w:szCs w:val="20"/>
        </w:rPr>
        <w:t>Sporządziła:</w:t>
      </w:r>
    </w:p>
    <w:p w:rsidR="00CE78D9" w:rsidRDefault="00CE78D9" w:rsidP="00CE78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78D9" w:rsidRDefault="00CE78D9" w:rsidP="00CE78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Sylwia Chruszcz</w:t>
      </w:r>
    </w:p>
    <w:p w:rsidR="006643BC" w:rsidRPr="006C586D" w:rsidRDefault="00CE78D9" w:rsidP="006C58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SC/SC</w:t>
      </w:r>
    </w:p>
    <w:sectPr w:rsidR="006643BC" w:rsidRPr="006C586D" w:rsidSect="00DB7B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1B" w:rsidRDefault="00AA281B" w:rsidP="00FE2B84">
      <w:pPr>
        <w:spacing w:after="0" w:line="240" w:lineRule="auto"/>
      </w:pPr>
      <w:r>
        <w:separator/>
      </w:r>
    </w:p>
  </w:endnote>
  <w:endnote w:type="continuationSeparator" w:id="0">
    <w:p w:rsidR="00AA281B" w:rsidRDefault="00AA281B" w:rsidP="00FE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D3" w:rsidRDefault="009512D1">
    <w:pPr>
      <w:pStyle w:val="Stopka"/>
      <w:jc w:val="right"/>
    </w:pPr>
    <w:r>
      <w:fldChar w:fldCharType="begin"/>
    </w:r>
    <w:r w:rsidR="000C03F2">
      <w:instrText xml:space="preserve"> PAGE   \* MERGEFORMAT </w:instrText>
    </w:r>
    <w:r>
      <w:fldChar w:fldCharType="separate"/>
    </w:r>
    <w:r w:rsidR="00885DA2">
      <w:rPr>
        <w:noProof/>
      </w:rPr>
      <w:t>16</w:t>
    </w:r>
    <w:r>
      <w:fldChar w:fldCharType="end"/>
    </w:r>
  </w:p>
  <w:p w:rsidR="003A56D3" w:rsidRDefault="00AA28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1B" w:rsidRDefault="00AA281B" w:rsidP="00FE2B84">
      <w:pPr>
        <w:spacing w:after="0" w:line="240" w:lineRule="auto"/>
      </w:pPr>
      <w:r>
        <w:separator/>
      </w:r>
    </w:p>
  </w:footnote>
  <w:footnote w:type="continuationSeparator" w:id="0">
    <w:p w:rsidR="00AA281B" w:rsidRDefault="00AA281B" w:rsidP="00FE2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6AD"/>
    <w:multiLevelType w:val="hybridMultilevel"/>
    <w:tmpl w:val="D0A013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753BC6"/>
    <w:multiLevelType w:val="hybridMultilevel"/>
    <w:tmpl w:val="D778CDA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23C33A34"/>
    <w:multiLevelType w:val="hybridMultilevel"/>
    <w:tmpl w:val="B0DEB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2B8"/>
    <w:multiLevelType w:val="hybridMultilevel"/>
    <w:tmpl w:val="C38A2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27BA5"/>
    <w:multiLevelType w:val="hybridMultilevel"/>
    <w:tmpl w:val="6A6A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90EEB"/>
    <w:multiLevelType w:val="hybridMultilevel"/>
    <w:tmpl w:val="B720C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B6048"/>
    <w:multiLevelType w:val="multilevel"/>
    <w:tmpl w:val="E6725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C5268EE"/>
    <w:multiLevelType w:val="hybridMultilevel"/>
    <w:tmpl w:val="8D601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A6284"/>
    <w:multiLevelType w:val="hybridMultilevel"/>
    <w:tmpl w:val="892A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22370"/>
    <w:multiLevelType w:val="hybridMultilevel"/>
    <w:tmpl w:val="81923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C7622"/>
    <w:multiLevelType w:val="hybridMultilevel"/>
    <w:tmpl w:val="92DCB08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45F4F15"/>
    <w:multiLevelType w:val="hybridMultilevel"/>
    <w:tmpl w:val="53F8D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A49C3"/>
    <w:multiLevelType w:val="hybridMultilevel"/>
    <w:tmpl w:val="0004ED3C"/>
    <w:lvl w:ilvl="0" w:tplc="1452E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9719E9"/>
    <w:multiLevelType w:val="hybridMultilevel"/>
    <w:tmpl w:val="789A4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F616D"/>
    <w:multiLevelType w:val="hybridMultilevel"/>
    <w:tmpl w:val="D110E6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AA520E"/>
    <w:multiLevelType w:val="hybridMultilevel"/>
    <w:tmpl w:val="281E4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C58CA"/>
    <w:multiLevelType w:val="hybridMultilevel"/>
    <w:tmpl w:val="0582C1B8"/>
    <w:lvl w:ilvl="0" w:tplc="2F1EE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3"/>
  </w:num>
  <w:num w:numId="5">
    <w:abstractNumId w:val="3"/>
  </w:num>
  <w:num w:numId="6">
    <w:abstractNumId w:val="11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15"/>
  </w:num>
  <w:num w:numId="14">
    <w:abstractNumId w:val="16"/>
  </w:num>
  <w:num w:numId="15">
    <w:abstractNumId w:val="2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8D9"/>
    <w:rsid w:val="00060B2A"/>
    <w:rsid w:val="000A5BBA"/>
    <w:rsid w:val="000B1462"/>
    <w:rsid w:val="000B2955"/>
    <w:rsid w:val="000C03F2"/>
    <w:rsid w:val="000C52FF"/>
    <w:rsid w:val="001029CD"/>
    <w:rsid w:val="00154DED"/>
    <w:rsid w:val="00177989"/>
    <w:rsid w:val="002302F7"/>
    <w:rsid w:val="002866E5"/>
    <w:rsid w:val="00421E39"/>
    <w:rsid w:val="004B5174"/>
    <w:rsid w:val="005D0164"/>
    <w:rsid w:val="005E2AE8"/>
    <w:rsid w:val="006C14CE"/>
    <w:rsid w:val="006C586D"/>
    <w:rsid w:val="008263EA"/>
    <w:rsid w:val="00885DA2"/>
    <w:rsid w:val="00896732"/>
    <w:rsid w:val="009512D1"/>
    <w:rsid w:val="00965BFE"/>
    <w:rsid w:val="00A93FD4"/>
    <w:rsid w:val="00AA281B"/>
    <w:rsid w:val="00B8134E"/>
    <w:rsid w:val="00BC3EA9"/>
    <w:rsid w:val="00C223AE"/>
    <w:rsid w:val="00C66291"/>
    <w:rsid w:val="00CE78D9"/>
    <w:rsid w:val="00D244F0"/>
    <w:rsid w:val="00D47A76"/>
    <w:rsid w:val="00D63179"/>
    <w:rsid w:val="00DC05B7"/>
    <w:rsid w:val="00DE31AA"/>
    <w:rsid w:val="00E0311B"/>
    <w:rsid w:val="00E1456F"/>
    <w:rsid w:val="00E34A69"/>
    <w:rsid w:val="00E63292"/>
    <w:rsid w:val="00EA280C"/>
    <w:rsid w:val="00F5569F"/>
    <w:rsid w:val="00F64782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8D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CE78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78D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rsid w:val="00CE78D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rsid w:val="00CE78D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8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8D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E78D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E7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647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647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rsid w:val="00F64782"/>
    <w:rPr>
      <w:sz w:val="28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C1F2-1468-45E1-A992-868641BF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3566</Words>
  <Characters>21399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24916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chruszczs</dc:creator>
  <cp:keywords/>
  <dc:description/>
  <cp:lastModifiedBy>Katarzyna Cieśla</cp:lastModifiedBy>
  <cp:revision>25</cp:revision>
  <cp:lastPrinted>2011-06-27T09:54:00Z</cp:lastPrinted>
  <dcterms:created xsi:type="dcterms:W3CDTF">2011-06-17T11:51:00Z</dcterms:created>
  <dcterms:modified xsi:type="dcterms:W3CDTF">2011-06-28T06:33:00Z</dcterms:modified>
</cp:coreProperties>
</file>