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6A1" w:rsidRPr="00361F8A" w:rsidRDefault="006C2BA2" w:rsidP="005F0B0C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1F8A">
        <w:rPr>
          <w:rFonts w:ascii="Times New Roman" w:hAnsi="Times New Roman" w:cs="Times New Roman"/>
          <w:b/>
          <w:sz w:val="26"/>
          <w:szCs w:val="26"/>
        </w:rPr>
        <w:t>Z</w:t>
      </w:r>
      <w:r w:rsidR="005F0B0C" w:rsidRPr="00361F8A">
        <w:rPr>
          <w:rFonts w:ascii="Times New Roman" w:hAnsi="Times New Roman" w:cs="Times New Roman"/>
          <w:b/>
          <w:sz w:val="26"/>
          <w:szCs w:val="26"/>
        </w:rPr>
        <w:t>ARZĄDZENIE</w:t>
      </w:r>
      <w:r w:rsidRPr="00361F8A">
        <w:rPr>
          <w:rFonts w:ascii="Times New Roman" w:hAnsi="Times New Roman" w:cs="Times New Roman"/>
          <w:b/>
          <w:sz w:val="26"/>
          <w:szCs w:val="26"/>
        </w:rPr>
        <w:t xml:space="preserve"> N</w:t>
      </w:r>
      <w:r w:rsidR="005F0B0C" w:rsidRPr="00361F8A">
        <w:rPr>
          <w:rFonts w:ascii="Times New Roman" w:hAnsi="Times New Roman" w:cs="Times New Roman"/>
          <w:b/>
          <w:sz w:val="26"/>
          <w:szCs w:val="26"/>
        </w:rPr>
        <w:t>R</w:t>
      </w:r>
      <w:r w:rsidR="009170A2">
        <w:rPr>
          <w:rFonts w:ascii="Times New Roman" w:hAnsi="Times New Roman" w:cs="Times New Roman"/>
          <w:b/>
          <w:sz w:val="26"/>
          <w:szCs w:val="26"/>
        </w:rPr>
        <w:t xml:space="preserve"> 6</w:t>
      </w:r>
      <w:r w:rsidR="008A53EB">
        <w:rPr>
          <w:rFonts w:ascii="Times New Roman" w:hAnsi="Times New Roman" w:cs="Times New Roman"/>
          <w:b/>
          <w:sz w:val="26"/>
          <w:szCs w:val="26"/>
        </w:rPr>
        <w:t>/</w:t>
      </w:r>
      <w:r w:rsidRPr="00361F8A">
        <w:rPr>
          <w:rFonts w:ascii="Times New Roman" w:hAnsi="Times New Roman" w:cs="Times New Roman"/>
          <w:b/>
          <w:sz w:val="26"/>
          <w:szCs w:val="26"/>
        </w:rPr>
        <w:t>11</w:t>
      </w:r>
    </w:p>
    <w:p w:rsidR="006C2BA2" w:rsidRPr="00361F8A" w:rsidRDefault="005F0B0C" w:rsidP="005F0B0C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1F8A">
        <w:rPr>
          <w:rFonts w:ascii="Times New Roman" w:hAnsi="Times New Roman" w:cs="Times New Roman"/>
          <w:b/>
          <w:sz w:val="26"/>
          <w:szCs w:val="26"/>
        </w:rPr>
        <w:t>KIEROWNIKA URZĘDU MIASTA</w:t>
      </w:r>
    </w:p>
    <w:p w:rsidR="005F0B0C" w:rsidRPr="00361F8A" w:rsidRDefault="005F0B0C" w:rsidP="005F0B0C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1F8A">
        <w:rPr>
          <w:rFonts w:ascii="Times New Roman" w:hAnsi="Times New Roman" w:cs="Times New Roman"/>
          <w:b/>
          <w:sz w:val="26"/>
          <w:szCs w:val="26"/>
        </w:rPr>
        <w:t>z dnia 1 lipca 2011 r.</w:t>
      </w:r>
    </w:p>
    <w:p w:rsidR="006C2BA2" w:rsidRPr="005F0B0C" w:rsidRDefault="006C2BA2" w:rsidP="005F0B0C">
      <w:pPr>
        <w:spacing w:line="240" w:lineRule="auto"/>
        <w:jc w:val="center"/>
        <w:rPr>
          <w:rFonts w:ascii="Times New Roman" w:hAnsi="Times New Roman" w:cs="Times New Roman"/>
        </w:rPr>
      </w:pPr>
    </w:p>
    <w:p w:rsidR="006C2BA2" w:rsidRDefault="006C2BA2" w:rsidP="005F0B0C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1F8A">
        <w:rPr>
          <w:rFonts w:ascii="Times New Roman" w:hAnsi="Times New Roman" w:cs="Times New Roman"/>
          <w:b/>
          <w:sz w:val="26"/>
          <w:szCs w:val="26"/>
        </w:rPr>
        <w:t>w sprawie zmiany zarządzenia Nr 3/10 Kierownika Urzędu Miasta</w:t>
      </w:r>
      <w:r w:rsidR="005F0B0C" w:rsidRPr="00361F8A">
        <w:rPr>
          <w:rFonts w:ascii="Times New Roman" w:hAnsi="Times New Roman" w:cs="Times New Roman"/>
          <w:b/>
          <w:sz w:val="26"/>
          <w:szCs w:val="26"/>
        </w:rPr>
        <w:t xml:space="preserve"> z dnia 23 lutego 2010 r. w sprawie ustalenia stawki do wyliczenia zwrotu kosztów używania do celów służbowych samochodów osobowych niebędących własnością pracodawcy przez pracowników Urzędu Miasta Bolesławiec</w:t>
      </w:r>
    </w:p>
    <w:p w:rsidR="00361F8A" w:rsidRDefault="00361F8A" w:rsidP="00361F8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067E" w:rsidRDefault="00361F8A" w:rsidP="008F067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33 ust. 3 i 5 ustawy z dnia 8 marca 1990 r. o samorządzie gminnym (Dz. U. z 2011 r. nr 142, poz. 1591 z późniejszymi zmianami) oraz art. 41 ustawy z dnia 21 listopada 2008 r. o pracownikach samorządowych (Dz. U. z 2008 r., nr 223, poz. 1458) w związku z § 2 rozporządzenia Ministra infrastruktury z dnia 25 marca 2002 r. w sprawie warunków ustalania oraz sposobu dokonywania zwrotu kosztów używania do celów służbowych samochodów osobowych, motocykli i motorowerów niebędących własnością pracodawcy (Dz. U. z 2002 r., nr 27, poz. 271 z późniejszymi zmianami)</w:t>
      </w:r>
      <w:r w:rsidR="008F067E">
        <w:rPr>
          <w:rFonts w:ascii="Times New Roman" w:hAnsi="Times New Roman" w:cs="Times New Roman"/>
          <w:sz w:val="24"/>
          <w:szCs w:val="24"/>
        </w:rPr>
        <w:t>,</w:t>
      </w:r>
    </w:p>
    <w:p w:rsidR="00361F8A" w:rsidRDefault="008F067E" w:rsidP="008F067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361F8A">
        <w:rPr>
          <w:rFonts w:ascii="Times New Roman" w:hAnsi="Times New Roman" w:cs="Times New Roman"/>
          <w:sz w:val="24"/>
          <w:szCs w:val="24"/>
        </w:rPr>
        <w:t>arządzam,</w:t>
      </w:r>
      <w:r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:rsidR="00361F8A" w:rsidRDefault="00361F8A" w:rsidP="00361F8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69737A" w:rsidRDefault="00361F8A" w:rsidP="00361F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69737A">
        <w:rPr>
          <w:rFonts w:ascii="Times New Roman" w:hAnsi="Times New Roman" w:cs="Times New Roman"/>
          <w:sz w:val="24"/>
          <w:szCs w:val="24"/>
        </w:rPr>
        <w:t>zarządzeniu Nr 3/10 Kierownika Urzędu Miasta z dnia 23 lutego 2010 r. wprowadza się następujące zmiany:</w:t>
      </w:r>
    </w:p>
    <w:p w:rsidR="00361F8A" w:rsidRDefault="00361F8A" w:rsidP="0069737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737A">
        <w:rPr>
          <w:rFonts w:ascii="Times New Roman" w:hAnsi="Times New Roman" w:cs="Times New Roman"/>
          <w:sz w:val="24"/>
          <w:szCs w:val="24"/>
        </w:rPr>
        <w:t xml:space="preserve">§ 1 </w:t>
      </w:r>
      <w:r w:rsidR="0069737A">
        <w:rPr>
          <w:rFonts w:ascii="Times New Roman" w:hAnsi="Times New Roman" w:cs="Times New Roman"/>
          <w:sz w:val="24"/>
          <w:szCs w:val="24"/>
        </w:rPr>
        <w:t>ust. 5 otrzymuje brzmienie:</w:t>
      </w:r>
    </w:p>
    <w:p w:rsidR="00033651" w:rsidRDefault="0069737A" w:rsidP="003C1B4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„5. </w:t>
      </w:r>
      <w:r w:rsidR="00033651">
        <w:rPr>
          <w:rFonts w:ascii="Times New Roman" w:hAnsi="Times New Roman" w:cs="Times New Roman"/>
          <w:sz w:val="24"/>
          <w:szCs w:val="24"/>
        </w:rPr>
        <w:t>Stosuje się minimalną stawkę za jeden kilometr przebiegu pojazdu określoną przepisami powszechnie obowiązującymi w dniu ustalenia ryczałtu, a obecnie przepisami rozporządzenia Ministra Infrastruktury z dnia 25 marca 2002 r. w sprawie warunków oraz sposobu dokonywania zwrotu kosztów używania do celów służbowych samochodów osobowych, motocykli i motorowerów niebędących własnością pracodawcy.”</w:t>
      </w:r>
    </w:p>
    <w:p w:rsidR="0069737A" w:rsidRDefault="0069737A" w:rsidP="0069737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69737A" w:rsidRDefault="0069737A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się Naczelnikowi Wydziału Organizacyjno-Administracyjnego.</w:t>
      </w:r>
    </w:p>
    <w:p w:rsidR="0069737A" w:rsidRDefault="0069737A" w:rsidP="0069737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69737A" w:rsidRDefault="0069737A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9170A2" w:rsidRDefault="009170A2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Prezydent Miasta</w:t>
      </w:r>
    </w:p>
    <w:p w:rsidR="009170A2" w:rsidRDefault="009170A2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Piotr Roman</w:t>
      </w:r>
    </w:p>
    <w:p w:rsidR="0069737A" w:rsidRDefault="0069737A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737A" w:rsidRDefault="0069737A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9737A">
        <w:rPr>
          <w:rFonts w:ascii="Times New Roman" w:hAnsi="Times New Roman" w:cs="Times New Roman"/>
          <w:sz w:val="20"/>
          <w:szCs w:val="20"/>
        </w:rPr>
        <w:t>KC/KC</w:t>
      </w:r>
    </w:p>
    <w:p w:rsidR="00AD5105" w:rsidRDefault="009170A2" w:rsidP="00AD5105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Uzasadnienie do zarządzenia Nr 6</w:t>
      </w:r>
      <w:bookmarkStart w:id="0" w:name="_GoBack"/>
      <w:bookmarkEnd w:id="0"/>
      <w:r w:rsidR="00AD5105">
        <w:rPr>
          <w:rFonts w:ascii="Times New Roman" w:hAnsi="Times New Roman" w:cs="Times New Roman"/>
          <w:b/>
          <w:sz w:val="26"/>
          <w:szCs w:val="26"/>
        </w:rPr>
        <w:t>/11 Kierownika Urzędu Miasta z dnia 1 lipca 2011 r.</w:t>
      </w:r>
    </w:p>
    <w:p w:rsidR="00651D11" w:rsidRDefault="003C1B4D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częstymi zmianami stawek</w:t>
      </w:r>
      <w:r w:rsidR="00AD5105">
        <w:rPr>
          <w:rFonts w:ascii="Times New Roman" w:hAnsi="Times New Roman" w:cs="Times New Roman"/>
          <w:sz w:val="24"/>
          <w:szCs w:val="24"/>
        </w:rPr>
        <w:t xml:space="preserve"> do wyliczenia zwrotu kosztów używania do celów służbowych samochodów osobowych niebędących własnością pracodawcy</w:t>
      </w:r>
      <w:r>
        <w:rPr>
          <w:rFonts w:ascii="Times New Roman" w:hAnsi="Times New Roman" w:cs="Times New Roman"/>
          <w:sz w:val="24"/>
          <w:szCs w:val="24"/>
        </w:rPr>
        <w:t>,</w:t>
      </w:r>
      <w:r w:rsidR="00AD51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wprowadza się niniejsze zarządzenie celem uelastycznienia zapisów zarządzenia Nr 3/10 Kierownika Urzędu miasta z dnia 23 lutego 2010 r. i zapobieżenia nadmiernej częstotliwości jego zmian.</w:t>
      </w:r>
    </w:p>
    <w:p w:rsidR="003C1B4D" w:rsidRPr="003C1B4D" w:rsidRDefault="003C1B4D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obecnym brzmieniu zarządzenie będzie podstawą do zmian </w:t>
      </w:r>
      <w:r w:rsidRPr="003C1B4D">
        <w:rPr>
          <w:rFonts w:ascii="Times New Roman" w:hAnsi="Times New Roman" w:cs="Times New Roman"/>
          <w:sz w:val="24"/>
          <w:szCs w:val="24"/>
        </w:rPr>
        <w:t>stawek do wyliczenia zwrotu kosztów używania do celów służbowych samochodów osobowych niebędących własnością pracodawcy przez pracowników Urzędu Miasta Bolesławiec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r w:rsidR="0028704C">
        <w:rPr>
          <w:rFonts w:ascii="Times New Roman" w:hAnsi="Times New Roman" w:cs="Times New Roman"/>
          <w:sz w:val="24"/>
          <w:szCs w:val="24"/>
        </w:rPr>
        <w:t xml:space="preserve">chwilą </w:t>
      </w:r>
      <w:r>
        <w:rPr>
          <w:rFonts w:ascii="Times New Roman" w:hAnsi="Times New Roman" w:cs="Times New Roman"/>
          <w:sz w:val="24"/>
          <w:szCs w:val="24"/>
        </w:rPr>
        <w:t>wejści</w:t>
      </w:r>
      <w:r w:rsidR="0028704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 życie </w:t>
      </w:r>
      <w:r w:rsidR="0028704C">
        <w:rPr>
          <w:rFonts w:ascii="Times New Roman" w:hAnsi="Times New Roman" w:cs="Times New Roman"/>
          <w:sz w:val="24"/>
          <w:szCs w:val="24"/>
        </w:rPr>
        <w:t>każdej zmiany przepisów powszechnie obowiązujących.</w:t>
      </w:r>
    </w:p>
    <w:p w:rsidR="00651D11" w:rsidRDefault="00651D11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1D11" w:rsidRDefault="00651D11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1D11" w:rsidRDefault="00651D11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1D11" w:rsidRDefault="00651D11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1D11" w:rsidRDefault="00651D11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1D11" w:rsidRDefault="00651D11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1D11" w:rsidRDefault="00651D11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1D11" w:rsidRDefault="00651D11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04C" w:rsidRDefault="0028704C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704C" w:rsidRDefault="0028704C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704C" w:rsidRDefault="0028704C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704C" w:rsidRDefault="0028704C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704C" w:rsidRDefault="0028704C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704C" w:rsidRDefault="0028704C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704C" w:rsidRDefault="0028704C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704C" w:rsidRDefault="0028704C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704C" w:rsidRDefault="0028704C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704C" w:rsidRDefault="0028704C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704C" w:rsidRDefault="0028704C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704C" w:rsidRDefault="0028704C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704C" w:rsidRDefault="0028704C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51D11" w:rsidRPr="00651D11" w:rsidRDefault="00651D11" w:rsidP="0069737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KC/KC</w:t>
      </w:r>
    </w:p>
    <w:p w:rsidR="00AD5105" w:rsidRPr="00AD5105" w:rsidRDefault="00AD5105" w:rsidP="0069737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D5105" w:rsidRPr="00AD5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95030"/>
    <w:multiLevelType w:val="hybridMultilevel"/>
    <w:tmpl w:val="D90A15B4"/>
    <w:lvl w:ilvl="0" w:tplc="CA9A11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B7D611E"/>
    <w:multiLevelType w:val="hybridMultilevel"/>
    <w:tmpl w:val="02EC9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A8A"/>
    <w:rsid w:val="00033651"/>
    <w:rsid w:val="002046A1"/>
    <w:rsid w:val="0028704C"/>
    <w:rsid w:val="00361F8A"/>
    <w:rsid w:val="003C1B4D"/>
    <w:rsid w:val="00436A8A"/>
    <w:rsid w:val="005F0B0C"/>
    <w:rsid w:val="00651D11"/>
    <w:rsid w:val="0069737A"/>
    <w:rsid w:val="006C2BA2"/>
    <w:rsid w:val="008A53EB"/>
    <w:rsid w:val="008F067E"/>
    <w:rsid w:val="009170A2"/>
    <w:rsid w:val="00AD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73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7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10617-9056-4484-87A1-33FE51146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Cieśla</dc:creator>
  <cp:keywords/>
  <dc:description/>
  <cp:lastModifiedBy>Katarzyna Cieśla</cp:lastModifiedBy>
  <cp:revision>10</cp:revision>
  <cp:lastPrinted>2011-07-01T08:54:00Z</cp:lastPrinted>
  <dcterms:created xsi:type="dcterms:W3CDTF">2011-07-01T08:06:00Z</dcterms:created>
  <dcterms:modified xsi:type="dcterms:W3CDTF">2011-07-04T10:08:00Z</dcterms:modified>
</cp:coreProperties>
</file>