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00" w:rsidRDefault="00031C00" w:rsidP="00031C00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ZARZĄDZENIE NR 347/08</w:t>
      </w:r>
    </w:p>
    <w:p w:rsidR="00031C00" w:rsidRDefault="00031C00" w:rsidP="00031C00">
      <w:pPr>
        <w:pStyle w:val="Tekstpodstawowy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PREZYDENTA MIASTA  BOLESŁAWIEC</w:t>
      </w:r>
    </w:p>
    <w:p w:rsidR="00031C00" w:rsidRDefault="00031C00" w:rsidP="00031C00">
      <w:pPr>
        <w:pStyle w:val="Tekstpodstawowy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z dnia  19 listopada 2008 roku</w:t>
      </w:r>
    </w:p>
    <w:p w:rsidR="00031C00" w:rsidRDefault="00031C00" w:rsidP="00031C00">
      <w:pPr>
        <w:pStyle w:val="Tekstpodstawowy"/>
        <w:jc w:val="both"/>
        <w:rPr>
          <w:sz w:val="28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 zmianie zarządzenia Nr 211/08 Prezydenta Miasta Bolesławiec z dnia  10 lipca 2008r.                  w sprawie przeznaczenia nieruchomości gruntowej, położonej w Bolesławcu przy                          ul. Wybickiego – do sprzedaży w drodze </w:t>
      </w:r>
      <w:proofErr w:type="spellStart"/>
      <w:r>
        <w:rPr>
          <w:b w:val="0"/>
          <w:bCs w:val="0"/>
        </w:rPr>
        <w:t>bezprzetargowej</w:t>
      </w:r>
      <w:proofErr w:type="spellEnd"/>
      <w:r>
        <w:rPr>
          <w:b w:val="0"/>
          <w:bCs w:val="0"/>
        </w:rPr>
        <w:t>.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</w:pPr>
      <w:r>
        <w:rPr>
          <w:b w:val="0"/>
          <w:bCs w:val="0"/>
        </w:rPr>
        <w:t xml:space="preserve">                      </w:t>
      </w:r>
      <w:r>
        <w:rPr>
          <w:b w:val="0"/>
          <w:bCs w:val="0"/>
          <w:sz w:val="22"/>
        </w:rPr>
        <w:t>Na podstawie art.30 ust.2 pkt.3 ustawy z dnia 8 marca 1990r. o samorządzie gminnym (</w:t>
      </w:r>
      <w:proofErr w:type="spellStart"/>
      <w:r>
        <w:rPr>
          <w:b w:val="0"/>
          <w:bCs w:val="0"/>
          <w:sz w:val="22"/>
        </w:rPr>
        <w:t>j.t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Dz.U</w:t>
      </w:r>
      <w:proofErr w:type="spellEnd"/>
      <w:r>
        <w:rPr>
          <w:b w:val="0"/>
          <w:bCs w:val="0"/>
          <w:sz w:val="22"/>
        </w:rPr>
        <w:t xml:space="preserve">. Nr 142 z 2001r. poz.1591 ze zm.) art.11 ust.1, art.28 ust.1,2,3,  art.35 ust.1 i 2, art.37 ust.2 pkt.6, art.67 ust.1 i 3, art.70 ust.2,3,4 ustawy z dnia 21 sierpnia 1997r. o gospodarce nieruchomościami ( </w:t>
      </w:r>
      <w:proofErr w:type="spellStart"/>
      <w:r>
        <w:rPr>
          <w:b w:val="0"/>
          <w:bCs w:val="0"/>
          <w:sz w:val="22"/>
        </w:rPr>
        <w:t>j.t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Dz.U</w:t>
      </w:r>
      <w:proofErr w:type="spellEnd"/>
      <w:r>
        <w:rPr>
          <w:b w:val="0"/>
          <w:bCs w:val="0"/>
          <w:sz w:val="22"/>
        </w:rPr>
        <w:t>. z 2004r. Nr 261 poz.2603 ze zm.) oraz § 2 ust.1 pkt. 1 i 3, § 3 ust.1 i 2 pkt.1, § 6 ust.1 § 7 ust.1 uchwały Nr XL VII/400/02 Rady Miejskiej w Bolesławcu z dnia 26 lutego 2002r. w sprawie zasad gospodarowania nieruchomościami stanowiącymi własność Gminy Miejskiej (</w:t>
      </w:r>
      <w:proofErr w:type="spellStart"/>
      <w:r>
        <w:rPr>
          <w:b w:val="0"/>
          <w:bCs w:val="0"/>
          <w:sz w:val="22"/>
        </w:rPr>
        <w:t>Dz.Urz</w:t>
      </w:r>
      <w:proofErr w:type="spellEnd"/>
      <w:r>
        <w:rPr>
          <w:b w:val="0"/>
          <w:bCs w:val="0"/>
          <w:sz w:val="22"/>
        </w:rPr>
        <w:t>. Woj. Dolnośląskiego z 2002r. Nr 90 poz.1501 ze zm.),-</w:t>
      </w:r>
    </w:p>
    <w:p w:rsidR="00031C00" w:rsidRDefault="00031C00" w:rsidP="00031C00">
      <w:pPr>
        <w:pStyle w:val="Tekstpodstawowy"/>
        <w:jc w:val="both"/>
        <w:rPr>
          <w:sz w:val="28"/>
        </w:rPr>
      </w:pPr>
    </w:p>
    <w:p w:rsidR="00031C00" w:rsidRDefault="00031C00" w:rsidP="00031C00">
      <w:pPr>
        <w:pStyle w:val="Tekstpodstawowy"/>
        <w:rPr>
          <w:sz w:val="28"/>
        </w:rPr>
      </w:pPr>
      <w:r>
        <w:rPr>
          <w:sz w:val="28"/>
        </w:rPr>
        <w:t>zarządzam, co następuje :</w:t>
      </w:r>
    </w:p>
    <w:p w:rsidR="00031C00" w:rsidRDefault="00031C00" w:rsidP="00031C00">
      <w:pPr>
        <w:pStyle w:val="Tekstpodstawowy"/>
        <w:rPr>
          <w:sz w:val="28"/>
        </w:rPr>
      </w:pPr>
    </w:p>
    <w:p w:rsidR="00031C00" w:rsidRDefault="00031C00" w:rsidP="00031C00">
      <w:pPr>
        <w:pStyle w:val="Tekstpodstawowy"/>
      </w:pPr>
      <w:r>
        <w:t>§ 1.</w:t>
      </w:r>
    </w:p>
    <w:p w:rsidR="00031C00" w:rsidRDefault="00031C00" w:rsidP="00031C00">
      <w:pPr>
        <w:pStyle w:val="Tekstpodstawowy"/>
        <w:jc w:val="both"/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  <w:r>
        <w:t>1.</w:t>
      </w:r>
      <w:r>
        <w:rPr>
          <w:b w:val="0"/>
          <w:bCs w:val="0"/>
        </w:rPr>
        <w:t xml:space="preserve"> W zarządzeniu Nr 211/08 Prezydenta Miasta Bolesławiec z dnia 10 lipca 2008 roku sprawie przeznaczenia nieruchomości gruntowej,  położonej w Bolesławcu przy                          ul. Wybickiego – do sprzedaży w drodze </w:t>
      </w:r>
      <w:proofErr w:type="spellStart"/>
      <w:r>
        <w:rPr>
          <w:b w:val="0"/>
          <w:bCs w:val="0"/>
        </w:rPr>
        <w:t>bezprzetargowej</w:t>
      </w:r>
      <w:proofErr w:type="spellEnd"/>
      <w:r>
        <w:rPr>
          <w:b w:val="0"/>
          <w:bCs w:val="0"/>
        </w:rPr>
        <w:t>- wprowadzam następujące zmiany;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§ 1 pkt.2 zarządzenia oraz pkt.4 wykaz –obwieszczenie (zał. Nr 1) otrzymują treść:</w:t>
      </w:r>
    </w:p>
    <w:p w:rsidR="00031C00" w:rsidRDefault="00031C00" w:rsidP="00031C00">
      <w:pPr>
        <w:jc w:val="both"/>
      </w:pPr>
      <w:r>
        <w:t>- działka nr 10/20 nie może być zagospodarowana jako odrębna nieruchomość, ze względu na jej małą powierzchnię oraz na uwarunkowania konserwatorskie dotyczące działki nr 10/1                 i nr 10/20 zawarte  w piśmie nr ZN-KK-415-51/08 L.dz. 149 z dnia 10 marca 2008r.,</w:t>
      </w:r>
    </w:p>
    <w:p w:rsidR="00031C00" w:rsidRDefault="00031C00" w:rsidP="00031C00">
      <w:pPr>
        <w:jc w:val="both"/>
      </w:pPr>
      <w:r>
        <w:t>- ze względu na duże walory architektoniczne i kompozycyjne elewacji frontowej oraz zachowany kamienny detal architektoniczny postulowane jest zachowanie obiektów na działce nr 10/1,</w:t>
      </w:r>
    </w:p>
    <w:p w:rsidR="00031C00" w:rsidRDefault="00031C00" w:rsidP="00031C00">
      <w:pPr>
        <w:jc w:val="both"/>
      </w:pPr>
      <w:r>
        <w:t>- zachowaniu podlegają również, znajdująca się na działce nr 10/20 ceramiczna fontanna, zadrzewienie ( cis i buki), stanowiące rodzaj świadomie zaprojektowanego skweru                          i pożądane jest niezabudowanie działki nr 10/20,</w:t>
      </w:r>
    </w:p>
    <w:p w:rsidR="00031C00" w:rsidRDefault="00031C00" w:rsidP="00031C00">
      <w:pPr>
        <w:jc w:val="both"/>
      </w:pPr>
      <w:r>
        <w:t>- dopuszcza się nadbudowę parterowej części budynku na działce nr 10/1, w części nowoprojektowanej nawiązać kompozycyjnie do części historycznej poprzez zastosowanie klinkierowej licówki  i wykorzystanie architektonicznych motywów kompozycji elewacji,</w:t>
      </w:r>
    </w:p>
    <w:p w:rsidR="00031C00" w:rsidRDefault="00031C00" w:rsidP="00031C00">
      <w:pPr>
        <w:jc w:val="both"/>
      </w:pPr>
      <w:r>
        <w:t xml:space="preserve">- </w:t>
      </w:r>
      <w:proofErr w:type="spellStart"/>
      <w:r>
        <w:t>rekompozycji</w:t>
      </w:r>
      <w:proofErr w:type="spellEnd"/>
      <w:r>
        <w:t xml:space="preserve"> powinna podlegać otynkowana część elewacji obiektów na działce nr 10/1.  </w:t>
      </w:r>
    </w:p>
    <w:p w:rsidR="00031C00" w:rsidRDefault="00031C00" w:rsidP="00031C00">
      <w:pPr>
        <w:jc w:val="both"/>
      </w:pPr>
    </w:p>
    <w:p w:rsidR="00031C00" w:rsidRDefault="00031C00" w:rsidP="00031C00">
      <w:pPr>
        <w:pStyle w:val="Tekstpodstawowy"/>
      </w:pPr>
    </w:p>
    <w:p w:rsidR="00031C00" w:rsidRDefault="00031C00" w:rsidP="00031C00">
      <w:pPr>
        <w:pStyle w:val="Tekstpodstawowy"/>
      </w:pPr>
      <w:r>
        <w:t>§ 2.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Pozostałe zapisy zarządzenia nr 211/08 Prezydenta Miasta Bolesławiec z dnia                              10 lipca  2008r. w sprawie  przeznaczenia nieruchomości gruntowej, położonej                            w Bolesławcu przy ul. Wybickiego – do sprzedaży w drodze </w:t>
      </w:r>
      <w:proofErr w:type="spellStart"/>
      <w:r>
        <w:rPr>
          <w:b w:val="0"/>
          <w:bCs w:val="0"/>
        </w:rPr>
        <w:t>bezprzetargowej</w:t>
      </w:r>
      <w:proofErr w:type="spellEnd"/>
      <w:r>
        <w:rPr>
          <w:b w:val="0"/>
          <w:bCs w:val="0"/>
        </w:rPr>
        <w:t xml:space="preserve"> -  pozostają bez zmian.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rPr>
          <w:b w:val="0"/>
          <w:bCs w:val="0"/>
        </w:rPr>
      </w:pPr>
      <w:r>
        <w:rPr>
          <w:b w:val="0"/>
          <w:bCs w:val="0"/>
        </w:rPr>
        <w:t>- 2 -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</w:pPr>
      <w:r>
        <w:t>§ 3.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Załącznikiem graficznym do zarządzenia jest opis i mapa, co ilustruje mapka w załączeniu, która dostępna jest w Wydziale Mienia i Gospodarki Przestrzennej.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Pr="00477863" w:rsidRDefault="00031C00" w:rsidP="00031C00">
      <w:pPr>
        <w:pStyle w:val="Tekstpodstawowy"/>
        <w:rPr>
          <w:bCs w:val="0"/>
        </w:rPr>
      </w:pPr>
      <w:r w:rsidRPr="00477863">
        <w:rPr>
          <w:bCs w:val="0"/>
        </w:rPr>
        <w:t>§ 4.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Wykonanie zarządzenia powierzam Naczelnikowi Wydziału Mienia i Gospodarki Przestrzennej Urzędu Miasta Bolesławiec.</w:t>
      </w:r>
    </w:p>
    <w:p w:rsidR="00031C00" w:rsidRDefault="00031C00" w:rsidP="00031C00">
      <w:pPr>
        <w:pStyle w:val="Tekstpodstawowy"/>
      </w:pPr>
    </w:p>
    <w:p w:rsidR="00031C00" w:rsidRDefault="00031C00" w:rsidP="00031C00">
      <w:pPr>
        <w:pStyle w:val="Tekstpodstawowy"/>
      </w:pPr>
      <w:r>
        <w:t>§ 5.</w:t>
      </w: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</w:p>
    <w:p w:rsidR="00031C00" w:rsidRDefault="00031C00" w:rsidP="00031C0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Zarządzenie wchodzi w życie z dniem podjęcia.</w:t>
      </w:r>
    </w:p>
    <w:p w:rsidR="00031C00" w:rsidRDefault="00031C00" w:rsidP="00031C00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DK/DK                                                                                 </w:t>
      </w:r>
    </w:p>
    <w:p w:rsidR="00031C00" w:rsidRDefault="00031C00" w:rsidP="00031C00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PREZYDENT  MIASTA</w:t>
      </w:r>
    </w:p>
    <w:p w:rsidR="00031C00" w:rsidRPr="00B927FA" w:rsidRDefault="00031C00" w:rsidP="00031C00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/-/ Piotr Roman</w:t>
      </w:r>
    </w:p>
    <w:p w:rsidR="00031C00" w:rsidRDefault="00031C00" w:rsidP="00031C00">
      <w:pPr>
        <w:pStyle w:val="Tytu"/>
        <w:jc w:val="left"/>
        <w:rPr>
          <w:rFonts w:ascii="Times New Roman" w:hAnsi="Times New Roman" w:cs="Times New Roman"/>
          <w:sz w:val="32"/>
        </w:rPr>
      </w:pPr>
    </w:p>
    <w:p w:rsidR="00226CB4" w:rsidRDefault="00226CB4"/>
    <w:sectPr w:rsidR="00226CB4" w:rsidSect="0022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C00"/>
    <w:rsid w:val="00031C00"/>
    <w:rsid w:val="0022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1C00"/>
    <w:pPr>
      <w:jc w:val="center"/>
    </w:pPr>
    <w:rPr>
      <w:rFonts w:ascii="Arial" w:hAnsi="Arial" w:cs="Arial"/>
      <w:b/>
      <w:bCs/>
      <w:sz w:val="44"/>
    </w:rPr>
  </w:style>
  <w:style w:type="character" w:customStyle="1" w:styleId="TytuZnak">
    <w:name w:val="Tytuł Znak"/>
    <w:basedOn w:val="Domylnaczcionkaakapitu"/>
    <w:link w:val="Tytu"/>
    <w:rsid w:val="00031C00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1C0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C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KudraD</dc:creator>
  <cp:keywords/>
  <dc:description/>
  <cp:lastModifiedBy>KudraD</cp:lastModifiedBy>
  <cp:revision>1</cp:revision>
  <dcterms:created xsi:type="dcterms:W3CDTF">2008-11-21T07:34:00Z</dcterms:created>
  <dcterms:modified xsi:type="dcterms:W3CDTF">2008-11-21T07:35:00Z</dcterms:modified>
</cp:coreProperties>
</file>